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There Be Tygers'' on Stephen Kingin novelli. Se julkaistiin alun perin Ubris-lehden kevään 1968 numerossa, ja se on koottu Kingin Skeleton Crew -teokseen vuonna 1985. Tämä tarina on erittäin lyhyt, ja se on </w:t>
      </w:r>
      <w:r>
        <w:rPr>
          <w:color w:val="A9A9A9"/>
        </w:rPr>
        <w:t xml:space="preserve">kirjoitettu pojan näkökulmasta, joka uskoo tiikerin vaanivan koulunsa vessassa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Stephen Kingin kirjoittaman "Here there be tygers" merkitys.</w:t>
      </w:r>
    </w:p>
    <w:p>
      <w:pPr>
        <w:pStyle w:val="TextBody"/>
        <w:bidi w:val="0"/>
        <w:jc w:val="left"/>
        <w:rPr>
          <w:b/>
          <w:u w:val="single"/>
          <w:shd w:val="clear" w:fill="FFFF00"/>
        </w:rPr>
      </w:pPr>
      <w:r>
        <w:rPr>
          <w:b/>
          <w:u w:val="single"/>
          <w:shd w:val="clear" w:fill="FFFF00"/>
        </w:rPr>
        <w:t xml:space="preserve">Asiakirjan numero 35987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Henkilöstö-, valitus- ja eläkeasioista vastaavat ministerit ja valtiosihteerit piilottaa </w:t>
      </w:r>
    </w:p>
    <w:tbl>
      <w:tblPr>
        <w:tblW w:w="20208" w:type="dxa"/>
        <w:jc w:val="left"/>
        <w:tblInd w:w="0" w:type="dxa"/>
        <w:tblLayout w:type="fixed"/>
        <w:tblCellMar>
          <w:top w:w="28" w:type="dxa"/>
          <w:left w:w="28" w:type="dxa"/>
          <w:bottom w:w="28" w:type="dxa"/>
          <w:right w:w="28" w:type="dxa"/>
        </w:tblCellMar>
      </w:tblPr>
      <w:tblGrid>
        <w:gridCol w:w="1531"/>
        <w:gridCol w:w="1486"/>
        <w:gridCol w:w="1186"/>
        <w:gridCol w:w="1156"/>
        <w:gridCol w:w="1111"/>
        <w:gridCol w:w="1111"/>
        <w:gridCol w:w="1081"/>
        <w:gridCol w:w="1141"/>
        <w:gridCol w:w="1876"/>
        <w:gridCol w:w="1231"/>
        <w:gridCol w:w="1186"/>
        <w:gridCol w:w="1081"/>
        <w:gridCol w:w="1111"/>
        <w:gridCol w:w="796"/>
        <w:gridCol w:w="1111"/>
        <w:gridCol w:w="2013"/>
      </w:tblGrid>
      <w:tr>
        <w:trPr/>
        <w:tc>
          <w:tcPr>
            <w:tcW w:w="1531" w:type="dxa"/>
            <w:tcBorders/>
            <w:vAlign w:val="center"/>
          </w:tcPr>
          <w:p>
            <w:pPr>
              <w:pStyle w:val="TableHeading"/>
              <w:suppressLineNumbers/>
              <w:bidi w:val="0"/>
              <w:spacing w:before="0" w:after="283"/>
              <w:jc w:val="center"/>
              <w:rPr/>
            </w:pPr>
            <w:r>
              <w:rPr/>
              <w:t xml:space="preserve">Lok Sabha </w:t>
            </w:r>
          </w:p>
        </w:tc>
        <w:tc>
          <w:tcPr>
            <w:tcW w:w="1486" w:type="dxa"/>
            <w:tcBorders/>
            <w:vAlign w:val="center"/>
          </w:tcPr>
          <w:p>
            <w:pPr>
              <w:pStyle w:val="TableHeading"/>
              <w:suppressLineNumbers/>
              <w:bidi w:val="0"/>
              <w:spacing w:before="0" w:after="283"/>
              <w:jc w:val="center"/>
              <w:rPr/>
            </w:pPr>
            <w:r>
              <w:rPr/>
              <w:t xml:space="preserve">Sr. nro. </w:t>
            </w:r>
          </w:p>
        </w:tc>
        <w:tc>
          <w:tcPr>
            <w:tcW w:w="1186" w:type="dxa"/>
            <w:tcBorders/>
            <w:vAlign w:val="center"/>
          </w:tcPr>
          <w:p>
            <w:pPr>
              <w:pStyle w:val="TableHeading"/>
              <w:suppressLineNumbers/>
              <w:bidi w:val="0"/>
              <w:spacing w:before="0" w:after="283"/>
              <w:jc w:val="center"/>
              <w:rPr/>
            </w:pPr>
            <w:r>
              <w:rPr/>
              <w:t xml:space="preserve">Kabinettiministeri </w:t>
            </w:r>
          </w:p>
        </w:tc>
        <w:tc>
          <w:tcPr>
            <w:tcW w:w="1156" w:type="dxa"/>
            <w:tcBorders/>
            <w:vAlign w:val="center"/>
          </w:tcPr>
          <w:p>
            <w:pPr>
              <w:pStyle w:val="TableHeading"/>
              <w:suppressLineNumbers/>
              <w:bidi w:val="0"/>
              <w:spacing w:before="0" w:after="283"/>
              <w:jc w:val="center"/>
              <w:rPr/>
            </w:pPr>
            <w:r>
              <w:rPr/>
              <w:t xml:space="preserve">Muotokuva Poliittinen puolue Termi </w:t>
            </w:r>
          </w:p>
        </w:tc>
        <w:tc>
          <w:tcPr>
            <w:tcW w:w="1111" w:type="dxa"/>
            <w:tcBorders/>
            <w:vAlign w:val="center"/>
          </w:tcPr>
          <w:p>
            <w:pPr>
              <w:pStyle w:val="TableHeading"/>
              <w:suppressLineNumbers/>
              <w:bidi w:val="0"/>
              <w:spacing w:before="0" w:after="283"/>
              <w:jc w:val="center"/>
              <w:rPr/>
            </w:pPr>
            <w:r>
              <w:rPr/>
              <w:t xml:space="preserve">Päivät </w:t>
            </w:r>
          </w:p>
        </w:tc>
        <w:tc>
          <w:tcPr>
            <w:tcW w:w="1111" w:type="dxa"/>
            <w:tcBorders/>
            <w:vAlign w:val="center"/>
          </w:tcPr>
          <w:p>
            <w:pPr>
              <w:pStyle w:val="TableHeading"/>
              <w:suppressLineNumbers/>
              <w:bidi w:val="0"/>
              <w:spacing w:before="0" w:after="283"/>
              <w:jc w:val="center"/>
              <w:rPr/>
            </w:pPr>
            <w:r>
              <w:rPr/>
              <w:t xml:space="preserve">Valtiosihteeri </w:t>
            </w:r>
          </w:p>
        </w:tc>
        <w:tc>
          <w:tcPr>
            <w:tcW w:w="1081" w:type="dxa"/>
            <w:tcBorders/>
            <w:vAlign w:val="center"/>
          </w:tcPr>
          <w:p>
            <w:pPr>
              <w:pStyle w:val="TableHeading"/>
              <w:suppressLineNumbers/>
              <w:bidi w:val="0"/>
              <w:spacing w:before="0" w:after="283"/>
              <w:jc w:val="center"/>
              <w:rPr/>
            </w:pPr>
            <w:r>
              <w:rPr/>
              <w:t xml:space="preserve">Muotokuva Poliittinen puolue Termi </w:t>
            </w:r>
          </w:p>
        </w:tc>
        <w:tc>
          <w:tcPr>
            <w:tcW w:w="1141" w:type="dxa"/>
            <w:tcBorders/>
            <w:vAlign w:val="center"/>
          </w:tcPr>
          <w:p>
            <w:pPr>
              <w:pStyle w:val="TableHeading"/>
              <w:suppressLineNumbers/>
              <w:bidi w:val="0"/>
              <w:spacing w:before="0" w:after="283"/>
              <w:jc w:val="center"/>
              <w:rPr/>
            </w:pPr>
            <w:r>
              <w:rPr/>
              <w:t xml:space="preserve">Päivät </w:t>
            </w:r>
          </w:p>
        </w:tc>
        <w:tc>
          <w:tcPr>
            <w:tcW w:w="187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2013"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Neljäs </w:t>
            </w:r>
          </w:p>
        </w:tc>
        <w:tc>
          <w:tcPr>
            <w:tcW w:w="14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Indira Gandhi pääministeri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Intian kansalliskongressi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 elokuuta 1970 </w:t>
            </w:r>
          </w:p>
        </w:tc>
        <w:tc>
          <w:tcPr>
            <w:tcW w:w="1141" w:type="dxa"/>
            <w:tcBorders/>
            <w:vAlign w:val="center"/>
          </w:tcPr>
          <w:p>
            <w:pPr>
              <w:pStyle w:val="TableContents"/>
              <w:bidi w:val="0"/>
              <w:spacing w:before="0" w:after="283"/>
              <w:jc w:val="left"/>
              <w:rPr/>
            </w:pPr>
            <w:r>
              <w:rPr/>
              <w:t xml:space="preserve">24. maaliskuuta 1977 </w:t>
            </w:r>
          </w:p>
        </w:tc>
        <w:tc>
          <w:tcPr>
            <w:tcW w:w="1876" w:type="dxa"/>
            <w:tcBorders/>
            <w:vAlign w:val="center"/>
          </w:tcPr>
          <w:p>
            <w:pPr>
              <w:pStyle w:val="TableContents"/>
              <w:bidi w:val="0"/>
              <w:spacing w:before="0" w:after="283"/>
              <w:jc w:val="left"/>
              <w:rPr/>
            </w:pPr>
            <w:r>
              <w:rPr/>
              <w:t xml:space="preserve">2,427 </w:t>
            </w:r>
          </w:p>
        </w:tc>
        <w:tc>
          <w:tcPr>
            <w:tcW w:w="1231" w:type="dxa"/>
            <w:tcBorders/>
            <w:vAlign w:val="center"/>
          </w:tcPr>
          <w:p>
            <w:pPr>
              <w:pStyle w:val="TableContents"/>
              <w:bidi w:val="0"/>
              <w:spacing w:before="0" w:after="283"/>
              <w:jc w:val="left"/>
              <w:rPr/>
            </w:pPr>
            <w:r>
              <w:rPr/>
              <w:t xml:space="preserve">Ram Niwas Mirdha </w:t>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Intian kansalliskongressi </w:t>
            </w:r>
          </w:p>
        </w:tc>
        <w:tc>
          <w:tcPr>
            <w:tcW w:w="111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23. elokuuta 1970 </w:t>
            </w:r>
          </w:p>
        </w:tc>
        <w:tc>
          <w:tcPr>
            <w:tcW w:w="1111" w:type="dxa"/>
            <w:tcBorders/>
            <w:vAlign w:val="center"/>
          </w:tcPr>
          <w:p>
            <w:pPr>
              <w:pStyle w:val="TableContents"/>
              <w:bidi w:val="0"/>
              <w:spacing w:before="0" w:after="283"/>
              <w:jc w:val="left"/>
              <w:rPr/>
            </w:pPr>
            <w:r>
              <w:rPr/>
              <w:t xml:space="preserve">10. lokakuuta 1974 </w:t>
            </w:r>
          </w:p>
        </w:tc>
        <w:tc>
          <w:tcPr>
            <w:tcW w:w="2013" w:type="dxa"/>
            <w:tcBorders/>
            <w:vAlign w:val="center"/>
          </w:tcPr>
          <w:p>
            <w:pPr>
              <w:pStyle w:val="TableContents"/>
              <w:bidi w:val="0"/>
              <w:spacing w:before="0" w:after="283"/>
              <w:jc w:val="left"/>
              <w:rPr/>
            </w:pPr>
            <w:r>
              <w:rPr/>
              <w:t xml:space="preserve">1,509 </w:t>
            </w:r>
          </w:p>
        </w:tc>
      </w:tr>
      <w:tr>
        <w:trPr/>
        <w:tc>
          <w:tcPr>
            <w:tcW w:w="1531" w:type="dxa"/>
            <w:tcBorders/>
            <w:vAlign w:val="center"/>
          </w:tcPr>
          <w:p>
            <w:pPr>
              <w:pStyle w:val="TableContents"/>
              <w:bidi w:val="0"/>
              <w:spacing w:before="0" w:after="283"/>
              <w:jc w:val="left"/>
              <w:rPr/>
            </w:pPr>
            <w:r>
              <w:rPr/>
              <w:t xml:space="preserve">5. </w:t>
            </w:r>
          </w:p>
        </w:tc>
        <w:tc>
          <w:tcPr>
            <w:tcW w:w="18677" w:type="dxa"/>
            <w:gridSpan w:val="15"/>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Om Mehta </w:t>
            </w:r>
          </w:p>
        </w:tc>
        <w:tc>
          <w:tcPr>
            <w:tcW w:w="14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10. lokakuuta 1974 </w:t>
            </w:r>
          </w:p>
        </w:tc>
        <w:tc>
          <w:tcPr>
            <w:tcW w:w="1111" w:type="dxa"/>
            <w:tcBorders/>
            <w:vAlign w:val="center"/>
          </w:tcPr>
          <w:p>
            <w:pPr>
              <w:pStyle w:val="TableContents"/>
              <w:bidi w:val="0"/>
              <w:spacing w:before="0" w:after="283"/>
              <w:jc w:val="left"/>
              <w:rPr/>
            </w:pPr>
            <w:r>
              <w:rPr/>
              <w:t xml:space="preserve">24. maaliskuuta 1977 </w:t>
            </w:r>
          </w:p>
        </w:tc>
        <w:tc>
          <w:tcPr>
            <w:tcW w:w="1111" w:type="dxa"/>
            <w:tcBorders/>
            <w:vAlign w:val="center"/>
          </w:tcPr>
          <w:p>
            <w:pPr>
              <w:pStyle w:val="TableContents"/>
              <w:bidi w:val="0"/>
              <w:spacing w:before="0" w:after="283"/>
              <w:jc w:val="left"/>
              <w:rPr/>
            </w:pPr>
            <w:r>
              <w:rPr/>
              <w:t xml:space="preserve">896 </w:t>
            </w:r>
          </w:p>
        </w:tc>
        <w:tc>
          <w:tcPr>
            <w:tcW w:w="12627"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Charan Singh Varapääministeri ja sisäministeri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Janata-puolue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26. maaliskuuta 1977 </w:t>
            </w:r>
          </w:p>
        </w:tc>
        <w:tc>
          <w:tcPr>
            <w:tcW w:w="1141" w:type="dxa"/>
            <w:tcBorders/>
            <w:vAlign w:val="center"/>
          </w:tcPr>
          <w:p>
            <w:pPr>
              <w:pStyle w:val="TableContents"/>
              <w:bidi w:val="0"/>
              <w:spacing w:before="0" w:after="283"/>
              <w:jc w:val="left"/>
              <w:rPr/>
            </w:pPr>
            <w:r>
              <w:rPr/>
              <w:t xml:space="preserve">30. kesäkuuta 1978 </w:t>
            </w:r>
          </w:p>
        </w:tc>
        <w:tc>
          <w:tcPr>
            <w:tcW w:w="1876" w:type="dxa"/>
            <w:tcBorders/>
            <w:vAlign w:val="center"/>
          </w:tcPr>
          <w:p>
            <w:pPr>
              <w:pStyle w:val="TableContents"/>
              <w:bidi w:val="0"/>
              <w:spacing w:before="0" w:after="283"/>
              <w:jc w:val="left"/>
              <w:rPr/>
            </w:pPr>
            <w:r>
              <w:rPr/>
              <w:t xml:space="preserve">461 -- </w:t>
            </w:r>
          </w:p>
        </w:tc>
        <w:tc>
          <w:tcPr>
            <w:tcW w:w="8529" w:type="dxa"/>
            <w:gridSpan w:val="7"/>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Morarji Desai Pääministeri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 heinäkuuta 1978 </w:t>
            </w:r>
          </w:p>
        </w:tc>
        <w:tc>
          <w:tcPr>
            <w:tcW w:w="1111" w:type="dxa"/>
            <w:tcBorders/>
            <w:vAlign w:val="center"/>
          </w:tcPr>
          <w:p>
            <w:pPr>
              <w:pStyle w:val="TableContents"/>
              <w:bidi w:val="0"/>
              <w:spacing w:before="0" w:after="283"/>
              <w:jc w:val="left"/>
              <w:rPr/>
            </w:pPr>
            <w:r>
              <w:rPr/>
              <w:t xml:space="preserve">23. tammikuuta 1979 </w:t>
            </w:r>
          </w:p>
        </w:tc>
        <w:tc>
          <w:tcPr>
            <w:tcW w:w="1111" w:type="dxa"/>
            <w:tcBorders/>
            <w:vAlign w:val="center"/>
          </w:tcPr>
          <w:p>
            <w:pPr>
              <w:pStyle w:val="TableContents"/>
              <w:bidi w:val="0"/>
              <w:spacing w:before="0" w:after="283"/>
              <w:jc w:val="left"/>
              <w:rPr/>
            </w:pPr>
            <w:r>
              <w:rPr/>
              <w:t xml:space="preserve">206 </w:t>
            </w:r>
          </w:p>
        </w:tc>
        <w:tc>
          <w:tcPr>
            <w:tcW w:w="12627"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Yashwantrao Chavan Varapääministeri ja sisäministeri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Intian kansalliskongressi (sosialistinen)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heinäkuuta 1979 </w:t>
            </w:r>
          </w:p>
        </w:tc>
        <w:tc>
          <w:tcPr>
            <w:tcW w:w="1081" w:type="dxa"/>
            <w:tcBorders/>
            <w:vAlign w:val="center"/>
          </w:tcPr>
          <w:p>
            <w:pPr>
              <w:pStyle w:val="TableContents"/>
              <w:bidi w:val="0"/>
              <w:spacing w:before="0" w:after="283"/>
              <w:jc w:val="left"/>
              <w:rPr/>
            </w:pPr>
            <w:r>
              <w:rPr/>
              <w:t xml:space="preserve">13. tammikuuta 1980 </w:t>
            </w:r>
          </w:p>
        </w:tc>
        <w:tc>
          <w:tcPr>
            <w:tcW w:w="1141" w:type="dxa"/>
            <w:tcBorders/>
            <w:vAlign w:val="center"/>
          </w:tcPr>
          <w:p>
            <w:pPr>
              <w:pStyle w:val="TableContents"/>
              <w:bidi w:val="0"/>
              <w:spacing w:before="0" w:after="283"/>
              <w:jc w:val="left"/>
              <w:rPr/>
            </w:pPr>
            <w:r>
              <w:rPr/>
              <w:t xml:space="preserve">890 päivää </w:t>
            </w:r>
          </w:p>
        </w:tc>
        <w:tc>
          <w:tcPr>
            <w:tcW w:w="10405" w:type="dxa"/>
            <w:gridSpan w:val="8"/>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Seitsemäs </w:t>
            </w:r>
          </w:p>
        </w:tc>
        <w:tc>
          <w:tcPr>
            <w:tcW w:w="14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Zail Singh Sisäministeri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Intian kansalliskongressi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14. tammikuuta 1980 </w:t>
            </w:r>
          </w:p>
        </w:tc>
        <w:tc>
          <w:tcPr>
            <w:tcW w:w="1141" w:type="dxa"/>
            <w:tcBorders/>
            <w:vAlign w:val="center"/>
          </w:tcPr>
          <w:p>
            <w:pPr>
              <w:pStyle w:val="TableContents"/>
              <w:bidi w:val="0"/>
              <w:spacing w:before="0" w:after="283"/>
              <w:jc w:val="left"/>
              <w:rPr/>
            </w:pPr>
            <w:r>
              <w:rPr/>
              <w:t xml:space="preserve">22. kesäkuuta 1982 </w:t>
            </w:r>
          </w:p>
        </w:tc>
        <w:tc>
          <w:tcPr>
            <w:tcW w:w="1876" w:type="dxa"/>
            <w:tcBorders/>
            <w:vAlign w:val="center"/>
          </w:tcPr>
          <w:p>
            <w:pPr>
              <w:pStyle w:val="TableContents"/>
              <w:bidi w:val="0"/>
              <w:spacing w:before="0" w:after="283"/>
              <w:jc w:val="left"/>
              <w:rPr/>
            </w:pPr>
            <w:r>
              <w:rPr/>
              <w:t xml:space="preserve">päivät </w:t>
            </w:r>
          </w:p>
        </w:tc>
        <w:tc>
          <w:tcPr>
            <w:tcW w:w="8529" w:type="dxa"/>
            <w:gridSpan w:val="7"/>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R. Venkataraman Sisäministeri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22. kesäkuuta 1982 </w:t>
            </w:r>
          </w:p>
        </w:tc>
        <w:tc>
          <w:tcPr>
            <w:tcW w:w="1111" w:type="dxa"/>
            <w:tcBorders/>
            <w:vAlign w:val="center"/>
          </w:tcPr>
          <w:p>
            <w:pPr>
              <w:pStyle w:val="TableContents"/>
              <w:bidi w:val="0"/>
              <w:spacing w:before="0" w:after="283"/>
              <w:jc w:val="left"/>
              <w:rPr/>
            </w:pPr>
            <w:r>
              <w:rPr/>
              <w:t xml:space="preserve">2. syyskuuta 1982 </w:t>
            </w:r>
          </w:p>
        </w:tc>
        <w:tc>
          <w:tcPr>
            <w:tcW w:w="1111" w:type="dxa"/>
            <w:tcBorders/>
            <w:vAlign w:val="center"/>
          </w:tcPr>
          <w:p>
            <w:pPr>
              <w:pStyle w:val="TableContents"/>
              <w:bidi w:val="0"/>
              <w:spacing w:before="0" w:after="283"/>
              <w:jc w:val="left"/>
              <w:rPr/>
            </w:pPr>
            <w:r>
              <w:rPr/>
              <w:t xml:space="preserve">72 päivää </w:t>
            </w:r>
          </w:p>
        </w:tc>
        <w:tc>
          <w:tcPr>
            <w:tcW w:w="12627"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7 </w:t>
            </w:r>
          </w:p>
        </w:tc>
        <w:tc>
          <w:tcPr>
            <w:tcW w:w="1486" w:type="dxa"/>
            <w:tcBorders/>
            <w:vAlign w:val="center"/>
          </w:tcPr>
          <w:p>
            <w:pPr>
              <w:pStyle w:val="TableContents"/>
              <w:bidi w:val="0"/>
              <w:spacing w:before="0" w:after="283"/>
              <w:jc w:val="left"/>
              <w:rPr/>
            </w:pPr>
            <w:r>
              <w:rPr/>
              <w:t xml:space="preserve">Prakash Chandra Sethi Sisäministeri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 syyskuuta 1982 </w:t>
            </w:r>
          </w:p>
        </w:tc>
        <w:tc>
          <w:tcPr>
            <w:tcW w:w="1111" w:type="dxa"/>
            <w:tcBorders/>
            <w:vAlign w:val="center"/>
          </w:tcPr>
          <w:p>
            <w:pPr>
              <w:pStyle w:val="TableContents"/>
              <w:bidi w:val="0"/>
              <w:spacing w:before="0" w:after="283"/>
              <w:jc w:val="left"/>
              <w:rPr/>
            </w:pPr>
            <w:r>
              <w:rPr/>
              <w:t xml:space="preserve">19. heinäkuuta 1984 </w:t>
            </w:r>
          </w:p>
        </w:tc>
        <w:tc>
          <w:tcPr>
            <w:tcW w:w="1111" w:type="dxa"/>
            <w:tcBorders/>
            <w:vAlign w:val="center"/>
          </w:tcPr>
          <w:p>
            <w:pPr>
              <w:pStyle w:val="TableContents"/>
              <w:bidi w:val="0"/>
              <w:spacing w:before="0" w:after="283"/>
              <w:jc w:val="left"/>
              <w:rPr/>
            </w:pPr>
            <w:r>
              <w:rPr/>
              <w:t xml:space="preserve">686 päivää </w:t>
            </w:r>
          </w:p>
        </w:tc>
        <w:tc>
          <w:tcPr>
            <w:tcW w:w="12627"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 </w:t>
            </w:r>
          </w:p>
        </w:tc>
        <w:tc>
          <w:tcPr>
            <w:tcW w:w="1486" w:type="dxa"/>
            <w:tcBorders/>
            <w:vAlign w:val="center"/>
          </w:tcPr>
          <w:p>
            <w:pPr>
              <w:pStyle w:val="TableContents"/>
              <w:bidi w:val="0"/>
              <w:spacing w:before="0" w:after="283"/>
              <w:jc w:val="left"/>
              <w:rPr/>
            </w:pPr>
            <w:r>
              <w:rPr/>
              <w:t xml:space="preserve">P.V. Narasimha Rao Sisäministeri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19. heinäkuuta 1984 </w:t>
            </w:r>
          </w:p>
        </w:tc>
        <w:tc>
          <w:tcPr>
            <w:tcW w:w="1111" w:type="dxa"/>
            <w:tcBorders/>
            <w:vAlign w:val="center"/>
          </w:tcPr>
          <w:p>
            <w:pPr>
              <w:pStyle w:val="TableContents"/>
              <w:bidi w:val="0"/>
              <w:spacing w:before="0" w:after="283"/>
              <w:jc w:val="left"/>
              <w:rPr/>
            </w:pPr>
            <w:r>
              <w:rPr/>
              <w:t xml:space="preserve">31. joulukuuta 1984 </w:t>
            </w:r>
          </w:p>
        </w:tc>
        <w:tc>
          <w:tcPr>
            <w:tcW w:w="1111" w:type="dxa"/>
            <w:tcBorders/>
            <w:vAlign w:val="center"/>
          </w:tcPr>
          <w:p>
            <w:pPr>
              <w:pStyle w:val="TableContents"/>
              <w:bidi w:val="0"/>
              <w:spacing w:before="0" w:after="283"/>
              <w:jc w:val="left"/>
              <w:rPr/>
            </w:pPr>
            <w:r>
              <w:rPr/>
              <w:t xml:space="preserve">165 päivää </w:t>
            </w:r>
          </w:p>
        </w:tc>
        <w:tc>
          <w:tcPr>
            <w:tcW w:w="12627"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8. </w:t>
            </w:r>
          </w:p>
        </w:tc>
        <w:tc>
          <w:tcPr>
            <w:tcW w:w="1486" w:type="dxa"/>
            <w:tcBorders/>
            <w:vAlign w:val="center"/>
          </w:tcPr>
          <w:p>
            <w:pPr>
              <w:pStyle w:val="TableContents"/>
              <w:bidi w:val="0"/>
              <w:spacing w:before="0" w:after="283"/>
              <w:jc w:val="left"/>
              <w:rPr/>
            </w:pPr>
            <w:r>
              <w:rPr/>
              <w:t xml:space="preserve">9 </w:t>
            </w:r>
          </w:p>
        </w:tc>
        <w:tc>
          <w:tcPr>
            <w:tcW w:w="1186" w:type="dxa"/>
            <w:tcBorders/>
            <w:vAlign w:val="center"/>
          </w:tcPr>
          <w:p>
            <w:pPr>
              <w:pStyle w:val="TableContents"/>
              <w:bidi w:val="0"/>
              <w:spacing w:before="0" w:after="283"/>
              <w:jc w:val="left"/>
              <w:rPr/>
            </w:pPr>
            <w:r>
              <w:rPr/>
              <w:t xml:space="preserve">Rajiv Gandhi pääministeri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31. joulukuuta 1984 </w:t>
            </w:r>
          </w:p>
        </w:tc>
        <w:tc>
          <w:tcPr>
            <w:tcW w:w="1111" w:type="dxa"/>
            <w:tcBorders/>
            <w:vAlign w:val="center"/>
          </w:tcPr>
          <w:p>
            <w:pPr>
              <w:pStyle w:val="TableContents"/>
              <w:bidi w:val="0"/>
              <w:spacing w:before="0" w:after="283"/>
              <w:jc w:val="left"/>
              <w:rPr/>
            </w:pPr>
            <w:r>
              <w:rPr/>
              <w:t xml:space="preserve">2. joulukuuta 1989 </w:t>
            </w:r>
          </w:p>
        </w:tc>
        <w:tc>
          <w:tcPr>
            <w:tcW w:w="1081" w:type="dxa"/>
            <w:tcBorders/>
            <w:vAlign w:val="center"/>
          </w:tcPr>
          <w:p>
            <w:pPr>
              <w:pStyle w:val="TableContents"/>
              <w:bidi w:val="0"/>
              <w:spacing w:before="0" w:after="283"/>
              <w:jc w:val="left"/>
              <w:rPr/>
            </w:pPr>
            <w:r>
              <w:rPr/>
              <w:t xml:space="preserve">1797 päivää </w:t>
            </w:r>
          </w:p>
        </w:tc>
        <w:tc>
          <w:tcPr>
            <w:tcW w:w="1141" w:type="dxa"/>
            <w:tcBorders/>
            <w:vAlign w:val="center"/>
          </w:tcPr>
          <w:p>
            <w:pPr>
              <w:pStyle w:val="TableContents"/>
              <w:bidi w:val="0"/>
              <w:spacing w:before="0" w:after="283"/>
              <w:jc w:val="left"/>
              <w:rPr/>
            </w:pPr>
            <w:r>
              <w:rPr/>
              <w:t xml:space="preserve">Kamakhya Prasad Singh Deo </w:t>
            </w:r>
          </w:p>
        </w:tc>
        <w:tc>
          <w:tcPr>
            <w:tcW w:w="18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Intian kansalliskongressi </w:t>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31. joulukuuta 1984 </w:t>
            </w:r>
          </w:p>
        </w:tc>
        <w:tc>
          <w:tcPr>
            <w:tcW w:w="1111" w:type="dxa"/>
            <w:tcBorders/>
            <w:vAlign w:val="center"/>
          </w:tcPr>
          <w:p>
            <w:pPr>
              <w:pStyle w:val="TableContents"/>
              <w:bidi w:val="0"/>
              <w:spacing w:before="0" w:after="283"/>
              <w:jc w:val="left"/>
              <w:rPr/>
            </w:pPr>
            <w:r>
              <w:rPr/>
              <w:t xml:space="preserve">25. syyskuuta 1985 </w:t>
            </w:r>
          </w:p>
        </w:tc>
        <w:tc>
          <w:tcPr>
            <w:tcW w:w="796" w:type="dxa"/>
            <w:tcBorders/>
            <w:vAlign w:val="center"/>
          </w:tcPr>
          <w:p>
            <w:pPr>
              <w:pStyle w:val="TableContents"/>
              <w:bidi w:val="0"/>
              <w:spacing w:before="0" w:after="283"/>
              <w:jc w:val="left"/>
              <w:rPr/>
            </w:pPr>
            <w:r>
              <w:rPr/>
              <w:t xml:space="preserve">päivät </w:t>
            </w:r>
          </w:p>
        </w:tc>
        <w:tc>
          <w:tcPr>
            <w:tcW w:w="3124"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P. Chidambaram </w:t>
            </w:r>
          </w:p>
        </w:tc>
        <w:tc>
          <w:tcPr>
            <w:tcW w:w="14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26. joulukuuta 1985 </w:t>
            </w:r>
          </w:p>
        </w:tc>
        <w:tc>
          <w:tcPr>
            <w:tcW w:w="1156" w:type="dxa"/>
            <w:tcBorders/>
            <w:vAlign w:val="center"/>
          </w:tcPr>
          <w:p>
            <w:pPr>
              <w:pStyle w:val="TableContents"/>
              <w:bidi w:val="0"/>
              <w:spacing w:before="0" w:after="283"/>
              <w:jc w:val="left"/>
              <w:rPr/>
            </w:pPr>
            <w:r>
              <w:rPr/>
              <w:t xml:space="preserve">2. joulukuuta 1989 </w:t>
            </w:r>
          </w:p>
        </w:tc>
        <w:tc>
          <w:tcPr>
            <w:tcW w:w="1111" w:type="dxa"/>
            <w:tcBorders/>
            <w:vAlign w:val="center"/>
          </w:tcPr>
          <w:p>
            <w:pPr>
              <w:pStyle w:val="TableContents"/>
              <w:bidi w:val="0"/>
              <w:spacing w:before="0" w:after="283"/>
              <w:jc w:val="left"/>
              <w:rPr/>
            </w:pPr>
            <w:r>
              <w:rPr/>
              <w:t xml:space="preserve">päivät </w:t>
            </w:r>
          </w:p>
        </w:tc>
        <w:tc>
          <w:tcPr>
            <w:tcW w:w="13738" w:type="dxa"/>
            <w:gridSpan w:val="11"/>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9. </w:t>
            </w:r>
          </w:p>
        </w:tc>
        <w:tc>
          <w:tcPr>
            <w:tcW w:w="1486" w:type="dxa"/>
            <w:tcBorders/>
            <w:vAlign w:val="center"/>
          </w:tcPr>
          <w:p>
            <w:pPr>
              <w:pStyle w:val="TableContents"/>
              <w:bidi w:val="0"/>
              <w:spacing w:before="0" w:after="283"/>
              <w:jc w:val="left"/>
              <w:rPr/>
            </w:pPr>
            <w:r>
              <w:rPr/>
              <w:t xml:space="preserve">10 </w:t>
            </w:r>
          </w:p>
        </w:tc>
        <w:tc>
          <w:tcPr>
            <w:tcW w:w="1186" w:type="dxa"/>
            <w:tcBorders/>
            <w:vAlign w:val="center"/>
          </w:tcPr>
          <w:p>
            <w:pPr>
              <w:pStyle w:val="TableContents"/>
              <w:bidi w:val="0"/>
              <w:spacing w:before="0" w:after="283"/>
              <w:jc w:val="left"/>
              <w:rPr/>
            </w:pPr>
            <w:r>
              <w:rPr/>
              <w:t xml:space="preserve">V.P. Singh Pääministeri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Janata Dal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 joulukuuta 1989 </w:t>
            </w:r>
          </w:p>
        </w:tc>
        <w:tc>
          <w:tcPr>
            <w:tcW w:w="1141" w:type="dxa"/>
            <w:tcBorders/>
            <w:vAlign w:val="center"/>
          </w:tcPr>
          <w:p>
            <w:pPr>
              <w:pStyle w:val="TableContents"/>
              <w:bidi w:val="0"/>
              <w:spacing w:before="0" w:after="283"/>
              <w:jc w:val="left"/>
              <w:rPr/>
            </w:pPr>
            <w:r>
              <w:rPr/>
              <w:t xml:space="preserve">10. marraskuuta 1990 </w:t>
            </w:r>
          </w:p>
        </w:tc>
        <w:tc>
          <w:tcPr>
            <w:tcW w:w="1876" w:type="dxa"/>
            <w:tcBorders/>
            <w:vAlign w:val="center"/>
          </w:tcPr>
          <w:p>
            <w:pPr>
              <w:pStyle w:val="TableContents"/>
              <w:bidi w:val="0"/>
              <w:spacing w:before="0" w:after="283"/>
              <w:jc w:val="left"/>
              <w:rPr/>
            </w:pPr>
            <w:r>
              <w:rPr/>
              <w:t xml:space="preserve">343 päivää -- </w:t>
            </w:r>
          </w:p>
        </w:tc>
        <w:tc>
          <w:tcPr>
            <w:tcW w:w="8529" w:type="dxa"/>
            <w:gridSpan w:val="7"/>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11 </w:t>
            </w:r>
          </w:p>
        </w:tc>
        <w:tc>
          <w:tcPr>
            <w:tcW w:w="1486" w:type="dxa"/>
            <w:tcBorders/>
            <w:vAlign w:val="center"/>
          </w:tcPr>
          <w:p>
            <w:pPr>
              <w:pStyle w:val="TableContents"/>
              <w:bidi w:val="0"/>
              <w:spacing w:before="0" w:after="283"/>
              <w:jc w:val="left"/>
              <w:rPr/>
            </w:pPr>
            <w:r>
              <w:rPr/>
              <w:t xml:space="preserve">Chandra Shekhar Pääministeri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Samajwadi Janata -puolue (Rashtriya)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marraskuuta 1990 </w:t>
            </w:r>
          </w:p>
        </w:tc>
        <w:tc>
          <w:tcPr>
            <w:tcW w:w="1081" w:type="dxa"/>
            <w:tcBorders/>
            <w:vAlign w:val="center"/>
          </w:tcPr>
          <w:p>
            <w:pPr>
              <w:pStyle w:val="TableContents"/>
              <w:bidi w:val="0"/>
              <w:spacing w:before="0" w:after="283"/>
              <w:jc w:val="left"/>
              <w:rPr/>
            </w:pPr>
            <w:r>
              <w:rPr/>
              <w:t xml:space="preserve">21. kesäkuuta 1991 </w:t>
            </w:r>
          </w:p>
        </w:tc>
        <w:tc>
          <w:tcPr>
            <w:tcW w:w="1141" w:type="dxa"/>
            <w:tcBorders/>
            <w:vAlign w:val="center"/>
          </w:tcPr>
          <w:p>
            <w:pPr>
              <w:pStyle w:val="TableContents"/>
              <w:bidi w:val="0"/>
              <w:spacing w:before="0" w:after="283"/>
              <w:jc w:val="left"/>
              <w:rPr/>
            </w:pPr>
            <w:r>
              <w:rPr/>
              <w:t xml:space="preserve">223 päivää </w:t>
            </w:r>
          </w:p>
        </w:tc>
        <w:tc>
          <w:tcPr>
            <w:tcW w:w="10405" w:type="dxa"/>
            <w:gridSpan w:val="8"/>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10. </w:t>
            </w:r>
          </w:p>
        </w:tc>
        <w:tc>
          <w:tcPr>
            <w:tcW w:w="1486" w:type="dxa"/>
            <w:tcBorders/>
            <w:vAlign w:val="center"/>
          </w:tcPr>
          <w:p>
            <w:pPr>
              <w:pStyle w:val="TableContents"/>
              <w:bidi w:val="0"/>
              <w:spacing w:before="0" w:after="283"/>
              <w:jc w:val="left"/>
              <w:rPr/>
            </w:pPr>
            <w:r>
              <w:rPr/>
              <w:t xml:space="preserve">(8) </w:t>
            </w:r>
          </w:p>
        </w:tc>
        <w:tc>
          <w:tcPr>
            <w:tcW w:w="1186" w:type="dxa"/>
            <w:tcBorders/>
            <w:vAlign w:val="center"/>
          </w:tcPr>
          <w:p>
            <w:pPr>
              <w:pStyle w:val="TableContents"/>
              <w:bidi w:val="0"/>
              <w:spacing w:before="0" w:after="283"/>
              <w:jc w:val="left"/>
              <w:rPr/>
            </w:pPr>
            <w:r>
              <w:rPr/>
              <w:t xml:space="preserve">P.V. Narasimha Rao Pääministeri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Intian kansalliskongressi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21. kesäkuuta 1991 </w:t>
            </w:r>
          </w:p>
        </w:tc>
        <w:tc>
          <w:tcPr>
            <w:tcW w:w="1141" w:type="dxa"/>
            <w:tcBorders/>
            <w:vAlign w:val="center"/>
          </w:tcPr>
          <w:p>
            <w:pPr>
              <w:pStyle w:val="TableContents"/>
              <w:bidi w:val="0"/>
              <w:spacing w:before="0" w:after="283"/>
              <w:jc w:val="left"/>
              <w:rPr/>
            </w:pPr>
            <w:r>
              <w:rPr/>
              <w:t xml:space="preserve">16. toukokuuta 1996 </w:t>
            </w:r>
          </w:p>
        </w:tc>
        <w:tc>
          <w:tcPr>
            <w:tcW w:w="1876" w:type="dxa"/>
            <w:tcBorders/>
            <w:vAlign w:val="center"/>
          </w:tcPr>
          <w:p>
            <w:pPr>
              <w:pStyle w:val="TableContents"/>
              <w:bidi w:val="0"/>
              <w:spacing w:before="0" w:after="283"/>
              <w:jc w:val="left"/>
              <w:rPr/>
            </w:pPr>
            <w:r>
              <w:rPr/>
              <w:t xml:space="preserve">1791 päivää </w:t>
            </w:r>
          </w:p>
        </w:tc>
        <w:tc>
          <w:tcPr>
            <w:tcW w:w="1231" w:type="dxa"/>
            <w:tcBorders/>
            <w:vAlign w:val="center"/>
          </w:tcPr>
          <w:p>
            <w:pPr>
              <w:pStyle w:val="TableContents"/>
              <w:bidi w:val="0"/>
              <w:spacing w:before="0" w:after="283"/>
              <w:jc w:val="left"/>
              <w:rPr/>
            </w:pPr>
            <w:r>
              <w:rPr/>
              <w:t xml:space="preserve">Margaret Alva </w:t>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Intian kansalliskongressi </w:t>
            </w:r>
          </w:p>
        </w:tc>
        <w:tc>
          <w:tcPr>
            <w:tcW w:w="111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21. kesäkuuta 1991 </w:t>
            </w:r>
          </w:p>
        </w:tc>
        <w:tc>
          <w:tcPr>
            <w:tcW w:w="1111" w:type="dxa"/>
            <w:tcBorders/>
            <w:vAlign w:val="center"/>
          </w:tcPr>
          <w:p>
            <w:pPr>
              <w:pStyle w:val="TableContents"/>
              <w:bidi w:val="0"/>
              <w:spacing w:before="0" w:after="283"/>
              <w:jc w:val="left"/>
              <w:rPr/>
            </w:pPr>
            <w:r>
              <w:rPr/>
              <w:t xml:space="preserve">16. toukokuuta 1996 </w:t>
            </w:r>
          </w:p>
        </w:tc>
        <w:tc>
          <w:tcPr>
            <w:tcW w:w="2013" w:type="dxa"/>
            <w:tcBorders/>
            <w:vAlign w:val="center"/>
          </w:tcPr>
          <w:p>
            <w:pPr>
              <w:pStyle w:val="TableContents"/>
              <w:bidi w:val="0"/>
              <w:spacing w:before="0" w:after="283"/>
              <w:jc w:val="left"/>
              <w:rPr/>
            </w:pPr>
            <w:r>
              <w:rPr/>
              <w:t xml:space="preserve">päivät </w:t>
            </w:r>
          </w:p>
        </w:tc>
      </w:tr>
      <w:tr>
        <w:trPr/>
        <w:tc>
          <w:tcPr>
            <w:tcW w:w="1531" w:type="dxa"/>
            <w:tcBorders/>
            <w:vAlign w:val="center"/>
          </w:tcPr>
          <w:p>
            <w:pPr>
              <w:pStyle w:val="TableContents"/>
              <w:bidi w:val="0"/>
              <w:spacing w:before="0" w:after="283"/>
              <w:jc w:val="left"/>
              <w:rPr/>
            </w:pPr>
            <w:r>
              <w:rPr/>
              <w:t xml:space="preserve">11. </w:t>
            </w:r>
          </w:p>
        </w:tc>
        <w:tc>
          <w:tcPr>
            <w:tcW w:w="1486" w:type="dxa"/>
            <w:tcBorders/>
            <w:vAlign w:val="center"/>
          </w:tcPr>
          <w:p>
            <w:pPr>
              <w:pStyle w:val="TableContents"/>
              <w:bidi w:val="0"/>
              <w:spacing w:before="0" w:after="283"/>
              <w:jc w:val="left"/>
              <w:rPr/>
            </w:pPr>
            <w:r>
              <w:rPr/>
              <w:t xml:space="preserve">12 </w:t>
            </w:r>
          </w:p>
        </w:tc>
        <w:tc>
          <w:tcPr>
            <w:tcW w:w="1186" w:type="dxa"/>
            <w:tcBorders/>
            <w:vAlign w:val="center"/>
          </w:tcPr>
          <w:p>
            <w:pPr>
              <w:pStyle w:val="TableContents"/>
              <w:bidi w:val="0"/>
              <w:spacing w:before="0" w:after="283"/>
              <w:jc w:val="left"/>
              <w:rPr/>
            </w:pPr>
            <w:r>
              <w:rPr/>
              <w:t xml:space="preserve">Atal Bihari Vajpayee Pääministeri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Bharatiya Janata Party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16. toukokuuta 1996 </w:t>
            </w:r>
          </w:p>
        </w:tc>
        <w:tc>
          <w:tcPr>
            <w:tcW w:w="1141" w:type="dxa"/>
            <w:tcBorders/>
            <w:vAlign w:val="center"/>
          </w:tcPr>
          <w:p>
            <w:pPr>
              <w:pStyle w:val="TableContents"/>
              <w:bidi w:val="0"/>
              <w:spacing w:before="0" w:after="283"/>
              <w:jc w:val="left"/>
              <w:rPr/>
            </w:pPr>
            <w:r>
              <w:rPr/>
              <w:t xml:space="preserve">1. kesäkuuta 1996 </w:t>
            </w:r>
          </w:p>
        </w:tc>
        <w:tc>
          <w:tcPr>
            <w:tcW w:w="1876" w:type="dxa"/>
            <w:tcBorders/>
            <w:vAlign w:val="center"/>
          </w:tcPr>
          <w:p>
            <w:pPr>
              <w:pStyle w:val="TableContents"/>
              <w:bidi w:val="0"/>
              <w:spacing w:before="0" w:after="283"/>
              <w:jc w:val="left"/>
              <w:rPr/>
            </w:pPr>
            <w:r>
              <w:rPr/>
              <w:t xml:space="preserve">16 päivää -- </w:t>
            </w:r>
          </w:p>
        </w:tc>
        <w:tc>
          <w:tcPr>
            <w:tcW w:w="8529" w:type="dxa"/>
            <w:gridSpan w:val="7"/>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13 </w:t>
            </w:r>
          </w:p>
        </w:tc>
        <w:tc>
          <w:tcPr>
            <w:tcW w:w="1486" w:type="dxa"/>
            <w:tcBorders/>
            <w:vAlign w:val="center"/>
          </w:tcPr>
          <w:p>
            <w:pPr>
              <w:pStyle w:val="TableContents"/>
              <w:bidi w:val="0"/>
              <w:spacing w:before="0" w:after="283"/>
              <w:jc w:val="left"/>
              <w:rPr/>
            </w:pPr>
            <w:r>
              <w:rPr/>
              <w:t xml:space="preserve">H.D. Deve Gowda Pääministeri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Janata Dal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kesäkuuta 1996 </w:t>
            </w:r>
          </w:p>
        </w:tc>
        <w:tc>
          <w:tcPr>
            <w:tcW w:w="1081" w:type="dxa"/>
            <w:tcBorders/>
            <w:vAlign w:val="center"/>
          </w:tcPr>
          <w:p>
            <w:pPr>
              <w:pStyle w:val="TableContents"/>
              <w:bidi w:val="0"/>
              <w:spacing w:before="0" w:after="283"/>
              <w:jc w:val="left"/>
              <w:rPr/>
            </w:pPr>
            <w:r>
              <w:rPr/>
              <w:t xml:space="preserve">21. huhtikuuta 1997 </w:t>
            </w:r>
          </w:p>
        </w:tc>
        <w:tc>
          <w:tcPr>
            <w:tcW w:w="1141" w:type="dxa"/>
            <w:tcBorders/>
            <w:vAlign w:val="center"/>
          </w:tcPr>
          <w:p>
            <w:pPr>
              <w:pStyle w:val="TableContents"/>
              <w:bidi w:val="0"/>
              <w:spacing w:before="0" w:after="283"/>
              <w:jc w:val="left"/>
              <w:rPr/>
            </w:pPr>
            <w:r>
              <w:rPr/>
              <w:t xml:space="preserve">324 päivää </w:t>
            </w:r>
          </w:p>
        </w:tc>
        <w:tc>
          <w:tcPr>
            <w:tcW w:w="1876" w:type="dxa"/>
            <w:tcBorders/>
            <w:vAlign w:val="center"/>
          </w:tcPr>
          <w:p>
            <w:pPr>
              <w:pStyle w:val="TableContents"/>
              <w:bidi w:val="0"/>
              <w:spacing w:before="0" w:after="283"/>
              <w:jc w:val="left"/>
              <w:rPr/>
            </w:pPr>
            <w:r>
              <w:rPr/>
              <w:t xml:space="preserve">S.R. Balasubramoniyan </w:t>
            </w:r>
          </w:p>
        </w:tc>
        <w:tc>
          <w:tcPr>
            <w:tcW w:w="123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All India Anna Dravida Munnetra Kazhagam (AIADMK) (koko Intian Anna Dravida Munnetra Kazhagam) </w:t>
            </w:r>
          </w:p>
        </w:tc>
        <w:tc>
          <w:tcPr>
            <w:tcW w:w="10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 kesäkuuta 1996 </w:t>
            </w:r>
          </w:p>
        </w:tc>
        <w:tc>
          <w:tcPr>
            <w:tcW w:w="796" w:type="dxa"/>
            <w:tcBorders/>
            <w:vAlign w:val="center"/>
          </w:tcPr>
          <w:p>
            <w:pPr>
              <w:pStyle w:val="TableContents"/>
              <w:bidi w:val="0"/>
              <w:spacing w:before="0" w:after="283"/>
              <w:jc w:val="left"/>
              <w:rPr/>
            </w:pPr>
            <w:r>
              <w:rPr/>
              <w:t xml:space="preserve">17. maaliskuuta 1998 </w:t>
            </w:r>
          </w:p>
        </w:tc>
        <w:tc>
          <w:tcPr>
            <w:tcW w:w="1111" w:type="dxa"/>
            <w:tcBorders/>
            <w:vAlign w:val="center"/>
          </w:tcPr>
          <w:p>
            <w:pPr>
              <w:pStyle w:val="TableContents"/>
              <w:bidi w:val="0"/>
              <w:spacing w:before="0" w:after="283"/>
              <w:jc w:val="left"/>
              <w:rPr/>
            </w:pPr>
            <w:r>
              <w:rPr/>
              <w:t xml:space="preserve">päivät </w:t>
            </w:r>
          </w:p>
        </w:tc>
        <w:tc>
          <w:tcPr>
            <w:tcW w:w="2013"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pPr>
            <w:r>
              <w:rPr/>
              <w:t xml:space="preserve">I.K. Gujral Pääministeri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22. huhtikuuta 1997 </w:t>
            </w:r>
          </w:p>
        </w:tc>
        <w:tc>
          <w:tcPr>
            <w:tcW w:w="1111" w:type="dxa"/>
            <w:tcBorders/>
            <w:vAlign w:val="center"/>
          </w:tcPr>
          <w:p>
            <w:pPr>
              <w:pStyle w:val="TableContents"/>
              <w:bidi w:val="0"/>
              <w:spacing w:before="0" w:after="283"/>
              <w:jc w:val="left"/>
              <w:rPr/>
            </w:pPr>
            <w:r>
              <w:rPr/>
              <w:t xml:space="preserve">18. maaliskuuta 1998 </w:t>
            </w:r>
          </w:p>
        </w:tc>
        <w:tc>
          <w:tcPr>
            <w:tcW w:w="1111" w:type="dxa"/>
            <w:tcBorders/>
            <w:vAlign w:val="center"/>
          </w:tcPr>
          <w:p>
            <w:pPr>
              <w:pStyle w:val="TableContents"/>
              <w:bidi w:val="0"/>
              <w:spacing w:before="0" w:after="283"/>
              <w:jc w:val="left"/>
              <w:rPr/>
            </w:pPr>
            <w:r>
              <w:rPr/>
              <w:t xml:space="preserve">330 päivää </w:t>
            </w:r>
          </w:p>
        </w:tc>
        <w:tc>
          <w:tcPr>
            <w:tcW w:w="12627" w:type="dxa"/>
            <w:gridSpan w:val="10"/>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12. </w:t>
            </w:r>
          </w:p>
        </w:tc>
        <w:tc>
          <w:tcPr>
            <w:tcW w:w="1486" w:type="dxa"/>
            <w:tcBorders/>
            <w:vAlign w:val="center"/>
          </w:tcPr>
          <w:p>
            <w:pPr>
              <w:pStyle w:val="TableContents"/>
              <w:bidi w:val="0"/>
              <w:spacing w:before="0" w:after="283"/>
              <w:jc w:val="left"/>
              <w:rPr/>
            </w:pPr>
            <w:r>
              <w:rPr/>
              <w:t xml:space="preserve">(12) </w:t>
            </w:r>
          </w:p>
        </w:tc>
        <w:tc>
          <w:tcPr>
            <w:tcW w:w="1186" w:type="dxa"/>
            <w:tcBorders/>
            <w:vAlign w:val="center"/>
          </w:tcPr>
          <w:p>
            <w:pPr>
              <w:pStyle w:val="TableContents"/>
              <w:bidi w:val="0"/>
              <w:spacing w:before="0" w:after="283"/>
              <w:jc w:val="left"/>
              <w:rPr/>
            </w:pPr>
            <w:r>
              <w:rPr/>
              <w:t xml:space="preserve">Atal Bihari Vajpayee Pääministeri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Bharatiya Janata Party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 maaliskuuta 1998 </w:t>
            </w:r>
          </w:p>
        </w:tc>
        <w:tc>
          <w:tcPr>
            <w:tcW w:w="1141" w:type="dxa"/>
            <w:tcBorders/>
            <w:vAlign w:val="center"/>
          </w:tcPr>
          <w:p>
            <w:pPr>
              <w:pStyle w:val="TableContents"/>
              <w:bidi w:val="0"/>
              <w:spacing w:before="0" w:after="283"/>
              <w:jc w:val="left"/>
              <w:rPr/>
            </w:pPr>
            <w:r>
              <w:rPr/>
              <w:t xml:space="preserve">30. tammikuuta 2003 </w:t>
            </w:r>
          </w:p>
        </w:tc>
        <w:tc>
          <w:tcPr>
            <w:tcW w:w="1876" w:type="dxa"/>
            <w:tcBorders/>
            <w:vAlign w:val="center"/>
          </w:tcPr>
          <w:p>
            <w:pPr>
              <w:pStyle w:val="TableContents"/>
              <w:bidi w:val="0"/>
              <w:spacing w:before="0" w:after="283"/>
              <w:jc w:val="left"/>
              <w:rPr/>
            </w:pPr>
            <w:r>
              <w:rPr/>
              <w:t xml:space="preserve">1778 päivää </w:t>
            </w:r>
          </w:p>
        </w:tc>
        <w:tc>
          <w:tcPr>
            <w:tcW w:w="1231" w:type="dxa"/>
            <w:tcBorders/>
            <w:vAlign w:val="center"/>
          </w:tcPr>
          <w:p>
            <w:pPr>
              <w:pStyle w:val="TableContents"/>
              <w:bidi w:val="0"/>
              <w:spacing w:before="0" w:after="283"/>
              <w:jc w:val="left"/>
              <w:rPr/>
            </w:pPr>
            <w:r>
              <w:rPr/>
              <w:t xml:space="preserve">Kadambur R. Janarthanan </w:t>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18. maaliskuuta 1998 </w:t>
            </w:r>
          </w:p>
        </w:tc>
        <w:tc>
          <w:tcPr>
            <w:tcW w:w="1111" w:type="dxa"/>
            <w:tcBorders/>
            <w:vAlign w:val="center"/>
          </w:tcPr>
          <w:p>
            <w:pPr>
              <w:pStyle w:val="TableContents"/>
              <w:bidi w:val="0"/>
              <w:spacing w:before="0" w:after="283"/>
              <w:jc w:val="left"/>
              <w:rPr/>
            </w:pPr>
            <w:r>
              <w:rPr/>
              <w:t xml:space="preserve">8. huhtikuuta 1999 </w:t>
            </w:r>
          </w:p>
        </w:tc>
        <w:tc>
          <w:tcPr>
            <w:tcW w:w="796" w:type="dxa"/>
            <w:tcBorders/>
            <w:vAlign w:val="center"/>
          </w:tcPr>
          <w:p>
            <w:pPr>
              <w:pStyle w:val="TableContents"/>
              <w:bidi w:val="0"/>
              <w:spacing w:before="0" w:after="283"/>
              <w:jc w:val="left"/>
              <w:rPr/>
            </w:pPr>
            <w:r>
              <w:rPr/>
              <w:t xml:space="preserve">päivät </w:t>
            </w:r>
          </w:p>
        </w:tc>
        <w:tc>
          <w:tcPr>
            <w:tcW w:w="3124" w:type="dxa"/>
            <w:gridSpan w:val="2"/>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13. </w:t>
            </w:r>
          </w:p>
        </w:tc>
        <w:tc>
          <w:tcPr>
            <w:tcW w:w="1486" w:type="dxa"/>
            <w:tcBorders/>
            <w:vAlign w:val="center"/>
          </w:tcPr>
          <w:p>
            <w:pPr>
              <w:pStyle w:val="TableContents"/>
              <w:bidi w:val="0"/>
              <w:spacing w:before="0" w:after="283"/>
              <w:jc w:val="left"/>
              <w:rPr/>
            </w:pPr>
            <w:r>
              <w:rPr/>
              <w:t xml:space="preserve">Vasundhara Raje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Bharatiya Janata Party </w:t>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huhtikuuta 1999 </w:t>
            </w:r>
          </w:p>
        </w:tc>
        <w:tc>
          <w:tcPr>
            <w:tcW w:w="1081" w:type="dxa"/>
            <w:tcBorders/>
            <w:vAlign w:val="center"/>
          </w:tcPr>
          <w:p>
            <w:pPr>
              <w:pStyle w:val="TableContents"/>
              <w:bidi w:val="0"/>
              <w:spacing w:before="0" w:after="283"/>
              <w:jc w:val="left"/>
              <w:rPr/>
            </w:pPr>
            <w:r>
              <w:rPr/>
              <w:t xml:space="preserve">30. tammikuuta 2003 </w:t>
            </w:r>
          </w:p>
        </w:tc>
        <w:tc>
          <w:tcPr>
            <w:tcW w:w="1141" w:type="dxa"/>
            <w:tcBorders/>
            <w:vAlign w:val="center"/>
          </w:tcPr>
          <w:p>
            <w:pPr>
              <w:pStyle w:val="TableContents"/>
              <w:bidi w:val="0"/>
              <w:spacing w:before="0" w:after="283"/>
              <w:jc w:val="left"/>
              <w:rPr/>
            </w:pPr>
            <w:r>
              <w:rPr/>
              <w:t xml:space="preserve">1392 päivää </w:t>
            </w:r>
          </w:p>
        </w:tc>
        <w:tc>
          <w:tcPr>
            <w:tcW w:w="10405" w:type="dxa"/>
            <w:gridSpan w:val="8"/>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Arun Shourie </w:t>
            </w:r>
          </w:p>
        </w:tc>
        <w:tc>
          <w:tcPr>
            <w:tcW w:w="14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22. marraskuuta 1999 </w:t>
            </w:r>
          </w:p>
        </w:tc>
        <w:tc>
          <w:tcPr>
            <w:tcW w:w="1156" w:type="dxa"/>
            <w:tcBorders/>
            <w:vAlign w:val="center"/>
          </w:tcPr>
          <w:p>
            <w:pPr>
              <w:pStyle w:val="TableContents"/>
              <w:bidi w:val="0"/>
              <w:spacing w:before="0" w:after="283"/>
              <w:jc w:val="left"/>
              <w:rPr/>
            </w:pPr>
            <w:r>
              <w:rPr/>
              <w:t xml:space="preserve">1. syyskuuta 2001 </w:t>
            </w:r>
          </w:p>
        </w:tc>
        <w:tc>
          <w:tcPr>
            <w:tcW w:w="1111" w:type="dxa"/>
            <w:tcBorders/>
            <w:vAlign w:val="center"/>
          </w:tcPr>
          <w:p>
            <w:pPr>
              <w:pStyle w:val="TableContents"/>
              <w:bidi w:val="0"/>
              <w:spacing w:before="0" w:after="283"/>
              <w:jc w:val="left"/>
              <w:rPr/>
            </w:pPr>
            <w:r>
              <w:rPr/>
              <w:t xml:space="preserve">710 päivää </w:t>
            </w:r>
          </w:p>
        </w:tc>
        <w:tc>
          <w:tcPr>
            <w:tcW w:w="13738" w:type="dxa"/>
            <w:gridSpan w:val="11"/>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15 </w:t>
            </w:r>
          </w:p>
        </w:tc>
        <w:tc>
          <w:tcPr>
            <w:tcW w:w="1486" w:type="dxa"/>
            <w:tcBorders/>
            <w:vAlign w:val="center"/>
          </w:tcPr>
          <w:p>
            <w:pPr>
              <w:pStyle w:val="TableContents"/>
              <w:bidi w:val="0"/>
              <w:spacing w:before="0" w:after="283"/>
              <w:jc w:val="left"/>
              <w:rPr/>
            </w:pPr>
            <w:r>
              <w:rPr/>
              <w:t xml:space="preserve">L.K. Advani Varapääministeri ja sisäministeri </w:t>
            </w:r>
          </w:p>
        </w:tc>
        <w:tc>
          <w:tcPr>
            <w:tcW w:w="11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30. tammikuuta 2003 </w:t>
            </w:r>
          </w:p>
        </w:tc>
        <w:tc>
          <w:tcPr>
            <w:tcW w:w="1111" w:type="dxa"/>
            <w:tcBorders/>
            <w:vAlign w:val="center"/>
          </w:tcPr>
          <w:p>
            <w:pPr>
              <w:pStyle w:val="TableContents"/>
              <w:bidi w:val="0"/>
              <w:spacing w:before="0" w:after="283"/>
              <w:jc w:val="left"/>
              <w:rPr/>
            </w:pPr>
            <w:r>
              <w:rPr/>
              <w:t xml:space="preserve">22. toukokuuta 2004 </w:t>
            </w:r>
          </w:p>
        </w:tc>
        <w:tc>
          <w:tcPr>
            <w:tcW w:w="1111" w:type="dxa"/>
            <w:tcBorders/>
            <w:vAlign w:val="center"/>
          </w:tcPr>
          <w:p>
            <w:pPr>
              <w:pStyle w:val="TableContents"/>
              <w:bidi w:val="0"/>
              <w:spacing w:before="0" w:after="283"/>
              <w:jc w:val="left"/>
              <w:rPr/>
            </w:pPr>
            <w:r>
              <w:rPr/>
              <w:t xml:space="preserve">478 päivää </w:t>
            </w:r>
          </w:p>
        </w:tc>
        <w:tc>
          <w:tcPr>
            <w:tcW w:w="1081" w:type="dxa"/>
            <w:tcBorders/>
            <w:vAlign w:val="center"/>
          </w:tcPr>
          <w:p>
            <w:pPr>
              <w:pStyle w:val="TableContents"/>
              <w:bidi w:val="0"/>
              <w:spacing w:before="0" w:after="283"/>
              <w:jc w:val="left"/>
              <w:rPr/>
            </w:pPr>
            <w:r>
              <w:rPr/>
              <w:t xml:space="preserve">Harin Pathak </w:t>
            </w:r>
          </w:p>
        </w:tc>
        <w:tc>
          <w:tcPr>
            <w:tcW w:w="1141"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30. tammikuuta 2003 </w:t>
            </w:r>
          </w:p>
        </w:tc>
        <w:tc>
          <w:tcPr>
            <w:tcW w:w="1231" w:type="dxa"/>
            <w:tcBorders/>
            <w:vAlign w:val="center"/>
          </w:tcPr>
          <w:p>
            <w:pPr>
              <w:pStyle w:val="TableContents"/>
              <w:bidi w:val="0"/>
              <w:spacing w:before="0" w:after="283"/>
              <w:jc w:val="left"/>
              <w:rPr/>
            </w:pPr>
            <w:r>
              <w:rPr/>
              <w:t xml:space="preserve">22. toukokuuta 2004 </w:t>
            </w:r>
          </w:p>
        </w:tc>
        <w:tc>
          <w:tcPr>
            <w:tcW w:w="1186" w:type="dxa"/>
            <w:tcBorders/>
            <w:vAlign w:val="center"/>
          </w:tcPr>
          <w:p>
            <w:pPr>
              <w:pStyle w:val="TableContents"/>
              <w:bidi w:val="0"/>
              <w:spacing w:before="0" w:after="283"/>
              <w:jc w:val="left"/>
              <w:rPr/>
            </w:pPr>
            <w:r>
              <w:rPr/>
              <w:t xml:space="preserve">478 päivää </w:t>
            </w:r>
          </w:p>
        </w:tc>
        <w:tc>
          <w:tcPr>
            <w:tcW w:w="6112" w:type="dxa"/>
            <w:gridSpan w:val="5"/>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pPr>
            <w:r>
              <w:rPr/>
              <w:t xml:space="preserve">16 </w:t>
            </w:r>
          </w:p>
        </w:tc>
        <w:tc>
          <w:tcPr>
            <w:tcW w:w="1186" w:type="dxa"/>
            <w:tcBorders/>
            <w:vAlign w:val="center"/>
          </w:tcPr>
          <w:p>
            <w:pPr>
              <w:pStyle w:val="TableContents"/>
              <w:bidi w:val="0"/>
              <w:spacing w:before="0" w:after="283"/>
              <w:jc w:val="left"/>
              <w:rPr/>
            </w:pPr>
            <w:r>
              <w:rPr/>
              <w:t xml:space="preserve">Manmohan Singh Pääministeri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Intian kansalliskongressi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23. toukokuuta 2004 </w:t>
            </w:r>
          </w:p>
        </w:tc>
        <w:tc>
          <w:tcPr>
            <w:tcW w:w="1141" w:type="dxa"/>
            <w:tcBorders/>
            <w:vAlign w:val="center"/>
          </w:tcPr>
          <w:p>
            <w:pPr>
              <w:pStyle w:val="TableContents"/>
              <w:bidi w:val="0"/>
              <w:spacing w:before="0" w:after="283"/>
              <w:jc w:val="left"/>
              <w:rPr/>
            </w:pPr>
            <w:r>
              <w:rPr/>
              <w:t xml:space="preserve">26 toukokuuta 2014 </w:t>
            </w:r>
          </w:p>
        </w:tc>
        <w:tc>
          <w:tcPr>
            <w:tcW w:w="1876" w:type="dxa"/>
            <w:tcBorders/>
            <w:vAlign w:val="center"/>
          </w:tcPr>
          <w:p>
            <w:pPr>
              <w:pStyle w:val="TableContents"/>
              <w:bidi w:val="0"/>
              <w:spacing w:before="0" w:after="283"/>
              <w:jc w:val="left"/>
              <w:rPr/>
            </w:pPr>
            <w:r>
              <w:rPr/>
              <w:t xml:space="preserve">3655 päivää </w:t>
            </w:r>
          </w:p>
        </w:tc>
        <w:tc>
          <w:tcPr>
            <w:tcW w:w="1231" w:type="dxa"/>
            <w:tcBorders/>
            <w:vAlign w:val="center"/>
          </w:tcPr>
          <w:p>
            <w:pPr>
              <w:pStyle w:val="TableContents"/>
              <w:bidi w:val="0"/>
              <w:spacing w:before="0" w:after="283"/>
              <w:jc w:val="left"/>
              <w:rPr/>
            </w:pPr>
            <w:r>
              <w:rPr/>
              <w:t xml:space="preserve">Suresh Pachouri </w:t>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Intian kansalliskongressi </w:t>
            </w:r>
          </w:p>
        </w:tc>
        <w:tc>
          <w:tcPr>
            <w:tcW w:w="111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23. toukokuuta 2004 </w:t>
            </w:r>
          </w:p>
        </w:tc>
        <w:tc>
          <w:tcPr>
            <w:tcW w:w="1111" w:type="dxa"/>
            <w:tcBorders/>
            <w:vAlign w:val="center"/>
          </w:tcPr>
          <w:p>
            <w:pPr>
              <w:pStyle w:val="TableContents"/>
              <w:bidi w:val="0"/>
              <w:spacing w:before="0" w:after="283"/>
              <w:jc w:val="left"/>
              <w:rPr/>
            </w:pPr>
            <w:r>
              <w:rPr/>
              <w:t xml:space="preserve">6. huhtikuuta 2008 </w:t>
            </w:r>
          </w:p>
        </w:tc>
        <w:tc>
          <w:tcPr>
            <w:tcW w:w="2013" w:type="dxa"/>
            <w:tcBorders/>
            <w:vAlign w:val="center"/>
          </w:tcPr>
          <w:p>
            <w:pPr>
              <w:pStyle w:val="TableContents"/>
              <w:bidi w:val="0"/>
              <w:spacing w:before="0" w:after="283"/>
              <w:jc w:val="left"/>
              <w:rPr/>
            </w:pPr>
            <w:r>
              <w:rPr/>
              <w:t xml:space="preserve">päivät </w:t>
            </w:r>
          </w:p>
        </w:tc>
      </w:tr>
      <w:tr>
        <w:trPr/>
        <w:tc>
          <w:tcPr>
            <w:tcW w:w="1531" w:type="dxa"/>
            <w:tcBorders/>
            <w:vAlign w:val="center"/>
          </w:tcPr>
          <w:p>
            <w:pPr>
              <w:pStyle w:val="TableContents"/>
              <w:bidi w:val="0"/>
              <w:spacing w:before="0" w:after="283"/>
              <w:jc w:val="left"/>
              <w:rPr/>
            </w:pPr>
            <w:r>
              <w:rPr/>
              <w:t xml:space="preserve">Prithviraj Chavan </w:t>
            </w:r>
          </w:p>
        </w:tc>
        <w:tc>
          <w:tcPr>
            <w:tcW w:w="14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 huhtikuuta 2008 </w:t>
            </w:r>
          </w:p>
        </w:tc>
        <w:tc>
          <w:tcPr>
            <w:tcW w:w="1156" w:type="dxa"/>
            <w:tcBorders/>
            <w:vAlign w:val="center"/>
          </w:tcPr>
          <w:p>
            <w:pPr>
              <w:pStyle w:val="TableContents"/>
              <w:bidi w:val="0"/>
              <w:spacing w:before="0" w:after="283"/>
              <w:jc w:val="left"/>
              <w:rPr/>
            </w:pPr>
            <w:r>
              <w:rPr/>
              <w:t xml:space="preserve">10. marraskuuta 2010 </w:t>
            </w:r>
          </w:p>
        </w:tc>
        <w:tc>
          <w:tcPr>
            <w:tcW w:w="1111" w:type="dxa"/>
            <w:tcBorders/>
            <w:vAlign w:val="center"/>
          </w:tcPr>
          <w:p>
            <w:pPr>
              <w:pStyle w:val="TableContents"/>
              <w:bidi w:val="0"/>
              <w:spacing w:before="0" w:after="283"/>
              <w:jc w:val="left"/>
              <w:rPr/>
            </w:pPr>
            <w:r>
              <w:rPr/>
              <w:t xml:space="preserve">päivät </w:t>
            </w:r>
          </w:p>
        </w:tc>
        <w:tc>
          <w:tcPr>
            <w:tcW w:w="13738" w:type="dxa"/>
            <w:gridSpan w:val="11"/>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15. </w:t>
            </w:r>
          </w:p>
        </w:tc>
        <w:tc>
          <w:tcPr>
            <w:tcW w:w="18677" w:type="dxa"/>
            <w:gridSpan w:val="15"/>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V. Narayanasamy </w:t>
            </w:r>
          </w:p>
        </w:tc>
        <w:tc>
          <w:tcPr>
            <w:tcW w:w="14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 marraskuuta 2010 </w:t>
            </w:r>
          </w:p>
        </w:tc>
        <w:tc>
          <w:tcPr>
            <w:tcW w:w="1156" w:type="dxa"/>
            <w:tcBorders/>
            <w:vAlign w:val="center"/>
          </w:tcPr>
          <w:p>
            <w:pPr>
              <w:pStyle w:val="TableContents"/>
              <w:bidi w:val="0"/>
              <w:spacing w:before="0" w:after="283"/>
              <w:jc w:val="left"/>
              <w:rPr/>
            </w:pPr>
            <w:r>
              <w:rPr/>
              <w:t xml:space="preserve">26 toukokuuta 2014 </w:t>
            </w:r>
          </w:p>
        </w:tc>
        <w:tc>
          <w:tcPr>
            <w:tcW w:w="1111" w:type="dxa"/>
            <w:tcBorders/>
            <w:vAlign w:val="center"/>
          </w:tcPr>
          <w:p>
            <w:pPr>
              <w:pStyle w:val="TableContents"/>
              <w:bidi w:val="0"/>
              <w:spacing w:before="0" w:after="283"/>
              <w:jc w:val="left"/>
              <w:rPr/>
            </w:pPr>
            <w:r>
              <w:rPr/>
              <w:t xml:space="preserve">päivät </w:t>
            </w:r>
          </w:p>
        </w:tc>
        <w:tc>
          <w:tcPr>
            <w:tcW w:w="13738" w:type="dxa"/>
            <w:gridSpan w:val="11"/>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16. </w:t>
            </w:r>
          </w:p>
        </w:tc>
        <w:tc>
          <w:tcPr>
            <w:tcW w:w="1486" w:type="dxa"/>
            <w:tcBorders/>
            <w:vAlign w:val="center"/>
          </w:tcPr>
          <w:p>
            <w:pPr>
              <w:pStyle w:val="TableContents"/>
              <w:bidi w:val="0"/>
              <w:spacing w:before="0" w:after="283"/>
              <w:jc w:val="left"/>
              <w:rPr/>
            </w:pPr>
            <w:r>
              <w:rPr/>
              <w:t xml:space="preserve">17 </w:t>
            </w:r>
          </w:p>
        </w:tc>
        <w:tc>
          <w:tcPr>
            <w:tcW w:w="1186" w:type="dxa"/>
            <w:tcBorders/>
            <w:vAlign w:val="center"/>
          </w:tcPr>
          <w:p>
            <w:pPr>
              <w:pStyle w:val="TableContents"/>
              <w:bidi w:val="0"/>
              <w:spacing w:before="0" w:after="283"/>
              <w:jc w:val="left"/>
              <w:rPr/>
            </w:pPr>
            <w:r>
              <w:rPr>
                <w:color w:val="A9A9A9"/>
              </w:rPr>
              <w:t xml:space="preserve">Narendra Modi </w:t>
            </w:r>
            <w:r>
              <w:rPr/>
              <w:t xml:space="preserve">pääministeri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Bharatiya Janata Party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27 toukokuuta 2014 </w:t>
            </w:r>
          </w:p>
        </w:tc>
        <w:tc>
          <w:tcPr>
            <w:tcW w:w="1141" w:type="dxa"/>
            <w:tcBorders/>
            <w:vAlign w:val="center"/>
          </w:tcPr>
          <w:p>
            <w:pPr>
              <w:pStyle w:val="TableContents"/>
              <w:bidi w:val="0"/>
              <w:spacing w:before="0" w:after="283"/>
              <w:jc w:val="left"/>
              <w:rPr/>
            </w:pPr>
            <w:r>
              <w:rPr/>
              <w:t xml:space="preserve">Viranhaltija </w:t>
            </w:r>
          </w:p>
        </w:tc>
        <w:tc>
          <w:tcPr>
            <w:tcW w:w="1876" w:type="dxa"/>
            <w:tcBorders/>
            <w:vAlign w:val="center"/>
          </w:tcPr>
          <w:p>
            <w:pPr>
              <w:pStyle w:val="TableContents"/>
              <w:bidi w:val="0"/>
              <w:spacing w:before="0" w:after="283"/>
              <w:jc w:val="left"/>
              <w:rPr/>
            </w:pPr>
            <w:r>
              <w:rPr/>
              <w:t xml:space="preserve">1461 </w:t>
            </w:r>
          </w:p>
        </w:tc>
        <w:tc>
          <w:tcPr>
            <w:tcW w:w="1231" w:type="dxa"/>
            <w:tcBorders/>
            <w:vAlign w:val="center"/>
          </w:tcPr>
          <w:p>
            <w:pPr>
              <w:pStyle w:val="TableContents"/>
              <w:bidi w:val="0"/>
              <w:spacing w:before="0" w:after="283"/>
              <w:jc w:val="left"/>
              <w:rPr/>
            </w:pPr>
            <w:r>
              <w:rPr/>
              <w:t xml:space="preserve">Jitendra Singh </w:t>
            </w:r>
          </w:p>
        </w:tc>
        <w:tc>
          <w:tcPr>
            <w:tcW w:w="118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Bharatiya Janata Party </w:t>
            </w:r>
          </w:p>
        </w:tc>
        <w:tc>
          <w:tcPr>
            <w:tcW w:w="111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27 toukokuuta 2014 </w:t>
            </w:r>
          </w:p>
        </w:tc>
        <w:tc>
          <w:tcPr>
            <w:tcW w:w="1111" w:type="dxa"/>
            <w:tcBorders/>
            <w:vAlign w:val="center"/>
          </w:tcPr>
          <w:p>
            <w:pPr>
              <w:pStyle w:val="TableContents"/>
              <w:bidi w:val="0"/>
              <w:spacing w:before="0" w:after="283"/>
              <w:jc w:val="left"/>
              <w:rPr/>
            </w:pPr>
            <w:r>
              <w:rPr/>
              <w:t xml:space="preserve">Viranhaltija </w:t>
            </w:r>
          </w:p>
        </w:tc>
        <w:tc>
          <w:tcPr>
            <w:tcW w:w="2013" w:type="dxa"/>
            <w:tcBorders/>
            <w:vAlign w:val="center"/>
          </w:tcPr>
          <w:p>
            <w:pPr>
              <w:pStyle w:val="TableContents"/>
              <w:bidi w:val="0"/>
              <w:jc w:val="left"/>
              <w:rPr/>
            </w:pPr>
            <w:r>
              <w:rPr/>
              <w:t xml:space="preserve">1461 Huomautuksia </w:t>
            </w:r>
          </w:p>
          <w:p>
            <w:pPr>
              <w:pStyle w:val="TextBody"/>
              <w:numPr>
                <w:ilvl w:val="0"/>
                <w:numId w:val="2"/>
              </w:numPr>
              <w:tabs>
                <w:tab w:val="clear" w:pos="1134"/>
                <w:tab w:val="left" w:leader="none" w:pos="707"/>
              </w:tabs>
              <w:bidi w:val="0"/>
              <w:spacing w:before="0" w:after="0"/>
              <w:ind w:start="707" w:hanging="283"/>
              <w:jc w:val="left"/>
              <w:rPr/>
            </w:pPr>
            <w:r>
              <w:rPr/>
              <w:t xml:space="preserve">Jump up ^ Toimi yhdessä Arun Shourien kanssa 22. marraskuuta 1999-1. syyskuuta 2001 (710 päivää). </w:t>
            </w:r>
          </w:p>
          <w:p>
            <w:pPr>
              <w:pStyle w:val="TextBody"/>
              <w:numPr>
                <w:ilvl w:val="0"/>
                <w:numId w:val="2"/>
              </w:numPr>
              <w:tabs>
                <w:tab w:val="clear" w:pos="1134"/>
                <w:tab w:val="left" w:leader="none" w:pos="707"/>
              </w:tabs>
              <w:bidi w:val="0"/>
              <w:ind w:start="707" w:hanging="283"/>
              <w:jc w:val="left"/>
              <w:rPr/>
            </w:pPr>
            <w:r>
              <w:rPr/>
              <w:t xml:space="preserve">Jump up ^ Yhteispalveluksessa Vasundhara Rajen kanssa.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henkilöstö-, valitus- ja eläkeministerin tehtävistä.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Henkilöstö-, valitus- ja eläkeministeri Kārmika, Loka Śikāyata Aura Peṃśana Maṃtrī Intian valtion tunnus Intian lippu Virkaa tekevä </w:t>
      </w:r>
      <w:r>
        <w:rPr>
          <w:color w:val="A9A9A9"/>
        </w:rPr>
        <w:t xml:space="preserve">Narendra Modi </w:t>
      </w:r>
      <w:r>
        <w:rPr/>
        <w:t xml:space="preserve">26. toukokuuta 2014 alkaen Henkilöstö-, valitus- </w:t>
      </w:r>
      <w:r>
        <w:rPr/>
        <w:t xml:space="preserve">ja </w:t>
      </w:r>
      <w:r>
        <w:rPr/>
        <w:t xml:space="preserve">eläkeministeriö </w:t>
      </w:r>
    </w:p>
    <w:tbl>
      <w:tblPr>
        <w:tblW w:w="8117" w:type="dxa"/>
        <w:jc w:val="left"/>
        <w:tblInd w:w="0" w:type="dxa"/>
        <w:tblLayout w:type="fixed"/>
        <w:tblCellMar>
          <w:top w:w="28" w:type="dxa"/>
          <w:left w:w="28" w:type="dxa"/>
          <w:bottom w:w="28" w:type="dxa"/>
          <w:right w:w="28" w:type="dxa"/>
        </w:tblCellMar>
      </w:tblPr>
      <w:tblGrid>
        <w:gridCol w:w="1876"/>
        <w:gridCol w:w="6241"/>
      </w:tblGrid>
      <w:tr>
        <w:trPr/>
        <w:tc>
          <w:tcPr>
            <w:tcW w:w="1876" w:type="dxa"/>
            <w:tcBorders/>
            <w:vAlign w:val="center"/>
          </w:tcPr>
          <w:p>
            <w:pPr>
              <w:pStyle w:val="TableHeading"/>
              <w:suppressLineNumbers/>
              <w:bidi w:val="0"/>
              <w:spacing w:before="0" w:after="283"/>
              <w:jc w:val="center"/>
              <w:rPr/>
            </w:pPr>
            <w:r>
              <w:rPr/>
              <w:t xml:space="preserve">Tyyli </w:t>
            </w:r>
          </w:p>
        </w:tc>
        <w:tc>
          <w:tcPr>
            <w:tcW w:w="6241" w:type="dxa"/>
            <w:tcBorders/>
            <w:vAlign w:val="center"/>
          </w:tcPr>
          <w:p>
            <w:pPr>
              <w:pStyle w:val="TableContents"/>
              <w:bidi w:val="0"/>
              <w:spacing w:before="0" w:after="283"/>
              <w:jc w:val="left"/>
              <w:rPr/>
            </w:pPr>
            <w:r>
              <w:rPr/>
              <w:t xml:space="preserve">Arvoisat </w:t>
            </w:r>
          </w:p>
        </w:tc>
      </w:tr>
      <w:tr>
        <w:trPr/>
        <w:tc>
          <w:tcPr>
            <w:tcW w:w="1876" w:type="dxa"/>
            <w:tcBorders/>
            <w:vAlign w:val="center"/>
          </w:tcPr>
          <w:p>
            <w:pPr>
              <w:pStyle w:val="TableHeading"/>
              <w:suppressLineNumbers/>
              <w:bidi w:val="0"/>
              <w:spacing w:before="0" w:after="283"/>
              <w:jc w:val="center"/>
              <w:rPr/>
            </w:pPr>
            <w:r>
              <w:rPr/>
              <w:t xml:space="preserve">Jäsen </w:t>
            </w:r>
          </w:p>
        </w:tc>
        <w:tc>
          <w:tcPr>
            <w:tcW w:w="6241" w:type="dxa"/>
            <w:tcBorders/>
            <w:vAlign w:val="center"/>
          </w:tcPr>
          <w:p>
            <w:pPr>
              <w:pStyle w:val="TableContents"/>
              <w:bidi w:val="0"/>
              <w:spacing w:before="0" w:after="283"/>
              <w:jc w:val="left"/>
              <w:rPr/>
            </w:pPr>
            <w:r>
              <w:rPr/>
              <w:t xml:space="preserve">Intian unionin ministerineuvosto </w:t>
            </w:r>
          </w:p>
        </w:tc>
      </w:tr>
      <w:tr>
        <w:trPr/>
        <w:tc>
          <w:tcPr>
            <w:tcW w:w="1876" w:type="dxa"/>
            <w:tcBorders/>
            <w:vAlign w:val="center"/>
          </w:tcPr>
          <w:p>
            <w:pPr>
              <w:pStyle w:val="TableHeading"/>
              <w:suppressLineNumbers/>
              <w:bidi w:val="0"/>
              <w:spacing w:before="0" w:after="283"/>
              <w:jc w:val="center"/>
              <w:rPr/>
            </w:pPr>
            <w:r>
              <w:rPr/>
              <w:t xml:space="preserve">Raportoi </w:t>
            </w:r>
          </w:p>
        </w:tc>
        <w:tc>
          <w:tcPr>
            <w:tcW w:w="6241" w:type="dxa"/>
            <w:tcBorders/>
            <w:vAlign w:val="center"/>
          </w:tcPr>
          <w:p>
            <w:pPr>
              <w:pStyle w:val="TableContents"/>
              <w:bidi w:val="0"/>
              <w:spacing w:before="0" w:after="283"/>
              <w:jc w:val="left"/>
              <w:rPr/>
            </w:pPr>
            <w:r>
              <w:rPr/>
              <w:t xml:space="preserve">Pääministeri </w:t>
            </w:r>
          </w:p>
        </w:tc>
      </w:tr>
      <w:tr>
        <w:trPr/>
        <w:tc>
          <w:tcPr>
            <w:tcW w:w="1876" w:type="dxa"/>
            <w:tcBorders/>
            <w:vAlign w:val="center"/>
          </w:tcPr>
          <w:p>
            <w:pPr>
              <w:pStyle w:val="TableHeading"/>
              <w:suppressLineNumbers/>
              <w:bidi w:val="0"/>
              <w:spacing w:before="0" w:after="283"/>
              <w:jc w:val="center"/>
              <w:rPr/>
            </w:pPr>
            <w:r>
              <w:rPr/>
              <w:t xml:space="preserve">Asuinpaikka </w:t>
            </w:r>
          </w:p>
        </w:tc>
        <w:tc>
          <w:tcPr>
            <w:tcW w:w="6241" w:type="dxa"/>
            <w:tcBorders/>
            <w:vAlign w:val="center"/>
          </w:tcPr>
          <w:p>
            <w:pPr>
              <w:pStyle w:val="TableContents"/>
              <w:bidi w:val="0"/>
              <w:spacing w:before="0" w:after="283"/>
              <w:jc w:val="left"/>
              <w:rPr/>
            </w:pPr>
            <w:r>
              <w:rPr/>
              <w:t xml:space="preserve">7, Lok Kalyan Marg (pääministerinä) </w:t>
            </w:r>
          </w:p>
        </w:tc>
      </w:tr>
      <w:tr>
        <w:trPr/>
        <w:tc>
          <w:tcPr>
            <w:tcW w:w="1876" w:type="dxa"/>
            <w:tcBorders/>
            <w:vAlign w:val="center"/>
          </w:tcPr>
          <w:p>
            <w:pPr>
              <w:pStyle w:val="TableHeading"/>
              <w:suppressLineNumbers/>
              <w:bidi w:val="0"/>
              <w:spacing w:before="0" w:after="283"/>
              <w:jc w:val="center"/>
              <w:rPr/>
            </w:pPr>
            <w:r>
              <w:rPr/>
              <w:t xml:space="preserve">Istuin </w:t>
            </w:r>
          </w:p>
        </w:tc>
        <w:tc>
          <w:tcPr>
            <w:tcW w:w="6241" w:type="dxa"/>
            <w:tcBorders/>
            <w:vAlign w:val="center"/>
          </w:tcPr>
          <w:p>
            <w:pPr>
              <w:pStyle w:val="TableContents"/>
              <w:bidi w:val="0"/>
              <w:spacing w:before="0" w:after="283"/>
              <w:jc w:val="left"/>
              <w:rPr/>
            </w:pPr>
            <w:r>
              <w:rPr/>
              <w:t xml:space="preserve">South Block, Secretariat Building, New Delhi </w:t>
            </w:r>
          </w:p>
        </w:tc>
      </w:tr>
      <w:tr>
        <w:trPr/>
        <w:tc>
          <w:tcPr>
            <w:tcW w:w="1876" w:type="dxa"/>
            <w:tcBorders/>
            <w:vAlign w:val="center"/>
          </w:tcPr>
          <w:p>
            <w:pPr>
              <w:pStyle w:val="TableHeading"/>
              <w:suppressLineNumbers/>
              <w:bidi w:val="0"/>
              <w:spacing w:before="0" w:after="283"/>
              <w:jc w:val="center"/>
              <w:rPr/>
            </w:pPr>
            <w:r>
              <w:rPr/>
              <w:t xml:space="preserve">Ehdottaja </w:t>
            </w:r>
          </w:p>
        </w:tc>
        <w:tc>
          <w:tcPr>
            <w:tcW w:w="6241" w:type="dxa"/>
            <w:tcBorders/>
            <w:vAlign w:val="center"/>
          </w:tcPr>
          <w:p>
            <w:pPr>
              <w:pStyle w:val="TableContents"/>
              <w:bidi w:val="0"/>
              <w:spacing w:before="0" w:after="283"/>
              <w:jc w:val="left"/>
              <w:rPr/>
            </w:pPr>
            <w:r>
              <w:rPr/>
              <w:t xml:space="preserve">Pääministeri </w:t>
            </w:r>
          </w:p>
        </w:tc>
      </w:tr>
      <w:tr>
        <w:trPr/>
        <w:tc>
          <w:tcPr>
            <w:tcW w:w="1876" w:type="dxa"/>
            <w:tcBorders/>
            <w:vAlign w:val="center"/>
          </w:tcPr>
          <w:p>
            <w:pPr>
              <w:pStyle w:val="TableHeading"/>
              <w:suppressLineNumbers/>
              <w:bidi w:val="0"/>
              <w:spacing w:before="0" w:after="283"/>
              <w:jc w:val="center"/>
              <w:rPr/>
            </w:pPr>
            <w:r>
              <w:rPr/>
              <w:t xml:space="preserve">Nimittäjä </w:t>
            </w:r>
          </w:p>
        </w:tc>
        <w:tc>
          <w:tcPr>
            <w:tcW w:w="6241" w:type="dxa"/>
            <w:tcBorders/>
            <w:vAlign w:val="center"/>
          </w:tcPr>
          <w:p>
            <w:pPr>
              <w:pStyle w:val="TableContents"/>
              <w:bidi w:val="0"/>
              <w:spacing w:before="0" w:after="283"/>
              <w:jc w:val="left"/>
              <w:rPr/>
            </w:pPr>
            <w:r>
              <w:rPr/>
              <w:t xml:space="preserve">Presidentti </w:t>
            </w:r>
          </w:p>
        </w:tc>
      </w:tr>
      <w:tr>
        <w:trPr/>
        <w:tc>
          <w:tcPr>
            <w:tcW w:w="1876" w:type="dxa"/>
            <w:tcBorders/>
            <w:vAlign w:val="center"/>
          </w:tcPr>
          <w:p>
            <w:pPr>
              <w:pStyle w:val="TableHeading"/>
              <w:suppressLineNumbers/>
              <w:bidi w:val="0"/>
              <w:spacing w:before="0" w:after="283"/>
              <w:jc w:val="center"/>
              <w:rPr/>
            </w:pPr>
            <w:r>
              <w:rPr/>
              <w:t xml:space="preserve">Muodostelma </w:t>
            </w:r>
          </w:p>
        </w:tc>
        <w:tc>
          <w:tcPr>
            <w:tcW w:w="6241" w:type="dxa"/>
            <w:tcBorders/>
            <w:vAlign w:val="center"/>
          </w:tcPr>
          <w:p>
            <w:pPr>
              <w:pStyle w:val="TableContents"/>
              <w:bidi w:val="0"/>
              <w:spacing w:before="0" w:after="283"/>
              <w:jc w:val="left"/>
              <w:rPr/>
            </w:pPr>
            <w:r>
              <w:rPr/>
              <w:t xml:space="preserve">1 elokuuta 1970; 48 vuotta sitten (1970-08-01) </w:t>
            </w:r>
          </w:p>
        </w:tc>
      </w:tr>
      <w:tr>
        <w:trPr/>
        <w:tc>
          <w:tcPr>
            <w:tcW w:w="1876" w:type="dxa"/>
            <w:tcBorders/>
            <w:vAlign w:val="center"/>
          </w:tcPr>
          <w:p>
            <w:pPr>
              <w:pStyle w:val="TableHeading"/>
              <w:suppressLineNumbers/>
              <w:bidi w:val="0"/>
              <w:spacing w:before="0" w:after="283"/>
              <w:jc w:val="center"/>
              <w:rPr/>
            </w:pPr>
            <w:r>
              <w:rPr/>
              <w:t xml:space="preserve">Ensimmäinen haltija </w:t>
            </w:r>
          </w:p>
        </w:tc>
        <w:tc>
          <w:tcPr>
            <w:tcW w:w="6241" w:type="dxa"/>
            <w:tcBorders/>
            <w:vAlign w:val="center"/>
          </w:tcPr>
          <w:p>
            <w:pPr>
              <w:pStyle w:val="TableContents"/>
              <w:bidi w:val="0"/>
              <w:spacing w:before="0" w:after="283"/>
              <w:jc w:val="left"/>
              <w:rPr/>
            </w:pPr>
            <w:r>
              <w:rPr/>
              <w:t xml:space="preserve">Indira Gandhi </w:t>
            </w:r>
          </w:p>
        </w:tc>
      </w:tr>
      <w:tr>
        <w:trPr/>
        <w:tc>
          <w:tcPr>
            <w:tcW w:w="1876" w:type="dxa"/>
            <w:tcBorders/>
            <w:vAlign w:val="center"/>
          </w:tcPr>
          <w:p>
            <w:pPr>
              <w:pStyle w:val="TableHeading"/>
              <w:suppressLineNumbers/>
              <w:bidi w:val="0"/>
              <w:spacing w:before="0" w:after="283"/>
              <w:jc w:val="center"/>
              <w:rPr/>
            </w:pPr>
            <w:r>
              <w:rPr/>
              <w:t xml:space="preserve">Epäviralliset nimet </w:t>
            </w:r>
          </w:p>
        </w:tc>
        <w:tc>
          <w:tcPr>
            <w:tcW w:w="6241" w:type="dxa"/>
            <w:tcBorders/>
            <w:vAlign w:val="center"/>
          </w:tcPr>
          <w:p>
            <w:pPr>
              <w:pStyle w:val="TableContents"/>
              <w:bidi w:val="0"/>
              <w:spacing w:before="0" w:after="283"/>
              <w:jc w:val="left"/>
              <w:rPr/>
            </w:pPr>
            <w:r>
              <w:rPr/>
              <w:t xml:space="preserve">Henkilöstöministeri, henkilöstöministeri </w:t>
            </w:r>
          </w:p>
        </w:tc>
      </w:tr>
      <w:tr>
        <w:trPr/>
        <w:tc>
          <w:tcPr>
            <w:tcW w:w="1876" w:type="dxa"/>
            <w:tcBorders/>
            <w:vAlign w:val="center"/>
          </w:tcPr>
          <w:p>
            <w:pPr>
              <w:pStyle w:val="TableHeading"/>
              <w:suppressLineNumbers/>
              <w:bidi w:val="0"/>
              <w:spacing w:before="0" w:after="283"/>
              <w:jc w:val="center"/>
              <w:rPr/>
            </w:pPr>
            <w:r>
              <w:rPr/>
              <w:t xml:space="preserve">Apulaissheriffi </w:t>
            </w:r>
          </w:p>
        </w:tc>
        <w:tc>
          <w:tcPr>
            <w:tcW w:w="6241" w:type="dxa"/>
            <w:tcBorders/>
            <w:vAlign w:val="center"/>
          </w:tcPr>
          <w:p>
            <w:pPr>
              <w:pStyle w:val="TableContents"/>
              <w:bidi w:val="0"/>
              <w:spacing w:before="0" w:after="283"/>
              <w:jc w:val="left"/>
              <w:rPr/>
            </w:pPr>
            <w:r>
              <w:rPr/>
              <w:t xml:space="preserve">Henkilöstö-, valitus- ja eläkeasioiden valtiosihteeri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henkilöstöstä, julkisista epäkohdista ja eläkkeistä vastaava ministeri.</w:t>
      </w:r>
    </w:p>
    <w:p>
      <w:pPr>
        <w:pStyle w:val="TextBody"/>
        <w:bidi w:val="0"/>
        <w:jc w:val="left"/>
        <w:rPr>
          <w:b/>
          <w:u w:val="single"/>
          <w:shd w:val="clear" w:fill="FFFF00"/>
        </w:rPr>
      </w:pPr>
      <w:r>
        <w:rPr>
          <w:b/>
          <w:u w:val="single"/>
          <w:shd w:val="clear" w:fill="FFFF00"/>
        </w:rPr>
        <w:t xml:space="preserve">Asiakirjan numero 35988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nimeksi tuli War useista syistä; vuonna 1982, Bono sanoi, ``Sota näytti olevan vuoden 1982 motiivi'', ja lisäsi, että ``Mihin tahansa katsoitkin, Falklandin saarilta Lähi-itään ja Etelä-Afrikkaan, oli sotaa. Kutsumalla albumin nimeksi War annoimme ihmisille iskun kasvoihin ja samalla pääsimme eroon siitä mukavasta mielikuvasta, joka monilla ihmisillä on U2:sta." "Se oli kuin sota. The Edge sanoi, että "se on raskas nimi. Se on tyly. Se ei ole mitään turvallista, joten se voi kostautua. Se on sellainen aihe, josta ihmiset voivat todella inhota. Mutta me halusimme ottaa vaarallisemman kurssin, lentää hieman lähempänä tuulta, joten mielestäni nimi on sopiva. Kannen poika on </w:t>
      </w:r>
      <w:r>
        <w:rPr>
          <w:color w:val="A9A9A9"/>
        </w:rPr>
        <w:t xml:space="preserve">Peter Rowen (Bonon ystävän Guggin veli)</w:t>
      </w:r>
      <w:r>
        <w:rPr/>
        <w:t xml:space="preserve">. Hän esiintyy myös Boy-, Three-, The Best of 1980 -- 1990-, Early Demos- ja monien singlejen kansissa. Bono kuvaili kansikuvan taustalla olevia syitä: "Sen sijaan, että olisimme laittaneet tankkeja ja aseita kanteen, olemme laittaneet lapsen kasvot". Sota voi olla myös henkinen asia, tunteiden välinen asia rakkauksien välillä. Sen ei tarvitse olla fyysinen 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u2 war -lehden kannessa</w:t>
      </w:r>
    </w:p>
    <w:p>
      <w:pPr>
        <w:pStyle w:val="TextBody"/>
        <w:bidi w:val="0"/>
        <w:jc w:val="left"/>
        <w:rPr>
          <w:b/>
          <w:u w:val="single"/>
          <w:shd w:val="clear" w:fill="FFFF00"/>
        </w:rPr>
      </w:pPr>
      <w:r>
        <w:rPr>
          <w:b/>
          <w:u w:val="single"/>
          <w:shd w:val="clear" w:fill="FFFF00"/>
        </w:rPr>
        <w:t xml:space="preserve">Asiakirjan numero 35989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``(They Long to Be) Close to You'' oli ensimmäinen </w:t>
      </w:r>
      <w:r>
        <w:rPr>
          <w:color w:val="A9A9A9"/>
        </w:rPr>
        <w:t xml:space="preserve">Burt Bacharachin / Hal Davidin </w:t>
      </w:r>
      <w:r>
        <w:rPr/>
        <w:t xml:space="preserve">sävellys, jonka Carpenters coveroi. Kappale levytettiin kerta toisensa jälkeen 60-luvulla, mutta se ei menestynyt lainkaan ennen Carpentersin versiota. Siitä tuli Richard ja Karen Carpenterin ensimmäinen RIAA-sertifioitu kultasingle sekä heidän ensimmäinen Billboard Hot 100 -single, joka ylsi top 10:een. Se pysyi listaykkösenä neljä viikkoa, ja siitä tuli Carpentersin ikoninen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lähellä sinua puuseppien luona.</w:t>
      </w:r>
    </w:p>
    <w:p>
      <w:pPr>
        <w:pStyle w:val="TextBody"/>
        <w:bidi w:val="0"/>
        <w:jc w:val="left"/>
        <w:rPr>
          <w:b/>
          <w:u w:val="single"/>
          <w:shd w:val="clear" w:fill="FFFF00"/>
        </w:rPr>
      </w:pPr>
      <w:r>
        <w:rPr>
          <w:b/>
          <w:u w:val="single"/>
          <w:shd w:val="clear" w:fill="FFFF00"/>
        </w:rPr>
        <w:t xml:space="preserve">Asiakirjan numero 35990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Kyle Howard Long (s. 5. joulukuuta 1988) on amerikkalaisen jalkapallon </w:t>
      </w:r>
      <w:r>
        <w:rPr/>
        <w:t xml:space="preserve">National Football Leaguen (NFL) </w:t>
      </w:r>
      <w:r>
        <w:rPr>
          <w:color w:val="A9A9A9"/>
        </w:rPr>
        <w:t xml:space="preserve">Chicago Bearsin </w:t>
      </w:r>
      <w:r>
        <w:rPr/>
        <w:t xml:space="preserve">vartija.</w:t>
      </w:r>
      <w:r>
        <w:rPr/>
        <w:t xml:space="preserve"> Hän pelasi yliopistojalkapalloa Oregonin yliopistossa. Bears varasi Longin vuoden 2013 NFL Draftin ensimmäisellä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Chris Longin veli pelaa?</w:t>
      </w:r>
    </w:p>
    <w:p>
      <w:pPr>
        <w:pStyle w:val="TextBody"/>
        <w:bidi w:val="0"/>
        <w:jc w:val="left"/>
        <w:rPr>
          <w:b/>
          <w:u w:val="single"/>
          <w:shd w:val="clear" w:fill="FFFF00"/>
        </w:rPr>
      </w:pPr>
      <w:r>
        <w:rPr>
          <w:b/>
          <w:u w:val="single"/>
          <w:shd w:val="clear" w:fill="FFFF00"/>
        </w:rPr>
        <w:t xml:space="preserve">Asiakirjan numero 35991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Magmakammio </w:t>
      </w:r>
      <w:r>
        <w:rPr/>
        <w:t xml:space="preserve">on suuri nestemäistä kiveä sisältävä allas maan pinnan alla. Tällaisessa kammiossa oleva sula kivi eli magma on suuren paineen alaisena, ja kun paine kestää tarpeeksi kauan, se voi vähitellen murtaa ympäröivää kiveä, jolloin magma pääsee liikkumaan ylöspäin. Jos se pääsee pinnalle, seurauksena on tulivuorenpurkaus, ja siksi monet tulivuoret sijaitsevat magmakammioiden yläpuolella. Näitä kammioita on vaikea havaita syvällä maapallon sisällä, ja siksi useimmat tunnetut kammiot sijaitsevat lähellä pintaa, yleensä 1-10 kilometrin syvyydessä.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laava varastoidaan tulivuoressa?</w:t>
      </w:r>
    </w:p>
    <w:p>
      <w:pPr>
        <w:pStyle w:val="TextBody"/>
        <w:bidi w:val="0"/>
        <w:jc w:val="left"/>
        <w:rPr>
          <w:b/>
          <w:u w:val="single"/>
          <w:shd w:val="clear" w:fill="FFFF00"/>
        </w:rPr>
      </w:pPr>
      <w:r>
        <w:rPr>
          <w:b/>
          <w:u w:val="single"/>
          <w:shd w:val="clear" w:fill="FFFF00"/>
        </w:rPr>
        <w:t xml:space="preserve">Asiakirjan numero 35992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Turbodiesel, joka kirjoitetaan myös nimillä turbodiesel ja turbodiesel, tarkoittaa mitä tahansa </w:t>
      </w:r>
      <w:r>
        <w:rPr>
          <w:color w:val="A9A9A9"/>
        </w:rPr>
        <w:t xml:space="preserve">dieselmoottoria</w:t>
      </w:r>
      <w:r>
        <w:rPr/>
        <w:t xml:space="preserve">,</w:t>
      </w:r>
      <w:r>
        <w:rPr>
          <w:color w:val="A9A9A9"/>
        </w:rPr>
        <w:t xml:space="preserve"> joka on varustettu turboahtimella.</w:t>
      </w:r>
      <w:r>
        <w:rPr/>
        <w:t xml:space="preserve"> Turboahdin on yleinen nykyaikaisissa henkilö- ja kuorma-autojen dieselmoottoreissa, joilla saadaan aikaan suurempi teho, alhaisemmat päästötasot ja parempi hyötysuhde samankokoisesta moottorista. Henkilöautojen turbodieselit tarjoavat korkeamman hienostuneisuustason kuin niiden luonnollisesti imutetut vastineet.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dieselkuorma-auton turbo</w:t>
      </w:r>
    </w:p>
    <w:p>
      <w:pPr>
        <w:pStyle w:val="TextBody"/>
        <w:bidi w:val="0"/>
        <w:jc w:val="left"/>
        <w:rPr>
          <w:b/>
          <w:u w:val="single"/>
          <w:shd w:val="clear" w:fill="FFFF00"/>
        </w:rPr>
      </w:pPr>
      <w:r>
        <w:rPr>
          <w:b/>
          <w:u w:val="single"/>
          <w:shd w:val="clear" w:fill="FFFF00"/>
        </w:rPr>
        <w:t xml:space="preserve">Asiakirjan numero 35993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Corpus callosum (latinaksi "kova runko"), myös callosal commissure, on aivojen aivokuoren alapuolella oleva laaja, paksu hermorata, joka koostuu litteästä kimpusta commissuraalisia kuituja. Corpus callosum esiintyy vain istukkanisäkkäillä. Se </w:t>
      </w:r>
      <w:r>
        <w:rPr>
          <w:color w:val="A9A9A9"/>
        </w:rPr>
        <w:t xml:space="preserve">ylittää osan pituussuuntaisesta halkiosta, yhdistää vasemman ja oikean aivopuoliskon ja mahdollistaa niiden välisen kommunikoinnin</w:t>
      </w:r>
      <w:r>
        <w:rPr/>
        <w:t xml:space="preserve">. Se on ihmisen aivojen suurin valkean aineen rakenne, noin kymmenen senttimetriä pitkä ja koostuu 200-300 miljoonasta aksoniprojektiosta.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aivokurkiaisen tärkein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Corpus callosum (/ ˈkɔːrpəs kəˈloʊsəm /; lat. ``kova runko''), myös callosal commissure</w:t>
      </w:r>
      <w:r>
        <w:rPr/>
        <w:t xml:space="preserve">, on leveä kommissuuri, noin 10 cm pitkä litteä kommissuraalisten kuitujen kimppu, joka sijaitsee </w:t>
      </w:r>
      <w:r>
        <w:rPr/>
        <w:t xml:space="preserve">istukkanisäkkäiden aivoissa </w:t>
      </w:r>
      <w:r>
        <w:rPr>
          <w:color w:val="DCDCDC"/>
        </w:rPr>
        <w:t xml:space="preserve">aivokuoren alapuolella.</w:t>
      </w:r>
      <w:r>
        <w:rPr/>
        <w:t xml:space="preserve"> Se ylittää osan pitkittäishalkeamasta, yhdistää vasemman ja oikean aivopuoliskon ja mahdollistaa aivopuoliskojen välisen kommunikaation. Se on ihmisen aivojen suurin valkean aineen rakenne, jossa on 200-250 miljoonaa aksoniprojektiota.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aivokurkiainen sijaitsee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yhdistää aivokuoren kaksi puoliskoa...</w:t>
      </w:r>
    </w:p>
    <w:p>
      <w:pPr>
        <w:pStyle w:val="TextBody"/>
        <w:bidi w:val="0"/>
        <w:jc w:val="left"/>
        <w:rPr>
          <w:b/>
          <w:u w:val="single"/>
          <w:shd w:val="clear" w:fill="FFFF00"/>
        </w:rPr>
      </w:pPr>
      <w:r>
        <w:rPr>
          <w:b/>
          <w:u w:val="single"/>
          <w:shd w:val="clear" w:fill="FFFF00"/>
        </w:rPr>
        <w:t xml:space="preserve">Asiakirjan numero 35994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Frankfurt am Main </w:t>
      </w:r>
    </w:p>
    <w:tbl>
      <w:tblPr>
        <w:tblW w:w="424" w:type="dxa"/>
        <w:jc w:val="left"/>
        <w:tblInd w:w="0" w:type="dxa"/>
        <w:tblLayout w:type="fixed"/>
        <w:tblCellMar>
          <w:top w:w="28" w:type="dxa"/>
          <w:left w:w="28" w:type="dxa"/>
          <w:bottom w:w="28" w:type="dxa"/>
          <w:right w:w="28" w:type="dxa"/>
        </w:tblCellMar>
      </w:tblPr>
      <w:tblGrid>
        <w:gridCol w:w="424"/>
      </w:tblGrid>
      <w:tr>
        <w:trPr/>
        <w:tc>
          <w:tcPr>
            <w:tcW w:w="424" w:type="dxa"/>
            <w:tcBorders/>
            <w:vAlign w:val="center"/>
          </w:tcPr>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Ylhäältä lukien myötäpäivään: Frankfurtin keskusta, Römer, Hauptwache, Saalhof ja Alte Oper.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Frankfurt am Main Frankfurt am Mainin sijainti Hessenissä (näytä) Koordinaatit:  </w:t>
      </w:r>
      <w:r>
        <w:rPr/>
        <w:t xml:space="preserve">50 ° 7 ′ N 8 ° 41 ′ E </w:t>
      </w:r>
      <w:r>
        <w:rPr/>
        <w:t xml:space="preserve">/ </w:t>
      </w:r>
      <w:r>
        <w:rPr/>
        <w:t xml:space="preserve">50.117 ° N 8.683 ° E </w:t>
      </w:r>
      <w:r>
        <w:rPr/>
        <w:t xml:space="preserve">/ 50.117; 8.683 Valtio Saksa Osavaltio Hessen Hallintoalue Darmstadt Piirikunta Kaupunginosa Kaupunginosa Perustettu 1. vuosisata Hallitus Kaupunginjohtaja Peter Feldmann (SPD) Hallituspuolueet CDU / SPD / Vihreät Alue Kaupunki Kaupunki 248,31 km (95.87 sq mi) Korkeus 112 m (367 ft) Väestö (2015-12-31) Kaupunki 732,688 Tiheys 3,000 / km (7,600 / sq mi) Kaupunki 2,319,029 Metro 5,604,523 Aikavyöhyke CET / CEST (UTC + 1 / + 2) Postinumerot 60306 -- 60599, 65929 -- 65936 Valintanumerot 069, 06101, 06109 Ajoneuvon rekisteröinti Verkkosivusto www.frankfurt.de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frankfurt sijaitsee maailmankartalla</w:t>
      </w:r>
    </w:p>
    <w:p>
      <w:pPr>
        <w:pStyle w:val="TextBody"/>
        <w:bidi w:val="0"/>
        <w:jc w:val="left"/>
        <w:rPr>
          <w:b/>
          <w:u w:val="single"/>
          <w:shd w:val="clear" w:fill="FFFF00"/>
        </w:rPr>
      </w:pPr>
      <w:r>
        <w:rPr>
          <w:b/>
          <w:u w:val="single"/>
          <w:shd w:val="clear" w:fill="FFFF00"/>
        </w:rPr>
        <w:t xml:space="preserve">Asiakirjan numero 35995</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t xml:space="preserve">Washingtonin 1. piiri: </w:t>
      </w:r>
      <w:r>
        <w:rPr>
          <w:color w:val="A9A9A9"/>
        </w:rPr>
        <w:t xml:space="preserve">Suzan DelBene </w:t>
      </w:r>
      <w:r>
        <w:rPr/>
        <w:t xml:space="preserve">(D) (vuodesta 2012). </w:t>
      </w:r>
    </w:p>
    <w:p>
      <w:pPr>
        <w:pStyle w:val="TextBody"/>
        <w:numPr>
          <w:ilvl w:val="0"/>
          <w:numId w:val="3"/>
        </w:numPr>
        <w:tabs>
          <w:tab w:val="clear" w:pos="1134"/>
          <w:tab w:val="left" w:leader="none" w:pos="707"/>
        </w:tabs>
        <w:bidi w:val="0"/>
        <w:spacing w:before="0" w:after="0"/>
        <w:ind w:start="707" w:hanging="283"/>
        <w:jc w:val="left"/>
        <w:rPr/>
      </w:pPr>
      <w:r>
        <w:rPr/>
        <w:t xml:space="preserve">Washingtonin 2. piiri: Rick Larsen (D) (vuodesta 2001). </w:t>
      </w:r>
    </w:p>
    <w:p>
      <w:pPr>
        <w:pStyle w:val="TextBody"/>
        <w:numPr>
          <w:ilvl w:val="0"/>
          <w:numId w:val="3"/>
        </w:numPr>
        <w:tabs>
          <w:tab w:val="clear" w:pos="1134"/>
          <w:tab w:val="left" w:leader="none" w:pos="707"/>
        </w:tabs>
        <w:bidi w:val="0"/>
        <w:spacing w:before="0" w:after="0"/>
        <w:ind w:start="707" w:hanging="283"/>
        <w:jc w:val="left"/>
        <w:rPr/>
      </w:pPr>
      <w:r>
        <w:rPr/>
        <w:t xml:space="preserve">Washingtonin 3. piiri: Jaime Herrera Beutler (R) (vuodesta 2011). </w:t>
      </w:r>
    </w:p>
    <w:p>
      <w:pPr>
        <w:pStyle w:val="TextBody"/>
        <w:numPr>
          <w:ilvl w:val="0"/>
          <w:numId w:val="3"/>
        </w:numPr>
        <w:tabs>
          <w:tab w:val="clear" w:pos="1134"/>
          <w:tab w:val="left" w:leader="none" w:pos="707"/>
        </w:tabs>
        <w:bidi w:val="0"/>
        <w:spacing w:before="0" w:after="0"/>
        <w:ind w:start="707" w:hanging="283"/>
        <w:jc w:val="left"/>
        <w:rPr/>
      </w:pPr>
      <w:r>
        <w:rPr/>
        <w:t xml:space="preserve">Washingtonin 4. piiri: Dan Newhouse (R) (vuodesta 2015) </w:t>
      </w:r>
    </w:p>
    <w:p>
      <w:pPr>
        <w:pStyle w:val="TextBody"/>
        <w:numPr>
          <w:ilvl w:val="0"/>
          <w:numId w:val="3"/>
        </w:numPr>
        <w:tabs>
          <w:tab w:val="clear" w:pos="1134"/>
          <w:tab w:val="left" w:leader="none" w:pos="707"/>
        </w:tabs>
        <w:bidi w:val="0"/>
        <w:spacing w:before="0" w:after="0"/>
        <w:ind w:start="707" w:hanging="283"/>
        <w:jc w:val="left"/>
        <w:rPr/>
      </w:pPr>
      <w:r>
        <w:rPr/>
        <w:t xml:space="preserve">Washingtonin 5. piiri: Cathy McMorris Rodgers (R) (vuodesta 2005): Cathy McMorris Rodgers (R) (vuodesta 2005) </w:t>
      </w:r>
    </w:p>
    <w:p>
      <w:pPr>
        <w:pStyle w:val="TextBody"/>
        <w:numPr>
          <w:ilvl w:val="0"/>
          <w:numId w:val="3"/>
        </w:numPr>
        <w:tabs>
          <w:tab w:val="clear" w:pos="1134"/>
          <w:tab w:val="left" w:leader="none" w:pos="707"/>
        </w:tabs>
        <w:bidi w:val="0"/>
        <w:spacing w:before="0" w:after="0"/>
        <w:ind w:start="707" w:hanging="283"/>
        <w:jc w:val="left"/>
        <w:rPr/>
      </w:pPr>
      <w:r>
        <w:rPr/>
        <w:t xml:space="preserve">Washingtonin 6. piiri: Derek Kilmer (D) (vuodesta 2013 lähtien). </w:t>
      </w:r>
    </w:p>
    <w:p>
      <w:pPr>
        <w:pStyle w:val="TextBody"/>
        <w:numPr>
          <w:ilvl w:val="0"/>
          <w:numId w:val="3"/>
        </w:numPr>
        <w:tabs>
          <w:tab w:val="clear" w:pos="1134"/>
          <w:tab w:val="left" w:leader="none" w:pos="707"/>
        </w:tabs>
        <w:bidi w:val="0"/>
        <w:spacing w:before="0" w:after="0"/>
        <w:ind w:start="707" w:hanging="283"/>
        <w:jc w:val="left"/>
        <w:rPr/>
      </w:pPr>
      <w:r>
        <w:rPr/>
        <w:t xml:space="preserve">Washingtonin seitsemäs piiri: Pramila Jayapal (D) (vuodesta 2017). </w:t>
      </w:r>
    </w:p>
    <w:p>
      <w:pPr>
        <w:pStyle w:val="TextBody"/>
        <w:numPr>
          <w:ilvl w:val="0"/>
          <w:numId w:val="3"/>
        </w:numPr>
        <w:tabs>
          <w:tab w:val="clear" w:pos="1134"/>
          <w:tab w:val="left" w:leader="none" w:pos="707"/>
        </w:tabs>
        <w:bidi w:val="0"/>
        <w:spacing w:before="0" w:after="0"/>
        <w:ind w:start="707" w:hanging="283"/>
        <w:jc w:val="left"/>
        <w:rPr/>
      </w:pPr>
      <w:r>
        <w:rPr/>
        <w:t xml:space="preserve">Washingtonin 8. piiri: Dave Reichert (R) (vuodesta 2005 lähtien). </w:t>
      </w:r>
    </w:p>
    <w:p>
      <w:pPr>
        <w:pStyle w:val="TextBody"/>
        <w:numPr>
          <w:ilvl w:val="0"/>
          <w:numId w:val="3"/>
        </w:numPr>
        <w:tabs>
          <w:tab w:val="clear" w:pos="1134"/>
          <w:tab w:val="left" w:leader="none" w:pos="707"/>
        </w:tabs>
        <w:bidi w:val="0"/>
        <w:spacing w:before="0" w:after="0"/>
        <w:ind w:start="707" w:hanging="283"/>
        <w:jc w:val="left"/>
        <w:rPr/>
      </w:pPr>
      <w:r>
        <w:rPr/>
        <w:t xml:space="preserve">Washingtonin 9. piiri: Adam Smith (D) (vuodesta 1997) </w:t>
      </w:r>
    </w:p>
    <w:p>
      <w:pPr>
        <w:pStyle w:val="TextBody"/>
        <w:numPr>
          <w:ilvl w:val="0"/>
          <w:numId w:val="3"/>
        </w:numPr>
        <w:tabs>
          <w:tab w:val="clear" w:pos="1134"/>
          <w:tab w:val="left" w:leader="none" w:pos="707"/>
        </w:tabs>
        <w:bidi w:val="0"/>
        <w:ind w:start="707" w:hanging="283"/>
        <w:jc w:val="left"/>
        <w:rPr/>
      </w:pPr>
      <w:r>
        <w:rPr/>
        <w:t xml:space="preserve">Washingtonin 10. piiri: Dennis Heck (D) (vuodesta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Washingtonin 1. vaalipiirin edustajainhuonetta.</w:t>
      </w:r>
    </w:p>
    <w:p>
      <w:pPr>
        <w:pStyle w:val="TextBody"/>
        <w:bidi w:val="0"/>
        <w:jc w:val="left"/>
        <w:rPr>
          <w:b/>
          <w:u w:val="single"/>
          <w:shd w:val="clear" w:fill="FFFF00"/>
        </w:rPr>
      </w:pPr>
      <w:r>
        <w:rPr>
          <w:b/>
          <w:u w:val="single"/>
          <w:shd w:val="clear" w:fill="FFFF00"/>
        </w:rPr>
        <w:t xml:space="preserve">Asiakirjan numero 35996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Punaisen silmän lento on </w:t>
      </w:r>
      <w:r>
        <w:rPr>
          <w:color w:val="A9A9A9"/>
        </w:rPr>
        <w:t xml:space="preserve">lento, joka lähtee myöhään illalla ja saapuu varhain seuraavana aamuna</w:t>
      </w:r>
      <w:r>
        <w:rPr/>
        <w:t xml:space="preserve">. Pohjois-Amerikassa yleisesti käytetty termi red-eye juontaa juurensa väsymysoireesta eli punasilmäisyydestä, joka voi johtua myöhään yöllä tapahtuvasta matkustamisesta tai pahentaa sitä. Red-eye-lento lentää yleensä itään päin. Lento kestää yleensä neljästä kuuteen tuntia, mikä on vähemmän kuin seitsemän tunnin täysi uni, mutta aikaerojen ja lännestä tulevien suihkuvirratuulten vuoksi keskiyöllä lähtevä red-eye-lento saapuu perille noin kello 6 tai 7 aamulla. Länteen suuntautuvia lentoja, jotka lähtevät keskiyöllä ja saapuvat varhain aamulla, kutsutaan puhekielessä myös red-eye-lennoiksi, vaikka nämä lennot ovat huomattavasti pidempiä kuin seitsemän tai kahdeksan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punaisella silmälennolla</w:t>
      </w:r>
    </w:p>
    <w:p>
      <w:pPr>
        <w:pStyle w:val="TextBody"/>
        <w:bidi w:val="0"/>
        <w:jc w:val="left"/>
        <w:rPr>
          <w:b/>
          <w:u w:val="single"/>
          <w:shd w:val="clear" w:fill="FFFF00"/>
        </w:rPr>
      </w:pPr>
      <w:r>
        <w:rPr>
          <w:b/>
          <w:u w:val="single"/>
          <w:shd w:val="clear" w:fill="FFFF00"/>
        </w:rPr>
        <w:t xml:space="preserve">Asiakirjan numero 35997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 aiheutti yhden suurimmista australialaisten kuolonuhrien määristä 24 tunnin aikana, ja se ylitti vain Bullecourtin taistelun vuonna 1917. Australian 5. divisioona menetti </w:t>
      </w:r>
      <w:r>
        <w:rPr>
          <w:color w:val="A9A9A9"/>
        </w:rPr>
        <w:t xml:space="preserve">5 513 </w:t>
      </w:r>
      <w:r>
        <w:rPr/>
        <w:t xml:space="preserve">kaatunutta, 8. prikaatin 2 000 miestä, 15. prikaatin 1 776 miestä, 14. prikaatin 1 717 miestä ja 88 miestä divisioonan pioneerijoukoista; kahdessa pataljoonassa oli niin paljon kaatuneita, että ne jouduttiin rakentamaan uudelleen. Pataljoonan 60. pataljoonan 887:stä jäsenestä vain yksi upseeri ja 106 muuta sotilasta selvisi haavoittumattomana, ja 32. pataljoona kärsi 718 tappiota. 31. pataljoonalla oli 544 kaatunutta ja 32. pataljoona menetti 718 miestä kaatuneena ja haavoittuneena. 61. divisioona oli jo ennen taistelua alivoimainen, sillä se otti käyttöön puolet vähemmän miehiä kuin 5. australialainen divisioona ja menetti 1547 kaatunutta. Saksalaisten tappiot 6. Baijerin reservidivisioonassa olivat 1 600 -- 2 000 miestä. Liittoutuneiden sotilaat, jotka kuolivat saksalaisten takaisin valtaamalla alueella, haudattiin pian taistelun jälkeen. Hautakuopat kuvattiin brittiläisestä tiedustelukoneesta 21. heinäkuuta, mutta ne oli merkitty kaivannoiksi tai juoksuhaudoiksi. Ruumiit vietiin kapearaiteisella juoksuhautajunalla 22. heinäkuuta ja haudattiin kahdeksaan 10 m × 2,2 m × 5 m (32,8 jalkaa × 7,2 jalkaa × 16,4 jalkaa) kuoppaan.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australialaista sotilasta kuoli Fromellesin taistelussa?</w:t>
      </w:r>
    </w:p>
    <w:p>
      <w:pPr>
        <w:pStyle w:val="TextBody"/>
        <w:bidi w:val="0"/>
        <w:jc w:val="left"/>
        <w:rPr>
          <w:b/>
          <w:u w:val="single"/>
          <w:shd w:val="clear" w:fill="FFFF00"/>
        </w:rPr>
      </w:pPr>
      <w:r>
        <w:rPr>
          <w:b/>
          <w:u w:val="single"/>
          <w:shd w:val="clear" w:fill="FFFF00"/>
        </w:rPr>
        <w:t xml:space="preserve">Asiakirjan numero 35998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BBC:n </w:t>
      </w:r>
      <w:r>
        <w:rPr>
          <w:color w:val="A9A9A9"/>
        </w:rPr>
        <w:t xml:space="preserve">neliosainen </w:t>
      </w:r>
      <w:r>
        <w:rPr/>
        <w:t xml:space="preserve">televisiosovitus esitettiin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city and the city bbc jaksojen lukumäärä</w:t>
      </w:r>
    </w:p>
    <w:p>
      <w:pPr>
        <w:pStyle w:val="TextBody"/>
        <w:bidi w:val="0"/>
        <w:jc w:val="left"/>
        <w:rPr>
          <w:b/>
          <w:u w:val="single"/>
          <w:shd w:val="clear" w:fill="FFFF00"/>
        </w:rPr>
      </w:pPr>
      <w:r>
        <w:rPr>
          <w:b/>
          <w:u w:val="single"/>
          <w:shd w:val="clear" w:fill="FFFF00"/>
        </w:rPr>
        <w:t xml:space="preserve">Asiakirjan numero 35999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Blue Hole on jättimäinen meren uppoamisreikä Belizen rannikon edustalla. Se sijaitsee </w:t>
      </w:r>
      <w:r>
        <w:rPr>
          <w:color w:val="A9A9A9"/>
        </w:rPr>
        <w:t xml:space="preserve">lähellä Lighthouse Reefin keskiosaa, joka on pieni atolli 70 kilometrin päässä mantereesta ja Belize Citystä</w:t>
      </w:r>
      <w:r>
        <w:rPr/>
        <w:t xml:space="preserve">. Reikä on muodoltaan ympyrän muotoinen, 318 metriä (1 043 jalkaa) leveä ja 124 metriä (407 jalkaa) syvä. Se on muodostunut useiden neljännen vuosisadan jäätiköitymisjaksojen aikana, jolloin merenpinta oli paljon alempana. Great Blue Holesta löydettyjen tippukivien analyysit osoittavat, että muodostuminen tapahtui 153 000, 66 000, 60 000 ja 15 000 vuotta sitten. Kun merenpinta alkoi jälleen nousta, luola tulvi. Great Blue Hole on osa laajempaa Belizen valliriuttojen suojelualuetta, joka on Yhdistyneiden kansakuntien kasvatus-, tiede- ja kulttuurijärjestön (UNESCO) maailmanperintökohde.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sininen reikä Belizessä</w:t>
      </w:r>
    </w:p>
    <w:p>
      <w:pPr>
        <w:pStyle w:val="TextBody"/>
        <w:bidi w:val="0"/>
        <w:jc w:val="left"/>
        <w:rPr>
          <w:b/>
          <w:u w:val="single"/>
          <w:shd w:val="clear" w:fill="FFFF00"/>
        </w:rPr>
      </w:pPr>
      <w:r>
        <w:rPr>
          <w:b/>
          <w:u w:val="single"/>
          <w:shd w:val="clear" w:fill="FFFF00"/>
        </w:rPr>
        <w:t xml:space="preserve">Asiakirjan numero 36000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Royden Dickey Lipscomb (s. 21. syyskuuta 1936), joka tunnetaan ammattimaisesti nimellä </w:t>
      </w:r>
      <w:r>
        <w:rPr>
          <w:color w:val="A9A9A9"/>
        </w:rPr>
        <w:t xml:space="preserve">Dickey Lee </w:t>
      </w:r>
      <w:r>
        <w:rPr/>
        <w:t xml:space="preserve">(joskus väärin kirjoitettuna Dickie Lee tai Dicky Lee), on yhdysvaltalainen pop/ country-laulaja ja lauluntekijä, joka tunnetaan parhaiten 1960-luvun teinitragediakappaleista ``Patches'' ja ``Laurie (Strange Things Happen)''.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tässä maailmassa tapahtuu outoja asioita</w:t>
      </w:r>
    </w:p>
    <w:p>
      <w:pPr>
        <w:pStyle w:val="TextBody"/>
        <w:bidi w:val="0"/>
        <w:jc w:val="left"/>
        <w:rPr>
          <w:b/>
          <w:u w:val="single"/>
          <w:shd w:val="clear" w:fill="FFFF00"/>
        </w:rPr>
      </w:pPr>
      <w:r>
        <w:rPr>
          <w:b/>
          <w:u w:val="single"/>
          <w:shd w:val="clear" w:fill="FFFF00"/>
        </w:rPr>
        <w:t xml:space="preserve">Asiakirjan numero 36001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Geenijärjestelmien yhteydessä, usein kasveissa, virulenssilla tarkoitetaan patogeenin kykyä tartuttaa vastustuskykyinen isäntä. Useimmissa muissa yhteyksissä, erityisesti eläinjärjestelmissä, virulenssilla tarkoitetaan mikrobin isännälleen aiheuttaman vahingon astetta. Organismin patogeenisuus - sen kyky aiheuttaa tauteja - määräytyy sen virulenssitekijöiden perusteella. Substantiivi virulenssi tulee adjektiivista virulentti. </w:t>
      </w:r>
      <w:r>
        <w:rPr>
          <w:color w:val="A9A9A9"/>
        </w:rPr>
        <w:t xml:space="preserve">Virulentti </w:t>
      </w:r>
      <w:r>
        <w:rPr/>
        <w:t xml:space="preserve">voi kuvata joko taudin vakavuutta tai taudinaiheuttajan tarttuvuutta. Sana virulentti tulee latinan sanasta virulentus, joka tarkoittaa ``myrkytettyä haavaa'' tai ``täynnä myrkkyä''.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käytetään kuvaamaan mikro-organismin tautia tuottavaa voimaa.</w:t>
      </w:r>
    </w:p>
    <w:p>
      <w:pPr>
        <w:pStyle w:val="TextBody"/>
        <w:bidi w:val="0"/>
        <w:jc w:val="left"/>
        <w:rPr>
          <w:b/>
          <w:u w:val="single"/>
          <w:shd w:val="clear" w:fill="FFFF00"/>
        </w:rPr>
      </w:pPr>
      <w:r>
        <w:rPr>
          <w:b/>
          <w:u w:val="single"/>
          <w:shd w:val="clear" w:fill="FFFF00"/>
        </w:rPr>
        <w:t xml:space="preserve">Asiakirjan numero 36002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Panteon </w:t>
      </w:r>
      <w:r>
        <w:rPr/>
        <w:t xml:space="preserve">(kreikankielisestä sanasta πάνθεον pantheon, kirjaimellisesti ``(kaikkien jumalien temppeli'', ``kaikkien jumalien temppeli'', ``kaikkien jumalien yhteinen'' sanoista πᾶν pan- ``kaikki'' ja θεός theos ``jumala'') on jonkin polyteistisen uskonnon, mytologian tai perinteen kaikkien jumalien erityinen joukko.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kokoelma jumalia ja jumalattaria tunnetaan nimellä</w:t>
      </w:r>
    </w:p>
    <w:p>
      <w:pPr>
        <w:pStyle w:val="TextBody"/>
        <w:bidi w:val="0"/>
        <w:jc w:val="left"/>
        <w:rPr>
          <w:b/>
          <w:u w:val="single"/>
          <w:shd w:val="clear" w:fill="FFFF00"/>
        </w:rPr>
      </w:pPr>
      <w:r>
        <w:rPr>
          <w:b/>
          <w:u w:val="single"/>
          <w:shd w:val="clear" w:fill="FFFF00"/>
        </w:rPr>
        <w:t xml:space="preserve">Asiakirjan numero 36003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2"/>
        <w:gridCol w:w="3446"/>
        <w:gridCol w:w="5177"/>
      </w:tblGrid>
      <w:tr>
        <w:trPr/>
        <w:tc>
          <w:tcPr>
            <w:tcW w:w="1582" w:type="dxa"/>
            <w:tcBorders/>
            <w:vAlign w:val="center"/>
          </w:tcPr>
          <w:p>
            <w:pPr>
              <w:pStyle w:val="TableHeading"/>
              <w:suppressLineNumbers/>
              <w:bidi w:val="0"/>
              <w:spacing w:before="0" w:after="283"/>
              <w:jc w:val="center"/>
              <w:rPr/>
            </w:pPr>
            <w:r>
              <w:rPr/>
              <w:t xml:space="preserve">Elokuva </w:t>
            </w:r>
          </w:p>
        </w:tc>
        <w:tc>
          <w:tcPr>
            <w:tcW w:w="3446" w:type="dxa"/>
            <w:tcBorders/>
            <w:vAlign w:val="center"/>
          </w:tcPr>
          <w:p>
            <w:pPr>
              <w:pStyle w:val="TableHeading"/>
              <w:suppressLineNumbers/>
              <w:bidi w:val="0"/>
              <w:spacing w:before="0" w:after="283"/>
              <w:jc w:val="center"/>
              <w:rPr/>
            </w:pPr>
            <w:r>
              <w:rPr/>
              <w:t xml:space="preserve">Vuosi </w:t>
            </w:r>
          </w:p>
        </w:tc>
        <w:tc>
          <w:tcPr>
            <w:tcW w:w="5177" w:type="dxa"/>
            <w:tcBorders/>
            <w:vAlign w:val="center"/>
          </w:tcPr>
          <w:p>
            <w:pPr>
              <w:pStyle w:val="TableHeading"/>
              <w:suppressLineNumbers/>
              <w:bidi w:val="0"/>
              <w:spacing w:before="0" w:after="283"/>
              <w:jc w:val="center"/>
              <w:rPr/>
            </w:pPr>
            <w:r>
              <w:rPr/>
              <w:t xml:space="preserve">Huomautukset </w:t>
            </w:r>
          </w:p>
        </w:tc>
      </w:tr>
      <w:tr>
        <w:trPr/>
        <w:tc>
          <w:tcPr>
            <w:tcW w:w="1582" w:type="dxa"/>
            <w:tcBorders/>
            <w:vAlign w:val="center"/>
          </w:tcPr>
          <w:p>
            <w:pPr>
              <w:pStyle w:val="TableContents"/>
              <w:bidi w:val="0"/>
              <w:spacing w:before="0" w:after="283"/>
              <w:jc w:val="left"/>
              <w:rPr/>
            </w:pPr>
            <w:r>
              <w:rPr/>
              <w:t xml:space="preserve">Metatiedot </w:t>
            </w:r>
          </w:p>
        </w:tc>
        <w:tc>
          <w:tcPr>
            <w:tcW w:w="3446" w:type="dxa"/>
            <w:tcBorders/>
            <w:vAlign w:val="center"/>
          </w:tcPr>
          <w:p>
            <w:pPr>
              <w:pStyle w:val="TableContents"/>
              <w:bidi w:val="0"/>
              <w:spacing w:before="0" w:after="283"/>
              <w:jc w:val="left"/>
              <w:rPr/>
            </w:pPr>
            <w:r>
              <w:rPr/>
              <w:t xml:space="preserve">1971 </w:t>
            </w:r>
          </w:p>
        </w:tc>
        <w:tc>
          <w:tcPr>
            <w:tcW w:w="5177" w:type="dxa"/>
            <w:tcBorders/>
            <w:vAlign w:val="center"/>
          </w:tcPr>
          <w:p>
            <w:pPr>
              <w:pStyle w:val="TableContents"/>
              <w:bidi w:val="0"/>
              <w:spacing w:before="0" w:after="283"/>
              <w:jc w:val="left"/>
              <w:rPr/>
            </w:pPr>
            <w:r>
              <w:rPr/>
              <w:t xml:space="preserve">Tämä on kokeellinen 2D-animaatioelokuva, jonka Peter Foldes on piirtänyt datataululla. Hän käytti maailman ensimmäistä Key Frame -animaatio-ohjelmistoa, jonka keksivät Nestor Burtnyk ja Marceli Wein. </w:t>
            </w:r>
          </w:p>
        </w:tc>
      </w:tr>
      <w:tr>
        <w:trPr/>
        <w:tc>
          <w:tcPr>
            <w:tcW w:w="1582" w:type="dxa"/>
            <w:tcBorders/>
            <w:vAlign w:val="center"/>
          </w:tcPr>
          <w:p>
            <w:pPr>
              <w:pStyle w:val="TableContents"/>
              <w:bidi w:val="0"/>
              <w:spacing w:before="0" w:after="283"/>
              <w:jc w:val="left"/>
              <w:rPr/>
            </w:pPr>
            <w:r>
              <w:rPr/>
              <w:t xml:space="preserve">Tietokoneanimoitu käsi </w:t>
            </w:r>
          </w:p>
        </w:tc>
        <w:tc>
          <w:tcPr>
            <w:tcW w:w="3446" w:type="dxa"/>
            <w:tcBorders/>
            <w:vAlign w:val="center"/>
          </w:tcPr>
          <w:p>
            <w:pPr>
              <w:pStyle w:val="TableContents"/>
              <w:bidi w:val="0"/>
              <w:spacing w:before="0" w:after="283"/>
              <w:jc w:val="left"/>
              <w:rPr/>
            </w:pPr>
            <w:r>
              <w:rPr/>
              <w:t xml:space="preserve">1972 </w:t>
            </w:r>
          </w:p>
        </w:tc>
        <w:tc>
          <w:tcPr>
            <w:tcW w:w="5177" w:type="dxa"/>
            <w:tcBorders/>
            <w:vAlign w:val="center"/>
          </w:tcPr>
          <w:p>
            <w:pPr>
              <w:pStyle w:val="TableContents"/>
              <w:bidi w:val="0"/>
              <w:spacing w:before="0" w:after="283"/>
              <w:jc w:val="left"/>
              <w:rPr/>
            </w:pPr>
            <w:r>
              <w:rPr/>
              <w:t xml:space="preserve">Ed Catmullin tuottamassa lyhytelokuvassa nähdään tietokoneanimaatioita kädestä ja ihmiskasvoista. Lisätty Yhdysvaltain kansalliseen elokuvarekisteriin vuonna 2011. </w:t>
            </w:r>
          </w:p>
        </w:tc>
      </w:tr>
      <w:tr>
        <w:trPr/>
        <w:tc>
          <w:tcPr>
            <w:tcW w:w="1582" w:type="dxa"/>
            <w:tcBorders/>
            <w:vAlign w:val="center"/>
          </w:tcPr>
          <w:p>
            <w:pPr>
              <w:pStyle w:val="TableContents"/>
              <w:bidi w:val="0"/>
              <w:spacing w:before="0" w:after="283"/>
              <w:jc w:val="left"/>
              <w:rPr/>
            </w:pPr>
            <w:r>
              <w:rPr/>
              <w:t xml:space="preserve">Westworld </w:t>
            </w:r>
          </w:p>
        </w:tc>
        <w:tc>
          <w:tcPr>
            <w:tcW w:w="3446" w:type="dxa"/>
            <w:tcBorders/>
            <w:vAlign w:val="center"/>
          </w:tcPr>
          <w:p>
            <w:pPr>
              <w:pStyle w:val="TableContents"/>
              <w:bidi w:val="0"/>
              <w:spacing w:before="0" w:after="283"/>
              <w:jc w:val="left"/>
              <w:rPr/>
            </w:pPr>
            <w:r>
              <w:rPr/>
              <w:t xml:space="preserve">1973 </w:t>
            </w:r>
          </w:p>
        </w:tc>
        <w:tc>
          <w:tcPr>
            <w:tcW w:w="5177" w:type="dxa"/>
            <w:tcBorders/>
            <w:vAlign w:val="center"/>
          </w:tcPr>
          <w:p>
            <w:pPr>
              <w:pStyle w:val="TableContents"/>
              <w:bidi w:val="0"/>
              <w:spacing w:before="0" w:after="283"/>
              <w:jc w:val="left"/>
              <w:rPr/>
            </w:pPr>
            <w:r>
              <w:rPr/>
              <w:t xml:space="preserve">Ensimmäinen 2D-tietokoneanimaation käyttö merkittävässä viihde-elokuvassa. Yul Brynnerin esittämän pyssymiehen näkökulma toteutettiin rasterigrafiikalla. </w:t>
            </w:r>
          </w:p>
        </w:tc>
      </w:tr>
      <w:tr>
        <w:trPr/>
        <w:tc>
          <w:tcPr>
            <w:tcW w:w="1582" w:type="dxa"/>
            <w:tcBorders/>
            <w:vAlign w:val="center"/>
          </w:tcPr>
          <w:p>
            <w:pPr>
              <w:pStyle w:val="TableContents"/>
              <w:bidi w:val="0"/>
              <w:spacing w:before="0" w:after="283"/>
              <w:jc w:val="left"/>
              <w:rPr/>
            </w:pPr>
            <w:r>
              <w:rPr/>
              <w:t xml:space="preserve">Kuuden miljoonan dollarin mies </w:t>
            </w:r>
          </w:p>
        </w:tc>
        <w:tc>
          <w:tcPr>
            <w:tcW w:w="3446" w:type="dxa"/>
            <w:tcBorders/>
            <w:vAlign w:val="center"/>
          </w:tcPr>
          <w:p>
            <w:pPr>
              <w:pStyle w:val="TableContents"/>
              <w:bidi w:val="0"/>
              <w:spacing w:before="0" w:after="283"/>
              <w:jc w:val="left"/>
              <w:rPr>
                <w:sz w:val="4"/>
                <w:szCs w:val="4"/>
              </w:rPr>
            </w:pPr>
            <w:r>
              <w:rPr>
                <w:sz w:val="4"/>
                <w:szCs w:val="4"/>
              </w:rPr>
            </w:r>
          </w:p>
        </w:tc>
        <w:tc>
          <w:tcPr>
            <w:tcW w:w="5177" w:type="dxa"/>
            <w:tcBorders/>
            <w:vAlign w:val="center"/>
          </w:tcPr>
          <w:p>
            <w:pPr>
              <w:pStyle w:val="TableContents"/>
              <w:bidi w:val="0"/>
              <w:spacing w:before="0" w:after="283"/>
              <w:jc w:val="left"/>
              <w:rPr/>
            </w:pPr>
            <w:r>
              <w:rPr/>
              <w:t xml:space="preserve">Ensimmäinen televisiosarja, jonka johdannossa käytettiin CGI:tä. </w:t>
            </w:r>
          </w:p>
        </w:tc>
      </w:tr>
      <w:tr>
        <w:trPr/>
        <w:tc>
          <w:tcPr>
            <w:tcW w:w="1582" w:type="dxa"/>
            <w:tcBorders/>
            <w:vAlign w:val="center"/>
          </w:tcPr>
          <w:p>
            <w:pPr>
              <w:pStyle w:val="TableContents"/>
              <w:bidi w:val="0"/>
              <w:spacing w:before="0" w:after="283"/>
              <w:jc w:val="left"/>
              <w:rPr/>
            </w:pPr>
            <w:r>
              <w:rPr/>
              <w:t xml:space="preserve">Kasvot (Kasvot ja ruumiinosat) </w:t>
            </w:r>
          </w:p>
        </w:tc>
        <w:tc>
          <w:tcPr>
            <w:tcW w:w="3446" w:type="dxa"/>
            <w:tcBorders/>
            <w:vAlign w:val="center"/>
          </w:tcPr>
          <w:p>
            <w:pPr>
              <w:pStyle w:val="TableContents"/>
              <w:bidi w:val="0"/>
              <w:spacing w:before="0" w:after="283"/>
              <w:jc w:val="left"/>
              <w:rPr>
                <w:sz w:val="4"/>
                <w:szCs w:val="4"/>
              </w:rPr>
            </w:pPr>
            <w:r>
              <w:rPr>
                <w:sz w:val="4"/>
                <w:szCs w:val="4"/>
              </w:rPr>
            </w:r>
          </w:p>
        </w:tc>
        <w:tc>
          <w:tcPr>
            <w:tcW w:w="5177" w:type="dxa"/>
            <w:tcBorders/>
            <w:vAlign w:val="center"/>
          </w:tcPr>
          <w:p>
            <w:pPr>
              <w:pStyle w:val="TableContents"/>
              <w:bidi w:val="0"/>
              <w:spacing w:before="0" w:after="283"/>
              <w:jc w:val="left"/>
              <w:rPr/>
            </w:pPr>
            <w:r>
              <w:rPr/>
              <w:t xml:space="preserve">Fred Parken opinnäytetyöelokuva kasvojen mallintamisesta Utahin yliopistossa. </w:t>
            </w:r>
          </w:p>
        </w:tc>
      </w:tr>
      <w:tr>
        <w:trPr/>
        <w:tc>
          <w:tcPr>
            <w:tcW w:w="1582" w:type="dxa"/>
            <w:tcBorders/>
            <w:vAlign w:val="center"/>
          </w:tcPr>
          <w:p>
            <w:pPr>
              <w:pStyle w:val="TableContents"/>
              <w:bidi w:val="0"/>
              <w:spacing w:before="0" w:after="283"/>
              <w:jc w:val="left"/>
              <w:rPr/>
            </w:pPr>
            <w:r>
              <w:rPr/>
              <w:t xml:space="preserve">Suuri </w:t>
            </w:r>
          </w:p>
        </w:tc>
        <w:tc>
          <w:tcPr>
            <w:tcW w:w="3446" w:type="dxa"/>
            <w:tcBorders/>
            <w:vAlign w:val="center"/>
          </w:tcPr>
          <w:p>
            <w:pPr>
              <w:pStyle w:val="TableContents"/>
              <w:bidi w:val="0"/>
              <w:spacing w:before="0" w:after="283"/>
              <w:jc w:val="left"/>
              <w:rPr>
                <w:sz w:val="4"/>
                <w:szCs w:val="4"/>
              </w:rPr>
            </w:pPr>
            <w:r>
              <w:rPr>
                <w:sz w:val="4"/>
                <w:szCs w:val="4"/>
              </w:rPr>
            </w:r>
          </w:p>
        </w:tc>
        <w:tc>
          <w:tcPr>
            <w:tcW w:w="5177" w:type="dxa"/>
            <w:tcBorders/>
            <w:vAlign w:val="center"/>
          </w:tcPr>
          <w:p>
            <w:pPr>
              <w:pStyle w:val="TableContents"/>
              <w:bidi w:val="0"/>
              <w:spacing w:before="0" w:after="283"/>
              <w:jc w:val="left"/>
              <w:rPr/>
            </w:pPr>
            <w:r>
              <w:rPr/>
              <w:t xml:space="preserve">Vuonna 1975 Oscar-palkittu lyhyt animaatioelokuva viktoriaanisen insinöörin Isambard Kingdom Brunelin elämästä sisältää lyhyen jakson, jossa Brunelin viimeisen projektin, rautahöyrylaiva SS Great Easternin, pyörivä lankakehysmalli näkyy. </w:t>
            </w:r>
          </w:p>
        </w:tc>
      </w:tr>
      <w:tr>
        <w:trPr/>
        <w:tc>
          <w:tcPr>
            <w:tcW w:w="1582" w:type="dxa"/>
            <w:tcBorders/>
            <w:vAlign w:val="center"/>
          </w:tcPr>
          <w:p>
            <w:pPr>
              <w:pStyle w:val="TableContents"/>
              <w:bidi w:val="0"/>
              <w:spacing w:before="0" w:after="283"/>
              <w:jc w:val="left"/>
              <w:rPr/>
            </w:pPr>
            <w:r>
              <w:rPr/>
              <w:t xml:space="preserve">Futureworld </w:t>
            </w:r>
          </w:p>
        </w:tc>
        <w:tc>
          <w:tcPr>
            <w:tcW w:w="3446" w:type="dxa"/>
            <w:tcBorders/>
            <w:vAlign w:val="center"/>
          </w:tcPr>
          <w:p>
            <w:pPr>
              <w:pStyle w:val="TableContents"/>
              <w:bidi w:val="0"/>
              <w:spacing w:before="0" w:after="283"/>
              <w:jc w:val="left"/>
              <w:rPr/>
            </w:pPr>
            <w:r>
              <w:rPr/>
              <w:t xml:space="preserve">1976 </w:t>
            </w:r>
          </w:p>
        </w:tc>
        <w:tc>
          <w:tcPr>
            <w:tcW w:w="5177" w:type="dxa"/>
            <w:tcBorders/>
            <w:vAlign w:val="center"/>
          </w:tcPr>
          <w:p>
            <w:pPr>
              <w:pStyle w:val="TableContents"/>
              <w:bidi w:val="0"/>
              <w:spacing w:before="0" w:after="283"/>
              <w:jc w:val="left"/>
              <w:rPr/>
            </w:pPr>
            <w:r>
              <w:rPr/>
              <w:t xml:space="preserve">3D-tietokonegrafiikan ensimmäinen käyttö animoidussa kädessä ja kasvoissa. Käytettiin digitaalista 2D-kompositointia hahmojen materialisoimiseksi taustan päälle. </w:t>
            </w:r>
          </w:p>
        </w:tc>
      </w:tr>
      <w:tr>
        <w:trPr/>
        <w:tc>
          <w:tcPr>
            <w:tcW w:w="1582" w:type="dxa"/>
            <w:tcBorders/>
            <w:vAlign w:val="center"/>
          </w:tcPr>
          <w:p>
            <w:pPr>
              <w:pStyle w:val="TableContents"/>
              <w:bidi w:val="0"/>
              <w:spacing w:before="0" w:after="283"/>
              <w:jc w:val="left"/>
              <w:rPr/>
            </w:pPr>
            <w:r>
              <w:rPr/>
              <w:t xml:space="preserve">Tähtien sota </w:t>
            </w:r>
          </w:p>
        </w:tc>
        <w:tc>
          <w:tcPr>
            <w:tcW w:w="3446" w:type="dxa"/>
            <w:tcBorders/>
            <w:vAlign w:val="center"/>
          </w:tcPr>
          <w:p>
            <w:pPr>
              <w:pStyle w:val="TableContents"/>
              <w:bidi w:val="0"/>
              <w:spacing w:before="0" w:after="283"/>
              <w:jc w:val="left"/>
              <w:rPr/>
            </w:pPr>
            <w:r>
              <w:rPr/>
              <w:t xml:space="preserve">1977 </w:t>
            </w:r>
          </w:p>
        </w:tc>
        <w:tc>
          <w:tcPr>
            <w:tcW w:w="5177" w:type="dxa"/>
            <w:tcBorders/>
            <w:vAlign w:val="center"/>
          </w:tcPr>
          <w:p>
            <w:pPr>
              <w:pStyle w:val="TableContents"/>
              <w:bidi w:val="0"/>
              <w:spacing w:before="0" w:after="283"/>
              <w:jc w:val="left"/>
              <w:rPr/>
            </w:pPr>
            <w:r>
              <w:rPr/>
              <w:t xml:space="preserve">Käytettiin animoitua 3D-lankakehysgrafiikkaa juoksuhaudan kulun tiedotusjaksossa. Lisätty Yhdysvaltain kansalliseen elokuvarekisteriin vuonna 1989. </w:t>
            </w:r>
          </w:p>
        </w:tc>
      </w:tr>
      <w:tr>
        <w:trPr/>
        <w:tc>
          <w:tcPr>
            <w:tcW w:w="1582" w:type="dxa"/>
            <w:tcBorders/>
            <w:vAlign w:val="center"/>
          </w:tcPr>
          <w:p>
            <w:pPr>
              <w:pStyle w:val="TableContents"/>
              <w:bidi w:val="0"/>
              <w:spacing w:before="0" w:after="283"/>
              <w:jc w:val="left"/>
              <w:rPr/>
            </w:pPr>
            <w:r>
              <w:rPr/>
              <w:t xml:space="preserve">Musta aukko </w:t>
            </w:r>
          </w:p>
        </w:tc>
        <w:tc>
          <w:tcPr>
            <w:tcW w:w="3446" w:type="dxa"/>
            <w:tcBorders/>
            <w:vAlign w:val="center"/>
          </w:tcPr>
          <w:p>
            <w:pPr>
              <w:pStyle w:val="TableContents"/>
              <w:bidi w:val="0"/>
              <w:spacing w:before="0" w:after="283"/>
              <w:jc w:val="left"/>
              <w:rPr/>
            </w:pPr>
            <w:r>
              <w:rPr/>
              <w:t xml:space="preserve">1979 </w:t>
            </w:r>
          </w:p>
        </w:tc>
        <w:tc>
          <w:tcPr>
            <w:tcW w:w="5177" w:type="dxa"/>
            <w:tcBorders/>
            <w:vAlign w:val="center"/>
          </w:tcPr>
          <w:p>
            <w:pPr>
              <w:pStyle w:val="TableContents"/>
              <w:bidi w:val="0"/>
              <w:spacing w:before="0" w:after="283"/>
              <w:jc w:val="left"/>
              <w:rPr/>
            </w:pPr>
            <w:r>
              <w:rPr/>
              <w:t xml:space="preserve">Käytetty rasterimuotoista rautalankamallirenderöintiä, joka kuvaa mustan aukon 3D-runkoa. </w:t>
            </w:r>
          </w:p>
        </w:tc>
      </w:tr>
      <w:tr>
        <w:trPr/>
        <w:tc>
          <w:tcPr>
            <w:tcW w:w="1582" w:type="dxa"/>
            <w:tcBorders/>
            <w:vAlign w:val="center"/>
          </w:tcPr>
          <w:p>
            <w:pPr>
              <w:pStyle w:val="TableContents"/>
              <w:bidi w:val="0"/>
              <w:spacing w:before="0" w:after="283"/>
              <w:jc w:val="left"/>
              <w:rPr/>
            </w:pPr>
            <w:r>
              <w:rPr/>
              <w:t xml:space="preserve">Alien </w:t>
            </w:r>
          </w:p>
        </w:tc>
        <w:tc>
          <w:tcPr>
            <w:tcW w:w="3446" w:type="dxa"/>
            <w:tcBorders/>
            <w:vAlign w:val="center"/>
          </w:tcPr>
          <w:p>
            <w:pPr>
              <w:pStyle w:val="TableContents"/>
              <w:bidi w:val="0"/>
              <w:spacing w:before="0" w:after="283"/>
              <w:jc w:val="left"/>
              <w:rPr/>
            </w:pPr>
            <w:r>
              <w:rPr/>
              <w:t xml:space="preserve">Käytettiin rasterimuotoista rautalankamallirenderöintiä navigointinäytöissä laskeutumisjaksossa. Lisätty Yhdysvaltain kansalliseen elokuvarekisteriin vuonna 2002. </w:t>
            </w:r>
          </w:p>
        </w:tc>
        <w:tc>
          <w:tcPr>
            <w:tcW w:w="517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elokuvissa alettiin käyttää cgi:tä?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Tron </w:t>
      </w:r>
      <w:r>
        <w:rPr/>
        <w:t xml:space="preserve">Ensimmäisessä elokuvassa käytettiin laajasti (15 minuuttia täysin tietokoneella tuotettua) 3D-CGI:tä, mukaan lukien kuuluisa Light Cycle -jakso. Sisältää myös hyvin varhaista kasvojen animaatiota (Master Control Program -ohjelmaa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disney-elokuva, jossa käytettiin cgi:tä?</w:t>
      </w:r>
    </w:p>
    <w:p>
      <w:pPr>
        <w:pStyle w:val="TextBody"/>
        <w:bidi w:val="0"/>
        <w:jc w:val="left"/>
        <w:rPr>
          <w:b/>
          <w:u w:val="single"/>
          <w:shd w:val="clear" w:fill="FFFF00"/>
        </w:rPr>
      </w:pPr>
      <w:r>
        <w:rPr>
          <w:b/>
          <w:u w:val="single"/>
          <w:shd w:val="clear" w:fill="FFFF00"/>
        </w:rPr>
        <w:t xml:space="preserve">Asiakirjan numero 36004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Munavettä käytetään usein </w:t>
      </w:r>
      <w:r>
        <w:rPr>
          <w:color w:val="A9A9A9"/>
        </w:rPr>
        <w:t xml:space="preserve">tekemään leivonnaisista kiiltäviä ja kullan- tai ruskeanvärisiä</w:t>
      </w:r>
      <w:r>
        <w:rPr/>
        <w:t xml:space="preserve">, ja sitä käytetään myös </w:t>
      </w:r>
      <w:r>
        <w:rPr>
          <w:color w:val="DCDCDC"/>
        </w:rPr>
        <w:t xml:space="preserve">auttamaan päällysteitä tai pinnoitteita tarttumaan leivonnaisen pintaan </w:t>
      </w:r>
      <w:r>
        <w:rPr/>
        <w:t xml:space="preserve">tai </w:t>
      </w:r>
      <w:r>
        <w:rPr>
          <w:color w:val="2F4F4F"/>
        </w:rPr>
        <w:t xml:space="preserve">sitomaan leivonnaisen osia yhteen</w:t>
      </w:r>
      <w:r>
        <w:rPr/>
        <w:t xml:space="preserve">, kuten empanadoissa tai muissa en croute -resepteissä. Munanpesuaine voidaan yleensä valmistaa siten, että jokaista kananmunaa kohden käytetään 30 ml tai kaksi ruokalusikallista nestettä, kuten maitoa tai vettä. Vähemmän nestettä tekee pesusta tummempaa. Käytetty kananmunan osa ja lisätty neste määräävät kuoren lopullisen ulkonäön.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munanpesun tarkoitus leivonnassa?</w:t>
      </w:r>
    </w:p>
    <w:p>
      <w:pPr>
        <w:pStyle w:val="TextBody"/>
        <w:bidi w:val="0"/>
        <w:jc w:val="left"/>
        <w:rPr>
          <w:b/>
          <w:u w:val="single"/>
          <w:shd w:val="clear" w:fill="FFFF00"/>
        </w:rPr>
      </w:pPr>
      <w:r>
        <w:rPr>
          <w:b/>
          <w:u w:val="single"/>
          <w:shd w:val="clear" w:fill="FFFF00"/>
        </w:rPr>
        <w:t xml:space="preserve">Asiakirjan numero 36005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Jokaisella tietokannan hallintajärjestelmällä (DBMS) ja tietokantatyökaluilla on oma kielensä metatietokomponentteja varten. Tietokantasovelluksilla on jo omat arkistonsa tai rekisterinsä, joiden odotetaan tarjoavan kaikki tarvittavat toiminnot, jotta niihin tallennettuihin tietoihin voidaan päästä käsiksi. Toimittajat eivät halua, että muut yritykset pystyvät helposti siirtämään tietoja pois niiden tuotteista kilpailijoiden tuotteisiin, joten ne käyttävät metatiedon käsittelyssä omia menetelmiä. CASE-työkalut, DBMS-sanakirjat, ETL-työkalut, tietojen puhdistustyökalut, OLAP-työkalut ja tiedonlouhintatyökalut käsittelevät ja tallentavat metatietoa eri tavoin. Vain </w:t>
      </w:r>
      <w:r>
        <w:rPr>
          <w:color w:val="A9A9A9"/>
        </w:rPr>
        <w:t xml:space="preserve">metatietovarasto </w:t>
      </w:r>
      <w:r>
        <w:rPr/>
        <w:t xml:space="preserve">voidaan suunnitella niin, että se voi tallentaa kaikkien näiden työkalujen metatietokomponentit.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tallentaa metatietoja varsinaisten tietojen sijasta dbms-tietokantaan?</w:t>
      </w:r>
    </w:p>
    <w:p>
      <w:pPr>
        <w:pStyle w:val="TextBody"/>
        <w:bidi w:val="0"/>
        <w:jc w:val="left"/>
        <w:rPr>
          <w:b/>
          <w:u w:val="single"/>
          <w:shd w:val="clear" w:fill="FFFF00"/>
        </w:rPr>
      </w:pPr>
      <w:r>
        <w:rPr>
          <w:b/>
          <w:u w:val="single"/>
          <w:shd w:val="clear" w:fill="FFFF00"/>
        </w:rPr>
        <w:t xml:space="preserve">Asiakirjan numero 36006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oli shaker-yhteisöjen ulkopuolella suurelta osin tuntematon, kunnes </w:t>
      </w:r>
      <w:r>
        <w:rPr>
          <w:color w:val="A9A9A9"/>
        </w:rPr>
        <w:t xml:space="preserve">Aaron Copland </w:t>
      </w:r>
      <w:r>
        <w:rPr/>
        <w:t xml:space="preserve">käytti sen melodiaa Martha Grahamin baletin Appalachian Spring (shakerit palvoivat aikoinaan Pyhällä vuorella Appalakeilla) sävellyksessä, joka esitettiin ensimmäisen kerran vuonna 1944. Copland käytti ``Simple Gifts'' -laulua toisen kerran vuonna 1950 ensimmäisessä laululle ja pianolle sävelletyssä Old American Songs -teoksessaan, joka myöhemmin orkestroitiin. Monet luulivat, että ``Simple Gifts'' -kappaleen sävel oli perinteinen kelttiläinen, mutta sekä musiikki että alkuperäiset sanat ovat itse asiassa Brackettin sävellyksiä. Kansanlaulajat ja säveltäjät ovat sittemmin muokanneet tai sovittaneet ``Simple Gifts'' -kappaleen moneen kertaan.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amerikkalainen säveltäjä sovitti simple gifts orkesterille?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Sävelen kirjoitti </w:t>
      </w:r>
      <w:r>
        <w:rPr>
          <w:color w:val="A9A9A9"/>
        </w:rPr>
        <w:t xml:space="preserve">Joseph Brackett </w:t>
      </w:r>
      <w:r>
        <w:rPr/>
        <w:t xml:space="preserve">(1797 -- 1882) vuonna 1848. Brackett, joka asui koko ikänsä Mainessa, liittyi ensimmäisen kerran shakereihin Gorhamissa, Mainessa, kun hänen isänsä maatila auttoi muodostamaan uuden shakeriasutuksen ytimen.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on lahja olla yksinkertainen</w:t>
      </w:r>
    </w:p>
    <w:p>
      <w:pPr>
        <w:pStyle w:val="TextBody"/>
        <w:bidi w:val="0"/>
        <w:jc w:val="left"/>
        <w:rPr>
          <w:b/>
          <w:u w:val="single"/>
          <w:shd w:val="clear" w:fill="FFFF00"/>
        </w:rPr>
      </w:pPr>
      <w:r>
        <w:rPr>
          <w:b/>
          <w:u w:val="single"/>
          <w:shd w:val="clear" w:fill="FFFF00"/>
        </w:rPr>
        <w:t xml:space="preserve">Asiakirjan numero 36007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``Louise'' on Leo Robinin ja Richard A. Whitingin kirjoittama laulu vuoden 1929 elokuvaan Innocents of Paris, jossa sen esitti </w:t>
      </w:r>
      <w:r>
        <w:rPr>
          <w:color w:val="A9A9A9"/>
        </w:rPr>
        <w:t xml:space="preserve">Maurice Chevalier</w:t>
      </w:r>
      <w:r>
        <w:rPr/>
        <w:t xml:space="preserve">. Laulu oli Chevalierin ensimmäinen hitti Yhdysvalloissa, ja se oli kesällä 1929 kymmenen viikon ajan myydyimpien levyjen joukossa. Chevalier levytti kappaleen uudelleen vuonna 1946 Henri Renén orkesterin kanssa - RCA VICTOR-25-0093-A.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jokainen pieni tuulahdus tuntuu kuiskaavan Louisea.</w:t>
      </w:r>
    </w:p>
    <w:p>
      <w:pPr>
        <w:pStyle w:val="TextBody"/>
        <w:bidi w:val="0"/>
        <w:jc w:val="left"/>
        <w:rPr>
          <w:b/>
          <w:u w:val="single"/>
          <w:shd w:val="clear" w:fill="FFFF00"/>
        </w:rPr>
      </w:pPr>
      <w:r>
        <w:rPr>
          <w:b/>
          <w:u w:val="single"/>
          <w:shd w:val="clear" w:fill="FFFF00"/>
        </w:rPr>
        <w:t xml:space="preserve">Asiakirjan numero 36008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Uttar Pradeshin osavaltiossa on useita tieverkkoja. Kansallisia valtateitä on 35, joiden kokonaispituus on </w:t>
      </w:r>
      <w:r>
        <w:rPr>
          <w:color w:val="A9A9A9"/>
        </w:rPr>
        <w:t xml:space="preserve">40635 km, </w:t>
      </w:r>
      <w:r>
        <w:rPr/>
        <w:t xml:space="preserve">ja osavaltioiden valtateitä on 83, joiden kokonaispituus on 8432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uttar pradeshin kansallisten valtateiden kokonaispituus</w:t>
      </w:r>
    </w:p>
    <w:p>
      <w:pPr>
        <w:pStyle w:val="TextBody"/>
        <w:bidi w:val="0"/>
        <w:jc w:val="left"/>
        <w:rPr>
          <w:b/>
          <w:u w:val="single"/>
          <w:shd w:val="clear" w:fill="FFFF00"/>
        </w:rPr>
      </w:pPr>
      <w:r>
        <w:rPr>
          <w:b/>
          <w:u w:val="single"/>
          <w:shd w:val="clear" w:fill="FFFF00"/>
        </w:rPr>
        <w:t xml:space="preserve">Asiakirjan numero 36009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Want My Love'' on </w:t>
      </w:r>
      <w:r>
        <w:rPr>
          <w:color w:val="A9A9A9"/>
        </w:rPr>
        <w:t xml:space="preserve">yhdysvaltalaisen rockyhtye Cheap Trickin</w:t>
      </w:r>
      <w:r>
        <w:rPr/>
        <w:t xml:space="preserve"> single</w:t>
      </w:r>
      <w:r>
        <w:rPr/>
        <w:t xml:space="preserve">, joka ilmestyi vuonna 1982 ilmestyneellä albumilla One on One. Kappaleen kirjoitti kitaristi Rick Nielsen. Single julkaistiin vuonna 1982, ja se oli korkeimmillaan sijalla 45 Yhdysvalloissa. Alankomaissa singlestä tuli yhtyeen viimeinen listasijoitus maassa sijalla 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 haluat rakkauteni, saat sen...</w:t>
      </w:r>
    </w:p>
    <w:p>
      <w:pPr>
        <w:pStyle w:val="TextBody"/>
        <w:bidi w:val="0"/>
        <w:jc w:val="left"/>
        <w:rPr>
          <w:b/>
          <w:u w:val="single"/>
          <w:shd w:val="clear" w:fill="FFFF00"/>
        </w:rPr>
      </w:pPr>
      <w:r>
        <w:rPr>
          <w:b/>
          <w:u w:val="single"/>
          <w:shd w:val="clear" w:fill="FFFF00"/>
        </w:rPr>
        <w:t xml:space="preserve">Asiakirjan numero 36010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 taustalla olivat käytännöt, joissa ketjuliikkeet saivat ostaa tavaroita muita vähittäiskauppiaita halvemmalla. Claytonin kilpailulakiin tehty muutos esti </w:t>
      </w:r>
      <w:r>
        <w:rPr/>
        <w:t xml:space="preserve">ensimmäistä kertaa </w:t>
      </w:r>
      <w:r>
        <w:rPr>
          <w:color w:val="A9A9A9"/>
        </w:rPr>
        <w:t xml:space="preserve">kohtuuttoman hintasyrjinnän </w:t>
      </w:r>
      <w:r>
        <w:rPr/>
        <w:t xml:space="preserve">edellyttämällä, että myyjän on tarjottava asiakkaille samat hintaehdot tietyllä kaupan portaalla. Laissa säädettiin rikosoikeudellisista seuraamuksista, mutta siihen sisältyi erityinen poikkeus, joka koski "yhteistyöjärjestöjä".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1914 Claytonin antitrust-laissa ja vuoden 1936 Robinson-patman-laissa kiellettiin se, mitä</w:t>
      </w:r>
    </w:p>
    <w:p>
      <w:pPr>
        <w:pStyle w:val="TextBody"/>
        <w:bidi w:val="0"/>
        <w:jc w:val="left"/>
        <w:rPr>
          <w:b/>
          <w:u w:val="single"/>
          <w:shd w:val="clear" w:fill="FFFF00"/>
        </w:rPr>
      </w:pPr>
      <w:r>
        <w:rPr>
          <w:b/>
          <w:u w:val="single"/>
          <w:shd w:val="clear" w:fill="FFFF00"/>
        </w:rPr>
        <w:t xml:space="preserve">Asiakirjan numero 36011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Ylemmissä luokissa on pienennetty istuin- ja makuupaikkakapasiteettia matkustajien mukavuuden lisäämiseksi. Uusissa LHB-luokan vaunuissa on </w:t>
      </w:r>
      <w:r>
        <w:rPr>
          <w:color w:val="A9A9A9"/>
        </w:rPr>
        <w:t xml:space="preserve">72 </w:t>
      </w:r>
      <w:r>
        <w:rPr/>
        <w:t xml:space="preserve">istuinpaikkaa / vuodepaikkaa 3-kerroksisissa vaihtovirtakäyttöisissä vaunuissa (3A). Keskimmäiset vuodepaikat löytyvät 3-tason AC-talousvaunuista (3E). Toisen istumapaikan vaunuissa on 108 istumapaikkaa, ja niissä on kaksi lisäsisäänkäyntiä vaunujen keskellä molemmin puolin. Näissä vaunuissa on yhteensä kuusi sisäänkäyntiä.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3-tasoisessa ac-vaunussa on</w:t>
      </w:r>
    </w:p>
    <w:p>
      <w:pPr>
        <w:pStyle w:val="TextBody"/>
        <w:bidi w:val="0"/>
        <w:jc w:val="left"/>
        <w:rPr>
          <w:b/>
          <w:u w:val="single"/>
          <w:shd w:val="clear" w:fill="FFFF00"/>
        </w:rPr>
      </w:pPr>
      <w:r>
        <w:rPr>
          <w:b/>
          <w:u w:val="single"/>
          <w:shd w:val="clear" w:fill="FFFF00"/>
        </w:rPr>
        <w:t xml:space="preserve">Asiakirjan numero 36012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kuvernööri on </w:t>
      </w:r>
      <w:r>
        <w:rPr>
          <w:color w:val="A9A9A9"/>
        </w:rPr>
        <w:t xml:space="preserve">Rick Scott, </w:t>
      </w:r>
      <w:r>
        <w:rPr/>
        <w:t xml:space="preserve">joka astui virkaansa 4. tammikuuta 2011 vuoden 2010 vaalien jälkeen. Hänet valittiin uudelleen vuonna 2014, ja hänen toinen kautensa alkoi 6. tammikuuta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osavaltiosi kuvernööri nyt Floridassa?</w:t>
      </w:r>
    </w:p>
    <w:p>
      <w:pPr>
        <w:pStyle w:val="TextBody"/>
        <w:bidi w:val="0"/>
        <w:jc w:val="left"/>
        <w:rPr>
          <w:b/>
          <w:u w:val="single"/>
          <w:shd w:val="clear" w:fill="FFFF00"/>
        </w:rPr>
      </w:pPr>
      <w:r>
        <w:rPr>
          <w:b/>
          <w:u w:val="single"/>
          <w:shd w:val="clear" w:fill="FFFF00"/>
        </w:rPr>
        <w:t xml:space="preserve">Asiakirjan numero 36013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Jerry O'Connell </w:t>
      </w:r>
      <w:r>
        <w:rPr/>
        <w:t xml:space="preserve">O'Connell kesäkuussa 2013 </w:t>
      </w:r>
    </w:p>
    <w:tbl>
      <w:tblPr>
        <w:tblW w:w="10205" w:type="dxa"/>
        <w:jc w:val="left"/>
        <w:tblInd w:w="0" w:type="dxa"/>
        <w:tblLayout w:type="fixed"/>
        <w:tblCellMar>
          <w:top w:w="28" w:type="dxa"/>
          <w:left w:w="28" w:type="dxa"/>
          <w:bottom w:w="28" w:type="dxa"/>
          <w:right w:w="28" w:type="dxa"/>
        </w:tblCellMar>
      </w:tblPr>
      <w:tblGrid>
        <w:gridCol w:w="1417"/>
        <w:gridCol w:w="8788"/>
      </w:tblGrid>
      <w:tr>
        <w:trPr/>
        <w:tc>
          <w:tcPr>
            <w:tcW w:w="1417" w:type="dxa"/>
            <w:tcBorders/>
            <w:vAlign w:val="center"/>
          </w:tcPr>
          <w:p>
            <w:pPr>
              <w:pStyle w:val="TableHeading"/>
              <w:bidi w:val="0"/>
              <w:spacing w:before="0" w:after="283"/>
              <w:rPr>
                <w:sz w:val="4"/>
                <w:szCs w:val="4"/>
              </w:rPr>
            </w:pPr>
            <w:r>
              <w:rPr>
                <w:sz w:val="4"/>
                <w:szCs w:val="4"/>
              </w:rPr>
            </w:r>
          </w:p>
        </w:tc>
        <w:tc>
          <w:tcPr>
            <w:tcW w:w="8788" w:type="dxa"/>
            <w:tcBorders/>
            <w:vAlign w:val="center"/>
          </w:tcPr>
          <w:p>
            <w:pPr>
              <w:pStyle w:val="TableContents"/>
              <w:bidi w:val="0"/>
              <w:spacing w:before="0" w:after="283"/>
              <w:jc w:val="left"/>
              <w:rPr/>
            </w:pPr>
            <w:r>
              <w:rPr/>
              <w:t xml:space="preserve">Jeremiah O'Connell (1974-02-17) 17. helmikuuta 1974 (44-vuotias) Manhattan, New York City, Yhdysvallat. </w:t>
            </w:r>
          </w:p>
        </w:tc>
      </w:tr>
      <w:tr>
        <w:trPr/>
        <w:tc>
          <w:tcPr>
            <w:tcW w:w="1417" w:type="dxa"/>
            <w:tcBorders/>
            <w:vAlign w:val="center"/>
          </w:tcPr>
          <w:p>
            <w:pPr>
              <w:pStyle w:val="TableHeading"/>
              <w:suppressLineNumbers/>
              <w:bidi w:val="0"/>
              <w:spacing w:before="0" w:after="283"/>
              <w:jc w:val="center"/>
              <w:rPr/>
            </w:pPr>
            <w:r>
              <w:rPr/>
              <w:t xml:space="preserve">Alma mater </w:t>
            </w:r>
          </w:p>
        </w:tc>
        <w:tc>
          <w:tcPr>
            <w:tcW w:w="8788" w:type="dxa"/>
            <w:tcBorders/>
            <w:vAlign w:val="center"/>
          </w:tcPr>
          <w:p>
            <w:pPr>
              <w:pStyle w:val="TableContents"/>
              <w:bidi w:val="0"/>
              <w:spacing w:before="0" w:after="283"/>
              <w:jc w:val="left"/>
              <w:rPr/>
            </w:pPr>
            <w:r>
              <w:rPr/>
              <w:t xml:space="preserve">New Yorkin yliopisto </w:t>
            </w:r>
          </w:p>
        </w:tc>
      </w:tr>
      <w:tr>
        <w:trPr/>
        <w:tc>
          <w:tcPr>
            <w:tcW w:w="1417" w:type="dxa"/>
            <w:tcBorders/>
            <w:vAlign w:val="center"/>
          </w:tcPr>
          <w:p>
            <w:pPr>
              <w:pStyle w:val="TableHeading"/>
              <w:suppressLineNumbers/>
              <w:bidi w:val="0"/>
              <w:spacing w:before="0" w:after="283"/>
              <w:jc w:val="center"/>
              <w:rPr/>
            </w:pPr>
            <w:r>
              <w:rPr/>
              <w:t xml:space="preserve">Ammatti </w:t>
            </w:r>
          </w:p>
        </w:tc>
        <w:tc>
          <w:tcPr>
            <w:tcW w:w="8788" w:type="dxa"/>
            <w:tcBorders/>
            <w:vAlign w:val="center"/>
          </w:tcPr>
          <w:p>
            <w:pPr>
              <w:pStyle w:val="TableContents"/>
              <w:bidi w:val="0"/>
              <w:spacing w:before="0" w:after="283"/>
              <w:jc w:val="left"/>
              <w:rPr/>
            </w:pPr>
            <w:r>
              <w:rPr/>
              <w:t xml:space="preserve">Näyttelijä, ohjaaja </w:t>
            </w:r>
          </w:p>
        </w:tc>
      </w:tr>
      <w:tr>
        <w:trPr/>
        <w:tc>
          <w:tcPr>
            <w:tcW w:w="1417" w:type="dxa"/>
            <w:tcBorders/>
            <w:vAlign w:val="center"/>
          </w:tcPr>
          <w:p>
            <w:pPr>
              <w:pStyle w:val="TableHeading"/>
              <w:suppressLineNumbers/>
              <w:bidi w:val="0"/>
              <w:spacing w:before="0" w:after="283"/>
              <w:jc w:val="center"/>
              <w:rPr/>
            </w:pPr>
            <w:r>
              <w:rPr/>
              <w:t xml:space="preserve">Toimintavuodet </w:t>
            </w:r>
          </w:p>
        </w:tc>
        <w:tc>
          <w:tcPr>
            <w:tcW w:w="8788" w:type="dxa"/>
            <w:tcBorders/>
            <w:vAlign w:val="center"/>
          </w:tcPr>
          <w:p>
            <w:pPr>
              <w:pStyle w:val="TableContents"/>
              <w:bidi w:val="0"/>
              <w:spacing w:before="0" w:after="283"/>
              <w:jc w:val="left"/>
              <w:rPr/>
            </w:pPr>
            <w:r>
              <w:rPr/>
              <w:t xml:space="preserve">1986 -- nykyisin </w:t>
            </w:r>
          </w:p>
        </w:tc>
      </w:tr>
      <w:tr>
        <w:trPr/>
        <w:tc>
          <w:tcPr>
            <w:tcW w:w="1417" w:type="dxa"/>
            <w:tcBorders/>
            <w:vAlign w:val="center"/>
          </w:tcPr>
          <w:p>
            <w:pPr>
              <w:pStyle w:val="TableHeading"/>
              <w:suppressLineNumbers/>
              <w:bidi w:val="0"/>
              <w:spacing w:before="0" w:after="283"/>
              <w:jc w:val="center"/>
              <w:rPr/>
            </w:pPr>
            <w:r>
              <w:rPr/>
              <w:t xml:space="preserve">Puoliso(t) </w:t>
            </w:r>
          </w:p>
        </w:tc>
        <w:tc>
          <w:tcPr>
            <w:tcW w:w="8788" w:type="dxa"/>
            <w:tcBorders/>
            <w:vAlign w:val="center"/>
          </w:tcPr>
          <w:p>
            <w:pPr>
              <w:pStyle w:val="TableContents"/>
              <w:bidi w:val="0"/>
              <w:spacing w:before="0" w:after="283"/>
              <w:jc w:val="left"/>
              <w:rPr/>
            </w:pPr>
            <w:r>
              <w:rPr/>
              <w:t xml:space="preserve">Rebecca Romijn (k. 2007) </w:t>
            </w:r>
          </w:p>
        </w:tc>
      </w:tr>
      <w:tr>
        <w:trPr/>
        <w:tc>
          <w:tcPr>
            <w:tcW w:w="1417" w:type="dxa"/>
            <w:tcBorders/>
            <w:vAlign w:val="center"/>
          </w:tcPr>
          <w:p>
            <w:pPr>
              <w:pStyle w:val="TableHeading"/>
              <w:suppressLineNumbers/>
              <w:bidi w:val="0"/>
              <w:spacing w:before="0" w:after="283"/>
              <w:jc w:val="center"/>
              <w:rPr/>
            </w:pPr>
            <w:r>
              <w:rPr/>
              <w:t xml:space="preserve">Lapset </w:t>
            </w:r>
          </w:p>
        </w:tc>
        <w:tc>
          <w:tcPr>
            <w:tcW w:w="8788" w:type="dxa"/>
            <w:tcBorders/>
            <w:vAlign w:val="center"/>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Heading"/>
              <w:suppressLineNumbers/>
              <w:bidi w:val="0"/>
              <w:spacing w:before="0" w:after="283"/>
              <w:jc w:val="center"/>
              <w:rPr/>
            </w:pPr>
            <w:r>
              <w:rPr/>
              <w:t xml:space="preserve">Sukulaiset </w:t>
            </w:r>
          </w:p>
        </w:tc>
        <w:tc>
          <w:tcPr>
            <w:tcW w:w="8788" w:type="dxa"/>
            <w:tcBorders/>
            <w:vAlign w:val="center"/>
          </w:tcPr>
          <w:p>
            <w:pPr>
              <w:pStyle w:val="TableContents"/>
              <w:bidi w:val="0"/>
              <w:spacing w:before="0" w:after="283"/>
              <w:jc w:val="left"/>
              <w:rPr/>
            </w:pPr>
            <w:r>
              <w:rPr/>
              <w:t xml:space="preserve">Charlie O'Connell (veli)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naimisissa Rebecca Romijnin kanssa seiso rinnallani</w:t>
      </w:r>
    </w:p>
    <w:p>
      <w:pPr>
        <w:pStyle w:val="TextBody"/>
        <w:bidi w:val="0"/>
        <w:jc w:val="left"/>
        <w:rPr>
          <w:b/>
          <w:u w:val="single"/>
          <w:shd w:val="clear" w:fill="FFFF00"/>
        </w:rPr>
      </w:pPr>
      <w:r>
        <w:rPr>
          <w:b/>
          <w:u w:val="single"/>
          <w:shd w:val="clear" w:fill="FFFF00"/>
        </w:rPr>
        <w:t xml:space="preserve">Asiakirjan numero 36014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Aasialaiset ovat saaneet kaikki kuusi palkintoluokkaa: Fysiikka, kemia, fysiologia tai lääketiede, kirjallisuus, rauha ja talous. Ensimmäinen aasialainen palkinnon saaja, </w:t>
      </w:r>
      <w:r>
        <w:rPr>
          <w:color w:val="A9A9A9"/>
        </w:rPr>
        <w:t xml:space="preserve">Rabindranath Tagore, </w:t>
      </w:r>
      <w:r>
        <w:rPr/>
        <w:t xml:space="preserve">sai kirjallisuuspalkinnon vuonna 1913. Eniten Nobel-palkintoja on myönnetty aasialaisille yhden vuoden aikana vuonna 2014, jolloin viisi aasialaista sai palkinnon. Viimeisin, japanilaissyntyinen englantilainen kirjailija Kazuo Ishiguro palkittiin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Aasiassa syntynyt nobelisti</w:t>
      </w:r>
    </w:p>
    <w:p>
      <w:pPr>
        <w:pStyle w:val="TextBody"/>
        <w:bidi w:val="0"/>
        <w:jc w:val="left"/>
        <w:rPr>
          <w:b/>
          <w:u w:val="single"/>
          <w:shd w:val="clear" w:fill="FFFF00"/>
        </w:rPr>
      </w:pPr>
      <w:r>
        <w:rPr>
          <w:b/>
          <w:u w:val="single"/>
          <w:shd w:val="clear" w:fill="FFFF00"/>
        </w:rPr>
        <w:t xml:space="preserve">Asiakirjan numero 36015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Oluen pää (myös pää tai kaulus) on oluen päällä oleva vaahto, joka syntyy kaasukuplien, yleensä hiilidioksidin, noustessa pintaan. Olutpään muodostumiseen vaikuttavat elementit ovat </w:t>
      </w:r>
      <w:r>
        <w:rPr>
          <w:color w:val="A9A9A9"/>
        </w:rPr>
        <w:t xml:space="preserve">vierteen valkuainen</w:t>
      </w:r>
      <w:r>
        <w:rPr/>
        <w:t xml:space="preserve">, </w:t>
      </w:r>
      <w:r>
        <w:rPr>
          <w:color w:val="DCDCDC"/>
        </w:rPr>
        <w:t xml:space="preserve">hiiva </w:t>
      </w:r>
      <w:r>
        <w:rPr/>
        <w:t xml:space="preserve">ja </w:t>
      </w:r>
      <w:r>
        <w:rPr>
          <w:color w:val="2F4F4F"/>
        </w:rPr>
        <w:t xml:space="preserve">humalajäämät</w:t>
      </w:r>
      <w:r>
        <w:rPr/>
        <w:t xml:space="preserve">. Hiilidioksidi, joka muodostaa kuplat, syntyy käymisen aikana. Hiilihapotus voi tapahtua ennen oluen pullottamista tai sen jälkeen. Jos olut jatkaa käymistään pullossa, se hiiltyy luonnostaan, ja korkki muodostuu olutta avattaessa ja/tai kaadettaessa. Jos olut on pastöroitu tai suodatettu, olut on pakko hiilihapettaa paineistetun kaasun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oluen hiilihappoisuus tulee</w:t>
      </w:r>
    </w:p>
    <w:p>
      <w:pPr>
        <w:pStyle w:val="TextBody"/>
        <w:bidi w:val="0"/>
        <w:jc w:val="left"/>
        <w:rPr>
          <w:b/>
          <w:u w:val="single"/>
          <w:shd w:val="clear" w:fill="FFFF00"/>
        </w:rPr>
      </w:pPr>
      <w:r>
        <w:rPr>
          <w:b/>
          <w:u w:val="single"/>
          <w:shd w:val="clear" w:fill="FFFF00"/>
        </w:rPr>
        <w:t xml:space="preserve">Asiakirjan numero 36016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Will My Life Begin?'' on kappale Disneyn vuonna 2010 ilmestyneestä animaatioelokuvasta Tangled. Sen laulaa Rapunzel (Mandy Moore), ja se toimii elokuvan ``I Want'' -kappaleena. Se toistetaan myöhemmin, kun hän pääsee ensimmäistä kertaa ulos tornista. Lyhyt uusinta, jossa Rapunzel toistaa tilanteensa ja perustelee, että ``I've got my mother's love ... Minulla on kaikki" jne., leikattiin lopullisesta elokuvasta, mutta se oli mukana ääniraidalla. </w:t>
      </w:r>
      <w:r>
        <w:rPr>
          <w:color w:val="A9A9A9"/>
        </w:rPr>
        <w:t xml:space="preserve">Sanat ovat Glenn Slaterin </w:t>
      </w:r>
      <w:r>
        <w:rPr/>
        <w:t xml:space="preserve">ja </w:t>
      </w:r>
      <w:r>
        <w:rPr>
          <w:color w:val="DCDCDC"/>
        </w:rPr>
        <w:t xml:space="preserve">musiikin on tehnyt Alan Menken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milloin elämäni alkaa tangledista</w:t>
      </w:r>
    </w:p>
    <w:p>
      <w:pPr>
        <w:pStyle w:val="TextBody"/>
        <w:bidi w:val="0"/>
        <w:jc w:val="left"/>
        <w:rPr>
          <w:b/>
          <w:u w:val="single"/>
          <w:shd w:val="clear" w:fill="FFFF00"/>
        </w:rPr>
      </w:pPr>
      <w:r>
        <w:rPr>
          <w:b/>
          <w:u w:val="single"/>
          <w:shd w:val="clear" w:fill="FFFF00"/>
        </w:rPr>
        <w:t xml:space="preserve">Asiakirjan numero 36017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Hetrick </w:t>
      </w:r>
      <w:r>
        <w:rPr/>
        <w:t xml:space="preserve">(s. 12. toukokuuta 1958) on yhdysvaltalainen näyttelijä. Hänet tunnetaan Vashin roolista Star Trek: The Next Generation ja Star Trek: Deep Space Nine -sarjoissa sekä Corrinne Beckerin (Arnie Beckerin ex-vaimo) roolista L.A. Law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Vashia Star Trek Next Generationissa...</w:t>
      </w:r>
    </w:p>
    <w:p>
      <w:pPr>
        <w:pStyle w:val="TextBody"/>
        <w:bidi w:val="0"/>
        <w:jc w:val="left"/>
        <w:rPr>
          <w:b/>
          <w:u w:val="single"/>
          <w:shd w:val="clear" w:fill="FFFF00"/>
        </w:rPr>
      </w:pPr>
      <w:r>
        <w:rPr>
          <w:b/>
          <w:u w:val="single"/>
          <w:shd w:val="clear" w:fill="FFFF00"/>
        </w:rPr>
        <w:t xml:space="preserve">Asiakirjan numero 36018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Työaikataulu </w:t>
      </w:r>
      <w:r>
        <w:rPr/>
        <w:t xml:space="preserve">on menetelmä, jolla kirjataan työntekijän kuhunkin työhön käyttämä aika. Perinteisesti paperiarkki, jossa tiedot on järjestetty taulukkomuotoon, mutta nykyään työaikataulu on usein digitaalinen asiakirja tai taulukkolaskentaohjelma. Aikakellojen leimaamat aikakortit voivat toimia työaikatauluna tai antaa tiedot sellaisen täyttämiseen. Nämäkin ovat nykyään usein digitaalisia. Aikatauluja alettiin käyttää 1800-luvulla aikakirjoina.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lähdeasiakirjaa, jota käytetään työntekijän työssä tekemän työajan kirjaamiseen, kutsutaan nimellä</w:t>
      </w:r>
    </w:p>
    <w:p>
      <w:pPr>
        <w:pStyle w:val="TextBody"/>
        <w:bidi w:val="0"/>
        <w:jc w:val="left"/>
        <w:rPr>
          <w:b/>
          <w:u w:val="single"/>
          <w:shd w:val="clear" w:fill="FFFF00"/>
        </w:rPr>
      </w:pPr>
      <w:r>
        <w:rPr>
          <w:b/>
          <w:u w:val="single"/>
          <w:shd w:val="clear" w:fill="FFFF00"/>
        </w:rPr>
        <w:t xml:space="preserve">Asiakirjan numero 36019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(piilota) </w:t>
      </w:r>
    </w:p>
    <w:p>
      <w:pPr>
        <w:pStyle w:val="TextBody"/>
        <w:numPr>
          <w:ilvl w:val="0"/>
          <w:numId w:val="4"/>
        </w:numPr>
        <w:tabs>
          <w:tab w:val="clear" w:pos="1134"/>
          <w:tab w:val="left" w:leader="none" w:pos="707"/>
        </w:tabs>
        <w:bidi w:val="0"/>
        <w:ind w:start="707" w:hanging="283"/>
        <w:jc w:val="left"/>
        <w:rPr/>
      </w:pPr>
      <w:r>
        <w:rPr/>
      </w:r>
    </w:p>
    <w:p>
      <w:pPr>
        <w:pStyle w:val="TextBody"/>
        <w:bidi w:val="0"/>
        <w:spacing w:before="0" w:after="0"/>
        <w:jc w:val="left"/>
        <w:rPr/>
      </w:pPr>
      <w:r>
        <w:rPr/>
        <w:t xml:space="preserve">Jakso 3 jaksollisessa järjestelmässä </w:t>
      </w:r>
    </w:p>
    <w:tbl>
      <w:tblPr>
        <w:tblW w:w="24038" w:type="dxa"/>
        <w:jc w:val="left"/>
        <w:tblInd w:w="0" w:type="dxa"/>
        <w:tblLayout w:type="fixed"/>
        <w:tblCellMar>
          <w:top w:w="28" w:type="dxa"/>
          <w:left w:w="28" w:type="dxa"/>
          <w:bottom w:w="28" w:type="dxa"/>
          <w:right w:w="28" w:type="dxa"/>
        </w:tblCellMar>
      </w:tblPr>
      <w:tblGrid>
        <w:gridCol w:w="9140"/>
        <w:gridCol w:w="841"/>
        <w:gridCol w:w="1216"/>
        <w:gridCol w:w="1186"/>
        <w:gridCol w:w="766"/>
        <w:gridCol w:w="1216"/>
        <w:gridCol w:w="691"/>
        <w:gridCol w:w="931"/>
        <w:gridCol w:w="3751"/>
        <w:gridCol w:w="226"/>
        <w:gridCol w:w="346"/>
        <w:gridCol w:w="346"/>
        <w:gridCol w:w="346"/>
        <w:gridCol w:w="346"/>
        <w:gridCol w:w="346"/>
        <w:gridCol w:w="346"/>
        <w:gridCol w:w="346"/>
        <w:gridCol w:w="346"/>
        <w:gridCol w:w="1306"/>
      </w:tblGrid>
      <w:tr>
        <w:trPr/>
        <w:tc>
          <w:tcPr>
            <w:tcW w:w="9140"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5 </w:t>
            </w:r>
          </w:p>
        </w:tc>
        <w:tc>
          <w:tcPr>
            <w:tcW w:w="691" w:type="dxa"/>
            <w:tcBorders/>
            <w:vAlign w:val="center"/>
          </w:tcPr>
          <w:p>
            <w:pPr>
              <w:pStyle w:val="TableHeading"/>
              <w:suppressLineNumbers/>
              <w:bidi w:val="0"/>
              <w:spacing w:before="0" w:after="283"/>
              <w:jc w:val="center"/>
              <w:rPr/>
            </w:pPr>
            <w:r>
              <w:rPr/>
              <w:t xml:space="preserve">6 </w:t>
            </w:r>
          </w:p>
        </w:tc>
        <w:tc>
          <w:tcPr>
            <w:tcW w:w="931" w:type="dxa"/>
            <w:tcBorders/>
            <w:vAlign w:val="center"/>
          </w:tcPr>
          <w:p>
            <w:pPr>
              <w:pStyle w:val="TableHeading"/>
              <w:suppressLineNumbers/>
              <w:bidi w:val="0"/>
              <w:spacing w:before="0" w:after="283"/>
              <w:jc w:val="center"/>
              <w:rPr/>
            </w:pPr>
            <w:r>
              <w:rPr/>
              <w:t xml:space="preserve">7 </w:t>
            </w:r>
          </w:p>
        </w:tc>
        <w:tc>
          <w:tcPr>
            <w:tcW w:w="3751" w:type="dxa"/>
            <w:tcBorders/>
            <w:vAlign w:val="center"/>
          </w:tcPr>
          <w:p>
            <w:pPr>
              <w:pStyle w:val="TableHeading"/>
              <w:suppressLineNumbers/>
              <w:bidi w:val="0"/>
              <w:spacing w:before="0" w:after="283"/>
              <w:jc w:val="center"/>
              <w:rPr/>
            </w:pPr>
            <w:r>
              <w:rPr/>
              <w:t xml:space="preserve">8 </w:t>
            </w:r>
          </w:p>
        </w:tc>
        <w:tc>
          <w:tcPr>
            <w:tcW w:w="226" w:type="dxa"/>
            <w:tcBorders/>
            <w:vAlign w:val="center"/>
          </w:tcPr>
          <w:p>
            <w:pPr>
              <w:pStyle w:val="TableHeading"/>
              <w:suppressLineNumbers/>
              <w:bidi w:val="0"/>
              <w:spacing w:before="0" w:after="283"/>
              <w:jc w:val="center"/>
              <w:rPr/>
            </w:pPr>
            <w:r>
              <w:rPr/>
              <w:t xml:space="preserve">9 </w:t>
            </w:r>
          </w:p>
        </w:tc>
        <w:tc>
          <w:tcPr>
            <w:tcW w:w="346" w:type="dxa"/>
            <w:tcBorders/>
            <w:vAlign w:val="center"/>
          </w:tcPr>
          <w:p>
            <w:pPr>
              <w:pStyle w:val="TableHeading"/>
              <w:suppressLineNumbers/>
              <w:bidi w:val="0"/>
              <w:spacing w:before="0" w:after="283"/>
              <w:jc w:val="center"/>
              <w:rPr/>
            </w:pPr>
            <w:r>
              <w:rPr/>
              <w:t xml:space="preserve">10 </w:t>
            </w:r>
          </w:p>
        </w:tc>
        <w:tc>
          <w:tcPr>
            <w:tcW w:w="346" w:type="dxa"/>
            <w:tcBorders/>
            <w:vAlign w:val="center"/>
          </w:tcPr>
          <w:p>
            <w:pPr>
              <w:pStyle w:val="TableHeading"/>
              <w:suppressLineNumbers/>
              <w:bidi w:val="0"/>
              <w:spacing w:before="0" w:after="283"/>
              <w:jc w:val="center"/>
              <w:rPr/>
            </w:pPr>
            <w:r>
              <w:rPr/>
              <w:t xml:space="preserve">11 </w:t>
            </w:r>
          </w:p>
        </w:tc>
        <w:tc>
          <w:tcPr>
            <w:tcW w:w="346" w:type="dxa"/>
            <w:tcBorders/>
            <w:vAlign w:val="center"/>
          </w:tcPr>
          <w:p>
            <w:pPr>
              <w:pStyle w:val="TableHeading"/>
              <w:suppressLineNumbers/>
              <w:bidi w:val="0"/>
              <w:spacing w:before="0" w:after="283"/>
              <w:jc w:val="center"/>
              <w:rPr/>
            </w:pPr>
            <w:r>
              <w:rPr/>
              <w:t xml:space="preserve">12 </w:t>
            </w:r>
          </w:p>
        </w:tc>
        <w:tc>
          <w:tcPr>
            <w:tcW w:w="346" w:type="dxa"/>
            <w:tcBorders/>
            <w:vAlign w:val="center"/>
          </w:tcPr>
          <w:p>
            <w:pPr>
              <w:pStyle w:val="TableHeading"/>
              <w:suppressLineNumbers/>
              <w:bidi w:val="0"/>
              <w:spacing w:before="0" w:after="283"/>
              <w:jc w:val="center"/>
              <w:rPr/>
            </w:pPr>
            <w:r>
              <w:rPr/>
              <w:t xml:space="preserve">13 </w:t>
            </w:r>
          </w:p>
        </w:tc>
        <w:tc>
          <w:tcPr>
            <w:tcW w:w="346" w:type="dxa"/>
            <w:tcBorders/>
            <w:vAlign w:val="center"/>
          </w:tcPr>
          <w:p>
            <w:pPr>
              <w:pStyle w:val="TableHeading"/>
              <w:suppressLineNumbers/>
              <w:bidi w:val="0"/>
              <w:spacing w:before="0" w:after="283"/>
              <w:jc w:val="center"/>
              <w:rPr/>
            </w:pPr>
            <w:r>
              <w:rPr/>
              <w:t xml:space="preserve">14 </w:t>
            </w:r>
          </w:p>
        </w:tc>
        <w:tc>
          <w:tcPr>
            <w:tcW w:w="346" w:type="dxa"/>
            <w:tcBorders/>
            <w:vAlign w:val="center"/>
          </w:tcPr>
          <w:p>
            <w:pPr>
              <w:pStyle w:val="TableHeading"/>
              <w:suppressLineNumbers/>
              <w:bidi w:val="0"/>
              <w:spacing w:before="0" w:after="283"/>
              <w:jc w:val="center"/>
              <w:rPr/>
            </w:pPr>
            <w:r>
              <w:rPr/>
              <w:t xml:space="preserve">15 </w:t>
            </w:r>
          </w:p>
        </w:tc>
        <w:tc>
          <w:tcPr>
            <w:tcW w:w="346" w:type="dxa"/>
            <w:tcBorders/>
            <w:vAlign w:val="center"/>
          </w:tcPr>
          <w:p>
            <w:pPr>
              <w:pStyle w:val="TableHeading"/>
              <w:suppressLineNumbers/>
              <w:bidi w:val="0"/>
              <w:spacing w:before="0" w:after="283"/>
              <w:jc w:val="center"/>
              <w:rPr/>
            </w:pPr>
            <w:r>
              <w:rPr/>
              <w:t xml:space="preserve">16 </w:t>
            </w:r>
          </w:p>
        </w:tc>
        <w:tc>
          <w:tcPr>
            <w:tcW w:w="346" w:type="dxa"/>
            <w:tcBorders/>
            <w:vAlign w:val="center"/>
          </w:tcPr>
          <w:p>
            <w:pPr>
              <w:pStyle w:val="TableHeading"/>
              <w:suppressLineNumbers/>
              <w:bidi w:val="0"/>
              <w:spacing w:before="0" w:after="283"/>
              <w:jc w:val="center"/>
              <w:rPr/>
            </w:pPr>
            <w:r>
              <w:rPr/>
              <w:t xml:space="preserve">17 </w:t>
            </w:r>
          </w:p>
        </w:tc>
        <w:tc>
          <w:tcPr>
            <w:tcW w:w="1306" w:type="dxa"/>
            <w:tcBorders/>
            <w:vAlign w:val="center"/>
          </w:tcPr>
          <w:p>
            <w:pPr>
              <w:pStyle w:val="TableHeading"/>
              <w:suppressLineNumbers/>
              <w:bidi w:val="0"/>
              <w:spacing w:before="0" w:after="283"/>
              <w:jc w:val="center"/>
              <w:rPr/>
            </w:pPr>
            <w:r>
              <w:rPr/>
              <w:t xml:space="preserve">18 Ryhmä → ↓ Jakso </w:t>
            </w:r>
          </w:p>
        </w:tc>
      </w:tr>
      <w:tr>
        <w:trPr/>
        <w:tc>
          <w:tcPr>
            <w:tcW w:w="9140" w:type="dxa"/>
            <w:tcBorders/>
            <w:vAlign w:val="center"/>
          </w:tcPr>
          <w:p>
            <w:pPr>
              <w:pStyle w:val="TableHeading"/>
              <w:bidi w:val="0"/>
              <w:spacing w:before="0" w:after="283"/>
              <w:rPr>
                <w:sz w:val="4"/>
                <w:szCs w:val="4"/>
              </w:rPr>
            </w:pPr>
            <w:r>
              <w:rPr>
                <w:sz w:val="4"/>
                <w:szCs w:val="4"/>
              </w:rPr>
            </w:r>
          </w:p>
        </w:tc>
        <w:tc>
          <w:tcPr>
            <w:tcW w:w="841" w:type="dxa"/>
            <w:tcBorders/>
            <w:vAlign w:val="center"/>
          </w:tcPr>
          <w:p>
            <w:pPr>
              <w:pStyle w:val="TableContents"/>
              <w:bidi w:val="0"/>
              <w:spacing w:before="0" w:after="283"/>
              <w:jc w:val="left"/>
              <w:rPr/>
            </w:pPr>
            <w:r>
              <w:rPr/>
              <w:t xml:space="preserve">Natrium 11 Na </w:t>
            </w:r>
          </w:p>
        </w:tc>
        <w:tc>
          <w:tcPr>
            <w:tcW w:w="1216" w:type="dxa"/>
            <w:tcBorders/>
            <w:vAlign w:val="center"/>
          </w:tcPr>
          <w:p>
            <w:pPr>
              <w:pStyle w:val="TableContents"/>
              <w:bidi w:val="0"/>
              <w:spacing w:before="0" w:after="283"/>
              <w:jc w:val="left"/>
              <w:rPr/>
            </w:pPr>
            <w:r>
              <w:rPr>
                <w:color w:val="A9A9A9"/>
              </w:rPr>
              <w:t xml:space="preserve">Magnesium </w:t>
            </w:r>
            <w:r>
              <w:rPr/>
              <w:t xml:space="preserve">12 Mg </w:t>
            </w:r>
          </w:p>
        </w:tc>
        <w:tc>
          <w:tcPr>
            <w:tcW w:w="1186" w:type="dxa"/>
            <w:tcBorders/>
            <w:vAlign w:val="center"/>
          </w:tcPr>
          <w:p>
            <w:pPr>
              <w:pStyle w:val="TableContents"/>
              <w:bidi w:val="0"/>
              <w:spacing w:before="0" w:after="283"/>
              <w:jc w:val="left"/>
              <w:rPr/>
            </w:pPr>
            <w:r>
              <w:rPr/>
              <w:t xml:space="preserve">Alumiini 13 Al </w:t>
            </w:r>
          </w:p>
        </w:tc>
        <w:tc>
          <w:tcPr>
            <w:tcW w:w="766" w:type="dxa"/>
            <w:tcBorders/>
            <w:vAlign w:val="center"/>
          </w:tcPr>
          <w:p>
            <w:pPr>
              <w:pStyle w:val="TableContents"/>
              <w:bidi w:val="0"/>
              <w:spacing w:before="0" w:after="283"/>
              <w:jc w:val="left"/>
              <w:rPr/>
            </w:pPr>
            <w:r>
              <w:rPr/>
              <w:t xml:space="preserve">Pii 14 Si </w:t>
            </w:r>
          </w:p>
        </w:tc>
        <w:tc>
          <w:tcPr>
            <w:tcW w:w="1216" w:type="dxa"/>
            <w:tcBorders/>
            <w:vAlign w:val="center"/>
          </w:tcPr>
          <w:p>
            <w:pPr>
              <w:pStyle w:val="TableContents"/>
              <w:bidi w:val="0"/>
              <w:spacing w:before="0" w:after="283"/>
              <w:jc w:val="left"/>
              <w:rPr/>
            </w:pPr>
            <w:r>
              <w:rPr/>
              <w:t xml:space="preserve">Fosfori 15 P </w:t>
            </w:r>
          </w:p>
        </w:tc>
        <w:tc>
          <w:tcPr>
            <w:tcW w:w="691" w:type="dxa"/>
            <w:tcBorders/>
            <w:vAlign w:val="center"/>
          </w:tcPr>
          <w:p>
            <w:pPr>
              <w:pStyle w:val="TableContents"/>
              <w:bidi w:val="0"/>
              <w:spacing w:before="0" w:after="283"/>
              <w:jc w:val="left"/>
              <w:rPr/>
            </w:pPr>
            <w:r>
              <w:rPr/>
              <w:t xml:space="preserve">Rikki 16 S </w:t>
            </w:r>
          </w:p>
        </w:tc>
        <w:tc>
          <w:tcPr>
            <w:tcW w:w="931" w:type="dxa"/>
            <w:tcBorders/>
            <w:vAlign w:val="center"/>
          </w:tcPr>
          <w:p>
            <w:pPr>
              <w:pStyle w:val="TableContents"/>
              <w:bidi w:val="0"/>
              <w:spacing w:before="0" w:after="283"/>
              <w:jc w:val="left"/>
              <w:rPr/>
            </w:pPr>
            <w:r>
              <w:rPr/>
              <w:t xml:space="preserve">Kloori 17 Cl </w:t>
            </w:r>
          </w:p>
        </w:tc>
        <w:tc>
          <w:tcPr>
            <w:tcW w:w="3751" w:type="dxa"/>
            <w:tcBorders/>
            <w:vAlign w:val="center"/>
          </w:tcPr>
          <w:p>
            <w:pPr>
              <w:pStyle w:val="TableContents"/>
              <w:bidi w:val="0"/>
              <w:spacing w:before="0" w:after="0"/>
              <w:jc w:val="left"/>
              <w:rPr/>
            </w:pPr>
            <w:r>
              <w:rPr/>
              <w:t xml:space="preserve">Argon 18 Ar </w:t>
            </w:r>
          </w:p>
          <w:tbl>
            <w:tblPr>
              <w:tblW w:w="10205" w:type="dxa"/>
              <w:jc w:val="left"/>
              <w:tblInd w:w="0" w:type="dxa"/>
              <w:tblLayout w:type="fixed"/>
              <w:tblCellMar>
                <w:top w:w="28" w:type="dxa"/>
                <w:left w:w="28" w:type="dxa"/>
                <w:bottom w:w="28" w:type="dxa"/>
                <w:right w:w="28" w:type="dxa"/>
              </w:tblCellMar>
            </w:tblPr>
            <w:tblGrid>
              <w:gridCol w:w="1102"/>
              <w:gridCol w:w="1370"/>
              <w:gridCol w:w="1541"/>
              <w:gridCol w:w="1711"/>
              <w:gridCol w:w="4481"/>
            </w:tblGrid>
            <w:tr>
              <w:trPr/>
              <w:tc>
                <w:tcPr>
                  <w:tcW w:w="1102" w:type="dxa"/>
                  <w:tcBorders/>
                  <w:vAlign w:val="center"/>
                </w:tcPr>
                <w:p>
                  <w:pPr>
                    <w:pStyle w:val="TableContents"/>
                    <w:bidi w:val="0"/>
                    <w:spacing w:before="0" w:after="283"/>
                    <w:jc w:val="left"/>
                    <w:rPr/>
                  </w:pPr>
                  <w:r>
                    <w:rPr/>
                    <w:t xml:space="preserve">1 (punainen) = kaasu </w:t>
                  </w:r>
                </w:p>
              </w:tc>
              <w:tc>
                <w:tcPr>
                  <w:tcW w:w="1370" w:type="dxa"/>
                  <w:tcBorders/>
                  <w:vAlign w:val="center"/>
                </w:tcPr>
                <w:p>
                  <w:pPr>
                    <w:pStyle w:val="TableContents"/>
                    <w:bidi w:val="0"/>
                    <w:spacing w:before="0" w:after="283"/>
                    <w:jc w:val="left"/>
                    <w:rPr/>
                  </w:pPr>
                  <w:r>
                    <w:rPr/>
                    <w:t xml:space="preserve">3 (musta) = kiinteä </w:t>
                  </w:r>
                </w:p>
              </w:tc>
              <w:tc>
                <w:tcPr>
                  <w:tcW w:w="1541" w:type="dxa"/>
                  <w:tcBorders/>
                  <w:vAlign w:val="center"/>
                </w:tcPr>
                <w:p>
                  <w:pPr>
                    <w:pStyle w:val="TableContents"/>
                    <w:bidi w:val="0"/>
                    <w:spacing w:before="0" w:after="283"/>
                    <w:jc w:val="left"/>
                    <w:rPr/>
                  </w:pPr>
                  <w:r>
                    <w:rPr/>
                    <w:t xml:space="preserve">80 (vihreä) = neste </w:t>
                  </w:r>
                </w:p>
              </w:tc>
              <w:tc>
                <w:tcPr>
                  <w:tcW w:w="1711" w:type="dxa"/>
                  <w:tcBorders/>
                  <w:vAlign w:val="center"/>
                </w:tcPr>
                <w:p>
                  <w:pPr>
                    <w:pStyle w:val="TableContents"/>
                    <w:bidi w:val="0"/>
                    <w:spacing w:before="0" w:after="283"/>
                    <w:jc w:val="left"/>
                    <w:rPr/>
                  </w:pPr>
                  <w:r>
                    <w:rPr/>
                    <w:t xml:space="preserve">109 (harmaa) = Tuntematon </w:t>
                  </w:r>
                </w:p>
              </w:tc>
              <w:tc>
                <w:tcPr>
                  <w:tcW w:w="4481" w:type="dxa"/>
                  <w:tcBorders/>
                  <w:vAlign w:val="center"/>
                </w:tcPr>
                <w:p>
                  <w:pPr>
                    <w:pStyle w:val="TableContents"/>
                    <w:bidi w:val="0"/>
                    <w:spacing w:before="0" w:after="283"/>
                    <w:jc w:val="left"/>
                    <w:rPr/>
                  </w:pPr>
                  <w:r>
                    <w:rPr/>
                    <w:t xml:space="preserve">Atomiluvun väri osoittaa aineen olomuodon (0 °C:ssa ja 1 atm:ssa). </w:t>
                  </w:r>
                </w:p>
              </w:tc>
            </w:tr>
          </w:tbl>
          <w:p>
            <w:pPr>
              <w:pStyle w:val="TableContents"/>
              <w:bidi w:val="0"/>
              <w:spacing w:before="0" w:after="283"/>
              <w:jc w:val="left"/>
              <w:rPr/>
            </w:pPr>
            <w:r>
              <w:rPr/>
            </w:r>
          </w:p>
        </w:tc>
        <w:tc>
          <w:tcPr>
            <w:tcW w:w="4300" w:type="dxa"/>
            <w:gridSpan w:val="10"/>
            <w:tcBorders/>
          </w:tcPr>
          <w:p>
            <w:pPr>
              <w:pStyle w:val="TableContents"/>
              <w:bidi w:val="0"/>
              <w:spacing w:before="0" w:after="283"/>
              <w:jc w:val="left"/>
              <w:rPr>
                <w:sz w:val="4"/>
                <w:szCs w:val="4"/>
              </w:rPr>
            </w:pPr>
            <w:r>
              <w:rPr>
                <w:sz w:val="4"/>
                <w:szCs w:val="4"/>
              </w:rPr>
            </w:r>
          </w:p>
        </w:tc>
      </w:tr>
      <w:tr>
        <w:trPr/>
        <w:tc>
          <w:tcPr>
            <w:tcW w:w="9140" w:type="dxa"/>
            <w:tcBorders/>
            <w:vAlign w:val="center"/>
          </w:tcPr>
          <w:tbl>
            <w:tblPr>
              <w:tblW w:w="8457" w:type="dxa"/>
              <w:jc w:val="left"/>
              <w:tblInd w:w="0" w:type="dxa"/>
              <w:tblLayout w:type="fixed"/>
              <w:tblCellMar>
                <w:top w:w="28" w:type="dxa"/>
                <w:left w:w="28" w:type="dxa"/>
                <w:bottom w:w="28" w:type="dxa"/>
                <w:right w:w="28" w:type="dxa"/>
              </w:tblCellMar>
            </w:tblPr>
            <w:tblGrid>
              <w:gridCol w:w="1171"/>
              <w:gridCol w:w="109"/>
              <w:gridCol w:w="1291"/>
              <w:gridCol w:w="109"/>
              <w:gridCol w:w="1051"/>
              <w:gridCol w:w="4726"/>
            </w:tblGrid>
            <w:tr>
              <w:trPr/>
              <w:tc>
                <w:tcPr>
                  <w:tcW w:w="1171" w:type="dxa"/>
                  <w:tcBorders/>
                  <w:vAlign w:val="center"/>
                </w:tcPr>
                <w:p>
                  <w:pPr>
                    <w:pStyle w:val="TableContents"/>
                    <w:bidi w:val="0"/>
                    <w:spacing w:before="0" w:after="283"/>
                    <w:jc w:val="left"/>
                    <w:rPr/>
                  </w:pPr>
                  <w:r>
                    <w:rPr/>
                    <w:t xml:space="preserve">Primordial </w:t>
                  </w:r>
                </w:p>
              </w:tc>
              <w:tc>
                <w:tcPr>
                  <w:tcW w:w="109"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Hajoamisesta </w:t>
                  </w:r>
                </w:p>
              </w:tc>
              <w:tc>
                <w:tcPr>
                  <w:tcW w:w="109"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Synteettinen </w:t>
                  </w:r>
                </w:p>
              </w:tc>
              <w:tc>
                <w:tcPr>
                  <w:tcW w:w="4726" w:type="dxa"/>
                  <w:tcBorders/>
                  <w:vAlign w:val="center"/>
                </w:tcPr>
                <w:p>
                  <w:pPr>
                    <w:pStyle w:val="TableContents"/>
                    <w:bidi w:val="0"/>
                    <w:spacing w:before="0" w:after="283"/>
                    <w:jc w:val="left"/>
                    <w:rPr/>
                  </w:pPr>
                  <w:r>
                    <w:rPr/>
                    <w:t xml:space="preserve">Raja osoittaa elementin luonnollisen esiintymisen </w:t>
                  </w:r>
                </w:p>
              </w:tc>
            </w:tr>
          </w:tbl>
          <w:p>
            <w:pPr>
              <w:pStyle w:val="TableContents"/>
              <w:bidi w:val="0"/>
              <w:spacing w:before="0" w:after="283"/>
              <w:jc w:val="left"/>
              <w:rPr/>
            </w:pPr>
            <w:r>
              <w:rPr/>
            </w:r>
          </w:p>
        </w:tc>
        <w:tc>
          <w:tcPr>
            <w:tcW w:w="14898" w:type="dxa"/>
            <w:gridSpan w:val="18"/>
            <w:tcBorders/>
          </w:tcPr>
          <w:p>
            <w:pPr>
              <w:pStyle w:val="TableContents"/>
              <w:bidi w:val="0"/>
              <w:spacing w:before="0" w:after="283"/>
              <w:jc w:val="left"/>
              <w:rPr>
                <w:sz w:val="4"/>
                <w:szCs w:val="4"/>
              </w:rPr>
            </w:pPr>
            <w:r>
              <w:rPr>
                <w:sz w:val="4"/>
                <w:szCs w:val="4"/>
              </w:rPr>
            </w:r>
          </w:p>
        </w:tc>
      </w:tr>
      <w:tr>
        <w:trPr/>
        <w:tc>
          <w:tcPr>
            <w:tcW w:w="9140" w:type="dxa"/>
            <w:tcBorders/>
            <w:vAlign w:val="center"/>
          </w:tcPr>
          <w:p>
            <w:pPr>
              <w:pStyle w:val="TableContents"/>
              <w:bidi w:val="0"/>
              <w:spacing w:before="0" w:after="0"/>
              <w:jc w:val="left"/>
              <w:rPr>
                <w:sz w:val="4"/>
                <w:szCs w:val="4"/>
              </w:rPr>
            </w:pPr>
            <w:r>
              <w:rPr>
                <w:sz w:val="4"/>
                <w:szCs w:val="4"/>
              </w:rPr>
              <w:t xml:space="preserve">Taustan väri osoittaa alaluokan metalli -- metalloidi -- epämetalli -suuntauksessa: Metalli </w:t>
            </w:r>
          </w:p>
          <w:tbl>
            <w:tblPr>
              <w:tblW w:w="10205" w:type="dxa"/>
              <w:jc w:val="left"/>
              <w:tblInd w:w="0" w:type="dxa"/>
              <w:tblLayout w:type="fixed"/>
              <w:tblCellMar>
                <w:top w:w="28" w:type="dxa"/>
                <w:left w:w="28" w:type="dxa"/>
                <w:bottom w:w="28" w:type="dxa"/>
                <w:right w:w="28" w:type="dxa"/>
              </w:tblCellMar>
            </w:tblPr>
            <w:tblGrid>
              <w:gridCol w:w="1235"/>
              <w:gridCol w:w="1124"/>
              <w:gridCol w:w="1181"/>
              <w:gridCol w:w="926"/>
              <w:gridCol w:w="1179"/>
              <w:gridCol w:w="1236"/>
              <w:gridCol w:w="1349"/>
              <w:gridCol w:w="1154"/>
              <w:gridCol w:w="821"/>
            </w:tblGrid>
            <w:tr>
              <w:trPr/>
              <w:tc>
                <w:tcPr>
                  <w:tcW w:w="1235" w:type="dxa"/>
                  <w:tcBorders/>
                  <w:vAlign w:val="center"/>
                </w:tcPr>
                <w:p>
                  <w:pPr>
                    <w:pStyle w:val="TableContents"/>
                    <w:bidi w:val="0"/>
                    <w:spacing w:before="0" w:after="283"/>
                    <w:jc w:val="left"/>
                    <w:rPr/>
                  </w:pPr>
                  <w:r>
                    <w:rPr/>
                    <w:t xml:space="preserve">Metalloidi Ei-metalli </w:t>
                  </w:r>
                </w:p>
              </w:tc>
              <w:tc>
                <w:tcPr>
                  <w:tcW w:w="1124" w:type="dxa"/>
                  <w:tcBorders/>
                </w:tcPr>
                <w:p>
                  <w:pPr>
                    <w:pStyle w:val="TableContents"/>
                    <w:bidi w:val="0"/>
                    <w:spacing w:before="0" w:after="283"/>
                    <w:jc w:val="left"/>
                    <w:rPr>
                      <w:sz w:val="4"/>
                      <w:szCs w:val="4"/>
                    </w:rPr>
                  </w:pPr>
                  <w:r>
                    <w:rPr>
                      <w:sz w:val="4"/>
                      <w:szCs w:val="4"/>
                    </w:rPr>
                  </w:r>
                </w:p>
              </w:tc>
              <w:tc>
                <w:tcPr>
                  <w:tcW w:w="1181" w:type="dxa"/>
                  <w:tcBorders/>
                </w:tcPr>
                <w:p>
                  <w:pPr>
                    <w:pStyle w:val="TableContents"/>
                    <w:bidi w:val="0"/>
                    <w:spacing w:before="0" w:after="283"/>
                    <w:jc w:val="left"/>
                    <w:rPr>
                      <w:sz w:val="4"/>
                      <w:szCs w:val="4"/>
                    </w:rPr>
                  </w:pPr>
                  <w:r>
                    <w:rPr>
                      <w:sz w:val="4"/>
                      <w:szCs w:val="4"/>
                    </w:rPr>
                  </w:r>
                </w:p>
              </w:tc>
              <w:tc>
                <w:tcPr>
                  <w:tcW w:w="926" w:type="dxa"/>
                  <w:tcBorders/>
                </w:tcPr>
                <w:p>
                  <w:pPr>
                    <w:pStyle w:val="TableContents"/>
                    <w:bidi w:val="0"/>
                    <w:spacing w:before="0" w:after="283"/>
                    <w:jc w:val="left"/>
                    <w:rPr>
                      <w:sz w:val="4"/>
                      <w:szCs w:val="4"/>
                    </w:rPr>
                  </w:pPr>
                  <w:r>
                    <w:rPr>
                      <w:sz w:val="4"/>
                      <w:szCs w:val="4"/>
                    </w:rPr>
                  </w:r>
                </w:p>
              </w:tc>
              <w:tc>
                <w:tcPr>
                  <w:tcW w:w="1179" w:type="dxa"/>
                  <w:tcBorders/>
                </w:tcPr>
                <w:p>
                  <w:pPr>
                    <w:pStyle w:val="TableContents"/>
                    <w:bidi w:val="0"/>
                    <w:spacing w:before="0" w:after="283"/>
                    <w:jc w:val="left"/>
                    <w:rPr>
                      <w:sz w:val="4"/>
                      <w:szCs w:val="4"/>
                    </w:rPr>
                  </w:pPr>
                  <w:r>
                    <w:rPr>
                      <w:sz w:val="4"/>
                      <w:szCs w:val="4"/>
                    </w:rPr>
                  </w:r>
                </w:p>
              </w:tc>
              <w:tc>
                <w:tcPr>
                  <w:tcW w:w="1236" w:type="dxa"/>
                  <w:tcBorders/>
                </w:tcPr>
                <w:p>
                  <w:pPr>
                    <w:pStyle w:val="TableContents"/>
                    <w:bidi w:val="0"/>
                    <w:spacing w:before="0" w:after="283"/>
                    <w:jc w:val="left"/>
                    <w:rPr>
                      <w:sz w:val="4"/>
                      <w:szCs w:val="4"/>
                    </w:rPr>
                  </w:pPr>
                  <w:r>
                    <w:rPr>
                      <w:sz w:val="4"/>
                      <w:szCs w:val="4"/>
                    </w:rPr>
                  </w:r>
                </w:p>
              </w:tc>
              <w:tc>
                <w:tcPr>
                  <w:tcW w:w="1349" w:type="dxa"/>
                  <w:tcBorders/>
                </w:tcPr>
                <w:p>
                  <w:pPr>
                    <w:pStyle w:val="TableContents"/>
                    <w:bidi w:val="0"/>
                    <w:spacing w:before="0" w:after="283"/>
                    <w:jc w:val="left"/>
                    <w:rPr>
                      <w:sz w:val="4"/>
                      <w:szCs w:val="4"/>
                    </w:rPr>
                  </w:pPr>
                  <w:r>
                    <w:rPr>
                      <w:sz w:val="4"/>
                      <w:szCs w:val="4"/>
                    </w:rPr>
                  </w:r>
                </w:p>
              </w:tc>
              <w:tc>
                <w:tcPr>
                  <w:tcW w:w="1154" w:type="dxa"/>
                  <w:tcBorders/>
                </w:tcPr>
                <w:p>
                  <w:pPr>
                    <w:pStyle w:val="TableContents"/>
                    <w:bidi w:val="0"/>
                    <w:spacing w:before="0" w:after="283"/>
                    <w:jc w:val="left"/>
                    <w:rPr>
                      <w:sz w:val="4"/>
                      <w:szCs w:val="4"/>
                    </w:rPr>
                  </w:pPr>
                  <w:r>
                    <w:rPr>
                      <w:sz w:val="4"/>
                      <w:szCs w:val="4"/>
                    </w:rPr>
                  </w:r>
                </w:p>
              </w:tc>
              <w:tc>
                <w:tcPr>
                  <w:tcW w:w="821" w:type="dxa"/>
                  <w:tcBorders/>
                </w:tcPr>
                <w:p>
                  <w:pPr>
                    <w:pStyle w:val="TableContents"/>
                    <w:bidi w:val="0"/>
                    <w:spacing w:before="0" w:after="283"/>
                    <w:jc w:val="left"/>
                    <w:rPr>
                      <w:sz w:val="4"/>
                      <w:szCs w:val="4"/>
                    </w:rPr>
                  </w:pPr>
                  <w:r>
                    <w:rPr>
                      <w:sz w:val="4"/>
                      <w:szCs w:val="4"/>
                    </w:rPr>
                  </w:r>
                </w:p>
              </w:tc>
            </w:tr>
            <w:tr>
              <w:trPr/>
              <w:tc>
                <w:tcPr>
                  <w:tcW w:w="1235" w:type="dxa"/>
                  <w:tcBorders/>
                  <w:vAlign w:val="center"/>
                </w:tcPr>
                <w:p>
                  <w:pPr>
                    <w:pStyle w:val="TableContents"/>
                    <w:bidi w:val="0"/>
                    <w:spacing w:before="0" w:after="283"/>
                    <w:jc w:val="left"/>
                    <w:rPr/>
                  </w:pPr>
                  <w:r>
                    <w:rPr/>
                    <w:t xml:space="preserve">Alkalimetalli </w:t>
                  </w:r>
                </w:p>
              </w:tc>
              <w:tc>
                <w:tcPr>
                  <w:tcW w:w="1124" w:type="dxa"/>
                  <w:tcBorders/>
                  <w:vAlign w:val="center"/>
                </w:tcPr>
                <w:p>
                  <w:pPr>
                    <w:pStyle w:val="TableContents"/>
                    <w:bidi w:val="0"/>
                    <w:spacing w:before="0" w:after="283"/>
                    <w:jc w:val="left"/>
                    <w:rPr/>
                  </w:pPr>
                  <w:r>
                    <w:rPr/>
                    <w:t xml:space="preserve">Emäksinen maametalli </w:t>
                  </w:r>
                </w:p>
              </w:tc>
              <w:tc>
                <w:tcPr>
                  <w:tcW w:w="1181" w:type="dxa"/>
                  <w:tcBorders/>
                  <w:vAlign w:val="center"/>
                </w:tcPr>
                <w:p>
                  <w:pPr>
                    <w:pStyle w:val="TableContents"/>
                    <w:bidi w:val="0"/>
                    <w:spacing w:before="0" w:after="283"/>
                    <w:jc w:val="left"/>
                    <w:rPr/>
                  </w:pPr>
                  <w:r>
                    <w:rPr/>
                    <w:t xml:space="preserve">Lantanidit </w:t>
                  </w:r>
                </w:p>
              </w:tc>
              <w:tc>
                <w:tcPr>
                  <w:tcW w:w="926" w:type="dxa"/>
                  <w:tcBorders/>
                  <w:vAlign w:val="center"/>
                </w:tcPr>
                <w:p>
                  <w:pPr>
                    <w:pStyle w:val="TableContents"/>
                    <w:bidi w:val="0"/>
                    <w:spacing w:before="0" w:after="283"/>
                    <w:jc w:val="left"/>
                    <w:rPr/>
                  </w:pPr>
                  <w:r>
                    <w:rPr/>
                    <w:t xml:space="preserve">Aktinidi </w:t>
                  </w:r>
                </w:p>
              </w:tc>
              <w:tc>
                <w:tcPr>
                  <w:tcW w:w="1179" w:type="dxa"/>
                  <w:tcBorders/>
                  <w:vAlign w:val="center"/>
                </w:tcPr>
                <w:p>
                  <w:pPr>
                    <w:pStyle w:val="TableContents"/>
                    <w:bidi w:val="0"/>
                    <w:spacing w:before="0" w:after="283"/>
                    <w:jc w:val="left"/>
                    <w:rPr/>
                  </w:pPr>
                  <w:r>
                    <w:rPr/>
                    <w:t xml:space="preserve">Siirtymämetalli </w:t>
                  </w:r>
                </w:p>
              </w:tc>
              <w:tc>
                <w:tcPr>
                  <w:tcW w:w="1236" w:type="dxa"/>
                  <w:tcBorders/>
                  <w:vAlign w:val="center"/>
                </w:tcPr>
                <w:p>
                  <w:pPr>
                    <w:pStyle w:val="TableContents"/>
                    <w:bidi w:val="0"/>
                    <w:spacing w:before="0" w:after="283"/>
                    <w:jc w:val="left"/>
                    <w:rPr/>
                  </w:pPr>
                  <w:r>
                    <w:rPr/>
                    <w:t xml:space="preserve">Siirtymävaiheen jälkeinen metalli </w:t>
                  </w:r>
                </w:p>
              </w:tc>
              <w:tc>
                <w:tcPr>
                  <w:tcW w:w="1349" w:type="dxa"/>
                  <w:tcBorders/>
                  <w:vAlign w:val="center"/>
                </w:tcPr>
                <w:p>
                  <w:pPr>
                    <w:pStyle w:val="TableContents"/>
                    <w:bidi w:val="0"/>
                    <w:spacing w:before="0" w:after="283"/>
                    <w:jc w:val="left"/>
                    <w:rPr/>
                  </w:pPr>
                  <w:r>
                    <w:rPr/>
                    <w:t xml:space="preserve">Polyatominen epämetalli </w:t>
                  </w:r>
                </w:p>
              </w:tc>
              <w:tc>
                <w:tcPr>
                  <w:tcW w:w="1154" w:type="dxa"/>
                  <w:tcBorders/>
                  <w:vAlign w:val="center"/>
                </w:tcPr>
                <w:p>
                  <w:pPr>
                    <w:pStyle w:val="TableContents"/>
                    <w:bidi w:val="0"/>
                    <w:spacing w:before="0" w:after="283"/>
                    <w:jc w:val="left"/>
                    <w:rPr/>
                  </w:pPr>
                  <w:r>
                    <w:rPr/>
                    <w:t xml:space="preserve">Kaksiatominen epämetalli </w:t>
                  </w:r>
                </w:p>
              </w:tc>
              <w:tc>
                <w:tcPr>
                  <w:tcW w:w="821" w:type="dxa"/>
                  <w:tcBorders/>
                  <w:vAlign w:val="center"/>
                </w:tcPr>
                <w:p>
                  <w:pPr>
                    <w:pStyle w:val="TableContents"/>
                    <w:bidi w:val="0"/>
                    <w:spacing w:before="0" w:after="283"/>
                    <w:jc w:val="left"/>
                    <w:rPr/>
                  </w:pPr>
                  <w:r>
                    <w:rPr/>
                    <w:t xml:space="preserve">Jalokaasu </w:t>
                  </w:r>
                </w:p>
              </w:tc>
            </w:tr>
          </w:tbl>
          <w:p>
            <w:pPr>
              <w:pStyle w:val="TableContents"/>
              <w:bidi w:val="0"/>
              <w:spacing w:before="0" w:after="283"/>
              <w:jc w:val="left"/>
              <w:rPr/>
            </w:pPr>
            <w:r>
              <w:rPr/>
            </w:r>
          </w:p>
        </w:tc>
        <w:tc>
          <w:tcPr>
            <w:tcW w:w="14898" w:type="dxa"/>
            <w:gridSpan w:val="18"/>
            <w:tcBorders/>
          </w:tcPr>
          <w:p>
            <w:pPr>
              <w:pStyle w:val="TableContents"/>
              <w:bidi w:val="0"/>
              <w:spacing w:before="0" w:after="283"/>
              <w:jc w:val="left"/>
              <w:rPr>
                <w:sz w:val="4"/>
                <w:szCs w:val="4"/>
              </w:rPr>
            </w:pPr>
            <w:r>
              <w:rPr>
                <w:sz w:val="4"/>
                <w:szCs w:val="4"/>
              </w:rPr>
            </w:r>
          </w:p>
        </w:tc>
      </w:tr>
      <w:tr>
        <w:trPr/>
        <w:tc>
          <w:tcPr>
            <w:tcW w:w="9140" w:type="dxa"/>
            <w:tcBorders/>
            <w:vAlign w:val="center"/>
          </w:tcPr>
          <w:p>
            <w:pPr>
              <w:pStyle w:val="TableContents"/>
              <w:bidi w:val="0"/>
              <w:spacing w:before="0" w:after="283"/>
              <w:jc w:val="left"/>
              <w:rPr>
                <w:sz w:val="4"/>
                <w:szCs w:val="4"/>
              </w:rPr>
            </w:pPr>
            <w:r>
              <w:rPr>
                <w:sz w:val="4"/>
                <w:szCs w:val="4"/>
              </w:rPr>
            </w:r>
          </w:p>
        </w:tc>
        <w:tc>
          <w:tcPr>
            <w:tcW w:w="14898" w:type="dxa"/>
            <w:gridSpan w:val="1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alkuaine kuuluu jakson 3 ryhmään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jakson 3 alkuaineiden atomiluku kasvaa, atomisäde </w:t>
      </w:r>
      <w:r>
        <w:rPr>
          <w:color w:val="A9A9A9"/>
        </w:rPr>
        <w:t xml:space="preserve">pienenee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kolmannessa jaksossa atomiluvun kasvaessa ryhmästä 1 ryhmään 18 atomisäde kasvaa.</w:t>
      </w:r>
    </w:p>
    <w:p>
      <w:pPr>
        <w:pStyle w:val="TextBody"/>
        <w:bidi w:val="0"/>
        <w:jc w:val="left"/>
        <w:rPr>
          <w:b/>
          <w:u w:val="single"/>
          <w:shd w:val="clear" w:fill="FFFF00"/>
        </w:rPr>
      </w:pPr>
      <w:r>
        <w:rPr>
          <w:b/>
          <w:u w:val="single"/>
          <w:shd w:val="clear" w:fill="FFFF00"/>
        </w:rPr>
        <w:t xml:space="preserve">Asiakirjan numero 36020</w:t>
      </w:r>
    </w:p>
    <w:p>
      <w:pPr>
        <w:pStyle w:val="TextBody"/>
        <w:bidi w:val="0"/>
        <w:jc w:val="left"/>
        <w:rPr>
          <w:b/>
          <w:shd w:val="clear" w:fill="FFFF00"/>
        </w:rPr>
      </w:pPr>
      <w:r>
        <w:rPr>
          <w:b/>
          <w:shd w:val="clear" w:fill="FFFF00"/>
        </w:rPr>
        <w:t xml:space="preserve">Tekstin numero 0</w:t>
      </w:r>
    </w:p>
    <w:tbl>
      <w:tblPr>
        <w:tblW w:w="10538" w:type="dxa"/>
        <w:jc w:val="left"/>
        <w:tblInd w:w="0" w:type="dxa"/>
        <w:tblLayout w:type="fixed"/>
        <w:tblCellMar>
          <w:top w:w="28" w:type="dxa"/>
          <w:left w:w="28" w:type="dxa"/>
          <w:bottom w:w="28" w:type="dxa"/>
          <w:right w:w="28" w:type="dxa"/>
        </w:tblCellMar>
      </w:tblPr>
      <w:tblGrid>
        <w:gridCol w:w="691"/>
        <w:gridCol w:w="2386"/>
        <w:gridCol w:w="1396"/>
        <w:gridCol w:w="2401"/>
        <w:gridCol w:w="796"/>
        <w:gridCol w:w="1111"/>
        <w:gridCol w:w="961"/>
        <w:gridCol w:w="796"/>
      </w:tblGrid>
      <w:tr>
        <w:trPr/>
        <w:tc>
          <w:tcPr>
            <w:tcW w:w="691" w:type="dxa"/>
            <w:tcBorders/>
            <w:vAlign w:val="center"/>
          </w:tcPr>
          <w:p>
            <w:pPr>
              <w:pStyle w:val="TableHeading"/>
              <w:suppressLineNumbers/>
              <w:bidi w:val="0"/>
              <w:spacing w:before="0" w:after="283"/>
              <w:jc w:val="center"/>
              <w:rPr/>
            </w:pPr>
            <w:r>
              <w:rPr/>
              <w:t xml:space="preserve">Sijoitus </w:t>
            </w:r>
          </w:p>
        </w:tc>
        <w:tc>
          <w:tcPr>
            <w:tcW w:w="2386" w:type="dxa"/>
            <w:tcBorders/>
            <w:vAlign w:val="center"/>
          </w:tcPr>
          <w:p>
            <w:pPr>
              <w:pStyle w:val="TableHeading"/>
              <w:suppressLineNumbers/>
              <w:bidi w:val="0"/>
              <w:spacing w:before="0" w:after="283"/>
              <w:jc w:val="center"/>
              <w:rPr/>
            </w:pPr>
            <w:r>
              <w:rPr/>
              <w:t xml:space="preserve">Ikä </w:t>
            </w:r>
          </w:p>
        </w:tc>
        <w:tc>
          <w:tcPr>
            <w:tcW w:w="1396" w:type="dxa"/>
            <w:tcBorders/>
            <w:vAlign w:val="center"/>
          </w:tcPr>
          <w:p>
            <w:pPr>
              <w:pStyle w:val="TableHeading"/>
              <w:suppressLineNumbers/>
              <w:bidi w:val="0"/>
              <w:spacing w:before="0" w:after="283"/>
              <w:jc w:val="center"/>
              <w:rPr/>
            </w:pPr>
            <w:r>
              <w:rPr/>
              <w:t xml:space="preserve">Kansakunta ja nimi </w:t>
            </w:r>
          </w:p>
        </w:tc>
        <w:tc>
          <w:tcPr>
            <w:tcW w:w="2401" w:type="dxa"/>
            <w:tcBorders/>
            <w:vAlign w:val="center"/>
          </w:tcPr>
          <w:p>
            <w:pPr>
              <w:pStyle w:val="TableHeading"/>
              <w:suppressLineNumbers/>
              <w:bidi w:val="0"/>
              <w:spacing w:before="0" w:after="283"/>
              <w:jc w:val="center"/>
              <w:rPr/>
            </w:pPr>
            <w:r>
              <w:rPr/>
              <w:t xml:space="preserve">Pelit </w:t>
            </w:r>
          </w:p>
        </w:tc>
        <w:tc>
          <w:tcPr>
            <w:tcW w:w="796" w:type="dxa"/>
            <w:tcBorders/>
            <w:vAlign w:val="center"/>
          </w:tcPr>
          <w:p>
            <w:pPr>
              <w:pStyle w:val="TableHeading"/>
              <w:suppressLineNumbers/>
              <w:bidi w:val="0"/>
              <w:spacing w:before="0" w:after="283"/>
              <w:jc w:val="center"/>
              <w:rPr/>
            </w:pPr>
            <w:r>
              <w:rPr/>
              <w:t xml:space="preserve">Mitali </w:t>
            </w:r>
          </w:p>
        </w:tc>
        <w:tc>
          <w:tcPr>
            <w:tcW w:w="1111" w:type="dxa"/>
            <w:tcBorders/>
            <w:vAlign w:val="center"/>
          </w:tcPr>
          <w:p>
            <w:pPr>
              <w:pStyle w:val="TableHeading"/>
              <w:suppressLineNumbers/>
              <w:bidi w:val="0"/>
              <w:spacing w:before="0" w:after="283"/>
              <w:jc w:val="center"/>
              <w:rPr/>
            </w:pPr>
            <w:r>
              <w:rPr/>
              <w:t xml:space="preserve">Syntymäaika </w:t>
            </w:r>
          </w:p>
        </w:tc>
        <w:tc>
          <w:tcPr>
            <w:tcW w:w="961" w:type="dxa"/>
            <w:tcBorders/>
            <w:vAlign w:val="center"/>
          </w:tcPr>
          <w:p>
            <w:pPr>
              <w:pStyle w:val="TableHeading"/>
              <w:suppressLineNumbers/>
              <w:bidi w:val="0"/>
              <w:spacing w:before="0" w:after="283"/>
              <w:jc w:val="center"/>
              <w:rPr/>
            </w:pPr>
            <w:r>
              <w:rPr/>
              <w:t xml:space="preserve">Tapahtuman päivämäärä </w:t>
            </w:r>
          </w:p>
        </w:tc>
        <w:tc>
          <w:tcPr>
            <w:tcW w:w="796"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7003547600000000000 ♠ 14 vuotta, 363 päivää </w:t>
            </w:r>
          </w:p>
        </w:tc>
        <w:tc>
          <w:tcPr>
            <w:tcW w:w="1396" w:type="dxa"/>
            <w:tcBorders/>
            <w:vAlign w:val="center"/>
          </w:tcPr>
          <w:p>
            <w:pPr>
              <w:pStyle w:val="TableContents"/>
              <w:bidi w:val="0"/>
              <w:spacing w:before="0" w:after="283"/>
              <w:jc w:val="left"/>
              <w:rPr/>
            </w:pPr>
            <w:r>
              <w:rPr/>
              <w:t xml:space="preserve">Scott Allen </w:t>
            </w:r>
          </w:p>
        </w:tc>
        <w:tc>
          <w:tcPr>
            <w:tcW w:w="2401" w:type="dxa"/>
            <w:tcBorders/>
            <w:vAlign w:val="center"/>
          </w:tcPr>
          <w:p>
            <w:pPr>
              <w:pStyle w:val="TableContents"/>
              <w:bidi w:val="0"/>
              <w:spacing w:before="0" w:after="283"/>
              <w:jc w:val="left"/>
              <w:rPr/>
            </w:pPr>
            <w:r>
              <w:rPr/>
              <w:t xml:space="preserve">1964 Innsbruck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8. helmikuuta 1949 </w:t>
            </w:r>
          </w:p>
        </w:tc>
        <w:tc>
          <w:tcPr>
            <w:tcW w:w="961" w:type="dxa"/>
            <w:tcBorders/>
            <w:vAlign w:val="center"/>
          </w:tcPr>
          <w:p>
            <w:pPr>
              <w:pStyle w:val="TableContents"/>
              <w:bidi w:val="0"/>
              <w:spacing w:before="0" w:after="283"/>
              <w:jc w:val="left"/>
              <w:rPr/>
            </w:pPr>
            <w:r>
              <w:rPr/>
              <w:t xml:space="preserve">6. helmikuuta 1964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7003668100000000000 ♠ 18 vuotta, 107 päivää </w:t>
            </w:r>
          </w:p>
        </w:tc>
        <w:tc>
          <w:tcPr>
            <w:tcW w:w="1396" w:type="dxa"/>
            <w:tcBorders/>
            <w:vAlign w:val="center"/>
          </w:tcPr>
          <w:p>
            <w:pPr>
              <w:pStyle w:val="TableContents"/>
              <w:bidi w:val="0"/>
              <w:spacing w:before="0" w:after="283"/>
              <w:jc w:val="left"/>
              <w:rPr/>
            </w:pPr>
            <w:r>
              <w:rPr/>
              <w:t xml:space="preserve">Robert Van Zeebroeck </w:t>
            </w:r>
          </w:p>
        </w:tc>
        <w:tc>
          <w:tcPr>
            <w:tcW w:w="2401" w:type="dxa"/>
            <w:tcBorders/>
            <w:vAlign w:val="center"/>
          </w:tcPr>
          <w:p>
            <w:pPr>
              <w:pStyle w:val="TableContents"/>
              <w:bidi w:val="0"/>
              <w:spacing w:before="0" w:after="283"/>
              <w:jc w:val="left"/>
              <w:rPr/>
            </w:pPr>
            <w:r>
              <w:rPr/>
              <w:t xml:space="preserve">1928 St. Moritz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31. lokakuuta 1909 </w:t>
            </w:r>
          </w:p>
        </w:tc>
        <w:tc>
          <w:tcPr>
            <w:tcW w:w="961" w:type="dxa"/>
            <w:tcBorders/>
            <w:vAlign w:val="center"/>
          </w:tcPr>
          <w:p>
            <w:pPr>
              <w:pStyle w:val="TableContents"/>
              <w:bidi w:val="0"/>
              <w:spacing w:before="0" w:after="283"/>
              <w:jc w:val="left"/>
              <w:rPr/>
            </w:pPr>
            <w:r>
              <w:rPr/>
              <w:t xml:space="preserve">15. helmikuuta 1928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7003670300000000000 ♠ 18 vuotta, 129 päivää </w:t>
            </w:r>
          </w:p>
        </w:tc>
        <w:tc>
          <w:tcPr>
            <w:tcW w:w="1396" w:type="dxa"/>
            <w:tcBorders/>
            <w:vAlign w:val="center"/>
          </w:tcPr>
          <w:p>
            <w:pPr>
              <w:pStyle w:val="TableContents"/>
              <w:bidi w:val="0"/>
              <w:spacing w:before="0" w:after="283"/>
              <w:jc w:val="left"/>
              <w:rPr/>
            </w:pPr>
            <w:r>
              <w:rPr/>
              <w:t xml:space="preserve">Ronald Robertson </w:t>
            </w:r>
          </w:p>
        </w:tc>
        <w:tc>
          <w:tcPr>
            <w:tcW w:w="2401" w:type="dxa"/>
            <w:tcBorders/>
            <w:vAlign w:val="center"/>
          </w:tcPr>
          <w:p>
            <w:pPr>
              <w:pStyle w:val="TableContents"/>
              <w:bidi w:val="0"/>
              <w:spacing w:before="0" w:after="283"/>
              <w:jc w:val="left"/>
              <w:rPr/>
            </w:pPr>
            <w:r>
              <w:rPr/>
              <w:t xml:space="preserve">1956 Cortina d'Ampezzo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25. syyskuuta 1937 </w:t>
            </w:r>
          </w:p>
        </w:tc>
        <w:tc>
          <w:tcPr>
            <w:tcW w:w="961" w:type="dxa"/>
            <w:tcBorders/>
            <w:vAlign w:val="center"/>
          </w:tcPr>
          <w:p>
            <w:pPr>
              <w:pStyle w:val="TableContents"/>
              <w:bidi w:val="0"/>
              <w:spacing w:before="0" w:after="283"/>
              <w:jc w:val="left"/>
              <w:rPr/>
            </w:pPr>
            <w:r>
              <w:rPr/>
              <w:t xml:space="preserve">1. helmikuuta 1956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7003677600000000000 ♠ 18 vuotta, 202 päivää </w:t>
            </w:r>
          </w:p>
        </w:tc>
        <w:tc>
          <w:tcPr>
            <w:tcW w:w="1396" w:type="dxa"/>
            <w:tcBorders/>
            <w:vAlign w:val="center"/>
          </w:tcPr>
          <w:p>
            <w:pPr>
              <w:pStyle w:val="TableContents"/>
              <w:bidi w:val="0"/>
              <w:spacing w:before="0" w:after="283"/>
              <w:jc w:val="left"/>
              <w:rPr/>
            </w:pPr>
            <w:r>
              <w:rPr/>
              <w:t xml:space="preserve">Dick Button </w:t>
            </w:r>
          </w:p>
        </w:tc>
        <w:tc>
          <w:tcPr>
            <w:tcW w:w="2401" w:type="dxa"/>
            <w:tcBorders/>
            <w:vAlign w:val="center"/>
          </w:tcPr>
          <w:p>
            <w:pPr>
              <w:pStyle w:val="TableContents"/>
              <w:bidi w:val="0"/>
              <w:spacing w:before="0" w:after="283"/>
              <w:jc w:val="left"/>
              <w:rPr/>
            </w:pPr>
            <w:r>
              <w:rPr/>
              <w:t xml:space="preserve">1948 St Moritz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18. heinäkuuta 1929 </w:t>
            </w:r>
          </w:p>
        </w:tc>
        <w:tc>
          <w:tcPr>
            <w:tcW w:w="961" w:type="dxa"/>
            <w:tcBorders/>
            <w:vAlign w:val="center"/>
          </w:tcPr>
          <w:p>
            <w:pPr>
              <w:pStyle w:val="TableContents"/>
              <w:bidi w:val="0"/>
              <w:spacing w:before="0" w:after="283"/>
              <w:jc w:val="left"/>
              <w:rPr/>
            </w:pPr>
            <w:r>
              <w:rPr/>
              <w:t xml:space="preserve">5. helmikuuta 1948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7003681200000000000 ♠ 18 vuotta, 238 päivää </w:t>
            </w:r>
          </w:p>
        </w:tc>
        <w:tc>
          <w:tcPr>
            <w:tcW w:w="1396" w:type="dxa"/>
            <w:tcBorders/>
            <w:vAlign w:val="center"/>
          </w:tcPr>
          <w:p>
            <w:pPr>
              <w:pStyle w:val="TableContents"/>
              <w:bidi w:val="0"/>
              <w:spacing w:before="0" w:after="283"/>
              <w:jc w:val="left"/>
              <w:rPr/>
            </w:pPr>
            <w:r>
              <w:rPr/>
              <w:t xml:space="preserve">Viktor Petrenko </w:t>
            </w:r>
          </w:p>
        </w:tc>
        <w:tc>
          <w:tcPr>
            <w:tcW w:w="2401" w:type="dxa"/>
            <w:tcBorders/>
            <w:vAlign w:val="center"/>
          </w:tcPr>
          <w:p>
            <w:pPr>
              <w:pStyle w:val="TableContents"/>
              <w:bidi w:val="0"/>
              <w:spacing w:before="0" w:after="283"/>
              <w:jc w:val="left"/>
              <w:rPr/>
            </w:pPr>
            <w:r>
              <w:rPr/>
              <w:t xml:space="preserve">1988 Calgary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27. kesäkuuta 1969 </w:t>
            </w:r>
          </w:p>
        </w:tc>
        <w:tc>
          <w:tcPr>
            <w:tcW w:w="961" w:type="dxa"/>
            <w:tcBorders/>
            <w:vAlign w:val="center"/>
          </w:tcPr>
          <w:p>
            <w:pPr>
              <w:pStyle w:val="TableContents"/>
              <w:bidi w:val="0"/>
              <w:spacing w:before="0" w:after="283"/>
              <w:jc w:val="left"/>
              <w:rPr/>
            </w:pPr>
            <w:r>
              <w:rPr/>
              <w:t xml:space="preserve">20. helmikuuta 1988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7003685800000000000 ♠ 18 vuotta, 283 päivää </w:t>
            </w:r>
          </w:p>
        </w:tc>
        <w:tc>
          <w:tcPr>
            <w:tcW w:w="1396" w:type="dxa"/>
            <w:tcBorders/>
            <w:vAlign w:val="center"/>
          </w:tcPr>
          <w:p>
            <w:pPr>
              <w:pStyle w:val="TableContents"/>
              <w:bidi w:val="0"/>
              <w:spacing w:before="0" w:after="283"/>
              <w:jc w:val="left"/>
              <w:rPr/>
            </w:pPr>
            <w:r>
              <w:rPr/>
              <w:t xml:space="preserve">Nathan Chen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5. toukokuuta 1999 </w:t>
            </w:r>
          </w:p>
        </w:tc>
        <w:tc>
          <w:tcPr>
            <w:tcW w:w="961" w:type="dxa"/>
            <w:tcBorders/>
            <w:vAlign w:val="center"/>
          </w:tcPr>
          <w:p>
            <w:pPr>
              <w:pStyle w:val="TableContents"/>
              <w:bidi w:val="0"/>
              <w:spacing w:before="0" w:after="283"/>
              <w:jc w:val="left"/>
              <w:rPr/>
            </w:pPr>
            <w:r>
              <w:rPr/>
              <w:t xml:space="preserve">helmikuu 12, 2018 </w:t>
            </w:r>
          </w:p>
        </w:tc>
        <w:tc>
          <w:tcPr>
            <w:tcW w:w="796" w:type="dxa"/>
            <w:tcBorders/>
            <w:vAlign w:val="center"/>
          </w:tcPr>
          <w:p>
            <w:pPr>
              <w:pStyle w:val="TableContents"/>
              <w:bidi w:val="0"/>
              <w:spacing w:before="0" w:after="283"/>
              <w:jc w:val="left"/>
              <w:rPr/>
            </w:pPr>
            <w:r>
              <w:rPr/>
              <w:t xml:space="preserve">Joukkuetapahtumassa </w:t>
            </w:r>
          </w:p>
        </w:tc>
      </w:tr>
      <w:tr>
        <w:trPr/>
        <w:tc>
          <w:tcPr>
            <w:tcW w:w="69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7003696900000000000 ♠ 19 vuotta, 30 päivää </w:t>
            </w:r>
          </w:p>
        </w:tc>
        <w:tc>
          <w:tcPr>
            <w:tcW w:w="1396" w:type="dxa"/>
            <w:tcBorders/>
            <w:vAlign w:val="center"/>
          </w:tcPr>
          <w:p>
            <w:pPr>
              <w:pStyle w:val="TableContents"/>
              <w:bidi w:val="0"/>
              <w:spacing w:before="0" w:after="283"/>
              <w:jc w:val="left"/>
              <w:rPr/>
            </w:pPr>
            <w:r>
              <w:rPr/>
              <w:t xml:space="preserve">Patrick Péra </w:t>
            </w:r>
          </w:p>
        </w:tc>
        <w:tc>
          <w:tcPr>
            <w:tcW w:w="2401" w:type="dxa"/>
            <w:tcBorders/>
            <w:vAlign w:val="center"/>
          </w:tcPr>
          <w:p>
            <w:pPr>
              <w:pStyle w:val="TableContents"/>
              <w:bidi w:val="0"/>
              <w:spacing w:before="0" w:after="283"/>
              <w:jc w:val="left"/>
              <w:rPr/>
            </w:pPr>
            <w:r>
              <w:rPr/>
              <w:t xml:space="preserve">1968 Grenoble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17. tammikuuta 1949 </w:t>
            </w:r>
          </w:p>
        </w:tc>
        <w:tc>
          <w:tcPr>
            <w:tcW w:w="961" w:type="dxa"/>
            <w:tcBorders/>
            <w:vAlign w:val="center"/>
          </w:tcPr>
          <w:p>
            <w:pPr>
              <w:pStyle w:val="TableContents"/>
              <w:bidi w:val="0"/>
              <w:spacing w:before="0" w:after="283"/>
              <w:jc w:val="left"/>
              <w:rPr/>
            </w:pPr>
            <w:r>
              <w:rPr/>
              <w:t xml:space="preserve">16. helmikuuta 1968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7003699600000000000 ♠ 19 vuotta, 56 päivää </w:t>
            </w:r>
          </w:p>
        </w:tc>
        <w:tc>
          <w:tcPr>
            <w:tcW w:w="1396" w:type="dxa"/>
            <w:tcBorders/>
            <w:vAlign w:val="center"/>
          </w:tcPr>
          <w:p>
            <w:pPr>
              <w:pStyle w:val="TableContents"/>
              <w:bidi w:val="0"/>
              <w:spacing w:before="0" w:after="283"/>
              <w:jc w:val="left"/>
              <w:rPr/>
            </w:pPr>
            <w:r>
              <w:rPr/>
              <w:t xml:space="preserve">Jason Brown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15. joulukuuta 1994 </w:t>
            </w:r>
          </w:p>
        </w:tc>
        <w:tc>
          <w:tcPr>
            <w:tcW w:w="961" w:type="dxa"/>
            <w:tcBorders/>
            <w:vAlign w:val="center"/>
          </w:tcPr>
          <w:p>
            <w:pPr>
              <w:pStyle w:val="TableContents"/>
              <w:bidi w:val="0"/>
              <w:spacing w:before="0" w:after="283"/>
              <w:jc w:val="left"/>
              <w:rPr/>
            </w:pPr>
            <w:r>
              <w:rPr/>
              <w:t xml:space="preserve">helmikuu 9, 2014 </w:t>
            </w:r>
          </w:p>
        </w:tc>
        <w:tc>
          <w:tcPr>
            <w:tcW w:w="796" w:type="dxa"/>
            <w:tcBorders/>
            <w:vAlign w:val="center"/>
          </w:tcPr>
          <w:p>
            <w:pPr>
              <w:pStyle w:val="TableContents"/>
              <w:bidi w:val="0"/>
              <w:spacing w:before="0" w:after="283"/>
              <w:jc w:val="left"/>
              <w:rPr/>
            </w:pPr>
            <w:r>
              <w:rPr/>
              <w:t xml:space="preserve">Joukkuetapahtumassa </w:t>
            </w:r>
          </w:p>
        </w:tc>
      </w:tr>
      <w:tr>
        <w:trPr/>
        <w:tc>
          <w:tcPr>
            <w:tcW w:w="69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7003700900000000000 ♠ 19 vuotta, 69 päivää </w:t>
            </w:r>
          </w:p>
        </w:tc>
        <w:tc>
          <w:tcPr>
            <w:tcW w:w="1396" w:type="dxa"/>
            <w:tcBorders/>
            <w:vAlign w:val="center"/>
          </w:tcPr>
          <w:p>
            <w:pPr>
              <w:pStyle w:val="TableContents"/>
              <w:bidi w:val="0"/>
              <w:spacing w:before="0" w:after="283"/>
              <w:jc w:val="left"/>
              <w:rPr/>
            </w:pPr>
            <w:r>
              <w:rPr/>
              <w:t xml:space="preserve">Yuzuru Hanyu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7. joulukuuta 1994 </w:t>
            </w:r>
          </w:p>
        </w:tc>
        <w:tc>
          <w:tcPr>
            <w:tcW w:w="961" w:type="dxa"/>
            <w:tcBorders/>
            <w:vAlign w:val="center"/>
          </w:tcPr>
          <w:p>
            <w:pPr>
              <w:pStyle w:val="TableContents"/>
              <w:bidi w:val="0"/>
              <w:spacing w:before="0" w:after="283"/>
              <w:jc w:val="left"/>
              <w:rPr/>
            </w:pPr>
            <w:r>
              <w:rPr/>
              <w:t xml:space="preserve">helmikuu 14, 2014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7003704300000000000 ♠ 19 vuotta, 103 päivää </w:t>
            </w:r>
          </w:p>
        </w:tc>
        <w:tc>
          <w:tcPr>
            <w:tcW w:w="1396" w:type="dxa"/>
            <w:tcBorders/>
            <w:vAlign w:val="center"/>
          </w:tcPr>
          <w:p>
            <w:pPr>
              <w:pStyle w:val="TableContents"/>
              <w:bidi w:val="0"/>
              <w:spacing w:before="0" w:after="283"/>
              <w:jc w:val="left"/>
              <w:rPr/>
            </w:pPr>
            <w:r>
              <w:rPr/>
              <w:t xml:space="preserve">Evgeni Plushenko </w:t>
            </w:r>
          </w:p>
        </w:tc>
        <w:tc>
          <w:tcPr>
            <w:tcW w:w="2401" w:type="dxa"/>
            <w:tcBorders/>
            <w:vAlign w:val="center"/>
          </w:tcPr>
          <w:p>
            <w:pPr>
              <w:pStyle w:val="TableContents"/>
              <w:bidi w:val="0"/>
              <w:spacing w:before="0" w:after="283"/>
              <w:jc w:val="left"/>
              <w:rPr/>
            </w:pPr>
            <w:r>
              <w:rPr/>
              <w:t xml:space="preserve">2002 Salt Lake City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3. marraskuuta 1982 </w:t>
            </w:r>
          </w:p>
        </w:tc>
        <w:tc>
          <w:tcPr>
            <w:tcW w:w="961" w:type="dxa"/>
            <w:tcBorders/>
            <w:vAlign w:val="center"/>
          </w:tcPr>
          <w:p>
            <w:pPr>
              <w:pStyle w:val="TableContents"/>
              <w:bidi w:val="0"/>
              <w:spacing w:before="0" w:after="283"/>
              <w:jc w:val="left"/>
              <w:rPr/>
            </w:pPr>
            <w:r>
              <w:rPr/>
              <w:t xml:space="preserve">14. helmikuuta 2002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11 </w:t>
            </w:r>
          </w:p>
        </w:tc>
        <w:tc>
          <w:tcPr>
            <w:tcW w:w="2386" w:type="dxa"/>
            <w:tcBorders/>
            <w:vAlign w:val="center"/>
          </w:tcPr>
          <w:p>
            <w:pPr>
              <w:pStyle w:val="TableContents"/>
              <w:bidi w:val="0"/>
              <w:spacing w:before="0" w:after="283"/>
              <w:jc w:val="left"/>
              <w:rPr/>
            </w:pPr>
            <w:r>
              <w:rPr/>
              <w:t xml:space="preserve">7003715600000000000 ♠ 19 vuotta, 217 päivää </w:t>
            </w:r>
          </w:p>
        </w:tc>
        <w:tc>
          <w:tcPr>
            <w:tcW w:w="1396" w:type="dxa"/>
            <w:tcBorders/>
            <w:vAlign w:val="center"/>
          </w:tcPr>
          <w:p>
            <w:pPr>
              <w:pStyle w:val="TableContents"/>
              <w:bidi w:val="0"/>
              <w:spacing w:before="0" w:after="283"/>
              <w:jc w:val="left"/>
              <w:rPr/>
            </w:pPr>
            <w:r>
              <w:rPr/>
              <w:t xml:space="preserve">David Jenkins </w:t>
            </w:r>
          </w:p>
        </w:tc>
        <w:tc>
          <w:tcPr>
            <w:tcW w:w="2401" w:type="dxa"/>
            <w:tcBorders/>
            <w:vAlign w:val="center"/>
          </w:tcPr>
          <w:p>
            <w:pPr>
              <w:pStyle w:val="TableContents"/>
              <w:bidi w:val="0"/>
              <w:spacing w:before="0" w:after="283"/>
              <w:jc w:val="left"/>
              <w:rPr/>
            </w:pPr>
            <w:r>
              <w:rPr/>
              <w:t xml:space="preserve">1956 Cortina d'Ampezzo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29. kesäkuuta 1936 </w:t>
            </w:r>
          </w:p>
        </w:tc>
        <w:tc>
          <w:tcPr>
            <w:tcW w:w="961" w:type="dxa"/>
            <w:tcBorders/>
            <w:vAlign w:val="center"/>
          </w:tcPr>
          <w:p>
            <w:pPr>
              <w:pStyle w:val="TableContents"/>
              <w:bidi w:val="0"/>
              <w:spacing w:before="0" w:after="283"/>
              <w:jc w:val="left"/>
              <w:rPr/>
            </w:pPr>
            <w:r>
              <w:rPr/>
              <w:t xml:space="preserve">1. helmikuuta 1956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7003717900000000000 ♠ 19 vuotta, 240 päivää </w:t>
            </w:r>
          </w:p>
        </w:tc>
        <w:tc>
          <w:tcPr>
            <w:tcW w:w="1396" w:type="dxa"/>
            <w:tcBorders/>
            <w:vAlign w:val="center"/>
          </w:tcPr>
          <w:p>
            <w:pPr>
              <w:pStyle w:val="TableContents"/>
              <w:bidi w:val="0"/>
              <w:spacing w:before="0" w:after="283"/>
              <w:jc w:val="left"/>
              <w:rPr/>
            </w:pPr>
            <w:r>
              <w:rPr/>
              <w:t xml:space="preserve">Tim Wood </w:t>
            </w:r>
          </w:p>
        </w:tc>
        <w:tc>
          <w:tcPr>
            <w:tcW w:w="2401" w:type="dxa"/>
            <w:tcBorders/>
            <w:vAlign w:val="center"/>
          </w:tcPr>
          <w:p>
            <w:pPr>
              <w:pStyle w:val="TableContents"/>
              <w:bidi w:val="0"/>
              <w:spacing w:before="0" w:after="283"/>
              <w:jc w:val="left"/>
              <w:rPr/>
            </w:pPr>
            <w:r>
              <w:rPr/>
              <w:t xml:space="preserve">1968 Grenoble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21. kesäkuuta 1948 </w:t>
            </w:r>
          </w:p>
        </w:tc>
        <w:tc>
          <w:tcPr>
            <w:tcW w:w="961" w:type="dxa"/>
            <w:tcBorders/>
            <w:vAlign w:val="center"/>
          </w:tcPr>
          <w:p>
            <w:pPr>
              <w:pStyle w:val="TableContents"/>
              <w:bidi w:val="0"/>
              <w:spacing w:before="0" w:after="283"/>
              <w:jc w:val="left"/>
              <w:rPr/>
            </w:pPr>
            <w:r>
              <w:rPr/>
              <w:t xml:space="preserve">16. helmikuuta 1968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2386" w:type="dxa"/>
            <w:tcBorders/>
            <w:vAlign w:val="center"/>
          </w:tcPr>
          <w:p>
            <w:pPr>
              <w:pStyle w:val="TableContents"/>
              <w:bidi w:val="0"/>
              <w:spacing w:before="0" w:after="283"/>
              <w:jc w:val="left"/>
              <w:rPr/>
            </w:pPr>
            <w:r>
              <w:rPr/>
              <w:t xml:space="preserve">7003723800000000000 ♠ 19 vuotta, 299 päivää </w:t>
            </w:r>
          </w:p>
        </w:tc>
        <w:tc>
          <w:tcPr>
            <w:tcW w:w="1396" w:type="dxa"/>
            <w:tcBorders/>
            <w:vAlign w:val="center"/>
          </w:tcPr>
          <w:p>
            <w:pPr>
              <w:pStyle w:val="TableContents"/>
              <w:bidi w:val="0"/>
              <w:spacing w:before="0" w:after="283"/>
              <w:jc w:val="left"/>
              <w:rPr/>
            </w:pPr>
            <w:r>
              <w:rPr/>
              <w:t xml:space="preserve">Georges Gautschi </w:t>
            </w:r>
          </w:p>
        </w:tc>
        <w:tc>
          <w:tcPr>
            <w:tcW w:w="2401" w:type="dxa"/>
            <w:tcBorders/>
            <w:vAlign w:val="center"/>
          </w:tcPr>
          <w:p>
            <w:pPr>
              <w:pStyle w:val="TableContents"/>
              <w:bidi w:val="0"/>
              <w:spacing w:before="0" w:after="283"/>
              <w:jc w:val="left"/>
              <w:rPr/>
            </w:pPr>
            <w:r>
              <w:rPr/>
              <w:t xml:space="preserve">1924 Chamonix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6. huhtikuuta 1904 </w:t>
            </w:r>
          </w:p>
        </w:tc>
        <w:tc>
          <w:tcPr>
            <w:tcW w:w="961" w:type="dxa"/>
            <w:tcBorders/>
            <w:vAlign w:val="center"/>
          </w:tcPr>
          <w:p>
            <w:pPr>
              <w:pStyle w:val="TableContents"/>
              <w:bidi w:val="0"/>
              <w:spacing w:before="0" w:after="283"/>
              <w:jc w:val="left"/>
              <w:rPr/>
            </w:pPr>
            <w:r>
              <w:rPr/>
              <w:t xml:space="preserve">30. tammikuuta 1924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7003726900000000000 ♠ 19 vuotta, 330 päivää </w:t>
            </w:r>
          </w:p>
        </w:tc>
        <w:tc>
          <w:tcPr>
            <w:tcW w:w="1396" w:type="dxa"/>
            <w:tcBorders/>
            <w:vAlign w:val="center"/>
          </w:tcPr>
          <w:p>
            <w:pPr>
              <w:pStyle w:val="TableContents"/>
              <w:bidi w:val="0"/>
              <w:spacing w:before="0" w:after="283"/>
              <w:jc w:val="left"/>
              <w:rPr/>
            </w:pPr>
            <w:r>
              <w:rPr/>
              <w:t xml:space="preserve">Donald Jackson </w:t>
            </w:r>
          </w:p>
        </w:tc>
        <w:tc>
          <w:tcPr>
            <w:tcW w:w="2401" w:type="dxa"/>
            <w:tcBorders/>
            <w:vAlign w:val="center"/>
          </w:tcPr>
          <w:p>
            <w:pPr>
              <w:pStyle w:val="TableContents"/>
              <w:bidi w:val="0"/>
              <w:spacing w:before="0" w:after="283"/>
              <w:jc w:val="left"/>
              <w:rPr/>
            </w:pPr>
            <w:r>
              <w:rPr/>
              <w:t xml:space="preserve">1960 Squaw Valley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 huhtikuuta 1940 </w:t>
            </w:r>
          </w:p>
        </w:tc>
        <w:tc>
          <w:tcPr>
            <w:tcW w:w="961" w:type="dxa"/>
            <w:tcBorders/>
            <w:vAlign w:val="center"/>
          </w:tcPr>
          <w:p>
            <w:pPr>
              <w:pStyle w:val="TableContents"/>
              <w:bidi w:val="0"/>
              <w:spacing w:before="0" w:after="283"/>
              <w:jc w:val="left"/>
              <w:rPr/>
            </w:pPr>
            <w:r>
              <w:rPr/>
              <w:t xml:space="preserve">26. helmikuuta 1960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7003736700000000000 ♠ 20 vuotta, 62 päivää </w:t>
            </w:r>
          </w:p>
        </w:tc>
        <w:tc>
          <w:tcPr>
            <w:tcW w:w="1396" w:type="dxa"/>
            <w:tcBorders/>
            <w:vAlign w:val="center"/>
          </w:tcPr>
          <w:p>
            <w:pPr>
              <w:pStyle w:val="TableContents"/>
              <w:bidi w:val="0"/>
              <w:spacing w:before="0" w:after="283"/>
              <w:jc w:val="left"/>
              <w:rPr/>
            </w:pPr>
            <w:r>
              <w:rPr/>
              <w:t xml:space="preserve">Shoma Uno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17. joulukuuta 1997 </w:t>
            </w:r>
          </w:p>
        </w:tc>
        <w:tc>
          <w:tcPr>
            <w:tcW w:w="961" w:type="dxa"/>
            <w:tcBorders/>
            <w:vAlign w:val="center"/>
          </w:tcPr>
          <w:p>
            <w:pPr>
              <w:pStyle w:val="TableContents"/>
              <w:bidi w:val="0"/>
              <w:spacing w:before="0" w:after="283"/>
              <w:jc w:val="left"/>
              <w:rPr/>
            </w:pPr>
            <w:r>
              <w:rPr/>
              <w:t xml:space="preserve">helmikuu 17, 2018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7003737900000000000 ♠ 20 vuotta, 74 päivää </w:t>
            </w:r>
          </w:p>
        </w:tc>
        <w:tc>
          <w:tcPr>
            <w:tcW w:w="1396" w:type="dxa"/>
            <w:tcBorders/>
            <w:vAlign w:val="center"/>
          </w:tcPr>
          <w:p>
            <w:pPr>
              <w:pStyle w:val="TableContents"/>
              <w:bidi w:val="0"/>
              <w:spacing w:before="0" w:after="283"/>
              <w:jc w:val="left"/>
              <w:rPr/>
            </w:pPr>
            <w:r>
              <w:rPr/>
              <w:t xml:space="preserve">Jozef Sabovčík </w:t>
            </w:r>
          </w:p>
        </w:tc>
        <w:tc>
          <w:tcPr>
            <w:tcW w:w="2401" w:type="dxa"/>
            <w:tcBorders/>
            <w:vAlign w:val="center"/>
          </w:tcPr>
          <w:p>
            <w:pPr>
              <w:pStyle w:val="TableContents"/>
              <w:bidi w:val="0"/>
              <w:spacing w:before="0" w:after="283"/>
              <w:jc w:val="left"/>
              <w:rPr/>
            </w:pPr>
            <w:r>
              <w:rPr/>
              <w:t xml:space="preserve">1984 Sarajevo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4. joulukuuta 1963 </w:t>
            </w:r>
          </w:p>
        </w:tc>
        <w:tc>
          <w:tcPr>
            <w:tcW w:w="961" w:type="dxa"/>
            <w:tcBorders/>
            <w:vAlign w:val="center"/>
          </w:tcPr>
          <w:p>
            <w:pPr>
              <w:pStyle w:val="TableContents"/>
              <w:bidi w:val="0"/>
              <w:spacing w:before="0" w:after="283"/>
              <w:jc w:val="left"/>
              <w:rPr/>
            </w:pPr>
            <w:r>
              <w:rPr/>
              <w:t xml:space="preserve">16. helmikuuta 1984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7003738100000000000 ♠ 20 vuotta, 76 päivää </w:t>
            </w:r>
          </w:p>
        </w:tc>
        <w:tc>
          <w:tcPr>
            <w:tcW w:w="1396" w:type="dxa"/>
            <w:tcBorders/>
            <w:vAlign w:val="center"/>
          </w:tcPr>
          <w:p>
            <w:pPr>
              <w:pStyle w:val="TableContents"/>
              <w:bidi w:val="0"/>
              <w:spacing w:before="0" w:after="283"/>
              <w:jc w:val="left"/>
              <w:rPr/>
            </w:pPr>
            <w:r>
              <w:rPr/>
              <w:t xml:space="preserve">James Grogan </w:t>
            </w:r>
          </w:p>
        </w:tc>
        <w:tc>
          <w:tcPr>
            <w:tcW w:w="2401" w:type="dxa"/>
            <w:tcBorders/>
            <w:vAlign w:val="center"/>
          </w:tcPr>
          <w:p>
            <w:pPr>
              <w:pStyle w:val="TableContents"/>
              <w:bidi w:val="0"/>
              <w:spacing w:before="0" w:after="283"/>
              <w:jc w:val="left"/>
              <w:rPr/>
            </w:pPr>
            <w:r>
              <w:rPr/>
              <w:t xml:space="preserve">1952 Oslo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7. joulukuuta 1931 </w:t>
            </w:r>
          </w:p>
        </w:tc>
        <w:tc>
          <w:tcPr>
            <w:tcW w:w="961" w:type="dxa"/>
            <w:tcBorders/>
            <w:vAlign w:val="center"/>
          </w:tcPr>
          <w:p>
            <w:pPr>
              <w:pStyle w:val="TableContents"/>
              <w:bidi w:val="0"/>
              <w:spacing w:before="0" w:after="283"/>
              <w:jc w:val="left"/>
              <w:rPr/>
            </w:pPr>
            <w:r>
              <w:rPr/>
              <w:t xml:space="preserve">21. helmikuuta 1952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7003739900000000000 ♠ 20 vuotta, 94 päivää </w:t>
            </w:r>
          </w:p>
        </w:tc>
        <w:tc>
          <w:tcPr>
            <w:tcW w:w="1396" w:type="dxa"/>
            <w:tcBorders/>
            <w:vAlign w:val="center"/>
          </w:tcPr>
          <w:p>
            <w:pPr>
              <w:pStyle w:val="TableContents"/>
              <w:bidi w:val="0"/>
              <w:spacing w:before="0" w:after="283"/>
              <w:jc w:val="left"/>
              <w:rPr/>
            </w:pPr>
            <w:r>
              <w:rPr/>
              <w:t xml:space="preserve">Alexei Urmanov </w:t>
            </w:r>
          </w:p>
        </w:tc>
        <w:tc>
          <w:tcPr>
            <w:tcW w:w="2401" w:type="dxa"/>
            <w:tcBorders/>
            <w:vAlign w:val="center"/>
          </w:tcPr>
          <w:p>
            <w:pPr>
              <w:pStyle w:val="TableContents"/>
              <w:bidi w:val="0"/>
              <w:spacing w:before="0" w:after="283"/>
              <w:jc w:val="left"/>
              <w:rPr/>
            </w:pPr>
            <w:r>
              <w:rPr/>
              <w:t xml:space="preserve">1994 Lillehammer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17. marraskuuta 1973 </w:t>
            </w:r>
          </w:p>
        </w:tc>
        <w:tc>
          <w:tcPr>
            <w:tcW w:w="961" w:type="dxa"/>
            <w:tcBorders/>
            <w:vAlign w:val="center"/>
          </w:tcPr>
          <w:p>
            <w:pPr>
              <w:pStyle w:val="TableContents"/>
              <w:bidi w:val="0"/>
              <w:spacing w:before="0" w:after="283"/>
              <w:jc w:val="left"/>
              <w:rPr/>
            </w:pPr>
            <w:r>
              <w:rPr/>
              <w:t xml:space="preserve">19. helmikuuta 1994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7003746000000000000 ♠ 20 vuotta, 155 päivää </w:t>
            </w:r>
          </w:p>
        </w:tc>
        <w:tc>
          <w:tcPr>
            <w:tcW w:w="1396" w:type="dxa"/>
            <w:tcBorders/>
            <w:vAlign w:val="center"/>
          </w:tcPr>
          <w:p>
            <w:pPr>
              <w:pStyle w:val="TableContents"/>
              <w:bidi w:val="0"/>
              <w:spacing w:before="0" w:after="283"/>
              <w:jc w:val="left"/>
              <w:rPr/>
            </w:pPr>
            <w:r>
              <w:rPr/>
              <w:t xml:space="preserve">Wolfgang Schwarz </w:t>
            </w:r>
          </w:p>
        </w:tc>
        <w:tc>
          <w:tcPr>
            <w:tcW w:w="2401" w:type="dxa"/>
            <w:tcBorders/>
            <w:vAlign w:val="center"/>
          </w:tcPr>
          <w:p>
            <w:pPr>
              <w:pStyle w:val="TableContents"/>
              <w:bidi w:val="0"/>
              <w:spacing w:before="0" w:after="283"/>
              <w:jc w:val="left"/>
              <w:rPr/>
            </w:pPr>
            <w:r>
              <w:rPr/>
              <w:t xml:space="preserve">1968 Grenoble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14. syyskuuta 1947 </w:t>
            </w:r>
          </w:p>
        </w:tc>
        <w:tc>
          <w:tcPr>
            <w:tcW w:w="961" w:type="dxa"/>
            <w:tcBorders/>
            <w:vAlign w:val="center"/>
          </w:tcPr>
          <w:p>
            <w:pPr>
              <w:pStyle w:val="TableContents"/>
              <w:bidi w:val="0"/>
              <w:spacing w:before="0" w:after="283"/>
              <w:jc w:val="left"/>
              <w:rPr/>
            </w:pPr>
            <w:r>
              <w:rPr/>
              <w:t xml:space="preserve">16. helmikuuta 1968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7003755100000000000 ♠ 20 vuotta, 246 päivää </w:t>
            </w:r>
          </w:p>
        </w:tc>
        <w:tc>
          <w:tcPr>
            <w:tcW w:w="1396" w:type="dxa"/>
            <w:tcBorders/>
            <w:vAlign w:val="center"/>
          </w:tcPr>
          <w:p>
            <w:pPr>
              <w:pStyle w:val="TableContents"/>
              <w:bidi w:val="0"/>
              <w:spacing w:before="0" w:after="283"/>
              <w:jc w:val="left"/>
              <w:rPr/>
            </w:pPr>
            <w:r>
              <w:rPr/>
              <w:t xml:space="preserve">Denis Ten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13. kesäkuuta 1993 </w:t>
            </w:r>
          </w:p>
        </w:tc>
        <w:tc>
          <w:tcPr>
            <w:tcW w:w="961" w:type="dxa"/>
            <w:tcBorders/>
            <w:vAlign w:val="center"/>
          </w:tcPr>
          <w:p>
            <w:pPr>
              <w:pStyle w:val="TableContents"/>
              <w:bidi w:val="0"/>
              <w:spacing w:before="0" w:after="283"/>
              <w:jc w:val="left"/>
              <w:rPr/>
            </w:pPr>
            <w:r>
              <w:rPr/>
              <w:t xml:space="preserve">helmikuu 14, 2014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7003757200000000000 ♠ 20 vuotta, 267 päivää </w:t>
            </w:r>
          </w:p>
        </w:tc>
        <w:tc>
          <w:tcPr>
            <w:tcW w:w="1396" w:type="dxa"/>
            <w:tcBorders/>
            <w:vAlign w:val="center"/>
          </w:tcPr>
          <w:p>
            <w:pPr>
              <w:pStyle w:val="TableContents"/>
              <w:bidi w:val="0"/>
              <w:spacing w:before="0" w:after="283"/>
              <w:jc w:val="left"/>
              <w:rPr/>
            </w:pPr>
            <w:r>
              <w:rPr/>
              <w:t xml:space="preserve">Ilia Kulik </w:t>
            </w:r>
          </w:p>
        </w:tc>
        <w:tc>
          <w:tcPr>
            <w:tcW w:w="2401" w:type="dxa"/>
            <w:tcBorders/>
            <w:vAlign w:val="center"/>
          </w:tcPr>
          <w:p>
            <w:pPr>
              <w:pStyle w:val="TableContents"/>
              <w:bidi w:val="0"/>
              <w:spacing w:before="0" w:after="283"/>
              <w:jc w:val="left"/>
              <w:rPr/>
            </w:pPr>
            <w:r>
              <w:rPr/>
              <w:t xml:space="preserve">1998 Nagano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23. toukokuuta 1977 </w:t>
            </w:r>
          </w:p>
        </w:tc>
        <w:tc>
          <w:tcPr>
            <w:tcW w:w="961" w:type="dxa"/>
            <w:tcBorders/>
            <w:vAlign w:val="center"/>
          </w:tcPr>
          <w:p>
            <w:pPr>
              <w:pStyle w:val="TableContents"/>
              <w:bidi w:val="0"/>
              <w:spacing w:before="0" w:after="283"/>
              <w:jc w:val="left"/>
              <w:rPr/>
            </w:pPr>
            <w:r>
              <w:rPr/>
              <w:t xml:space="preserve">14. helmikuuta 1998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7003758500000000000 ♠ 20 vuotta, 280 päivää </w:t>
            </w:r>
          </w:p>
        </w:tc>
        <w:tc>
          <w:tcPr>
            <w:tcW w:w="1396" w:type="dxa"/>
            <w:tcBorders/>
            <w:vAlign w:val="center"/>
          </w:tcPr>
          <w:p>
            <w:pPr>
              <w:pStyle w:val="TableContents"/>
              <w:bidi w:val="0"/>
              <w:spacing w:before="0" w:after="283"/>
              <w:jc w:val="left"/>
              <w:rPr/>
            </w:pPr>
            <w:r>
              <w:rPr/>
              <w:t xml:space="preserve">Manfred Schnelldorfer </w:t>
            </w:r>
          </w:p>
        </w:tc>
        <w:tc>
          <w:tcPr>
            <w:tcW w:w="2401" w:type="dxa"/>
            <w:tcBorders/>
            <w:vAlign w:val="center"/>
          </w:tcPr>
          <w:p>
            <w:pPr>
              <w:pStyle w:val="TableContents"/>
              <w:bidi w:val="0"/>
              <w:spacing w:before="0" w:after="283"/>
              <w:jc w:val="left"/>
              <w:rPr/>
            </w:pPr>
            <w:r>
              <w:rPr/>
              <w:t xml:space="preserve">1964 Innsbruck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 toukokuuta 1943 </w:t>
            </w:r>
          </w:p>
        </w:tc>
        <w:tc>
          <w:tcPr>
            <w:tcW w:w="961" w:type="dxa"/>
            <w:tcBorders/>
            <w:vAlign w:val="center"/>
          </w:tcPr>
          <w:p>
            <w:pPr>
              <w:pStyle w:val="TableContents"/>
              <w:bidi w:val="0"/>
              <w:spacing w:before="0" w:after="283"/>
              <w:jc w:val="left"/>
              <w:rPr/>
            </w:pPr>
            <w:r>
              <w:rPr/>
              <w:t xml:space="preserve">6. helmikuuta 1964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7003762500000000000 ♠ 20 vuotta, 320 päivää </w:t>
            </w:r>
          </w:p>
        </w:tc>
        <w:tc>
          <w:tcPr>
            <w:tcW w:w="1396" w:type="dxa"/>
            <w:tcBorders/>
            <w:vAlign w:val="center"/>
          </w:tcPr>
          <w:p>
            <w:pPr>
              <w:pStyle w:val="TableContents"/>
              <w:bidi w:val="0"/>
              <w:spacing w:before="0" w:after="283"/>
              <w:jc w:val="left"/>
              <w:rPr/>
            </w:pPr>
            <w:r>
              <w:rPr/>
              <w:t xml:space="preserve">Stéphane Lambiel </w:t>
            </w:r>
          </w:p>
        </w:tc>
        <w:tc>
          <w:tcPr>
            <w:tcW w:w="2401" w:type="dxa"/>
            <w:tcBorders/>
            <w:vAlign w:val="center"/>
          </w:tcPr>
          <w:p>
            <w:pPr>
              <w:pStyle w:val="TableContents"/>
              <w:bidi w:val="0"/>
              <w:spacing w:before="0" w:after="283"/>
              <w:jc w:val="left"/>
              <w:rPr/>
            </w:pPr>
            <w:r>
              <w:rPr/>
              <w:t xml:space="preserve">2006 Torino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 huhtikuuta 1985 </w:t>
            </w:r>
          </w:p>
        </w:tc>
        <w:tc>
          <w:tcPr>
            <w:tcW w:w="961" w:type="dxa"/>
            <w:tcBorders/>
            <w:vAlign w:val="center"/>
          </w:tcPr>
          <w:p>
            <w:pPr>
              <w:pStyle w:val="TableContents"/>
              <w:bidi w:val="0"/>
              <w:spacing w:before="0" w:after="283"/>
              <w:jc w:val="left"/>
              <w:rPr/>
            </w:pPr>
            <w:r>
              <w:rPr/>
              <w:t xml:space="preserve">16. helmikuuta 2006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70037690000000000000000 ♠ 21 vuotta, 20 päivää </w:t>
            </w:r>
          </w:p>
        </w:tc>
        <w:tc>
          <w:tcPr>
            <w:tcW w:w="1396" w:type="dxa"/>
            <w:tcBorders/>
            <w:vAlign w:val="center"/>
          </w:tcPr>
          <w:p>
            <w:pPr>
              <w:pStyle w:val="TableContents"/>
              <w:bidi w:val="0"/>
              <w:spacing w:before="0" w:after="283"/>
              <w:jc w:val="left"/>
              <w:rPr/>
            </w:pPr>
            <w:r>
              <w:rPr/>
              <w:t xml:space="preserve">Ondrej Nepela </w:t>
            </w:r>
          </w:p>
        </w:tc>
        <w:tc>
          <w:tcPr>
            <w:tcW w:w="2401" w:type="dxa"/>
            <w:tcBorders/>
            <w:vAlign w:val="center"/>
          </w:tcPr>
          <w:p>
            <w:pPr>
              <w:pStyle w:val="TableContents"/>
              <w:bidi w:val="0"/>
              <w:spacing w:before="0" w:after="283"/>
              <w:jc w:val="left"/>
              <w:rPr/>
            </w:pPr>
            <w:r>
              <w:rPr/>
              <w:t xml:space="preserve">1972 Sapporo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22. tammikuuta 1951 </w:t>
            </w:r>
          </w:p>
        </w:tc>
        <w:tc>
          <w:tcPr>
            <w:tcW w:w="961" w:type="dxa"/>
            <w:tcBorders/>
            <w:vAlign w:val="center"/>
          </w:tcPr>
          <w:p>
            <w:pPr>
              <w:pStyle w:val="TableContents"/>
              <w:bidi w:val="0"/>
              <w:spacing w:before="0" w:after="283"/>
              <w:jc w:val="left"/>
              <w:rPr/>
            </w:pPr>
            <w:r>
              <w:rPr/>
              <w:t xml:space="preserve">11. helmikuuta 1972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w:t>
            </w:r>
          </w:p>
        </w:tc>
        <w:tc>
          <w:tcPr>
            <w:tcW w:w="2386" w:type="dxa"/>
            <w:tcBorders/>
            <w:vAlign w:val="center"/>
          </w:tcPr>
          <w:p>
            <w:pPr>
              <w:pStyle w:val="TableContents"/>
              <w:bidi w:val="0"/>
              <w:spacing w:before="0" w:after="283"/>
              <w:jc w:val="left"/>
              <w:rPr/>
            </w:pPr>
            <w:r>
              <w:rPr/>
              <w:t xml:space="preserve">7003770100000000000 ♠ 21 vuotta, 31 päivää </w:t>
            </w:r>
          </w:p>
        </w:tc>
        <w:tc>
          <w:tcPr>
            <w:tcW w:w="1396" w:type="dxa"/>
            <w:tcBorders/>
            <w:vAlign w:val="center"/>
          </w:tcPr>
          <w:p>
            <w:pPr>
              <w:pStyle w:val="TableContents"/>
              <w:bidi w:val="0"/>
              <w:spacing w:before="0" w:after="283"/>
              <w:jc w:val="left"/>
              <w:rPr/>
            </w:pPr>
            <w:r>
              <w:rPr/>
              <w:t xml:space="preserve">Felix Kaspar </w:t>
            </w:r>
          </w:p>
        </w:tc>
        <w:tc>
          <w:tcPr>
            <w:tcW w:w="2401" w:type="dxa"/>
            <w:tcBorders/>
            <w:vAlign w:val="center"/>
          </w:tcPr>
          <w:p>
            <w:pPr>
              <w:pStyle w:val="TableContents"/>
              <w:bidi w:val="0"/>
              <w:spacing w:before="0" w:after="283"/>
              <w:jc w:val="left"/>
              <w:rPr/>
            </w:pPr>
            <w:r>
              <w:rPr/>
              <w:t xml:space="preserve">1936 Garmisch-Partenkirchen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tammikuu 14, 1915 </w:t>
            </w:r>
          </w:p>
        </w:tc>
        <w:tc>
          <w:tcPr>
            <w:tcW w:w="961" w:type="dxa"/>
            <w:tcBorders/>
            <w:vAlign w:val="center"/>
          </w:tcPr>
          <w:p>
            <w:pPr>
              <w:pStyle w:val="TableContents"/>
              <w:bidi w:val="0"/>
              <w:spacing w:before="0" w:after="283"/>
              <w:jc w:val="left"/>
              <w:rPr/>
            </w:pPr>
            <w:r>
              <w:rPr/>
              <w:t xml:space="preserve">14. helmikuuta 1936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2386" w:type="dxa"/>
            <w:tcBorders/>
            <w:vAlign w:val="center"/>
          </w:tcPr>
          <w:p>
            <w:pPr>
              <w:pStyle w:val="TableContents"/>
              <w:bidi w:val="0"/>
              <w:spacing w:before="0" w:after="283"/>
              <w:jc w:val="left"/>
              <w:rPr/>
            </w:pPr>
            <w:r>
              <w:rPr/>
              <w:t xml:space="preserve">7003782700000000000 ♠ 21 vuotta, 157 päivää </w:t>
            </w:r>
          </w:p>
        </w:tc>
        <w:tc>
          <w:tcPr>
            <w:tcW w:w="1396" w:type="dxa"/>
            <w:tcBorders/>
            <w:vAlign w:val="center"/>
          </w:tcPr>
          <w:p>
            <w:pPr>
              <w:pStyle w:val="TableContents"/>
              <w:bidi w:val="0"/>
              <w:spacing w:before="0" w:after="283"/>
              <w:jc w:val="left"/>
              <w:rPr/>
            </w:pPr>
            <w:r>
              <w:rPr/>
              <w:t xml:space="preserve">Timothy Goebel </w:t>
            </w:r>
          </w:p>
        </w:tc>
        <w:tc>
          <w:tcPr>
            <w:tcW w:w="2401" w:type="dxa"/>
            <w:tcBorders/>
            <w:vAlign w:val="center"/>
          </w:tcPr>
          <w:p>
            <w:pPr>
              <w:pStyle w:val="TableContents"/>
              <w:bidi w:val="0"/>
              <w:spacing w:before="0" w:after="283"/>
              <w:jc w:val="left"/>
              <w:rPr/>
            </w:pPr>
            <w:r>
              <w:rPr/>
              <w:t xml:space="preserve">2002 Salt Lake City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10. syyskuuta 1980 </w:t>
            </w:r>
          </w:p>
        </w:tc>
        <w:tc>
          <w:tcPr>
            <w:tcW w:w="961" w:type="dxa"/>
            <w:tcBorders/>
            <w:vAlign w:val="center"/>
          </w:tcPr>
          <w:p>
            <w:pPr>
              <w:pStyle w:val="TableContents"/>
              <w:bidi w:val="0"/>
              <w:spacing w:before="0" w:after="283"/>
              <w:jc w:val="left"/>
              <w:rPr/>
            </w:pPr>
            <w:r>
              <w:rPr/>
              <w:t xml:space="preserve">14. helmikuuta 2002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2386" w:type="dxa"/>
            <w:tcBorders/>
            <w:vAlign w:val="center"/>
          </w:tcPr>
          <w:p>
            <w:pPr>
              <w:pStyle w:val="TableContents"/>
              <w:bidi w:val="0"/>
              <w:spacing w:before="0" w:after="283"/>
              <w:jc w:val="left"/>
              <w:rPr/>
            </w:pPr>
            <w:r>
              <w:rPr/>
              <w:t xml:space="preserve">7003800300000000000 ♠ 21 vuotta, 333 päivää </w:t>
            </w:r>
          </w:p>
        </w:tc>
        <w:tc>
          <w:tcPr>
            <w:tcW w:w="1396" w:type="dxa"/>
            <w:tcBorders/>
            <w:vAlign w:val="center"/>
          </w:tcPr>
          <w:p>
            <w:pPr>
              <w:pStyle w:val="TableContents"/>
              <w:bidi w:val="0"/>
              <w:spacing w:before="0" w:after="283"/>
              <w:jc w:val="left"/>
              <w:rPr/>
            </w:pPr>
            <w:r>
              <w:rPr/>
              <w:t xml:space="preserve">Alexei Yagudin </w:t>
            </w:r>
          </w:p>
        </w:tc>
        <w:tc>
          <w:tcPr>
            <w:tcW w:w="2401" w:type="dxa"/>
            <w:tcBorders/>
            <w:vAlign w:val="center"/>
          </w:tcPr>
          <w:p>
            <w:pPr>
              <w:pStyle w:val="TableContents"/>
              <w:bidi w:val="0"/>
              <w:spacing w:before="0" w:after="283"/>
              <w:jc w:val="left"/>
              <w:rPr/>
            </w:pPr>
            <w:r>
              <w:rPr/>
              <w:t xml:space="preserve">2002 Salt Lake City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18. maaliskuuta 1980 </w:t>
            </w:r>
          </w:p>
        </w:tc>
        <w:tc>
          <w:tcPr>
            <w:tcW w:w="961" w:type="dxa"/>
            <w:tcBorders/>
            <w:vAlign w:val="center"/>
          </w:tcPr>
          <w:p>
            <w:pPr>
              <w:pStyle w:val="TableContents"/>
              <w:bidi w:val="0"/>
              <w:spacing w:before="0" w:after="283"/>
              <w:jc w:val="left"/>
              <w:rPr/>
            </w:pPr>
            <w:r>
              <w:rPr/>
              <w:t xml:space="preserve">14. helmikuuta 2002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2386" w:type="dxa"/>
            <w:tcBorders/>
            <w:vAlign w:val="center"/>
          </w:tcPr>
          <w:p>
            <w:pPr>
              <w:pStyle w:val="TableContents"/>
              <w:bidi w:val="0"/>
              <w:spacing w:before="0" w:after="283"/>
              <w:jc w:val="left"/>
              <w:rPr/>
            </w:pPr>
            <w:r>
              <w:rPr/>
              <w:t xml:space="preserve">7003800400000000000 ♠ 21 vuotta, 334 päivää </w:t>
            </w:r>
          </w:p>
        </w:tc>
        <w:tc>
          <w:tcPr>
            <w:tcW w:w="1396" w:type="dxa"/>
            <w:tcBorders/>
            <w:vAlign w:val="center"/>
          </w:tcPr>
          <w:p>
            <w:pPr>
              <w:pStyle w:val="TableContents"/>
              <w:bidi w:val="0"/>
              <w:spacing w:before="0" w:after="283"/>
              <w:jc w:val="left"/>
              <w:rPr/>
            </w:pPr>
            <w:r>
              <w:rPr/>
              <w:t xml:space="preserve">Elvis Stojko </w:t>
            </w:r>
          </w:p>
        </w:tc>
        <w:tc>
          <w:tcPr>
            <w:tcW w:w="2401" w:type="dxa"/>
            <w:tcBorders/>
            <w:vAlign w:val="center"/>
          </w:tcPr>
          <w:p>
            <w:pPr>
              <w:pStyle w:val="TableContents"/>
              <w:bidi w:val="0"/>
              <w:spacing w:before="0" w:after="283"/>
              <w:jc w:val="left"/>
              <w:rPr/>
            </w:pPr>
            <w:r>
              <w:rPr/>
              <w:t xml:space="preserve">1994 Lillehammer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22. maaliskuuta 1972 </w:t>
            </w:r>
          </w:p>
        </w:tc>
        <w:tc>
          <w:tcPr>
            <w:tcW w:w="961" w:type="dxa"/>
            <w:tcBorders/>
            <w:vAlign w:val="center"/>
          </w:tcPr>
          <w:p>
            <w:pPr>
              <w:pStyle w:val="TableContents"/>
              <w:bidi w:val="0"/>
              <w:spacing w:before="0" w:after="283"/>
              <w:jc w:val="left"/>
              <w:rPr/>
            </w:pPr>
            <w:r>
              <w:rPr/>
              <w:t xml:space="preserve">19. helmikuuta 1994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7003803800000000000 ♠ 22 vuotta, 2 päivää </w:t>
            </w:r>
          </w:p>
        </w:tc>
        <w:tc>
          <w:tcPr>
            <w:tcW w:w="1396" w:type="dxa"/>
            <w:tcBorders/>
            <w:vAlign w:val="center"/>
          </w:tcPr>
          <w:p>
            <w:pPr>
              <w:pStyle w:val="TableContents"/>
              <w:bidi w:val="0"/>
              <w:spacing w:before="0" w:after="283"/>
              <w:jc w:val="left"/>
              <w:rPr/>
            </w:pPr>
            <w:r>
              <w:rPr/>
              <w:t xml:space="preserve">Philippe Candeloro </w:t>
            </w:r>
          </w:p>
        </w:tc>
        <w:tc>
          <w:tcPr>
            <w:tcW w:w="2401" w:type="dxa"/>
            <w:tcBorders/>
            <w:vAlign w:val="center"/>
          </w:tcPr>
          <w:p>
            <w:pPr>
              <w:pStyle w:val="TableContents"/>
              <w:bidi w:val="0"/>
              <w:spacing w:before="0" w:after="283"/>
              <w:jc w:val="left"/>
              <w:rPr/>
            </w:pPr>
            <w:r>
              <w:rPr/>
              <w:t xml:space="preserve">1994 Lillehammer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17. helmikuuta 1972 </w:t>
            </w:r>
          </w:p>
        </w:tc>
        <w:tc>
          <w:tcPr>
            <w:tcW w:w="961" w:type="dxa"/>
            <w:tcBorders/>
            <w:vAlign w:val="center"/>
          </w:tcPr>
          <w:p>
            <w:pPr>
              <w:pStyle w:val="TableContents"/>
              <w:bidi w:val="0"/>
              <w:spacing w:before="0" w:after="283"/>
              <w:jc w:val="left"/>
              <w:rPr/>
            </w:pPr>
            <w:r>
              <w:rPr/>
              <w:t xml:space="preserve">19. helmikuuta 1994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7003809500000000000 ♠ 22 vuotta, 60 päivää </w:t>
            </w:r>
          </w:p>
        </w:tc>
        <w:tc>
          <w:tcPr>
            <w:tcW w:w="1396" w:type="dxa"/>
            <w:tcBorders/>
            <w:vAlign w:val="center"/>
          </w:tcPr>
          <w:p>
            <w:pPr>
              <w:pStyle w:val="TableContents"/>
              <w:bidi w:val="0"/>
              <w:spacing w:before="0" w:after="283"/>
              <w:jc w:val="left"/>
              <w:rPr/>
            </w:pPr>
            <w:r>
              <w:rPr/>
              <w:t xml:space="preserve">Brian Orser </w:t>
            </w:r>
          </w:p>
        </w:tc>
        <w:tc>
          <w:tcPr>
            <w:tcW w:w="2401" w:type="dxa"/>
            <w:tcBorders/>
            <w:vAlign w:val="center"/>
          </w:tcPr>
          <w:p>
            <w:pPr>
              <w:pStyle w:val="TableContents"/>
              <w:bidi w:val="0"/>
              <w:spacing w:before="0" w:after="283"/>
              <w:jc w:val="left"/>
              <w:rPr/>
            </w:pPr>
            <w:r>
              <w:rPr/>
              <w:t xml:space="preserve">1984 Sarajevo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18. joulukuuta 1961 </w:t>
            </w:r>
          </w:p>
        </w:tc>
        <w:tc>
          <w:tcPr>
            <w:tcW w:w="961" w:type="dxa"/>
            <w:tcBorders/>
            <w:vAlign w:val="center"/>
          </w:tcPr>
          <w:p>
            <w:pPr>
              <w:pStyle w:val="TableContents"/>
              <w:bidi w:val="0"/>
              <w:spacing w:before="0" w:after="283"/>
              <w:jc w:val="left"/>
              <w:rPr/>
            </w:pPr>
            <w:r>
              <w:rPr/>
              <w:t xml:space="preserve">16. helmikuuta 1984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31 </w:t>
            </w:r>
          </w:p>
        </w:tc>
        <w:tc>
          <w:tcPr>
            <w:tcW w:w="2386" w:type="dxa"/>
            <w:tcBorders/>
            <w:vAlign w:val="center"/>
          </w:tcPr>
          <w:p>
            <w:pPr>
              <w:pStyle w:val="TableContents"/>
              <w:bidi w:val="0"/>
              <w:spacing w:before="0" w:after="283"/>
              <w:jc w:val="left"/>
              <w:rPr/>
            </w:pPr>
            <w:r>
              <w:rPr/>
              <w:t xml:space="preserve">7003820800000000000 ♠ 22 vuotta, 173 päivää </w:t>
            </w:r>
          </w:p>
        </w:tc>
        <w:tc>
          <w:tcPr>
            <w:tcW w:w="1396" w:type="dxa"/>
            <w:tcBorders/>
            <w:vAlign w:val="center"/>
          </w:tcPr>
          <w:p>
            <w:pPr>
              <w:pStyle w:val="TableContents"/>
              <w:bidi w:val="0"/>
              <w:spacing w:before="0" w:after="283"/>
              <w:jc w:val="left"/>
              <w:rPr/>
            </w:pPr>
            <w:r>
              <w:rPr/>
              <w:t xml:space="preserve">Montgomery Wilson </w:t>
            </w:r>
          </w:p>
        </w:tc>
        <w:tc>
          <w:tcPr>
            <w:tcW w:w="2401" w:type="dxa"/>
            <w:tcBorders/>
            <w:vAlign w:val="center"/>
          </w:tcPr>
          <w:p>
            <w:pPr>
              <w:pStyle w:val="TableContents"/>
              <w:bidi w:val="0"/>
              <w:spacing w:before="0" w:after="283"/>
              <w:jc w:val="left"/>
              <w:rPr/>
            </w:pPr>
            <w:r>
              <w:rPr/>
              <w:t xml:space="preserve">1932 Lake Placid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20. elokuuta 1909 </w:t>
            </w:r>
          </w:p>
        </w:tc>
        <w:tc>
          <w:tcPr>
            <w:tcW w:w="961" w:type="dxa"/>
            <w:tcBorders/>
            <w:vAlign w:val="center"/>
          </w:tcPr>
          <w:p>
            <w:pPr>
              <w:pStyle w:val="TableContents"/>
              <w:bidi w:val="0"/>
              <w:spacing w:before="0" w:after="283"/>
              <w:jc w:val="left"/>
              <w:rPr/>
            </w:pPr>
            <w:r>
              <w:rPr/>
              <w:t xml:space="preserve">9. helmikuuta 1932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7003822300000000000 ♠ 22 vuotta, 188 päivää </w:t>
            </w:r>
          </w:p>
        </w:tc>
        <w:tc>
          <w:tcPr>
            <w:tcW w:w="1396" w:type="dxa"/>
            <w:tcBorders/>
            <w:vAlign w:val="center"/>
          </w:tcPr>
          <w:p>
            <w:pPr>
              <w:pStyle w:val="TableContents"/>
              <w:bidi w:val="0"/>
              <w:spacing w:before="0" w:after="283"/>
              <w:jc w:val="left"/>
              <w:rPr/>
            </w:pPr>
            <w:r>
              <w:rPr/>
              <w:t xml:space="preserve">Robin Cousins </w:t>
            </w:r>
          </w:p>
        </w:tc>
        <w:tc>
          <w:tcPr>
            <w:tcW w:w="2401" w:type="dxa"/>
            <w:tcBorders/>
            <w:vAlign w:val="center"/>
          </w:tcPr>
          <w:p>
            <w:pPr>
              <w:pStyle w:val="TableContents"/>
              <w:bidi w:val="0"/>
              <w:spacing w:before="0" w:after="283"/>
              <w:jc w:val="left"/>
              <w:rPr/>
            </w:pPr>
            <w:r>
              <w:rPr/>
              <w:t xml:space="preserve">1980 Lake Placid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17. elokuuta 1957 </w:t>
            </w:r>
          </w:p>
        </w:tc>
        <w:tc>
          <w:tcPr>
            <w:tcW w:w="961" w:type="dxa"/>
            <w:tcBorders/>
            <w:vAlign w:val="center"/>
          </w:tcPr>
          <w:p>
            <w:pPr>
              <w:pStyle w:val="TableContents"/>
              <w:bidi w:val="0"/>
              <w:spacing w:before="0" w:after="283"/>
              <w:jc w:val="left"/>
              <w:rPr/>
            </w:pPr>
            <w:r>
              <w:rPr/>
              <w:t xml:space="preserve">21. helmikuuta 1980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2386" w:type="dxa"/>
            <w:tcBorders/>
            <w:vAlign w:val="center"/>
          </w:tcPr>
          <w:p>
            <w:pPr>
              <w:pStyle w:val="TableContents"/>
              <w:bidi w:val="0"/>
              <w:spacing w:before="0" w:after="283"/>
              <w:jc w:val="left"/>
              <w:rPr/>
            </w:pPr>
            <w:r>
              <w:rPr/>
              <w:t xml:space="preserve">7003825300000000000 ♠ 22 vuotta, 218 päivää </w:t>
            </w:r>
          </w:p>
        </w:tc>
        <w:tc>
          <w:tcPr>
            <w:tcW w:w="1396" w:type="dxa"/>
            <w:tcBorders/>
            <w:vAlign w:val="center"/>
          </w:tcPr>
          <w:p>
            <w:pPr>
              <w:pStyle w:val="TableContents"/>
              <w:bidi w:val="0"/>
              <w:spacing w:before="0" w:after="283"/>
              <w:jc w:val="left"/>
              <w:rPr/>
            </w:pPr>
            <w:r>
              <w:rPr/>
              <w:t xml:space="preserve">Dick Button </w:t>
            </w:r>
          </w:p>
        </w:tc>
        <w:tc>
          <w:tcPr>
            <w:tcW w:w="2401" w:type="dxa"/>
            <w:tcBorders/>
            <w:vAlign w:val="center"/>
          </w:tcPr>
          <w:p>
            <w:pPr>
              <w:pStyle w:val="TableContents"/>
              <w:bidi w:val="0"/>
              <w:spacing w:before="0" w:after="283"/>
              <w:jc w:val="left"/>
              <w:rPr/>
            </w:pPr>
            <w:r>
              <w:rPr/>
              <w:t xml:space="preserve">1952 Oslo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18. heinäkuuta 1929 </w:t>
            </w:r>
          </w:p>
        </w:tc>
        <w:tc>
          <w:tcPr>
            <w:tcW w:w="961" w:type="dxa"/>
            <w:tcBorders/>
            <w:vAlign w:val="center"/>
          </w:tcPr>
          <w:p>
            <w:pPr>
              <w:pStyle w:val="TableContents"/>
              <w:bidi w:val="0"/>
              <w:spacing w:before="0" w:after="283"/>
              <w:jc w:val="left"/>
              <w:rPr/>
            </w:pPr>
            <w:r>
              <w:rPr/>
              <w:t xml:space="preserve">21. helmikuuta 1952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34 </w:t>
            </w:r>
          </w:p>
        </w:tc>
        <w:tc>
          <w:tcPr>
            <w:tcW w:w="2386" w:type="dxa"/>
            <w:tcBorders/>
            <w:vAlign w:val="center"/>
          </w:tcPr>
          <w:p>
            <w:pPr>
              <w:pStyle w:val="TableContents"/>
              <w:bidi w:val="0"/>
              <w:spacing w:before="0" w:after="283"/>
              <w:jc w:val="left"/>
              <w:rPr/>
            </w:pPr>
            <w:r>
              <w:rPr/>
              <w:t xml:space="preserve">7003826800000000000 ♠ 22 vuotta, 233 päivää </w:t>
            </w:r>
          </w:p>
        </w:tc>
        <w:tc>
          <w:tcPr>
            <w:tcW w:w="1396" w:type="dxa"/>
            <w:tcBorders/>
            <w:vAlign w:val="center"/>
          </w:tcPr>
          <w:p>
            <w:pPr>
              <w:pStyle w:val="TableContents"/>
              <w:bidi w:val="0"/>
              <w:spacing w:before="0" w:after="283"/>
              <w:jc w:val="left"/>
              <w:rPr/>
            </w:pPr>
            <w:r>
              <w:rPr/>
              <w:t xml:space="preserve">Viktor Petrenko </w:t>
            </w:r>
          </w:p>
        </w:tc>
        <w:tc>
          <w:tcPr>
            <w:tcW w:w="2401" w:type="dxa"/>
            <w:tcBorders/>
            <w:vAlign w:val="center"/>
          </w:tcPr>
          <w:p>
            <w:pPr>
              <w:pStyle w:val="TableContents"/>
              <w:bidi w:val="0"/>
              <w:spacing w:before="0" w:after="283"/>
              <w:jc w:val="left"/>
              <w:rPr/>
            </w:pPr>
            <w:r>
              <w:rPr/>
              <w:t xml:space="preserve">1992 Albertville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27. kesäkuuta 1969 </w:t>
            </w:r>
          </w:p>
        </w:tc>
        <w:tc>
          <w:tcPr>
            <w:tcW w:w="961" w:type="dxa"/>
            <w:tcBorders/>
            <w:vAlign w:val="center"/>
          </w:tcPr>
          <w:p>
            <w:pPr>
              <w:pStyle w:val="TableContents"/>
              <w:bidi w:val="0"/>
              <w:spacing w:before="0" w:after="283"/>
              <w:jc w:val="left"/>
              <w:rPr/>
            </w:pPr>
            <w:r>
              <w:rPr/>
              <w:t xml:space="preserve">15. helmikuuta 1992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35 </w:t>
            </w:r>
          </w:p>
        </w:tc>
        <w:tc>
          <w:tcPr>
            <w:tcW w:w="2386" w:type="dxa"/>
            <w:tcBorders/>
            <w:vAlign w:val="center"/>
          </w:tcPr>
          <w:p>
            <w:pPr>
              <w:pStyle w:val="TableContents"/>
              <w:bidi w:val="0"/>
              <w:spacing w:before="0" w:after="283"/>
              <w:jc w:val="left"/>
              <w:rPr/>
            </w:pPr>
            <w:r>
              <w:rPr/>
              <w:t xml:space="preserve">7003827600000000000 ♠ 22 vuotta, 241 päivää </w:t>
            </w:r>
          </w:p>
        </w:tc>
        <w:tc>
          <w:tcPr>
            <w:tcW w:w="1396" w:type="dxa"/>
            <w:tcBorders/>
            <w:vAlign w:val="center"/>
          </w:tcPr>
          <w:p>
            <w:pPr>
              <w:pStyle w:val="TableContents"/>
              <w:bidi w:val="0"/>
              <w:spacing w:before="0" w:after="283"/>
              <w:jc w:val="left"/>
              <w:rPr/>
            </w:pPr>
            <w:r>
              <w:rPr/>
              <w:t xml:space="preserve">Hellmut Seibt </w:t>
            </w:r>
          </w:p>
        </w:tc>
        <w:tc>
          <w:tcPr>
            <w:tcW w:w="2401" w:type="dxa"/>
            <w:tcBorders/>
            <w:vAlign w:val="center"/>
          </w:tcPr>
          <w:p>
            <w:pPr>
              <w:pStyle w:val="TableContents"/>
              <w:bidi w:val="0"/>
              <w:spacing w:before="0" w:after="283"/>
              <w:jc w:val="left"/>
              <w:rPr/>
            </w:pPr>
            <w:r>
              <w:rPr/>
              <w:t xml:space="preserve">1952 Oslo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25. kesäkuuta 1929 </w:t>
            </w:r>
          </w:p>
        </w:tc>
        <w:tc>
          <w:tcPr>
            <w:tcW w:w="961" w:type="dxa"/>
            <w:tcBorders/>
            <w:vAlign w:val="center"/>
          </w:tcPr>
          <w:p>
            <w:pPr>
              <w:pStyle w:val="TableContents"/>
              <w:bidi w:val="0"/>
              <w:spacing w:before="0" w:after="283"/>
              <w:jc w:val="left"/>
              <w:rPr/>
            </w:pPr>
            <w:r>
              <w:rPr/>
              <w:t xml:space="preserve">21. helmikuuta 1952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2386" w:type="dxa"/>
            <w:tcBorders/>
            <w:vAlign w:val="center"/>
          </w:tcPr>
          <w:p>
            <w:pPr>
              <w:pStyle w:val="TableContents"/>
              <w:bidi w:val="0"/>
              <w:spacing w:before="0" w:after="283"/>
              <w:jc w:val="left"/>
              <w:rPr/>
            </w:pPr>
            <w:r>
              <w:rPr/>
              <w:t xml:space="preserve">7003830300000000000 ♠ 22 vuotta, 268 päivää </w:t>
            </w:r>
          </w:p>
        </w:tc>
        <w:tc>
          <w:tcPr>
            <w:tcW w:w="1396" w:type="dxa"/>
            <w:tcBorders/>
            <w:vAlign w:val="center"/>
          </w:tcPr>
          <w:p>
            <w:pPr>
              <w:pStyle w:val="TableContents"/>
              <w:bidi w:val="0"/>
              <w:spacing w:before="0" w:after="283"/>
              <w:jc w:val="left"/>
              <w:rPr/>
            </w:pPr>
            <w:r>
              <w:rPr/>
              <w:t xml:space="preserve">Karl Schäfer </w:t>
            </w:r>
          </w:p>
        </w:tc>
        <w:tc>
          <w:tcPr>
            <w:tcW w:w="2401" w:type="dxa"/>
            <w:tcBorders/>
            <w:vAlign w:val="center"/>
          </w:tcPr>
          <w:p>
            <w:pPr>
              <w:pStyle w:val="TableContents"/>
              <w:bidi w:val="0"/>
              <w:spacing w:before="0" w:after="283"/>
              <w:jc w:val="left"/>
              <w:rPr/>
            </w:pPr>
            <w:r>
              <w:rPr/>
              <w:t xml:space="preserve">1932 Lake Placid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17. toukokuuta 1909 </w:t>
            </w:r>
          </w:p>
        </w:tc>
        <w:tc>
          <w:tcPr>
            <w:tcW w:w="961" w:type="dxa"/>
            <w:tcBorders/>
            <w:vAlign w:val="center"/>
          </w:tcPr>
          <w:p>
            <w:pPr>
              <w:pStyle w:val="TableContents"/>
              <w:bidi w:val="0"/>
              <w:spacing w:before="0" w:after="283"/>
              <w:jc w:val="left"/>
              <w:rPr/>
            </w:pPr>
            <w:r>
              <w:rPr/>
              <w:t xml:space="preserve">9. helmikuuta 1932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37 </w:t>
            </w:r>
          </w:p>
        </w:tc>
        <w:tc>
          <w:tcPr>
            <w:tcW w:w="2386" w:type="dxa"/>
            <w:tcBorders/>
            <w:vAlign w:val="center"/>
          </w:tcPr>
          <w:p>
            <w:pPr>
              <w:pStyle w:val="TableContents"/>
              <w:bidi w:val="0"/>
              <w:spacing w:before="0" w:after="283"/>
              <w:jc w:val="left"/>
              <w:rPr/>
            </w:pPr>
            <w:r>
              <w:rPr/>
              <w:t xml:space="preserve">7003835000000000000 ♠ 22 vuotta, 315 päivää </w:t>
            </w:r>
          </w:p>
        </w:tc>
        <w:tc>
          <w:tcPr>
            <w:tcW w:w="1396" w:type="dxa"/>
            <w:tcBorders/>
            <w:vAlign w:val="center"/>
          </w:tcPr>
          <w:p>
            <w:pPr>
              <w:pStyle w:val="TableContents"/>
              <w:bidi w:val="0"/>
              <w:spacing w:before="0" w:after="283"/>
              <w:jc w:val="left"/>
              <w:rPr/>
            </w:pPr>
            <w:r>
              <w:rPr/>
              <w:t xml:space="preserve">Hayes Alan Jenkins </w:t>
            </w:r>
          </w:p>
        </w:tc>
        <w:tc>
          <w:tcPr>
            <w:tcW w:w="2401" w:type="dxa"/>
            <w:tcBorders/>
            <w:vAlign w:val="center"/>
          </w:tcPr>
          <w:p>
            <w:pPr>
              <w:pStyle w:val="TableContents"/>
              <w:bidi w:val="0"/>
              <w:spacing w:before="0" w:after="283"/>
              <w:jc w:val="left"/>
              <w:rPr/>
            </w:pPr>
            <w:r>
              <w:rPr/>
              <w:t xml:space="preserve">1956 Cortina d'Ampezzo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23. maaliskuuta 1933 </w:t>
            </w:r>
          </w:p>
        </w:tc>
        <w:tc>
          <w:tcPr>
            <w:tcW w:w="961" w:type="dxa"/>
            <w:tcBorders/>
            <w:vAlign w:val="center"/>
          </w:tcPr>
          <w:p>
            <w:pPr>
              <w:pStyle w:val="TableContents"/>
              <w:bidi w:val="0"/>
              <w:spacing w:before="0" w:after="283"/>
              <w:jc w:val="left"/>
              <w:rPr/>
            </w:pPr>
            <w:r>
              <w:rPr/>
              <w:t xml:space="preserve">1. helmikuuta 1956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2386" w:type="dxa"/>
            <w:tcBorders/>
            <w:vAlign w:val="center"/>
          </w:tcPr>
          <w:p>
            <w:pPr>
              <w:pStyle w:val="TableContents"/>
              <w:bidi w:val="0"/>
              <w:spacing w:before="0" w:after="283"/>
              <w:jc w:val="left"/>
              <w:rPr/>
            </w:pPr>
            <w:r>
              <w:rPr/>
              <w:t xml:space="preserve">7003839500000000000 ♠ 22 vuotta, 359 päivää </w:t>
            </w:r>
          </w:p>
        </w:tc>
        <w:tc>
          <w:tcPr>
            <w:tcW w:w="1396" w:type="dxa"/>
            <w:tcBorders/>
            <w:vAlign w:val="center"/>
          </w:tcPr>
          <w:p>
            <w:pPr>
              <w:pStyle w:val="TableContents"/>
              <w:bidi w:val="0"/>
              <w:spacing w:before="0" w:after="283"/>
              <w:jc w:val="left"/>
              <w:rPr/>
            </w:pPr>
            <w:r>
              <w:rPr/>
              <w:t xml:space="preserve">Mikhail Kolyada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18. helmikuuta 1995 </w:t>
            </w:r>
          </w:p>
        </w:tc>
        <w:tc>
          <w:tcPr>
            <w:tcW w:w="961" w:type="dxa"/>
            <w:tcBorders/>
            <w:vAlign w:val="center"/>
          </w:tcPr>
          <w:p>
            <w:pPr>
              <w:pStyle w:val="TableContents"/>
              <w:bidi w:val="0"/>
              <w:spacing w:before="0" w:after="283"/>
              <w:jc w:val="left"/>
              <w:rPr/>
            </w:pPr>
            <w:r>
              <w:rPr/>
              <w:t xml:space="preserve">helmikuu 12, 2018 </w:t>
            </w:r>
          </w:p>
        </w:tc>
        <w:tc>
          <w:tcPr>
            <w:tcW w:w="796" w:type="dxa"/>
            <w:tcBorders/>
            <w:vAlign w:val="center"/>
          </w:tcPr>
          <w:p>
            <w:pPr>
              <w:pStyle w:val="TableContents"/>
              <w:bidi w:val="0"/>
              <w:spacing w:before="0" w:after="283"/>
              <w:jc w:val="left"/>
              <w:rPr/>
            </w:pPr>
            <w:r>
              <w:rPr/>
              <w:t xml:space="preserve">Joukkuetapahtumassa </w:t>
            </w:r>
          </w:p>
        </w:tc>
      </w:tr>
      <w:tr>
        <w:trPr/>
        <w:tc>
          <w:tcPr>
            <w:tcW w:w="69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7003840900000000000 ♠ 23 vuotta, 9 päivää </w:t>
            </w:r>
          </w:p>
        </w:tc>
        <w:tc>
          <w:tcPr>
            <w:tcW w:w="1396" w:type="dxa"/>
            <w:tcBorders/>
            <w:vAlign w:val="center"/>
          </w:tcPr>
          <w:p>
            <w:pPr>
              <w:pStyle w:val="TableContents"/>
              <w:bidi w:val="0"/>
              <w:spacing w:before="0" w:after="283"/>
              <w:jc w:val="left"/>
              <w:rPr/>
            </w:pPr>
            <w:r>
              <w:rPr/>
              <w:t xml:space="preserve">Vladimir Kovalev </w:t>
            </w:r>
          </w:p>
        </w:tc>
        <w:tc>
          <w:tcPr>
            <w:tcW w:w="2401" w:type="dxa"/>
            <w:tcBorders/>
            <w:vAlign w:val="center"/>
          </w:tcPr>
          <w:p>
            <w:pPr>
              <w:pStyle w:val="TableContents"/>
              <w:bidi w:val="0"/>
              <w:spacing w:before="0" w:after="283"/>
              <w:jc w:val="left"/>
              <w:rPr/>
            </w:pPr>
            <w:r>
              <w:rPr/>
              <w:t xml:space="preserve">1976 Innsbruck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 helmikuuta 1953 </w:t>
            </w:r>
          </w:p>
        </w:tc>
        <w:tc>
          <w:tcPr>
            <w:tcW w:w="961" w:type="dxa"/>
            <w:tcBorders/>
            <w:vAlign w:val="center"/>
          </w:tcPr>
          <w:p>
            <w:pPr>
              <w:pStyle w:val="TableContents"/>
              <w:bidi w:val="0"/>
              <w:spacing w:before="0" w:after="283"/>
              <w:jc w:val="left"/>
              <w:rPr/>
            </w:pPr>
            <w:r>
              <w:rPr/>
              <w:t xml:space="preserve">11. helmikuuta 1976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7003842500000000000 ♠ 23 vuotta, 25 päivää </w:t>
            </w:r>
          </w:p>
        </w:tc>
        <w:tc>
          <w:tcPr>
            <w:tcW w:w="1396" w:type="dxa"/>
            <w:tcBorders/>
            <w:vAlign w:val="center"/>
          </w:tcPr>
          <w:p>
            <w:pPr>
              <w:pStyle w:val="TableContents"/>
              <w:bidi w:val="0"/>
              <w:spacing w:before="0" w:after="283"/>
              <w:jc w:val="left"/>
              <w:rPr/>
            </w:pPr>
            <w:r>
              <w:rPr/>
              <w:t xml:space="preserve">Patrick Péra </w:t>
            </w:r>
          </w:p>
        </w:tc>
        <w:tc>
          <w:tcPr>
            <w:tcW w:w="2401" w:type="dxa"/>
            <w:tcBorders/>
            <w:vAlign w:val="center"/>
          </w:tcPr>
          <w:p>
            <w:pPr>
              <w:pStyle w:val="TableContents"/>
              <w:bidi w:val="0"/>
              <w:spacing w:before="0" w:after="283"/>
              <w:jc w:val="left"/>
              <w:rPr/>
            </w:pPr>
            <w:r>
              <w:rPr/>
              <w:t xml:space="preserve">1972 Sapporo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17. tammikuuta 1949 </w:t>
            </w:r>
          </w:p>
        </w:tc>
        <w:tc>
          <w:tcPr>
            <w:tcW w:w="961" w:type="dxa"/>
            <w:tcBorders/>
            <w:vAlign w:val="center"/>
          </w:tcPr>
          <w:p>
            <w:pPr>
              <w:pStyle w:val="TableContents"/>
              <w:bidi w:val="0"/>
              <w:spacing w:before="0" w:after="283"/>
              <w:jc w:val="left"/>
              <w:rPr/>
            </w:pPr>
            <w:r>
              <w:rPr/>
              <w:t xml:space="preserve">11. helmikuuta 1972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7003844100000000000 ♠ 23 vuotta, 40 päivää </w:t>
            </w:r>
          </w:p>
        </w:tc>
        <w:tc>
          <w:tcPr>
            <w:tcW w:w="1396" w:type="dxa"/>
            <w:tcBorders/>
            <w:vAlign w:val="center"/>
          </w:tcPr>
          <w:p>
            <w:pPr>
              <w:pStyle w:val="TableContents"/>
              <w:bidi w:val="0"/>
              <w:spacing w:before="0" w:after="283"/>
              <w:jc w:val="left"/>
              <w:rPr/>
            </w:pPr>
            <w:r>
              <w:rPr/>
              <w:t xml:space="preserve">Patrick Chan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31. joulukuuta 1990 </w:t>
            </w:r>
          </w:p>
        </w:tc>
        <w:tc>
          <w:tcPr>
            <w:tcW w:w="961" w:type="dxa"/>
            <w:tcBorders/>
            <w:vAlign w:val="center"/>
          </w:tcPr>
          <w:p>
            <w:pPr>
              <w:pStyle w:val="TableContents"/>
              <w:bidi w:val="0"/>
              <w:spacing w:before="0" w:after="283"/>
              <w:jc w:val="left"/>
              <w:rPr/>
            </w:pPr>
            <w:r>
              <w:rPr/>
              <w:t xml:space="preserve">helmikuu 9, 2014 </w:t>
            </w:r>
          </w:p>
        </w:tc>
        <w:tc>
          <w:tcPr>
            <w:tcW w:w="796" w:type="dxa"/>
            <w:tcBorders/>
            <w:vAlign w:val="center"/>
          </w:tcPr>
          <w:p>
            <w:pPr>
              <w:pStyle w:val="TableContents"/>
              <w:bidi w:val="0"/>
              <w:spacing w:before="0" w:after="283"/>
              <w:jc w:val="left"/>
              <w:rPr/>
            </w:pPr>
            <w:r>
              <w:rPr/>
              <w:t xml:space="preserve">Joukkuekilpailussa; hänen 1. mitalinsa </w:t>
            </w:r>
          </w:p>
        </w:tc>
      </w:tr>
      <w:tr>
        <w:trPr/>
        <w:tc>
          <w:tcPr>
            <w:tcW w:w="691" w:type="dxa"/>
            <w:tcBorders/>
            <w:vAlign w:val="center"/>
          </w:tcPr>
          <w:p>
            <w:pPr>
              <w:pStyle w:val="TableContents"/>
              <w:bidi w:val="0"/>
              <w:spacing w:before="0" w:after="283"/>
              <w:jc w:val="left"/>
              <w:rPr/>
            </w:pPr>
            <w:r>
              <w:rPr/>
              <w:t xml:space="preserve">42 </w:t>
            </w:r>
          </w:p>
        </w:tc>
        <w:tc>
          <w:tcPr>
            <w:tcW w:w="2386" w:type="dxa"/>
            <w:tcBorders/>
            <w:vAlign w:val="center"/>
          </w:tcPr>
          <w:p>
            <w:pPr>
              <w:pStyle w:val="TableContents"/>
              <w:bidi w:val="0"/>
              <w:spacing w:before="0" w:after="283"/>
              <w:jc w:val="left"/>
              <w:rPr/>
            </w:pPr>
            <w:r>
              <w:rPr/>
              <w:t xml:space="preserve">7003844600000000000 ♠ 23 vuotta, 45 päivää </w:t>
            </w:r>
          </w:p>
        </w:tc>
        <w:tc>
          <w:tcPr>
            <w:tcW w:w="1396" w:type="dxa"/>
            <w:tcBorders/>
            <w:vAlign w:val="center"/>
          </w:tcPr>
          <w:p>
            <w:pPr>
              <w:pStyle w:val="TableContents"/>
              <w:bidi w:val="0"/>
              <w:spacing w:before="0" w:after="283"/>
              <w:jc w:val="left"/>
              <w:rPr/>
            </w:pPr>
            <w:r>
              <w:rPr/>
              <w:t xml:space="preserve">Patrick Chan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31. joulukuuta 1990 </w:t>
            </w:r>
          </w:p>
        </w:tc>
        <w:tc>
          <w:tcPr>
            <w:tcW w:w="961" w:type="dxa"/>
            <w:tcBorders/>
            <w:vAlign w:val="center"/>
          </w:tcPr>
          <w:p>
            <w:pPr>
              <w:pStyle w:val="TableContents"/>
              <w:bidi w:val="0"/>
              <w:spacing w:before="0" w:after="283"/>
              <w:jc w:val="left"/>
              <w:rPr/>
            </w:pPr>
            <w:r>
              <w:rPr/>
              <w:t xml:space="preserve">helmikuu 14, 2014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7003847300000000000 ♠ 23 vuotta, 72 päivää </w:t>
            </w:r>
          </w:p>
        </w:tc>
        <w:tc>
          <w:tcPr>
            <w:tcW w:w="1396" w:type="dxa"/>
            <w:tcBorders/>
            <w:vAlign w:val="center"/>
          </w:tcPr>
          <w:p>
            <w:pPr>
              <w:pStyle w:val="TableContents"/>
              <w:bidi w:val="0"/>
              <w:spacing w:before="0" w:after="283"/>
              <w:jc w:val="left"/>
              <w:rPr/>
            </w:pPr>
            <w:r>
              <w:rPr>
                <w:color w:val="A9A9A9"/>
              </w:rPr>
              <w:t xml:space="preserve">Yuzuru Hanyu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7. joulukuuta 1994 </w:t>
            </w:r>
          </w:p>
        </w:tc>
        <w:tc>
          <w:tcPr>
            <w:tcW w:w="961" w:type="dxa"/>
            <w:tcBorders/>
            <w:vAlign w:val="center"/>
          </w:tcPr>
          <w:p>
            <w:pPr>
              <w:pStyle w:val="TableContents"/>
              <w:bidi w:val="0"/>
              <w:spacing w:before="0" w:after="283"/>
              <w:jc w:val="left"/>
              <w:rPr/>
            </w:pPr>
            <w:r>
              <w:rPr/>
              <w:t xml:space="preserve">helmikuu 17, 2018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7003850600000000000 ♠ 23 vuotta, 105 päivää </w:t>
            </w:r>
          </w:p>
        </w:tc>
        <w:tc>
          <w:tcPr>
            <w:tcW w:w="1396" w:type="dxa"/>
            <w:tcBorders/>
            <w:vAlign w:val="center"/>
          </w:tcPr>
          <w:p>
            <w:pPr>
              <w:pStyle w:val="TableContents"/>
              <w:bidi w:val="0"/>
              <w:spacing w:before="0" w:after="283"/>
              <w:jc w:val="left"/>
              <w:rPr/>
            </w:pPr>
            <w:r>
              <w:rPr/>
              <w:t xml:space="preserve">Evgeni Plushenko </w:t>
            </w:r>
          </w:p>
        </w:tc>
        <w:tc>
          <w:tcPr>
            <w:tcW w:w="2401" w:type="dxa"/>
            <w:tcBorders/>
            <w:vAlign w:val="center"/>
          </w:tcPr>
          <w:p>
            <w:pPr>
              <w:pStyle w:val="TableContents"/>
              <w:bidi w:val="0"/>
              <w:spacing w:before="0" w:after="283"/>
              <w:jc w:val="left"/>
              <w:rPr/>
            </w:pPr>
            <w:r>
              <w:rPr/>
              <w:t xml:space="preserve">2006 Torino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3. marraskuuta 1982 </w:t>
            </w:r>
          </w:p>
        </w:tc>
        <w:tc>
          <w:tcPr>
            <w:tcW w:w="961" w:type="dxa"/>
            <w:tcBorders/>
            <w:vAlign w:val="center"/>
          </w:tcPr>
          <w:p>
            <w:pPr>
              <w:pStyle w:val="TableContents"/>
              <w:bidi w:val="0"/>
              <w:spacing w:before="0" w:after="283"/>
              <w:jc w:val="left"/>
              <w:rPr/>
            </w:pPr>
            <w:r>
              <w:rPr/>
              <w:t xml:space="preserve">16. helmikuuta 2006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7003855900000000000 ♠ 23 vuotta, 159 päivää </w:t>
            </w:r>
          </w:p>
        </w:tc>
        <w:tc>
          <w:tcPr>
            <w:tcW w:w="1396" w:type="dxa"/>
            <w:tcBorders/>
            <w:vAlign w:val="center"/>
          </w:tcPr>
          <w:p>
            <w:pPr>
              <w:pStyle w:val="TableContents"/>
              <w:bidi w:val="0"/>
              <w:spacing w:before="0" w:after="283"/>
              <w:jc w:val="left"/>
              <w:rPr/>
            </w:pPr>
            <w:r>
              <w:rPr/>
              <w:t xml:space="preserve">Alain Calmat </w:t>
            </w:r>
          </w:p>
        </w:tc>
        <w:tc>
          <w:tcPr>
            <w:tcW w:w="2401" w:type="dxa"/>
            <w:tcBorders/>
            <w:vAlign w:val="center"/>
          </w:tcPr>
          <w:p>
            <w:pPr>
              <w:pStyle w:val="TableContents"/>
              <w:bidi w:val="0"/>
              <w:spacing w:before="0" w:after="283"/>
              <w:jc w:val="left"/>
              <w:rPr/>
            </w:pPr>
            <w:r>
              <w:rPr/>
              <w:t xml:space="preserve">1964 Innsbruck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31. elokuuta 1940 </w:t>
            </w:r>
          </w:p>
        </w:tc>
        <w:tc>
          <w:tcPr>
            <w:tcW w:w="961" w:type="dxa"/>
            <w:tcBorders/>
            <w:vAlign w:val="center"/>
          </w:tcPr>
          <w:p>
            <w:pPr>
              <w:pStyle w:val="TableContents"/>
              <w:bidi w:val="0"/>
              <w:spacing w:before="0" w:after="283"/>
              <w:jc w:val="left"/>
              <w:rPr/>
            </w:pPr>
            <w:r>
              <w:rPr/>
              <w:t xml:space="preserve">6. helmikuuta 1964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2386" w:type="dxa"/>
            <w:tcBorders/>
            <w:vAlign w:val="center"/>
          </w:tcPr>
          <w:p>
            <w:pPr>
              <w:pStyle w:val="TableContents"/>
              <w:bidi w:val="0"/>
              <w:spacing w:before="0" w:after="283"/>
              <w:jc w:val="left"/>
              <w:rPr/>
            </w:pPr>
            <w:r>
              <w:rPr/>
              <w:t xml:space="preserve">7003856900000000000 ♠ 23 vuotta, 168 päivää </w:t>
            </w:r>
          </w:p>
        </w:tc>
        <w:tc>
          <w:tcPr>
            <w:tcW w:w="1396" w:type="dxa"/>
            <w:tcBorders/>
            <w:vAlign w:val="center"/>
          </w:tcPr>
          <w:p>
            <w:pPr>
              <w:pStyle w:val="TableContents"/>
              <w:bidi w:val="0"/>
              <w:spacing w:before="0" w:after="283"/>
              <w:jc w:val="left"/>
              <w:rPr/>
            </w:pPr>
            <w:r>
              <w:rPr/>
              <w:t xml:space="preserve">Jeffrey Buttle </w:t>
            </w:r>
          </w:p>
        </w:tc>
        <w:tc>
          <w:tcPr>
            <w:tcW w:w="2401" w:type="dxa"/>
            <w:tcBorders/>
            <w:vAlign w:val="center"/>
          </w:tcPr>
          <w:p>
            <w:pPr>
              <w:pStyle w:val="TableContents"/>
              <w:bidi w:val="0"/>
              <w:spacing w:before="0" w:after="283"/>
              <w:jc w:val="left"/>
              <w:rPr/>
            </w:pPr>
            <w:r>
              <w:rPr/>
              <w:t xml:space="preserve">2006 Torino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 syyskuuta 1982 </w:t>
            </w:r>
          </w:p>
        </w:tc>
        <w:tc>
          <w:tcPr>
            <w:tcW w:w="961" w:type="dxa"/>
            <w:tcBorders/>
            <w:vAlign w:val="center"/>
          </w:tcPr>
          <w:p>
            <w:pPr>
              <w:pStyle w:val="TableContents"/>
              <w:bidi w:val="0"/>
              <w:spacing w:before="0" w:after="283"/>
              <w:jc w:val="left"/>
              <w:rPr/>
            </w:pPr>
            <w:r>
              <w:rPr/>
              <w:t xml:space="preserve">16. helmikuuta 2006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2386" w:type="dxa"/>
            <w:tcBorders/>
            <w:vAlign w:val="center"/>
          </w:tcPr>
          <w:p>
            <w:pPr>
              <w:pStyle w:val="TableContents"/>
              <w:bidi w:val="0"/>
              <w:spacing w:before="0" w:after="283"/>
              <w:jc w:val="left"/>
              <w:rPr/>
            </w:pPr>
            <w:r>
              <w:rPr/>
              <w:t xml:space="preserve">7003860200000000000 ♠ 23 vuotta, 201 päivää </w:t>
            </w:r>
          </w:p>
        </w:tc>
        <w:tc>
          <w:tcPr>
            <w:tcW w:w="1396" w:type="dxa"/>
            <w:tcBorders/>
            <w:vAlign w:val="center"/>
          </w:tcPr>
          <w:p>
            <w:pPr>
              <w:pStyle w:val="TableContents"/>
              <w:bidi w:val="0"/>
              <w:spacing w:before="0" w:after="283"/>
              <w:jc w:val="left"/>
              <w:rPr/>
            </w:pPr>
            <w:r>
              <w:rPr/>
              <w:t xml:space="preserve">Kevin Reynolds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23. heinäkuuta 1990 </w:t>
            </w:r>
          </w:p>
        </w:tc>
        <w:tc>
          <w:tcPr>
            <w:tcW w:w="961" w:type="dxa"/>
            <w:tcBorders/>
            <w:vAlign w:val="center"/>
          </w:tcPr>
          <w:p>
            <w:pPr>
              <w:pStyle w:val="TableContents"/>
              <w:bidi w:val="0"/>
              <w:spacing w:before="0" w:after="283"/>
              <w:jc w:val="left"/>
              <w:rPr/>
            </w:pPr>
            <w:r>
              <w:rPr/>
              <w:t xml:space="preserve">helmikuu 9, 2014 </w:t>
            </w:r>
          </w:p>
        </w:tc>
        <w:tc>
          <w:tcPr>
            <w:tcW w:w="796" w:type="dxa"/>
            <w:tcBorders/>
            <w:vAlign w:val="center"/>
          </w:tcPr>
          <w:p>
            <w:pPr>
              <w:pStyle w:val="TableContents"/>
              <w:bidi w:val="0"/>
              <w:spacing w:before="0" w:after="283"/>
              <w:jc w:val="left"/>
              <w:rPr/>
            </w:pPr>
            <w:r>
              <w:rPr/>
              <w:t xml:space="preserve">Joukkuetapahtumassa </w:t>
            </w:r>
          </w:p>
        </w:tc>
      </w:tr>
      <w:tr>
        <w:trPr/>
        <w:tc>
          <w:tcPr>
            <w:tcW w:w="6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7003864200000000000 ♠ 23 vuotta, 242 päivää </w:t>
            </w:r>
          </w:p>
        </w:tc>
        <w:tc>
          <w:tcPr>
            <w:tcW w:w="1396" w:type="dxa"/>
            <w:tcBorders/>
            <w:vAlign w:val="center"/>
          </w:tcPr>
          <w:p>
            <w:pPr>
              <w:pStyle w:val="TableContents"/>
              <w:bidi w:val="0"/>
              <w:spacing w:before="0" w:after="283"/>
              <w:jc w:val="left"/>
              <w:rPr/>
            </w:pPr>
            <w:r>
              <w:rPr/>
              <w:t xml:space="preserve">David Jenkins </w:t>
            </w:r>
          </w:p>
        </w:tc>
        <w:tc>
          <w:tcPr>
            <w:tcW w:w="2401" w:type="dxa"/>
            <w:tcBorders/>
            <w:vAlign w:val="center"/>
          </w:tcPr>
          <w:p>
            <w:pPr>
              <w:pStyle w:val="TableContents"/>
              <w:bidi w:val="0"/>
              <w:spacing w:before="0" w:after="283"/>
              <w:jc w:val="left"/>
              <w:rPr/>
            </w:pPr>
            <w:r>
              <w:rPr/>
              <w:t xml:space="preserve">1960 Squaw Valley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29. kesäkuuta 1936 </w:t>
            </w:r>
          </w:p>
        </w:tc>
        <w:tc>
          <w:tcPr>
            <w:tcW w:w="961" w:type="dxa"/>
            <w:tcBorders/>
            <w:vAlign w:val="center"/>
          </w:tcPr>
          <w:p>
            <w:pPr>
              <w:pStyle w:val="TableContents"/>
              <w:bidi w:val="0"/>
              <w:spacing w:before="0" w:after="283"/>
              <w:jc w:val="left"/>
              <w:rPr/>
            </w:pPr>
            <w:r>
              <w:rPr/>
              <w:t xml:space="preserve">26. helmikuuta 1960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7003867600000000000 ♠ 23 vuotta, 277 päivää </w:t>
            </w:r>
          </w:p>
        </w:tc>
        <w:tc>
          <w:tcPr>
            <w:tcW w:w="1396" w:type="dxa"/>
            <w:tcBorders/>
            <w:vAlign w:val="center"/>
          </w:tcPr>
          <w:p>
            <w:pPr>
              <w:pStyle w:val="TableContents"/>
              <w:bidi w:val="0"/>
              <w:spacing w:before="0" w:after="283"/>
              <w:jc w:val="left"/>
              <w:rPr/>
            </w:pPr>
            <w:r>
              <w:rPr/>
              <w:t xml:space="preserve">Per Thorén </w:t>
            </w:r>
          </w:p>
        </w:tc>
        <w:tc>
          <w:tcPr>
            <w:tcW w:w="2401" w:type="dxa"/>
            <w:tcBorders/>
            <w:vAlign w:val="center"/>
          </w:tcPr>
          <w:p>
            <w:pPr>
              <w:pStyle w:val="TableContents"/>
              <w:bidi w:val="0"/>
              <w:spacing w:before="0" w:after="283"/>
              <w:jc w:val="left"/>
              <w:rPr/>
            </w:pPr>
            <w:r>
              <w:rPr/>
              <w:t xml:space="preserve">1908 Lontoo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26. tammikuuta 1885 </w:t>
            </w:r>
          </w:p>
        </w:tc>
        <w:tc>
          <w:tcPr>
            <w:tcW w:w="961" w:type="dxa"/>
            <w:tcBorders/>
            <w:vAlign w:val="center"/>
          </w:tcPr>
          <w:p>
            <w:pPr>
              <w:pStyle w:val="TableContents"/>
              <w:bidi w:val="0"/>
              <w:spacing w:before="0" w:after="283"/>
              <w:jc w:val="left"/>
              <w:rPr/>
            </w:pPr>
            <w:r>
              <w:rPr/>
              <w:t xml:space="preserve">29. lokakuuta 1908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7003874000000000000 ♠ 23 vuotta, 339 päivää </w:t>
            </w:r>
          </w:p>
        </w:tc>
        <w:tc>
          <w:tcPr>
            <w:tcW w:w="1396" w:type="dxa"/>
            <w:tcBorders/>
            <w:vAlign w:val="center"/>
          </w:tcPr>
          <w:p>
            <w:pPr>
              <w:pStyle w:val="TableContents"/>
              <w:bidi w:val="0"/>
              <w:spacing w:before="0" w:after="283"/>
              <w:jc w:val="left"/>
              <w:rPr/>
            </w:pPr>
            <w:r>
              <w:rPr/>
              <w:t xml:space="preserve">Daisuke Takahashi </w:t>
            </w:r>
          </w:p>
        </w:tc>
        <w:tc>
          <w:tcPr>
            <w:tcW w:w="2401" w:type="dxa"/>
            <w:tcBorders/>
            <w:vAlign w:val="center"/>
          </w:tcPr>
          <w:p>
            <w:pPr>
              <w:pStyle w:val="TableContents"/>
              <w:bidi w:val="0"/>
              <w:spacing w:before="0" w:after="283"/>
              <w:jc w:val="left"/>
              <w:rPr/>
            </w:pPr>
            <w:r>
              <w:rPr/>
              <w:t xml:space="preserve">2010 Vancouver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16. maaliskuuta 1986 </w:t>
            </w:r>
          </w:p>
        </w:tc>
        <w:tc>
          <w:tcPr>
            <w:tcW w:w="961" w:type="dxa"/>
            <w:tcBorders/>
            <w:vAlign w:val="center"/>
          </w:tcPr>
          <w:p>
            <w:pPr>
              <w:pStyle w:val="TableContents"/>
              <w:bidi w:val="0"/>
              <w:spacing w:before="0" w:after="283"/>
              <w:jc w:val="left"/>
              <w:rPr/>
            </w:pPr>
            <w:r>
              <w:rPr/>
              <w:t xml:space="preserve">helmikuu 18, 2010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 </w:t>
            </w:r>
          </w:p>
        </w:tc>
        <w:tc>
          <w:tcPr>
            <w:tcW w:w="2386" w:type="dxa"/>
            <w:tcBorders/>
            <w:vAlign w:val="center"/>
          </w:tcPr>
          <w:p>
            <w:pPr>
              <w:pStyle w:val="TableContents"/>
              <w:bidi w:val="0"/>
              <w:spacing w:before="0" w:after="283"/>
              <w:jc w:val="left"/>
              <w:rPr/>
            </w:pPr>
            <w:r>
              <w:rPr/>
              <w:t xml:space="preserve">70038770000000000000000 ♠ 24 vuotta, 4 päivää </w:t>
            </w:r>
          </w:p>
        </w:tc>
        <w:tc>
          <w:tcPr>
            <w:tcW w:w="1396" w:type="dxa"/>
            <w:tcBorders/>
            <w:vAlign w:val="center"/>
          </w:tcPr>
          <w:p>
            <w:pPr>
              <w:pStyle w:val="TableContents"/>
              <w:bidi w:val="0"/>
              <w:spacing w:before="0" w:after="283"/>
              <w:jc w:val="left"/>
              <w:rPr/>
            </w:pPr>
            <w:r>
              <w:rPr/>
              <w:t xml:space="preserve">Karol Divín </w:t>
            </w:r>
          </w:p>
        </w:tc>
        <w:tc>
          <w:tcPr>
            <w:tcW w:w="2401" w:type="dxa"/>
            <w:tcBorders/>
            <w:vAlign w:val="center"/>
          </w:tcPr>
          <w:p>
            <w:pPr>
              <w:pStyle w:val="TableContents"/>
              <w:bidi w:val="0"/>
              <w:spacing w:before="0" w:after="283"/>
              <w:jc w:val="left"/>
              <w:rPr/>
            </w:pPr>
            <w:r>
              <w:rPr/>
              <w:t xml:space="preserve">1960 Squaw Valley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22. helmikuuta 1936 </w:t>
            </w:r>
          </w:p>
        </w:tc>
        <w:tc>
          <w:tcPr>
            <w:tcW w:w="961" w:type="dxa"/>
            <w:tcBorders/>
            <w:vAlign w:val="center"/>
          </w:tcPr>
          <w:p>
            <w:pPr>
              <w:pStyle w:val="TableContents"/>
              <w:bidi w:val="0"/>
              <w:spacing w:before="0" w:after="283"/>
              <w:jc w:val="left"/>
              <w:rPr/>
            </w:pPr>
            <w:r>
              <w:rPr/>
              <w:t xml:space="preserve">26. helmikuuta 1960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 </w:t>
            </w:r>
          </w:p>
        </w:tc>
        <w:tc>
          <w:tcPr>
            <w:tcW w:w="2386" w:type="dxa"/>
            <w:tcBorders/>
            <w:vAlign w:val="center"/>
          </w:tcPr>
          <w:p>
            <w:pPr>
              <w:pStyle w:val="TableContents"/>
              <w:bidi w:val="0"/>
              <w:spacing w:before="0" w:after="283"/>
              <w:jc w:val="left"/>
              <w:rPr/>
            </w:pPr>
            <w:r>
              <w:rPr/>
              <w:t xml:space="preserve">7003888400000000000 ♠ 24 vuotta, 118 päivää </w:t>
            </w:r>
          </w:p>
        </w:tc>
        <w:tc>
          <w:tcPr>
            <w:tcW w:w="1396" w:type="dxa"/>
            <w:tcBorders/>
            <w:vAlign w:val="center"/>
          </w:tcPr>
          <w:p>
            <w:pPr>
              <w:pStyle w:val="TableContents"/>
              <w:bidi w:val="0"/>
              <w:spacing w:before="0" w:after="283"/>
              <w:jc w:val="left"/>
              <w:rPr/>
            </w:pPr>
            <w:r>
              <w:rPr/>
              <w:t xml:space="preserve">Jan Hoffmann </w:t>
            </w:r>
          </w:p>
        </w:tc>
        <w:tc>
          <w:tcPr>
            <w:tcW w:w="2401" w:type="dxa"/>
            <w:tcBorders/>
            <w:vAlign w:val="center"/>
          </w:tcPr>
          <w:p>
            <w:pPr>
              <w:pStyle w:val="TableContents"/>
              <w:bidi w:val="0"/>
              <w:spacing w:before="0" w:after="283"/>
              <w:jc w:val="left"/>
              <w:rPr/>
            </w:pPr>
            <w:r>
              <w:rPr/>
              <w:t xml:space="preserve">1980 Lake Placid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26. lokakuuta 1955 </w:t>
            </w:r>
          </w:p>
        </w:tc>
        <w:tc>
          <w:tcPr>
            <w:tcW w:w="961" w:type="dxa"/>
            <w:tcBorders/>
            <w:vAlign w:val="center"/>
          </w:tcPr>
          <w:p>
            <w:pPr>
              <w:pStyle w:val="TableContents"/>
              <w:bidi w:val="0"/>
              <w:spacing w:before="0" w:after="283"/>
              <w:jc w:val="left"/>
              <w:rPr/>
            </w:pPr>
            <w:r>
              <w:rPr/>
              <w:t xml:space="preserve">21. helmikuuta 1980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 </w:t>
            </w:r>
          </w:p>
        </w:tc>
        <w:tc>
          <w:tcPr>
            <w:tcW w:w="2386" w:type="dxa"/>
            <w:tcBorders/>
            <w:vAlign w:val="center"/>
          </w:tcPr>
          <w:p>
            <w:pPr>
              <w:pStyle w:val="TableContents"/>
              <w:bidi w:val="0"/>
              <w:spacing w:before="0" w:after="283"/>
              <w:jc w:val="left"/>
              <w:rPr/>
            </w:pPr>
            <w:r>
              <w:rPr/>
              <w:t xml:space="preserve">7003888700000000000 ♠ 24 vuotta, 121 päivää </w:t>
            </w:r>
          </w:p>
        </w:tc>
        <w:tc>
          <w:tcPr>
            <w:tcW w:w="1396" w:type="dxa"/>
            <w:tcBorders/>
            <w:vAlign w:val="center"/>
          </w:tcPr>
          <w:p>
            <w:pPr>
              <w:pStyle w:val="TableContents"/>
              <w:bidi w:val="0"/>
              <w:spacing w:before="0" w:after="283"/>
              <w:jc w:val="left"/>
              <w:rPr/>
            </w:pPr>
            <w:r>
              <w:rPr/>
              <w:t xml:space="preserve">Brian Boitano </w:t>
            </w:r>
          </w:p>
        </w:tc>
        <w:tc>
          <w:tcPr>
            <w:tcW w:w="2401" w:type="dxa"/>
            <w:tcBorders/>
            <w:vAlign w:val="center"/>
          </w:tcPr>
          <w:p>
            <w:pPr>
              <w:pStyle w:val="TableContents"/>
              <w:bidi w:val="0"/>
              <w:spacing w:before="0" w:after="283"/>
              <w:jc w:val="left"/>
              <w:rPr/>
            </w:pPr>
            <w:r>
              <w:rPr/>
              <w:t xml:space="preserve">1988 Calgary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22. lokakuuta 1963 </w:t>
            </w:r>
          </w:p>
        </w:tc>
        <w:tc>
          <w:tcPr>
            <w:tcW w:w="961" w:type="dxa"/>
            <w:tcBorders/>
            <w:vAlign w:val="center"/>
          </w:tcPr>
          <w:p>
            <w:pPr>
              <w:pStyle w:val="TableContents"/>
              <w:bidi w:val="0"/>
              <w:spacing w:before="0" w:after="283"/>
              <w:jc w:val="left"/>
              <w:rPr/>
            </w:pPr>
            <w:r>
              <w:rPr/>
              <w:t xml:space="preserve">20. helmikuuta 1988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54 </w:t>
            </w:r>
          </w:p>
        </w:tc>
        <w:tc>
          <w:tcPr>
            <w:tcW w:w="2386" w:type="dxa"/>
            <w:tcBorders/>
            <w:vAlign w:val="center"/>
          </w:tcPr>
          <w:p>
            <w:pPr>
              <w:pStyle w:val="TableContents"/>
              <w:bidi w:val="0"/>
              <w:spacing w:before="0" w:after="283"/>
              <w:jc w:val="left"/>
              <w:rPr/>
            </w:pPr>
            <w:r>
              <w:rPr/>
              <w:t xml:space="preserve">7003902500000000000 ♠ 24 vuotta, 259 päivää </w:t>
            </w:r>
          </w:p>
        </w:tc>
        <w:tc>
          <w:tcPr>
            <w:tcW w:w="1396" w:type="dxa"/>
            <w:tcBorders/>
            <w:vAlign w:val="center"/>
          </w:tcPr>
          <w:p>
            <w:pPr>
              <w:pStyle w:val="TableContents"/>
              <w:bidi w:val="0"/>
              <w:spacing w:before="0" w:after="283"/>
              <w:jc w:val="left"/>
              <w:rPr/>
            </w:pPr>
            <w:r>
              <w:rPr/>
              <w:t xml:space="preserve">Evan Lysacek </w:t>
            </w:r>
          </w:p>
        </w:tc>
        <w:tc>
          <w:tcPr>
            <w:tcW w:w="2401" w:type="dxa"/>
            <w:tcBorders/>
            <w:vAlign w:val="center"/>
          </w:tcPr>
          <w:p>
            <w:pPr>
              <w:pStyle w:val="TableContents"/>
              <w:bidi w:val="0"/>
              <w:spacing w:before="0" w:after="283"/>
              <w:jc w:val="left"/>
              <w:rPr/>
            </w:pPr>
            <w:r>
              <w:rPr/>
              <w:t xml:space="preserve">2010 Vancouver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4. kesäkuuta 1985 </w:t>
            </w:r>
          </w:p>
        </w:tc>
        <w:tc>
          <w:tcPr>
            <w:tcW w:w="961" w:type="dxa"/>
            <w:tcBorders/>
            <w:vAlign w:val="center"/>
          </w:tcPr>
          <w:p>
            <w:pPr>
              <w:pStyle w:val="TableContents"/>
              <w:bidi w:val="0"/>
              <w:spacing w:before="0" w:after="283"/>
              <w:jc w:val="left"/>
              <w:rPr/>
            </w:pPr>
            <w:r>
              <w:rPr/>
              <w:t xml:space="preserve">helmikuu 18, 2010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7003927600000000000 ♠ 25 vuotta, 145 päivää </w:t>
            </w:r>
          </w:p>
        </w:tc>
        <w:tc>
          <w:tcPr>
            <w:tcW w:w="1396" w:type="dxa"/>
            <w:tcBorders/>
            <w:vAlign w:val="center"/>
          </w:tcPr>
          <w:p>
            <w:pPr>
              <w:pStyle w:val="TableContents"/>
              <w:bidi w:val="0"/>
              <w:spacing w:before="0" w:after="283"/>
              <w:jc w:val="left"/>
              <w:rPr/>
            </w:pPr>
            <w:r>
              <w:rPr/>
              <w:t xml:space="preserve">Edi Rada </w:t>
            </w:r>
          </w:p>
        </w:tc>
        <w:tc>
          <w:tcPr>
            <w:tcW w:w="2401" w:type="dxa"/>
            <w:tcBorders/>
            <w:vAlign w:val="center"/>
          </w:tcPr>
          <w:p>
            <w:pPr>
              <w:pStyle w:val="TableContents"/>
              <w:bidi w:val="0"/>
              <w:spacing w:before="0" w:after="283"/>
              <w:jc w:val="left"/>
              <w:rPr/>
            </w:pPr>
            <w:r>
              <w:rPr/>
              <w:t xml:space="preserve">1948 St Moritz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13. syyskuuta 1922 </w:t>
            </w:r>
          </w:p>
        </w:tc>
        <w:tc>
          <w:tcPr>
            <w:tcW w:w="961" w:type="dxa"/>
            <w:tcBorders/>
            <w:vAlign w:val="center"/>
          </w:tcPr>
          <w:p>
            <w:pPr>
              <w:pStyle w:val="TableContents"/>
              <w:bidi w:val="0"/>
              <w:spacing w:before="0" w:after="283"/>
              <w:jc w:val="left"/>
              <w:rPr/>
            </w:pPr>
            <w:r>
              <w:rPr/>
              <w:t xml:space="preserve">5. helmikuuta 1948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56 </w:t>
            </w:r>
          </w:p>
        </w:tc>
        <w:tc>
          <w:tcPr>
            <w:tcW w:w="2386" w:type="dxa"/>
            <w:tcBorders/>
            <w:vAlign w:val="center"/>
          </w:tcPr>
          <w:p>
            <w:pPr>
              <w:pStyle w:val="TableContents"/>
              <w:bidi w:val="0"/>
              <w:spacing w:before="0" w:after="283"/>
              <w:jc w:val="left"/>
              <w:rPr/>
            </w:pPr>
            <w:r>
              <w:rPr/>
              <w:t xml:space="preserve">7003930300000000000 ♠ 25 vuotta, 172 päivää </w:t>
            </w:r>
          </w:p>
        </w:tc>
        <w:tc>
          <w:tcPr>
            <w:tcW w:w="1396" w:type="dxa"/>
            <w:tcBorders/>
            <w:vAlign w:val="center"/>
          </w:tcPr>
          <w:p>
            <w:pPr>
              <w:pStyle w:val="TableContents"/>
              <w:bidi w:val="0"/>
              <w:spacing w:before="0" w:after="283"/>
              <w:jc w:val="left"/>
              <w:rPr/>
            </w:pPr>
            <w:r>
              <w:rPr/>
              <w:t xml:space="preserve">Scott Hamilton </w:t>
            </w:r>
          </w:p>
        </w:tc>
        <w:tc>
          <w:tcPr>
            <w:tcW w:w="2401" w:type="dxa"/>
            <w:tcBorders/>
            <w:vAlign w:val="center"/>
          </w:tcPr>
          <w:p>
            <w:pPr>
              <w:pStyle w:val="TableContents"/>
              <w:bidi w:val="0"/>
              <w:spacing w:before="0" w:after="283"/>
              <w:jc w:val="left"/>
              <w:rPr/>
            </w:pPr>
            <w:r>
              <w:rPr/>
              <w:t xml:space="preserve">1984 Sarajevo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28. elokuuta 1958 </w:t>
            </w:r>
          </w:p>
        </w:tc>
        <w:tc>
          <w:tcPr>
            <w:tcW w:w="961" w:type="dxa"/>
            <w:tcBorders/>
            <w:vAlign w:val="center"/>
          </w:tcPr>
          <w:p>
            <w:pPr>
              <w:pStyle w:val="TableContents"/>
              <w:bidi w:val="0"/>
              <w:spacing w:before="0" w:after="283"/>
              <w:jc w:val="left"/>
              <w:rPr/>
            </w:pPr>
            <w:r>
              <w:rPr/>
              <w:t xml:space="preserve">16. helmikuuta 1984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2386" w:type="dxa"/>
            <w:tcBorders/>
            <w:vAlign w:val="center"/>
          </w:tcPr>
          <w:p>
            <w:pPr>
              <w:pStyle w:val="TableContents"/>
              <w:bidi w:val="0"/>
              <w:spacing w:before="0" w:after="283"/>
              <w:jc w:val="left"/>
              <w:rPr/>
            </w:pPr>
            <w:r>
              <w:rPr/>
              <w:t xml:space="preserve">7003942300000000000 ♠ 25 vuotta, 293 päivää </w:t>
            </w:r>
          </w:p>
        </w:tc>
        <w:tc>
          <w:tcPr>
            <w:tcW w:w="1396" w:type="dxa"/>
            <w:tcBorders/>
            <w:vAlign w:val="center"/>
          </w:tcPr>
          <w:p>
            <w:pPr>
              <w:pStyle w:val="TableContents"/>
              <w:bidi w:val="0"/>
              <w:spacing w:before="0" w:after="283"/>
              <w:jc w:val="left"/>
              <w:rPr/>
            </w:pPr>
            <w:r>
              <w:rPr/>
              <w:t xml:space="preserve">Andreas Krogh </w:t>
            </w:r>
          </w:p>
        </w:tc>
        <w:tc>
          <w:tcPr>
            <w:tcW w:w="2401" w:type="dxa"/>
            <w:tcBorders/>
            <w:vAlign w:val="center"/>
          </w:tcPr>
          <w:p>
            <w:pPr>
              <w:pStyle w:val="TableContents"/>
              <w:bidi w:val="0"/>
              <w:spacing w:before="0" w:after="283"/>
              <w:jc w:val="left"/>
              <w:rPr/>
            </w:pPr>
            <w:r>
              <w:rPr/>
              <w:t xml:space="preserve">1920 Antwerpen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9. heinäkuuta 1894 </w:t>
            </w:r>
          </w:p>
        </w:tc>
        <w:tc>
          <w:tcPr>
            <w:tcW w:w="961" w:type="dxa"/>
            <w:tcBorders/>
            <w:vAlign w:val="center"/>
          </w:tcPr>
          <w:p>
            <w:pPr>
              <w:pStyle w:val="TableContents"/>
              <w:bidi w:val="0"/>
              <w:spacing w:before="0" w:after="283"/>
              <w:jc w:val="left"/>
              <w:rPr/>
            </w:pPr>
            <w:r>
              <w:rPr/>
              <w:t xml:space="preserve">huhtikuu 27, 1920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w:t>
            </w:r>
          </w:p>
        </w:tc>
        <w:tc>
          <w:tcPr>
            <w:tcW w:w="2386" w:type="dxa"/>
            <w:tcBorders/>
            <w:vAlign w:val="center"/>
          </w:tcPr>
          <w:p>
            <w:pPr>
              <w:pStyle w:val="TableContents"/>
              <w:bidi w:val="0"/>
              <w:spacing w:before="0" w:after="283"/>
              <w:jc w:val="left"/>
              <w:rPr/>
            </w:pPr>
            <w:r>
              <w:rPr/>
              <w:t xml:space="preserve">70039460000000000000000 ♠ 25 vuotta, 329 päivää </w:t>
            </w:r>
          </w:p>
        </w:tc>
        <w:tc>
          <w:tcPr>
            <w:tcW w:w="1396" w:type="dxa"/>
            <w:tcBorders/>
            <w:vAlign w:val="center"/>
          </w:tcPr>
          <w:p>
            <w:pPr>
              <w:pStyle w:val="TableContents"/>
              <w:bidi w:val="0"/>
              <w:spacing w:before="0" w:after="283"/>
              <w:jc w:val="left"/>
              <w:rPr/>
            </w:pPr>
            <w:r>
              <w:rPr/>
              <w:t xml:space="preserve">Elvis Stojko </w:t>
            </w:r>
          </w:p>
        </w:tc>
        <w:tc>
          <w:tcPr>
            <w:tcW w:w="2401" w:type="dxa"/>
            <w:tcBorders/>
            <w:vAlign w:val="center"/>
          </w:tcPr>
          <w:p>
            <w:pPr>
              <w:pStyle w:val="TableContents"/>
              <w:bidi w:val="0"/>
              <w:spacing w:before="0" w:after="283"/>
              <w:jc w:val="left"/>
              <w:rPr/>
            </w:pPr>
            <w:r>
              <w:rPr/>
              <w:t xml:space="preserve">1998 Nagano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22. maaliskuuta 1972 </w:t>
            </w:r>
          </w:p>
        </w:tc>
        <w:tc>
          <w:tcPr>
            <w:tcW w:w="961" w:type="dxa"/>
            <w:tcBorders/>
            <w:vAlign w:val="center"/>
          </w:tcPr>
          <w:p>
            <w:pPr>
              <w:pStyle w:val="TableContents"/>
              <w:bidi w:val="0"/>
              <w:spacing w:before="0" w:after="283"/>
              <w:jc w:val="left"/>
              <w:rPr/>
            </w:pPr>
            <w:r>
              <w:rPr/>
              <w:t xml:space="preserve">14. helmikuuta 1998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59 </w:t>
            </w:r>
          </w:p>
        </w:tc>
        <w:tc>
          <w:tcPr>
            <w:tcW w:w="2386" w:type="dxa"/>
            <w:tcBorders/>
            <w:vAlign w:val="center"/>
          </w:tcPr>
          <w:p>
            <w:pPr>
              <w:pStyle w:val="TableContents"/>
              <w:bidi w:val="0"/>
              <w:spacing w:before="0" w:after="283"/>
              <w:jc w:val="left"/>
              <w:rPr/>
            </w:pPr>
            <w:r>
              <w:rPr/>
              <w:t xml:space="preserve">7003947400000000000 ♠ 25 vuotta, 343 päivää </w:t>
            </w:r>
          </w:p>
        </w:tc>
        <w:tc>
          <w:tcPr>
            <w:tcW w:w="1396" w:type="dxa"/>
            <w:tcBorders/>
            <w:vAlign w:val="center"/>
          </w:tcPr>
          <w:p>
            <w:pPr>
              <w:pStyle w:val="TableContents"/>
              <w:bidi w:val="0"/>
              <w:spacing w:before="0" w:after="283"/>
              <w:jc w:val="left"/>
              <w:rPr/>
            </w:pPr>
            <w:r>
              <w:rPr/>
              <w:t xml:space="preserve">Petr Barna </w:t>
            </w:r>
          </w:p>
        </w:tc>
        <w:tc>
          <w:tcPr>
            <w:tcW w:w="2401" w:type="dxa"/>
            <w:tcBorders/>
            <w:vAlign w:val="center"/>
          </w:tcPr>
          <w:p>
            <w:pPr>
              <w:pStyle w:val="TableContents"/>
              <w:bidi w:val="0"/>
              <w:spacing w:before="0" w:after="283"/>
              <w:jc w:val="left"/>
              <w:rPr/>
            </w:pPr>
            <w:r>
              <w:rPr/>
              <w:t xml:space="preserve">1992 Albertville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9. maaliskuuta 1966 </w:t>
            </w:r>
          </w:p>
        </w:tc>
        <w:tc>
          <w:tcPr>
            <w:tcW w:w="961" w:type="dxa"/>
            <w:tcBorders/>
            <w:vAlign w:val="center"/>
          </w:tcPr>
          <w:p>
            <w:pPr>
              <w:pStyle w:val="TableContents"/>
              <w:bidi w:val="0"/>
              <w:spacing w:before="0" w:after="283"/>
              <w:jc w:val="left"/>
              <w:rPr/>
            </w:pPr>
            <w:r>
              <w:rPr/>
              <w:t xml:space="preserve">15. helmikuuta 1992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2386" w:type="dxa"/>
            <w:tcBorders/>
            <w:vAlign w:val="center"/>
          </w:tcPr>
          <w:p>
            <w:pPr>
              <w:pStyle w:val="TableContents"/>
              <w:bidi w:val="0"/>
              <w:spacing w:before="0" w:after="283"/>
              <w:jc w:val="left"/>
              <w:rPr/>
            </w:pPr>
            <w:r>
              <w:rPr/>
              <w:t xml:space="preserve">7003949400000000000 ♠ 25 vuotta, 362 päivää </w:t>
            </w:r>
          </w:p>
        </w:tc>
        <w:tc>
          <w:tcPr>
            <w:tcW w:w="1396" w:type="dxa"/>
            <w:tcBorders/>
            <w:vAlign w:val="center"/>
          </w:tcPr>
          <w:p>
            <w:pPr>
              <w:pStyle w:val="TableContents"/>
              <w:bidi w:val="0"/>
              <w:spacing w:before="0" w:after="283"/>
              <w:jc w:val="left"/>
              <w:rPr/>
            </w:pPr>
            <w:r>
              <w:rPr/>
              <w:t xml:space="preserve">Philippe Candeloro </w:t>
            </w:r>
          </w:p>
        </w:tc>
        <w:tc>
          <w:tcPr>
            <w:tcW w:w="2401" w:type="dxa"/>
            <w:tcBorders/>
            <w:vAlign w:val="center"/>
          </w:tcPr>
          <w:p>
            <w:pPr>
              <w:pStyle w:val="TableContents"/>
              <w:bidi w:val="0"/>
              <w:spacing w:before="0" w:after="283"/>
              <w:jc w:val="left"/>
              <w:rPr/>
            </w:pPr>
            <w:r>
              <w:rPr/>
              <w:t xml:space="preserve">1998 Nagano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17. helmikuuta 1972 </w:t>
            </w:r>
          </w:p>
        </w:tc>
        <w:tc>
          <w:tcPr>
            <w:tcW w:w="961" w:type="dxa"/>
            <w:tcBorders/>
            <w:vAlign w:val="center"/>
          </w:tcPr>
          <w:p>
            <w:pPr>
              <w:pStyle w:val="TableContents"/>
              <w:bidi w:val="0"/>
              <w:spacing w:before="0" w:after="283"/>
              <w:jc w:val="left"/>
              <w:rPr/>
            </w:pPr>
            <w:r>
              <w:rPr/>
              <w:t xml:space="preserve">14. helmikuuta 1998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61 </w:t>
            </w:r>
          </w:p>
        </w:tc>
        <w:tc>
          <w:tcPr>
            <w:tcW w:w="2386" w:type="dxa"/>
            <w:tcBorders/>
            <w:vAlign w:val="center"/>
          </w:tcPr>
          <w:p>
            <w:pPr>
              <w:pStyle w:val="TableContents"/>
              <w:bidi w:val="0"/>
              <w:spacing w:before="0" w:after="283"/>
              <w:jc w:val="left"/>
              <w:rPr/>
            </w:pPr>
            <w:r>
              <w:rPr/>
              <w:t xml:space="preserve">7003952600000000000 ♠ 26 vuotta, 30 päivää </w:t>
            </w:r>
          </w:p>
        </w:tc>
        <w:tc>
          <w:tcPr>
            <w:tcW w:w="1396" w:type="dxa"/>
            <w:tcBorders/>
            <w:vAlign w:val="center"/>
          </w:tcPr>
          <w:p>
            <w:pPr>
              <w:pStyle w:val="TableContents"/>
              <w:bidi w:val="0"/>
              <w:spacing w:before="0" w:after="283"/>
              <w:jc w:val="left"/>
              <w:rPr/>
            </w:pPr>
            <w:r>
              <w:rPr/>
              <w:t xml:space="preserve">Sergei Tšetveruhin </w:t>
            </w:r>
          </w:p>
        </w:tc>
        <w:tc>
          <w:tcPr>
            <w:tcW w:w="2401" w:type="dxa"/>
            <w:tcBorders/>
            <w:vAlign w:val="center"/>
          </w:tcPr>
          <w:p>
            <w:pPr>
              <w:pStyle w:val="TableContents"/>
              <w:bidi w:val="0"/>
              <w:spacing w:before="0" w:after="283"/>
              <w:jc w:val="left"/>
              <w:rPr/>
            </w:pPr>
            <w:r>
              <w:rPr/>
              <w:t xml:space="preserve">1972 Sapporo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12. tammikuuta 1946 </w:t>
            </w:r>
          </w:p>
        </w:tc>
        <w:tc>
          <w:tcPr>
            <w:tcW w:w="961" w:type="dxa"/>
            <w:tcBorders/>
            <w:vAlign w:val="center"/>
          </w:tcPr>
          <w:p>
            <w:pPr>
              <w:pStyle w:val="TableContents"/>
              <w:bidi w:val="0"/>
              <w:spacing w:before="0" w:after="283"/>
              <w:jc w:val="left"/>
              <w:rPr/>
            </w:pPr>
            <w:r>
              <w:rPr/>
              <w:t xml:space="preserve">11. helmikuuta 1972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2386" w:type="dxa"/>
            <w:tcBorders/>
            <w:vAlign w:val="center"/>
          </w:tcPr>
          <w:p>
            <w:pPr>
              <w:pStyle w:val="TableContents"/>
              <w:bidi w:val="0"/>
              <w:spacing w:before="0" w:after="283"/>
              <w:jc w:val="left"/>
              <w:rPr/>
            </w:pPr>
            <w:r>
              <w:rPr/>
              <w:t xml:space="preserve">70039560000000000000000 ♠ 26 vuotta, 64 päivää </w:t>
            </w:r>
          </w:p>
        </w:tc>
        <w:tc>
          <w:tcPr>
            <w:tcW w:w="1396" w:type="dxa"/>
            <w:tcBorders/>
            <w:vAlign w:val="center"/>
          </w:tcPr>
          <w:p>
            <w:pPr>
              <w:pStyle w:val="TableContents"/>
              <w:bidi w:val="0"/>
              <w:spacing w:before="0" w:after="283"/>
              <w:jc w:val="left"/>
              <w:rPr/>
            </w:pPr>
            <w:r>
              <w:rPr/>
              <w:t xml:space="preserve">Brian Orser </w:t>
            </w:r>
          </w:p>
        </w:tc>
        <w:tc>
          <w:tcPr>
            <w:tcW w:w="2401" w:type="dxa"/>
            <w:tcBorders/>
            <w:vAlign w:val="center"/>
          </w:tcPr>
          <w:p>
            <w:pPr>
              <w:pStyle w:val="TableContents"/>
              <w:bidi w:val="0"/>
              <w:spacing w:before="0" w:after="283"/>
              <w:jc w:val="left"/>
              <w:rPr/>
            </w:pPr>
            <w:r>
              <w:rPr/>
              <w:t xml:space="preserve">1988 Calgary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18. joulukuuta 1961 </w:t>
            </w:r>
          </w:p>
        </w:tc>
        <w:tc>
          <w:tcPr>
            <w:tcW w:w="961" w:type="dxa"/>
            <w:tcBorders/>
            <w:vAlign w:val="center"/>
          </w:tcPr>
          <w:p>
            <w:pPr>
              <w:pStyle w:val="TableContents"/>
              <w:bidi w:val="0"/>
              <w:spacing w:before="0" w:after="283"/>
              <w:jc w:val="left"/>
              <w:rPr/>
            </w:pPr>
            <w:r>
              <w:rPr/>
              <w:t xml:space="preserve">20. helmikuuta 1988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63 </w:t>
            </w:r>
          </w:p>
        </w:tc>
        <w:tc>
          <w:tcPr>
            <w:tcW w:w="2386" w:type="dxa"/>
            <w:tcBorders/>
            <w:vAlign w:val="center"/>
          </w:tcPr>
          <w:p>
            <w:pPr>
              <w:pStyle w:val="TableContents"/>
              <w:bidi w:val="0"/>
              <w:spacing w:before="0" w:after="283"/>
              <w:jc w:val="left"/>
              <w:rPr/>
            </w:pPr>
            <w:r>
              <w:rPr/>
              <w:t xml:space="preserve">7003959600000000000 ♠ 26 vuotta, 100 päivää </w:t>
            </w:r>
          </w:p>
        </w:tc>
        <w:tc>
          <w:tcPr>
            <w:tcW w:w="1396" w:type="dxa"/>
            <w:tcBorders/>
            <w:vAlign w:val="center"/>
          </w:tcPr>
          <w:p>
            <w:pPr>
              <w:pStyle w:val="TableContents"/>
              <w:bidi w:val="0"/>
              <w:spacing w:before="0" w:after="283"/>
              <w:jc w:val="left"/>
              <w:rPr/>
            </w:pPr>
            <w:r>
              <w:rPr/>
              <w:t xml:space="preserve">Charles Tickner </w:t>
            </w:r>
          </w:p>
        </w:tc>
        <w:tc>
          <w:tcPr>
            <w:tcW w:w="2401" w:type="dxa"/>
            <w:tcBorders/>
            <w:vAlign w:val="center"/>
          </w:tcPr>
          <w:p>
            <w:pPr>
              <w:pStyle w:val="TableContents"/>
              <w:bidi w:val="0"/>
              <w:spacing w:before="0" w:after="283"/>
              <w:jc w:val="left"/>
              <w:rPr/>
            </w:pPr>
            <w:r>
              <w:rPr/>
              <w:t xml:space="preserve">1980 Lake Placid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13. marraskuuta 1953 </w:t>
            </w:r>
          </w:p>
        </w:tc>
        <w:tc>
          <w:tcPr>
            <w:tcW w:w="961" w:type="dxa"/>
            <w:tcBorders/>
            <w:vAlign w:val="center"/>
          </w:tcPr>
          <w:p>
            <w:pPr>
              <w:pStyle w:val="TableContents"/>
              <w:bidi w:val="0"/>
              <w:spacing w:before="0" w:after="283"/>
              <w:jc w:val="left"/>
              <w:rPr/>
            </w:pPr>
            <w:r>
              <w:rPr/>
              <w:t xml:space="preserve">21. helmikuuta 1980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2386" w:type="dxa"/>
            <w:tcBorders/>
            <w:vAlign w:val="center"/>
          </w:tcPr>
          <w:p>
            <w:pPr>
              <w:pStyle w:val="TableContents"/>
              <w:bidi w:val="0"/>
              <w:spacing w:before="0" w:after="283"/>
              <w:jc w:val="left"/>
              <w:rPr/>
            </w:pPr>
            <w:r>
              <w:rPr/>
              <w:t xml:space="preserve">7003962900000000000 ♠ 26 vuotta, 133 päivää </w:t>
            </w:r>
          </w:p>
        </w:tc>
        <w:tc>
          <w:tcPr>
            <w:tcW w:w="1396" w:type="dxa"/>
            <w:tcBorders/>
            <w:vAlign w:val="center"/>
          </w:tcPr>
          <w:p>
            <w:pPr>
              <w:pStyle w:val="TableContents"/>
              <w:bidi w:val="0"/>
              <w:spacing w:before="0" w:after="283"/>
              <w:jc w:val="left"/>
              <w:rPr/>
            </w:pPr>
            <w:r>
              <w:rPr/>
              <w:t xml:space="preserve">Richard Johansson </w:t>
            </w:r>
          </w:p>
        </w:tc>
        <w:tc>
          <w:tcPr>
            <w:tcW w:w="2401" w:type="dxa"/>
            <w:tcBorders/>
            <w:vAlign w:val="center"/>
          </w:tcPr>
          <w:p>
            <w:pPr>
              <w:pStyle w:val="TableContents"/>
              <w:bidi w:val="0"/>
              <w:spacing w:before="0" w:after="283"/>
              <w:jc w:val="left"/>
              <w:rPr/>
            </w:pPr>
            <w:r>
              <w:rPr/>
              <w:t xml:space="preserve">1908 Lontoo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18. kesäkuuta 1882 </w:t>
            </w:r>
          </w:p>
        </w:tc>
        <w:tc>
          <w:tcPr>
            <w:tcW w:w="961" w:type="dxa"/>
            <w:tcBorders/>
            <w:vAlign w:val="center"/>
          </w:tcPr>
          <w:p>
            <w:pPr>
              <w:pStyle w:val="TableContents"/>
              <w:bidi w:val="0"/>
              <w:spacing w:before="0" w:after="283"/>
              <w:jc w:val="left"/>
              <w:rPr/>
            </w:pPr>
            <w:r>
              <w:rPr/>
              <w:t xml:space="preserve">29. lokakuuta 1908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2386" w:type="dxa"/>
            <w:tcBorders/>
            <w:vAlign w:val="center"/>
          </w:tcPr>
          <w:p>
            <w:pPr>
              <w:pStyle w:val="TableContents"/>
              <w:bidi w:val="0"/>
              <w:spacing w:before="0" w:after="283"/>
              <w:jc w:val="left"/>
              <w:rPr/>
            </w:pPr>
            <w:r>
              <w:rPr/>
              <w:t xml:space="preserve">7003965100000000000 ♠ 26 vuotta, 155 päivää </w:t>
            </w:r>
          </w:p>
        </w:tc>
        <w:tc>
          <w:tcPr>
            <w:tcW w:w="1396" w:type="dxa"/>
            <w:tcBorders/>
            <w:vAlign w:val="center"/>
          </w:tcPr>
          <w:p>
            <w:pPr>
              <w:pStyle w:val="TableContents"/>
              <w:bidi w:val="0"/>
              <w:spacing w:before="0" w:after="283"/>
              <w:jc w:val="left"/>
              <w:rPr/>
            </w:pPr>
            <w:r>
              <w:rPr/>
              <w:t xml:space="preserve">John Curry </w:t>
            </w:r>
          </w:p>
        </w:tc>
        <w:tc>
          <w:tcPr>
            <w:tcW w:w="2401" w:type="dxa"/>
            <w:tcBorders/>
            <w:vAlign w:val="center"/>
          </w:tcPr>
          <w:p>
            <w:pPr>
              <w:pStyle w:val="TableContents"/>
              <w:bidi w:val="0"/>
              <w:spacing w:before="0" w:after="283"/>
              <w:jc w:val="left"/>
              <w:rPr/>
            </w:pPr>
            <w:r>
              <w:rPr/>
              <w:t xml:space="preserve">1976 Innsbruck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9. syyskuuta 1949 </w:t>
            </w:r>
          </w:p>
        </w:tc>
        <w:tc>
          <w:tcPr>
            <w:tcW w:w="961" w:type="dxa"/>
            <w:tcBorders/>
            <w:vAlign w:val="center"/>
          </w:tcPr>
          <w:p>
            <w:pPr>
              <w:pStyle w:val="TableContents"/>
              <w:bidi w:val="0"/>
              <w:spacing w:before="0" w:after="283"/>
              <w:jc w:val="left"/>
              <w:rPr/>
            </w:pPr>
            <w:r>
              <w:rPr/>
              <w:t xml:space="preserve">11. helmikuuta 1976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66 </w:t>
            </w:r>
          </w:p>
        </w:tc>
        <w:tc>
          <w:tcPr>
            <w:tcW w:w="2386" w:type="dxa"/>
            <w:tcBorders/>
            <w:vAlign w:val="center"/>
          </w:tcPr>
          <w:p>
            <w:pPr>
              <w:pStyle w:val="TableContents"/>
              <w:bidi w:val="0"/>
              <w:spacing w:before="0" w:after="283"/>
              <w:jc w:val="left"/>
              <w:rPr/>
            </w:pPr>
            <w:r>
              <w:rPr/>
              <w:t xml:space="preserve">7003972500000000000 ♠ 26 vuotta, 229 päivää </w:t>
            </w:r>
          </w:p>
        </w:tc>
        <w:tc>
          <w:tcPr>
            <w:tcW w:w="1396" w:type="dxa"/>
            <w:tcBorders/>
            <w:vAlign w:val="center"/>
          </w:tcPr>
          <w:p>
            <w:pPr>
              <w:pStyle w:val="TableContents"/>
              <w:bidi w:val="0"/>
              <w:spacing w:before="0" w:after="283"/>
              <w:jc w:val="left"/>
              <w:rPr/>
            </w:pPr>
            <w:r>
              <w:rPr/>
              <w:t xml:space="preserve">Hans Gerschwiler </w:t>
            </w:r>
          </w:p>
        </w:tc>
        <w:tc>
          <w:tcPr>
            <w:tcW w:w="2401" w:type="dxa"/>
            <w:tcBorders/>
            <w:vAlign w:val="center"/>
          </w:tcPr>
          <w:p>
            <w:pPr>
              <w:pStyle w:val="TableContents"/>
              <w:bidi w:val="0"/>
              <w:spacing w:before="0" w:after="283"/>
              <w:jc w:val="left"/>
              <w:rPr/>
            </w:pPr>
            <w:r>
              <w:rPr/>
              <w:t xml:space="preserve">1948 St Moritz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21. kesäkuuta 1921 </w:t>
            </w:r>
          </w:p>
        </w:tc>
        <w:tc>
          <w:tcPr>
            <w:tcW w:w="961" w:type="dxa"/>
            <w:tcBorders/>
            <w:vAlign w:val="center"/>
          </w:tcPr>
          <w:p>
            <w:pPr>
              <w:pStyle w:val="TableContents"/>
              <w:bidi w:val="0"/>
              <w:spacing w:before="0" w:after="283"/>
              <w:jc w:val="left"/>
              <w:rPr/>
            </w:pPr>
            <w:r>
              <w:rPr/>
              <w:t xml:space="preserve">5. helmikuuta 1948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2386" w:type="dxa"/>
            <w:tcBorders/>
            <w:vAlign w:val="center"/>
          </w:tcPr>
          <w:p>
            <w:pPr>
              <w:pStyle w:val="TableContents"/>
              <w:bidi w:val="0"/>
              <w:spacing w:before="0" w:after="283"/>
              <w:jc w:val="left"/>
              <w:rPr/>
            </w:pPr>
            <w:r>
              <w:rPr/>
              <w:t xml:space="preserve">7003976900000000000 ♠ 26 vuotta, 273 päivää </w:t>
            </w:r>
          </w:p>
        </w:tc>
        <w:tc>
          <w:tcPr>
            <w:tcW w:w="1396" w:type="dxa"/>
            <w:tcBorders/>
            <w:vAlign w:val="center"/>
          </w:tcPr>
          <w:p>
            <w:pPr>
              <w:pStyle w:val="TableContents"/>
              <w:bidi w:val="0"/>
              <w:spacing w:before="0" w:after="283"/>
              <w:jc w:val="left"/>
              <w:rPr/>
            </w:pPr>
            <w:r>
              <w:rPr/>
              <w:t xml:space="preserve">Karl Schäfer </w:t>
            </w:r>
          </w:p>
        </w:tc>
        <w:tc>
          <w:tcPr>
            <w:tcW w:w="2401" w:type="dxa"/>
            <w:tcBorders/>
            <w:vAlign w:val="center"/>
          </w:tcPr>
          <w:p>
            <w:pPr>
              <w:pStyle w:val="TableContents"/>
              <w:bidi w:val="0"/>
              <w:spacing w:before="0" w:after="283"/>
              <w:jc w:val="left"/>
              <w:rPr/>
            </w:pPr>
            <w:r>
              <w:rPr/>
              <w:t xml:space="preserve">1936 Garmisch-Partenkirchen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17. toukokuuta 1909 </w:t>
            </w:r>
          </w:p>
        </w:tc>
        <w:tc>
          <w:tcPr>
            <w:tcW w:w="961" w:type="dxa"/>
            <w:tcBorders/>
            <w:vAlign w:val="center"/>
          </w:tcPr>
          <w:p>
            <w:pPr>
              <w:pStyle w:val="TableContents"/>
              <w:bidi w:val="0"/>
              <w:spacing w:before="0" w:after="283"/>
              <w:jc w:val="left"/>
              <w:rPr/>
            </w:pPr>
            <w:r>
              <w:rPr/>
              <w:t xml:space="preserve">14. helmikuuta 1936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68 </w:t>
            </w:r>
          </w:p>
        </w:tc>
        <w:tc>
          <w:tcPr>
            <w:tcW w:w="2386" w:type="dxa"/>
            <w:tcBorders/>
            <w:vAlign w:val="center"/>
          </w:tcPr>
          <w:p>
            <w:pPr>
              <w:pStyle w:val="TableContents"/>
              <w:bidi w:val="0"/>
              <w:spacing w:before="0" w:after="283"/>
              <w:jc w:val="left"/>
              <w:rPr/>
            </w:pPr>
            <w:r>
              <w:rPr/>
              <w:t xml:space="preserve">7003979300000000000 ♠ 26 vuotta, 297 päivää </w:t>
            </w:r>
          </w:p>
        </w:tc>
        <w:tc>
          <w:tcPr>
            <w:tcW w:w="1396" w:type="dxa"/>
            <w:tcBorders/>
            <w:vAlign w:val="center"/>
          </w:tcPr>
          <w:p>
            <w:pPr>
              <w:pStyle w:val="TableContents"/>
              <w:bidi w:val="0"/>
              <w:spacing w:before="0" w:after="283"/>
              <w:jc w:val="left"/>
              <w:rPr/>
            </w:pPr>
            <w:r>
              <w:rPr/>
              <w:t xml:space="preserve">Toller Cranston </w:t>
            </w:r>
          </w:p>
        </w:tc>
        <w:tc>
          <w:tcPr>
            <w:tcW w:w="2401" w:type="dxa"/>
            <w:tcBorders/>
            <w:vAlign w:val="center"/>
          </w:tcPr>
          <w:p>
            <w:pPr>
              <w:pStyle w:val="TableContents"/>
              <w:bidi w:val="0"/>
              <w:spacing w:before="0" w:after="283"/>
              <w:jc w:val="left"/>
              <w:rPr/>
            </w:pPr>
            <w:r>
              <w:rPr/>
              <w:t xml:space="preserve">1976 Innsbruck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huhtikuu 20, 1949 </w:t>
            </w:r>
          </w:p>
        </w:tc>
        <w:tc>
          <w:tcPr>
            <w:tcW w:w="961" w:type="dxa"/>
            <w:tcBorders/>
            <w:vAlign w:val="center"/>
          </w:tcPr>
          <w:p>
            <w:pPr>
              <w:pStyle w:val="TableContents"/>
              <w:bidi w:val="0"/>
              <w:spacing w:before="0" w:after="283"/>
              <w:jc w:val="left"/>
              <w:rPr/>
            </w:pPr>
            <w:r>
              <w:rPr/>
              <w:t xml:space="preserve">11. helmikuuta 1976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69 </w:t>
            </w:r>
          </w:p>
        </w:tc>
        <w:tc>
          <w:tcPr>
            <w:tcW w:w="2386" w:type="dxa"/>
            <w:tcBorders/>
            <w:vAlign w:val="center"/>
          </w:tcPr>
          <w:p>
            <w:pPr>
              <w:pStyle w:val="TableContents"/>
              <w:bidi w:val="0"/>
              <w:spacing w:before="0" w:after="283"/>
              <w:jc w:val="left"/>
              <w:rPr/>
            </w:pPr>
            <w:r>
              <w:rPr/>
              <w:t xml:space="preserve">7003980500000000000 ♠ 26 vuotta, 308 päivää </w:t>
            </w:r>
          </w:p>
        </w:tc>
        <w:tc>
          <w:tcPr>
            <w:tcW w:w="1396" w:type="dxa"/>
            <w:tcBorders/>
            <w:vAlign w:val="center"/>
          </w:tcPr>
          <w:p>
            <w:pPr>
              <w:pStyle w:val="TableContents"/>
              <w:bidi w:val="0"/>
              <w:spacing w:before="0" w:after="283"/>
              <w:jc w:val="left"/>
              <w:rPr/>
            </w:pPr>
            <w:r>
              <w:rPr/>
              <w:t xml:space="preserve">Javier Fernández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15. huhtikuuta 1991 </w:t>
            </w:r>
          </w:p>
        </w:tc>
        <w:tc>
          <w:tcPr>
            <w:tcW w:w="961" w:type="dxa"/>
            <w:tcBorders/>
            <w:vAlign w:val="center"/>
          </w:tcPr>
          <w:p>
            <w:pPr>
              <w:pStyle w:val="TableContents"/>
              <w:bidi w:val="0"/>
              <w:spacing w:before="0" w:after="283"/>
              <w:jc w:val="left"/>
              <w:rPr/>
            </w:pPr>
            <w:r>
              <w:rPr/>
              <w:t xml:space="preserve">helmikuu 17, 2018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w:t>
            </w:r>
          </w:p>
        </w:tc>
        <w:tc>
          <w:tcPr>
            <w:tcW w:w="2386" w:type="dxa"/>
            <w:tcBorders/>
            <w:vAlign w:val="center"/>
          </w:tcPr>
          <w:p>
            <w:pPr>
              <w:pStyle w:val="TableContents"/>
              <w:bidi w:val="0"/>
              <w:spacing w:before="0" w:after="283"/>
              <w:jc w:val="left"/>
              <w:rPr/>
            </w:pPr>
            <w:r>
              <w:rPr/>
              <w:t xml:space="preserve">7003982000000000000 ♠ 26 vuotta, 325 päivää </w:t>
            </w:r>
          </w:p>
        </w:tc>
        <w:tc>
          <w:tcPr>
            <w:tcW w:w="1396" w:type="dxa"/>
            <w:tcBorders/>
            <w:vAlign w:val="center"/>
          </w:tcPr>
          <w:p>
            <w:pPr>
              <w:pStyle w:val="TableContents"/>
              <w:bidi w:val="0"/>
              <w:spacing w:before="0" w:after="283"/>
              <w:jc w:val="left"/>
              <w:rPr/>
            </w:pPr>
            <w:r>
              <w:rPr/>
              <w:t xml:space="preserve">Gillis Grafström </w:t>
            </w:r>
          </w:p>
        </w:tc>
        <w:tc>
          <w:tcPr>
            <w:tcW w:w="2401" w:type="dxa"/>
            <w:tcBorders/>
            <w:vAlign w:val="center"/>
          </w:tcPr>
          <w:p>
            <w:pPr>
              <w:pStyle w:val="TableContents"/>
              <w:bidi w:val="0"/>
              <w:spacing w:before="0" w:after="283"/>
              <w:jc w:val="left"/>
              <w:rPr/>
            </w:pPr>
            <w:r>
              <w:rPr/>
              <w:t xml:space="preserve">1920 Antwerpen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7. kesäkuuta 1893 </w:t>
            </w:r>
          </w:p>
        </w:tc>
        <w:tc>
          <w:tcPr>
            <w:tcW w:w="961" w:type="dxa"/>
            <w:tcBorders/>
            <w:vAlign w:val="center"/>
          </w:tcPr>
          <w:p>
            <w:pPr>
              <w:pStyle w:val="TableContents"/>
              <w:bidi w:val="0"/>
              <w:spacing w:before="0" w:after="283"/>
              <w:jc w:val="left"/>
              <w:rPr/>
            </w:pPr>
            <w:r>
              <w:rPr/>
              <w:t xml:space="preserve">huhtikuu 27, 1920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71 </w:t>
            </w:r>
          </w:p>
        </w:tc>
        <w:tc>
          <w:tcPr>
            <w:tcW w:w="2386" w:type="dxa"/>
            <w:tcBorders/>
            <w:vAlign w:val="center"/>
          </w:tcPr>
          <w:p>
            <w:pPr>
              <w:pStyle w:val="TableContents"/>
              <w:bidi w:val="0"/>
              <w:spacing w:before="0" w:after="283"/>
              <w:jc w:val="left"/>
              <w:rPr/>
            </w:pPr>
            <w:r>
              <w:rPr/>
              <w:t xml:space="preserve">7003990500000000000 ♠ 27 vuotta, 43 päivää </w:t>
            </w:r>
          </w:p>
        </w:tc>
        <w:tc>
          <w:tcPr>
            <w:tcW w:w="1396" w:type="dxa"/>
            <w:tcBorders/>
            <w:vAlign w:val="center"/>
          </w:tcPr>
          <w:p>
            <w:pPr>
              <w:pStyle w:val="TableContents"/>
              <w:bidi w:val="0"/>
              <w:spacing w:before="0" w:after="283"/>
              <w:jc w:val="left"/>
              <w:rPr/>
            </w:pPr>
            <w:r>
              <w:rPr/>
              <w:t xml:space="preserve">Patrick Chan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31. joulukuuta 1990 </w:t>
            </w:r>
          </w:p>
        </w:tc>
        <w:tc>
          <w:tcPr>
            <w:tcW w:w="961" w:type="dxa"/>
            <w:tcBorders/>
            <w:vAlign w:val="center"/>
          </w:tcPr>
          <w:p>
            <w:pPr>
              <w:pStyle w:val="TableContents"/>
              <w:bidi w:val="0"/>
              <w:spacing w:before="0" w:after="283"/>
              <w:jc w:val="left"/>
              <w:rPr/>
            </w:pPr>
            <w:r>
              <w:rPr/>
              <w:t xml:space="preserve">helmikuu 12, 2018 </w:t>
            </w:r>
          </w:p>
        </w:tc>
        <w:tc>
          <w:tcPr>
            <w:tcW w:w="796" w:type="dxa"/>
            <w:tcBorders/>
            <w:vAlign w:val="center"/>
          </w:tcPr>
          <w:p>
            <w:pPr>
              <w:pStyle w:val="TableContents"/>
              <w:bidi w:val="0"/>
              <w:spacing w:before="0" w:after="283"/>
              <w:jc w:val="left"/>
              <w:rPr/>
            </w:pPr>
            <w:r>
              <w:rPr/>
              <w:t xml:space="preserve">Joukkuekilpailussa; hänen 3. mitalinsa </w:t>
            </w:r>
          </w:p>
        </w:tc>
      </w:tr>
      <w:tr>
        <w:trPr/>
        <w:tc>
          <w:tcPr>
            <w:tcW w:w="691"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7003996900000000000 ♠ 27 vuotta, 107 päivää </w:t>
            </w:r>
          </w:p>
        </w:tc>
        <w:tc>
          <w:tcPr>
            <w:tcW w:w="1396" w:type="dxa"/>
            <w:tcBorders/>
            <w:vAlign w:val="center"/>
          </w:tcPr>
          <w:p>
            <w:pPr>
              <w:pStyle w:val="TableContents"/>
              <w:bidi w:val="0"/>
              <w:spacing w:before="0" w:after="283"/>
              <w:jc w:val="left"/>
              <w:rPr/>
            </w:pPr>
            <w:r>
              <w:rPr/>
              <w:t xml:space="preserve">Evgeni Plushenko </w:t>
            </w:r>
          </w:p>
        </w:tc>
        <w:tc>
          <w:tcPr>
            <w:tcW w:w="2401" w:type="dxa"/>
            <w:tcBorders/>
            <w:vAlign w:val="center"/>
          </w:tcPr>
          <w:p>
            <w:pPr>
              <w:pStyle w:val="TableContents"/>
              <w:bidi w:val="0"/>
              <w:spacing w:before="0" w:after="283"/>
              <w:jc w:val="left"/>
              <w:rPr/>
            </w:pPr>
            <w:r>
              <w:rPr/>
              <w:t xml:space="preserve">2010 Vancouver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3. marraskuuta 1982 </w:t>
            </w:r>
          </w:p>
        </w:tc>
        <w:tc>
          <w:tcPr>
            <w:tcW w:w="961" w:type="dxa"/>
            <w:tcBorders/>
            <w:vAlign w:val="center"/>
          </w:tcPr>
          <w:p>
            <w:pPr>
              <w:pStyle w:val="TableContents"/>
              <w:bidi w:val="0"/>
              <w:spacing w:before="0" w:after="283"/>
              <w:jc w:val="left"/>
              <w:rPr/>
            </w:pPr>
            <w:r>
              <w:rPr/>
              <w:t xml:space="preserve">helmikuu 18, 2010 </w:t>
            </w:r>
          </w:p>
        </w:tc>
        <w:tc>
          <w:tcPr>
            <w:tcW w:w="796" w:type="dxa"/>
            <w:tcBorders/>
            <w:vAlign w:val="center"/>
          </w:tcPr>
          <w:p>
            <w:pPr>
              <w:pStyle w:val="TableContents"/>
              <w:bidi w:val="0"/>
              <w:spacing w:before="0" w:after="283"/>
              <w:jc w:val="left"/>
              <w:rPr/>
            </w:pPr>
            <w:r>
              <w:rPr/>
              <w:t xml:space="preserve">Hänen 3. mitalinsa </w:t>
            </w:r>
          </w:p>
        </w:tc>
      </w:tr>
      <w:tr>
        <w:trPr/>
        <w:tc>
          <w:tcPr>
            <w:tcW w:w="691" w:type="dxa"/>
            <w:tcBorders/>
            <w:vAlign w:val="center"/>
          </w:tcPr>
          <w:p>
            <w:pPr>
              <w:pStyle w:val="TableContents"/>
              <w:bidi w:val="0"/>
              <w:spacing w:before="0" w:after="283"/>
              <w:jc w:val="left"/>
              <w:rPr/>
            </w:pPr>
            <w:r>
              <w:rPr/>
              <w:t xml:space="preserve">73 </w:t>
            </w:r>
          </w:p>
        </w:tc>
        <w:tc>
          <w:tcPr>
            <w:tcW w:w="2386" w:type="dxa"/>
            <w:tcBorders/>
            <w:vAlign w:val="center"/>
          </w:tcPr>
          <w:p>
            <w:pPr>
              <w:pStyle w:val="TableContents"/>
              <w:bidi w:val="0"/>
              <w:spacing w:before="0" w:after="283"/>
              <w:jc w:val="left"/>
              <w:rPr/>
            </w:pPr>
            <w:r>
              <w:rPr/>
              <w:t xml:space="preserve">7003997100000000000 ♠ 27 vuotta, 110 päivää </w:t>
            </w:r>
          </w:p>
        </w:tc>
        <w:tc>
          <w:tcPr>
            <w:tcW w:w="1396" w:type="dxa"/>
            <w:tcBorders/>
            <w:vAlign w:val="center"/>
          </w:tcPr>
          <w:p>
            <w:pPr>
              <w:pStyle w:val="TableContents"/>
              <w:bidi w:val="0"/>
              <w:spacing w:before="0" w:after="283"/>
              <w:jc w:val="left"/>
              <w:rPr/>
            </w:pPr>
            <w:r>
              <w:rPr/>
              <w:t xml:space="preserve">Paul Wylie </w:t>
            </w:r>
          </w:p>
        </w:tc>
        <w:tc>
          <w:tcPr>
            <w:tcW w:w="2401" w:type="dxa"/>
            <w:tcBorders/>
            <w:vAlign w:val="center"/>
          </w:tcPr>
          <w:p>
            <w:pPr>
              <w:pStyle w:val="TableContents"/>
              <w:bidi w:val="0"/>
              <w:spacing w:before="0" w:after="283"/>
              <w:jc w:val="left"/>
              <w:rPr/>
            </w:pPr>
            <w:r>
              <w:rPr/>
              <w:t xml:space="preserve">1992 Albertville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28. lokakuuta 1964 </w:t>
            </w:r>
          </w:p>
        </w:tc>
        <w:tc>
          <w:tcPr>
            <w:tcW w:w="961" w:type="dxa"/>
            <w:tcBorders/>
            <w:vAlign w:val="center"/>
          </w:tcPr>
          <w:p>
            <w:pPr>
              <w:pStyle w:val="TableContents"/>
              <w:bidi w:val="0"/>
              <w:spacing w:before="0" w:after="283"/>
              <w:jc w:val="left"/>
              <w:rPr/>
            </w:pPr>
            <w:r>
              <w:rPr/>
              <w:t xml:space="preserve">15. helmikuuta 1992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74 </w:t>
            </w:r>
          </w:p>
        </w:tc>
        <w:tc>
          <w:tcPr>
            <w:tcW w:w="2386" w:type="dxa"/>
            <w:tcBorders/>
            <w:vAlign w:val="center"/>
          </w:tcPr>
          <w:p>
            <w:pPr>
              <w:pStyle w:val="TableContents"/>
              <w:bidi w:val="0"/>
              <w:spacing w:before="0" w:after="283"/>
              <w:jc w:val="left"/>
              <w:rPr/>
            </w:pPr>
            <w:r>
              <w:rPr/>
              <w:t xml:space="preserve">7004103200000000000 ♠ 28 vuotta, 93 päivää </w:t>
            </w:r>
          </w:p>
        </w:tc>
        <w:tc>
          <w:tcPr>
            <w:tcW w:w="1396" w:type="dxa"/>
            <w:tcBorders/>
            <w:vAlign w:val="center"/>
          </w:tcPr>
          <w:p>
            <w:pPr>
              <w:pStyle w:val="TableContents"/>
              <w:bidi w:val="0"/>
              <w:spacing w:before="0" w:after="283"/>
              <w:jc w:val="left"/>
              <w:rPr/>
            </w:pPr>
            <w:r>
              <w:rPr/>
              <w:t xml:space="preserve">Adam Rippon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11. marraskuuta 1989 </w:t>
            </w:r>
          </w:p>
        </w:tc>
        <w:tc>
          <w:tcPr>
            <w:tcW w:w="961" w:type="dxa"/>
            <w:tcBorders/>
            <w:vAlign w:val="center"/>
          </w:tcPr>
          <w:p>
            <w:pPr>
              <w:pStyle w:val="TableContents"/>
              <w:bidi w:val="0"/>
              <w:spacing w:before="0" w:after="283"/>
              <w:jc w:val="left"/>
              <w:rPr/>
            </w:pPr>
            <w:r>
              <w:rPr/>
              <w:t xml:space="preserve">helmikuu 12, 2018 </w:t>
            </w:r>
          </w:p>
        </w:tc>
        <w:tc>
          <w:tcPr>
            <w:tcW w:w="796" w:type="dxa"/>
            <w:tcBorders/>
            <w:vAlign w:val="center"/>
          </w:tcPr>
          <w:p>
            <w:pPr>
              <w:pStyle w:val="TableContents"/>
              <w:bidi w:val="0"/>
              <w:spacing w:before="0" w:after="283"/>
              <w:jc w:val="left"/>
              <w:rPr/>
            </w:pPr>
            <w:r>
              <w:rPr/>
              <w:t xml:space="preserve">Joukkuetapahtumassa </w:t>
            </w:r>
          </w:p>
        </w:tc>
      </w:tr>
      <w:tr>
        <w:trPr/>
        <w:tc>
          <w:tcPr>
            <w:tcW w:w="691" w:type="dxa"/>
            <w:tcBorders/>
            <w:vAlign w:val="center"/>
          </w:tcPr>
          <w:p>
            <w:pPr>
              <w:pStyle w:val="TableContents"/>
              <w:bidi w:val="0"/>
              <w:spacing w:before="0" w:after="283"/>
              <w:jc w:val="left"/>
              <w:rPr/>
            </w:pPr>
            <w:r>
              <w:rPr/>
              <w:t xml:space="preserve">75 </w:t>
            </w:r>
          </w:p>
        </w:tc>
        <w:tc>
          <w:tcPr>
            <w:tcW w:w="2386" w:type="dxa"/>
            <w:tcBorders/>
            <w:vAlign w:val="center"/>
          </w:tcPr>
          <w:p>
            <w:pPr>
              <w:pStyle w:val="TableContents"/>
              <w:bidi w:val="0"/>
              <w:spacing w:before="0" w:after="283"/>
              <w:jc w:val="left"/>
              <w:rPr/>
            </w:pPr>
            <w:r>
              <w:rPr/>
              <w:t xml:space="preserve">7004104760000000000 ♠ 28 vuotta, 249 päivää </w:t>
            </w:r>
          </w:p>
        </w:tc>
        <w:tc>
          <w:tcPr>
            <w:tcW w:w="1396" w:type="dxa"/>
            <w:tcBorders/>
            <w:vAlign w:val="center"/>
          </w:tcPr>
          <w:p>
            <w:pPr>
              <w:pStyle w:val="TableContents"/>
              <w:bidi w:val="0"/>
              <w:spacing w:before="0" w:after="283"/>
              <w:jc w:val="left"/>
              <w:rPr/>
            </w:pPr>
            <w:r>
              <w:rPr/>
              <w:t xml:space="preserve">Jeremy Abbott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5. kesäkuuta 1985 </w:t>
            </w:r>
          </w:p>
        </w:tc>
        <w:tc>
          <w:tcPr>
            <w:tcW w:w="961" w:type="dxa"/>
            <w:tcBorders/>
            <w:vAlign w:val="center"/>
          </w:tcPr>
          <w:p>
            <w:pPr>
              <w:pStyle w:val="TableContents"/>
              <w:bidi w:val="0"/>
              <w:spacing w:before="0" w:after="283"/>
              <w:jc w:val="left"/>
              <w:rPr/>
            </w:pPr>
            <w:r>
              <w:rPr/>
              <w:t xml:space="preserve">helmikuu 9, 2014 </w:t>
            </w:r>
          </w:p>
        </w:tc>
        <w:tc>
          <w:tcPr>
            <w:tcW w:w="796" w:type="dxa"/>
            <w:tcBorders/>
            <w:vAlign w:val="center"/>
          </w:tcPr>
          <w:p>
            <w:pPr>
              <w:pStyle w:val="TableContents"/>
              <w:bidi w:val="0"/>
              <w:spacing w:before="0" w:after="283"/>
              <w:jc w:val="left"/>
              <w:rPr/>
            </w:pPr>
            <w:r>
              <w:rPr/>
              <w:t xml:space="preserve">Joukkuetapahtumassa </w:t>
            </w:r>
          </w:p>
        </w:tc>
      </w:tr>
      <w:tr>
        <w:trPr/>
        <w:tc>
          <w:tcPr>
            <w:tcW w:w="691"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7004110970000000000 ♠ 30 vuotta, 140 päivää </w:t>
            </w:r>
          </w:p>
        </w:tc>
        <w:tc>
          <w:tcPr>
            <w:tcW w:w="1396" w:type="dxa"/>
            <w:tcBorders/>
            <w:vAlign w:val="center"/>
          </w:tcPr>
          <w:p>
            <w:pPr>
              <w:pStyle w:val="TableContents"/>
              <w:bidi w:val="0"/>
              <w:spacing w:before="0" w:after="283"/>
              <w:jc w:val="left"/>
              <w:rPr/>
            </w:pPr>
            <w:r>
              <w:rPr/>
              <w:t xml:space="preserve">Ernst Baier </w:t>
            </w:r>
          </w:p>
        </w:tc>
        <w:tc>
          <w:tcPr>
            <w:tcW w:w="2401" w:type="dxa"/>
            <w:tcBorders/>
            <w:vAlign w:val="center"/>
          </w:tcPr>
          <w:p>
            <w:pPr>
              <w:pStyle w:val="TableContents"/>
              <w:bidi w:val="0"/>
              <w:spacing w:before="0" w:after="283"/>
              <w:jc w:val="left"/>
              <w:rPr/>
            </w:pPr>
            <w:r>
              <w:rPr/>
              <w:t xml:space="preserve">1936 Garmisch-Partenkirchen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27. syyskuuta 1905 </w:t>
            </w:r>
          </w:p>
        </w:tc>
        <w:tc>
          <w:tcPr>
            <w:tcW w:w="961" w:type="dxa"/>
            <w:tcBorders/>
            <w:vAlign w:val="center"/>
          </w:tcPr>
          <w:p>
            <w:pPr>
              <w:pStyle w:val="TableContents"/>
              <w:bidi w:val="0"/>
              <w:spacing w:before="0" w:after="283"/>
              <w:jc w:val="left"/>
              <w:rPr/>
            </w:pPr>
            <w:r>
              <w:rPr/>
              <w:t xml:space="preserve">14. helmikuuta 1936 </w:t>
            </w:r>
          </w:p>
        </w:tc>
        <w:tc>
          <w:tcPr>
            <w:tcW w:w="796" w:type="dxa"/>
            <w:tcBorders/>
            <w:vAlign w:val="center"/>
          </w:tcPr>
          <w:p>
            <w:pPr>
              <w:pStyle w:val="TableContents"/>
              <w:bidi w:val="0"/>
              <w:spacing w:before="0" w:after="283"/>
              <w:jc w:val="left"/>
              <w:rPr/>
            </w:pPr>
            <w:r>
              <w:rPr/>
              <w:t xml:space="preserve">Baierin 2. mitali </w:t>
            </w:r>
          </w:p>
        </w:tc>
      </w:tr>
      <w:tr>
        <w:trPr/>
        <w:tc>
          <w:tcPr>
            <w:tcW w:w="691" w:type="dxa"/>
            <w:tcBorders/>
            <w:vAlign w:val="center"/>
          </w:tcPr>
          <w:p>
            <w:pPr>
              <w:pStyle w:val="TableContents"/>
              <w:bidi w:val="0"/>
              <w:spacing w:before="0" w:after="283"/>
              <w:jc w:val="left"/>
              <w:rPr/>
            </w:pPr>
            <w:r>
              <w:rPr/>
              <w:t xml:space="preserve">77 </w:t>
            </w:r>
          </w:p>
        </w:tc>
        <w:tc>
          <w:tcPr>
            <w:tcW w:w="2386" w:type="dxa"/>
            <w:tcBorders/>
            <w:vAlign w:val="center"/>
          </w:tcPr>
          <w:p>
            <w:pPr>
              <w:pStyle w:val="TableContents"/>
              <w:bidi w:val="0"/>
              <w:spacing w:before="0" w:after="283"/>
              <w:jc w:val="left"/>
              <w:rPr/>
            </w:pPr>
            <w:r>
              <w:rPr/>
              <w:t xml:space="preserve">7004111930000000000 ♠ 30 vuotta, 237 päivää </w:t>
            </w:r>
          </w:p>
        </w:tc>
        <w:tc>
          <w:tcPr>
            <w:tcW w:w="1396" w:type="dxa"/>
            <w:tcBorders/>
            <w:vAlign w:val="center"/>
          </w:tcPr>
          <w:p>
            <w:pPr>
              <w:pStyle w:val="TableContents"/>
              <w:bidi w:val="0"/>
              <w:spacing w:before="0" w:after="283"/>
              <w:jc w:val="left"/>
              <w:rPr/>
            </w:pPr>
            <w:r>
              <w:rPr/>
              <w:t xml:space="preserve">Gillis Grafström </w:t>
            </w:r>
          </w:p>
        </w:tc>
        <w:tc>
          <w:tcPr>
            <w:tcW w:w="2401" w:type="dxa"/>
            <w:tcBorders/>
            <w:vAlign w:val="center"/>
          </w:tcPr>
          <w:p>
            <w:pPr>
              <w:pStyle w:val="TableContents"/>
              <w:bidi w:val="0"/>
              <w:spacing w:before="0" w:after="283"/>
              <w:jc w:val="left"/>
              <w:rPr/>
            </w:pPr>
            <w:r>
              <w:rPr/>
              <w:t xml:space="preserve">1924 Chamonix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7. kesäkuuta 1893 </w:t>
            </w:r>
          </w:p>
        </w:tc>
        <w:tc>
          <w:tcPr>
            <w:tcW w:w="961" w:type="dxa"/>
            <w:tcBorders/>
            <w:vAlign w:val="center"/>
          </w:tcPr>
          <w:p>
            <w:pPr>
              <w:pStyle w:val="TableContents"/>
              <w:bidi w:val="0"/>
              <w:spacing w:before="0" w:after="283"/>
              <w:jc w:val="left"/>
              <w:rPr/>
            </w:pPr>
            <w:r>
              <w:rPr/>
              <w:t xml:space="preserve">30. tammikuuta 1924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78 </w:t>
            </w:r>
          </w:p>
        </w:tc>
        <w:tc>
          <w:tcPr>
            <w:tcW w:w="2386" w:type="dxa"/>
            <w:tcBorders/>
            <w:vAlign w:val="center"/>
          </w:tcPr>
          <w:p>
            <w:pPr>
              <w:pStyle w:val="TableContents"/>
              <w:bidi w:val="0"/>
              <w:spacing w:before="0" w:after="283"/>
              <w:jc w:val="left"/>
              <w:rPr/>
            </w:pPr>
            <w:r>
              <w:rPr/>
              <w:t xml:space="preserve">7004113240000000000 ♠ 31 vuotta, 3 päivää </w:t>
            </w:r>
          </w:p>
        </w:tc>
        <w:tc>
          <w:tcPr>
            <w:tcW w:w="1396" w:type="dxa"/>
            <w:tcBorders/>
            <w:vAlign w:val="center"/>
          </w:tcPr>
          <w:p>
            <w:pPr>
              <w:pStyle w:val="TableContents"/>
              <w:bidi w:val="0"/>
              <w:spacing w:before="0" w:after="283"/>
              <w:jc w:val="left"/>
              <w:rPr/>
            </w:pPr>
            <w:r>
              <w:rPr/>
              <w:t xml:space="preserve">Willy Böckl </w:t>
            </w:r>
          </w:p>
        </w:tc>
        <w:tc>
          <w:tcPr>
            <w:tcW w:w="2401" w:type="dxa"/>
            <w:tcBorders/>
            <w:vAlign w:val="center"/>
          </w:tcPr>
          <w:p>
            <w:pPr>
              <w:pStyle w:val="TableContents"/>
              <w:bidi w:val="0"/>
              <w:spacing w:before="0" w:after="283"/>
              <w:jc w:val="left"/>
              <w:rPr/>
            </w:pPr>
            <w:r>
              <w:rPr/>
              <w:t xml:space="preserve">1924 Chamonix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tammikuu 27, 1893 </w:t>
            </w:r>
          </w:p>
        </w:tc>
        <w:tc>
          <w:tcPr>
            <w:tcW w:w="961" w:type="dxa"/>
            <w:tcBorders/>
            <w:vAlign w:val="center"/>
          </w:tcPr>
          <w:p>
            <w:pPr>
              <w:pStyle w:val="TableContents"/>
              <w:bidi w:val="0"/>
              <w:spacing w:before="0" w:after="283"/>
              <w:jc w:val="left"/>
              <w:rPr/>
            </w:pPr>
            <w:r>
              <w:rPr/>
              <w:t xml:space="preserve">30. tammikuuta 1924 </w:t>
            </w:r>
          </w:p>
        </w:tc>
        <w:tc>
          <w:tcPr>
            <w:tcW w:w="796" w:type="dxa"/>
            <w:tcBorders/>
            <w:vAlign w:val="center"/>
          </w:tcPr>
          <w:p>
            <w:pPr>
              <w:pStyle w:val="TableContents"/>
              <w:bidi w:val="0"/>
              <w:spacing w:before="0" w:after="283"/>
              <w:jc w:val="left"/>
              <w:rPr/>
            </w:pPr>
            <w:r>
              <w:rPr/>
              <w:t xml:space="preserve">Hänen 1. mitalinsa </w:t>
            </w:r>
          </w:p>
        </w:tc>
      </w:tr>
      <w:tr>
        <w:trPr/>
        <w:tc>
          <w:tcPr>
            <w:tcW w:w="691" w:type="dxa"/>
            <w:tcBorders/>
            <w:vAlign w:val="center"/>
          </w:tcPr>
          <w:p>
            <w:pPr>
              <w:pStyle w:val="TableContents"/>
              <w:bidi w:val="0"/>
              <w:spacing w:before="0" w:after="283"/>
              <w:jc w:val="left"/>
              <w:rPr/>
            </w:pPr>
            <w:r>
              <w:rPr/>
              <w:t xml:space="preserve">79 </w:t>
            </w:r>
          </w:p>
        </w:tc>
        <w:tc>
          <w:tcPr>
            <w:tcW w:w="2386" w:type="dxa"/>
            <w:tcBorders/>
            <w:vAlign w:val="center"/>
          </w:tcPr>
          <w:p>
            <w:pPr>
              <w:pStyle w:val="TableContents"/>
              <w:bidi w:val="0"/>
              <w:spacing w:before="0" w:after="283"/>
              <w:jc w:val="left"/>
              <w:rPr/>
            </w:pPr>
            <w:r>
              <w:rPr/>
              <w:t xml:space="preserve">7004114050000000000 ♠ 31 vuotta, 83 päivää </w:t>
            </w:r>
          </w:p>
        </w:tc>
        <w:tc>
          <w:tcPr>
            <w:tcW w:w="1396" w:type="dxa"/>
            <w:tcBorders/>
            <w:vAlign w:val="center"/>
          </w:tcPr>
          <w:p>
            <w:pPr>
              <w:pStyle w:val="TableContents"/>
              <w:bidi w:val="0"/>
              <w:spacing w:before="0" w:after="283"/>
              <w:jc w:val="left"/>
              <w:rPr/>
            </w:pPr>
            <w:r>
              <w:rPr/>
              <w:t xml:space="preserve">Ulrich Salchow </w:t>
            </w:r>
          </w:p>
        </w:tc>
        <w:tc>
          <w:tcPr>
            <w:tcW w:w="2401" w:type="dxa"/>
            <w:tcBorders/>
            <w:vAlign w:val="center"/>
          </w:tcPr>
          <w:p>
            <w:pPr>
              <w:pStyle w:val="TableContents"/>
              <w:bidi w:val="0"/>
              <w:spacing w:before="0" w:after="283"/>
              <w:jc w:val="left"/>
              <w:rPr/>
            </w:pPr>
            <w:r>
              <w:rPr/>
              <w:t xml:space="preserve">1908 Lontoo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7. elokuuta 1877 </w:t>
            </w:r>
          </w:p>
        </w:tc>
        <w:tc>
          <w:tcPr>
            <w:tcW w:w="961" w:type="dxa"/>
            <w:tcBorders/>
            <w:vAlign w:val="center"/>
          </w:tcPr>
          <w:p>
            <w:pPr>
              <w:pStyle w:val="TableContents"/>
              <w:bidi w:val="0"/>
              <w:spacing w:before="0" w:after="283"/>
              <w:jc w:val="left"/>
              <w:rPr/>
            </w:pPr>
            <w:r>
              <w:rPr/>
              <w:t xml:space="preserve">29. lokakuuta 1908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80 </w:t>
            </w:r>
          </w:p>
        </w:tc>
        <w:tc>
          <w:tcPr>
            <w:tcW w:w="2386" w:type="dxa"/>
            <w:tcBorders/>
            <w:vAlign w:val="center"/>
          </w:tcPr>
          <w:p>
            <w:pPr>
              <w:pStyle w:val="TableContents"/>
              <w:bidi w:val="0"/>
              <w:spacing w:before="0" w:after="283"/>
              <w:jc w:val="left"/>
              <w:rPr/>
            </w:pPr>
            <w:r>
              <w:rPr/>
              <w:t xml:space="preserve">7004114210000000000 ♠ 31 vuotta, 98 päivää </w:t>
            </w:r>
          </w:p>
        </w:tc>
        <w:tc>
          <w:tcPr>
            <w:tcW w:w="1396" w:type="dxa"/>
            <w:tcBorders/>
            <w:vAlign w:val="center"/>
          </w:tcPr>
          <w:p>
            <w:pPr>
              <w:pStyle w:val="TableContents"/>
              <w:bidi w:val="0"/>
              <w:spacing w:before="0" w:after="283"/>
              <w:jc w:val="left"/>
              <w:rPr/>
            </w:pPr>
            <w:r>
              <w:rPr/>
              <w:t xml:space="preserve">Evgeni Plushenko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3. marraskuuta 1982 </w:t>
            </w:r>
          </w:p>
        </w:tc>
        <w:tc>
          <w:tcPr>
            <w:tcW w:w="961" w:type="dxa"/>
            <w:tcBorders/>
            <w:vAlign w:val="center"/>
          </w:tcPr>
          <w:p>
            <w:pPr>
              <w:pStyle w:val="TableContents"/>
              <w:bidi w:val="0"/>
              <w:spacing w:before="0" w:after="283"/>
              <w:jc w:val="left"/>
              <w:rPr/>
            </w:pPr>
            <w:r>
              <w:rPr/>
              <w:t xml:space="preserve">helmikuu 9, 2014 </w:t>
            </w:r>
          </w:p>
        </w:tc>
        <w:tc>
          <w:tcPr>
            <w:tcW w:w="796" w:type="dxa"/>
            <w:tcBorders/>
            <w:vAlign w:val="center"/>
          </w:tcPr>
          <w:p>
            <w:pPr>
              <w:pStyle w:val="TableContents"/>
              <w:bidi w:val="0"/>
              <w:spacing w:before="0" w:after="283"/>
              <w:jc w:val="left"/>
              <w:rPr/>
            </w:pPr>
            <w:r>
              <w:rPr/>
              <w:t xml:space="preserve">Joukkuekilpailussa; hänen 4. mitalinsa </w:t>
            </w:r>
          </w:p>
        </w:tc>
      </w:tr>
      <w:tr>
        <w:trPr/>
        <w:tc>
          <w:tcPr>
            <w:tcW w:w="691" w:type="dxa"/>
            <w:tcBorders/>
            <w:vAlign w:val="center"/>
          </w:tcPr>
          <w:p>
            <w:pPr>
              <w:pStyle w:val="TableContents"/>
              <w:bidi w:val="0"/>
              <w:spacing w:before="0" w:after="283"/>
              <w:jc w:val="left"/>
              <w:rPr/>
            </w:pPr>
            <w:r>
              <w:rPr/>
              <w:t xml:space="preserve">81 </w:t>
            </w:r>
          </w:p>
        </w:tc>
        <w:tc>
          <w:tcPr>
            <w:tcW w:w="2386" w:type="dxa"/>
            <w:tcBorders/>
            <w:vAlign w:val="center"/>
          </w:tcPr>
          <w:p>
            <w:pPr>
              <w:pStyle w:val="TableContents"/>
              <w:bidi w:val="0"/>
              <w:spacing w:before="0" w:after="283"/>
              <w:jc w:val="left"/>
              <w:rPr/>
            </w:pPr>
            <w:r>
              <w:rPr/>
              <w:t xml:space="preserve">7004126700000000000 ♠ 34 vuotta, 253 päivää </w:t>
            </w:r>
          </w:p>
        </w:tc>
        <w:tc>
          <w:tcPr>
            <w:tcW w:w="1396" w:type="dxa"/>
            <w:tcBorders/>
            <w:vAlign w:val="center"/>
          </w:tcPr>
          <w:p>
            <w:pPr>
              <w:pStyle w:val="TableContents"/>
              <w:bidi w:val="0"/>
              <w:spacing w:before="0" w:after="283"/>
              <w:jc w:val="left"/>
              <w:rPr/>
            </w:pPr>
            <w:r>
              <w:rPr/>
              <w:t xml:space="preserve">Gillis Grafström </w:t>
            </w:r>
          </w:p>
        </w:tc>
        <w:tc>
          <w:tcPr>
            <w:tcW w:w="2401" w:type="dxa"/>
            <w:tcBorders/>
            <w:vAlign w:val="center"/>
          </w:tcPr>
          <w:p>
            <w:pPr>
              <w:pStyle w:val="TableContents"/>
              <w:bidi w:val="0"/>
              <w:spacing w:before="0" w:after="283"/>
              <w:jc w:val="left"/>
              <w:rPr/>
            </w:pPr>
            <w:r>
              <w:rPr/>
              <w:t xml:space="preserve">1928 St. Moritz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7. kesäkuuta 1893 </w:t>
            </w:r>
          </w:p>
        </w:tc>
        <w:tc>
          <w:tcPr>
            <w:tcW w:w="961" w:type="dxa"/>
            <w:tcBorders/>
            <w:vAlign w:val="center"/>
          </w:tcPr>
          <w:p>
            <w:pPr>
              <w:pStyle w:val="TableContents"/>
              <w:bidi w:val="0"/>
              <w:spacing w:before="0" w:after="283"/>
              <w:jc w:val="left"/>
              <w:rPr/>
            </w:pPr>
            <w:r>
              <w:rPr/>
              <w:t xml:space="preserve">15. helmikuuta 1928 </w:t>
            </w:r>
          </w:p>
        </w:tc>
        <w:tc>
          <w:tcPr>
            <w:tcW w:w="796" w:type="dxa"/>
            <w:tcBorders/>
            <w:vAlign w:val="center"/>
          </w:tcPr>
          <w:p>
            <w:pPr>
              <w:pStyle w:val="TableContents"/>
              <w:bidi w:val="0"/>
              <w:spacing w:before="0" w:after="283"/>
              <w:jc w:val="left"/>
              <w:rPr/>
            </w:pPr>
            <w:r>
              <w:rPr/>
              <w:t xml:space="preserve">Hänen 3. mitalinsa </w:t>
            </w:r>
          </w:p>
        </w:tc>
      </w:tr>
      <w:tr>
        <w:trPr/>
        <w:tc>
          <w:tcPr>
            <w:tcW w:w="691" w:type="dxa"/>
            <w:tcBorders/>
            <w:vAlign w:val="center"/>
          </w:tcPr>
          <w:p>
            <w:pPr>
              <w:pStyle w:val="TableContents"/>
              <w:bidi w:val="0"/>
              <w:spacing w:before="0" w:after="283"/>
              <w:jc w:val="left"/>
              <w:rPr/>
            </w:pPr>
            <w:r>
              <w:rPr/>
              <w:t xml:space="preserve">82 </w:t>
            </w:r>
          </w:p>
        </w:tc>
        <w:tc>
          <w:tcPr>
            <w:tcW w:w="2386" w:type="dxa"/>
            <w:tcBorders/>
            <w:vAlign w:val="center"/>
          </w:tcPr>
          <w:p>
            <w:pPr>
              <w:pStyle w:val="TableContents"/>
              <w:bidi w:val="0"/>
              <w:spacing w:before="0" w:after="283"/>
              <w:jc w:val="left"/>
              <w:rPr/>
            </w:pPr>
            <w:r>
              <w:rPr/>
              <w:t xml:space="preserve">7004128010000000000 ♠ 35 vuotta, 19 päivää </w:t>
            </w:r>
          </w:p>
        </w:tc>
        <w:tc>
          <w:tcPr>
            <w:tcW w:w="1396" w:type="dxa"/>
            <w:tcBorders/>
            <w:vAlign w:val="center"/>
          </w:tcPr>
          <w:p>
            <w:pPr>
              <w:pStyle w:val="TableContents"/>
              <w:bidi w:val="0"/>
              <w:spacing w:before="0" w:after="283"/>
              <w:jc w:val="left"/>
              <w:rPr/>
            </w:pPr>
            <w:r>
              <w:rPr/>
              <w:t xml:space="preserve">Willy Böckl </w:t>
            </w:r>
          </w:p>
        </w:tc>
        <w:tc>
          <w:tcPr>
            <w:tcW w:w="2401" w:type="dxa"/>
            <w:tcBorders/>
            <w:vAlign w:val="center"/>
          </w:tcPr>
          <w:p>
            <w:pPr>
              <w:pStyle w:val="TableContents"/>
              <w:bidi w:val="0"/>
              <w:spacing w:before="0" w:after="283"/>
              <w:jc w:val="left"/>
              <w:rPr/>
            </w:pPr>
            <w:r>
              <w:rPr/>
              <w:t xml:space="preserve">1928 St. Moritz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tammikuu 27, 1893 </w:t>
            </w:r>
          </w:p>
        </w:tc>
        <w:tc>
          <w:tcPr>
            <w:tcW w:w="961" w:type="dxa"/>
            <w:tcBorders/>
            <w:vAlign w:val="center"/>
          </w:tcPr>
          <w:p>
            <w:pPr>
              <w:pStyle w:val="TableContents"/>
              <w:bidi w:val="0"/>
              <w:spacing w:before="0" w:after="283"/>
              <w:jc w:val="left"/>
              <w:rPr/>
            </w:pPr>
            <w:r>
              <w:rPr/>
              <w:t xml:space="preserve">15. helmikuuta 1928 </w:t>
            </w:r>
          </w:p>
        </w:tc>
        <w:tc>
          <w:tcPr>
            <w:tcW w:w="796" w:type="dxa"/>
            <w:tcBorders/>
            <w:vAlign w:val="center"/>
          </w:tcPr>
          <w:p>
            <w:pPr>
              <w:pStyle w:val="TableContents"/>
              <w:bidi w:val="0"/>
              <w:spacing w:before="0" w:after="283"/>
              <w:jc w:val="left"/>
              <w:rPr/>
            </w:pPr>
            <w:r>
              <w:rPr/>
              <w:t xml:space="preserve">Hänen 2. mitalinsa </w:t>
            </w:r>
          </w:p>
        </w:tc>
      </w:tr>
      <w:tr>
        <w:trPr/>
        <w:tc>
          <w:tcPr>
            <w:tcW w:w="691" w:type="dxa"/>
            <w:tcBorders/>
            <w:vAlign w:val="center"/>
          </w:tcPr>
          <w:p>
            <w:pPr>
              <w:pStyle w:val="TableContents"/>
              <w:bidi w:val="0"/>
              <w:spacing w:before="0" w:after="283"/>
              <w:jc w:val="left"/>
              <w:rPr/>
            </w:pPr>
            <w:r>
              <w:rPr/>
              <w:t xml:space="preserve">83 </w:t>
            </w:r>
          </w:p>
        </w:tc>
        <w:tc>
          <w:tcPr>
            <w:tcW w:w="2386" w:type="dxa"/>
            <w:tcBorders/>
            <w:vAlign w:val="center"/>
          </w:tcPr>
          <w:p>
            <w:pPr>
              <w:pStyle w:val="TableContents"/>
              <w:bidi w:val="0"/>
              <w:spacing w:before="0" w:after="283"/>
              <w:jc w:val="left"/>
              <w:rPr/>
            </w:pPr>
            <w:r>
              <w:rPr/>
              <w:t xml:space="preserve">7004141250000000000 ♠ 38 vuotta, 247 päivää </w:t>
            </w:r>
          </w:p>
        </w:tc>
        <w:tc>
          <w:tcPr>
            <w:tcW w:w="1396" w:type="dxa"/>
            <w:tcBorders/>
            <w:vAlign w:val="center"/>
          </w:tcPr>
          <w:p>
            <w:pPr>
              <w:pStyle w:val="TableContents"/>
              <w:bidi w:val="0"/>
              <w:spacing w:before="0" w:after="283"/>
              <w:jc w:val="left"/>
              <w:rPr/>
            </w:pPr>
            <w:r>
              <w:rPr/>
              <w:t xml:space="preserve">Gillis Grafström </w:t>
            </w:r>
          </w:p>
        </w:tc>
        <w:tc>
          <w:tcPr>
            <w:tcW w:w="2401" w:type="dxa"/>
            <w:tcBorders/>
            <w:vAlign w:val="center"/>
          </w:tcPr>
          <w:p>
            <w:pPr>
              <w:pStyle w:val="TableContents"/>
              <w:bidi w:val="0"/>
              <w:spacing w:before="0" w:after="283"/>
              <w:jc w:val="left"/>
              <w:rPr/>
            </w:pPr>
            <w:r>
              <w:rPr/>
              <w:t xml:space="preserve">1932 Lake Placid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7. kesäkuuta 1893 </w:t>
            </w:r>
          </w:p>
        </w:tc>
        <w:tc>
          <w:tcPr>
            <w:tcW w:w="961" w:type="dxa"/>
            <w:tcBorders/>
            <w:vAlign w:val="center"/>
          </w:tcPr>
          <w:p>
            <w:pPr>
              <w:pStyle w:val="TableContents"/>
              <w:bidi w:val="0"/>
              <w:spacing w:before="0" w:after="283"/>
              <w:jc w:val="left"/>
              <w:rPr/>
            </w:pPr>
            <w:r>
              <w:rPr/>
              <w:t xml:space="preserve">9. helmikuuta 1932 </w:t>
            </w:r>
          </w:p>
        </w:tc>
        <w:tc>
          <w:tcPr>
            <w:tcW w:w="796" w:type="dxa"/>
            <w:tcBorders/>
            <w:vAlign w:val="center"/>
          </w:tcPr>
          <w:p>
            <w:pPr>
              <w:pStyle w:val="TableContents"/>
              <w:bidi w:val="0"/>
              <w:spacing w:before="0" w:after="283"/>
              <w:jc w:val="left"/>
              <w:rPr/>
            </w:pPr>
            <w:r>
              <w:rPr/>
              <w:t xml:space="preserve">Hänen 4. mitalinsa </w:t>
            </w:r>
          </w:p>
        </w:tc>
      </w:tr>
      <w:tr>
        <w:trPr/>
        <w:tc>
          <w:tcPr>
            <w:tcW w:w="691" w:type="dxa"/>
            <w:tcBorders/>
            <w:vAlign w:val="center"/>
          </w:tcPr>
          <w:p>
            <w:pPr>
              <w:pStyle w:val="TableContents"/>
              <w:bidi w:val="0"/>
              <w:spacing w:before="0" w:after="283"/>
              <w:jc w:val="left"/>
              <w:rPr/>
            </w:pPr>
            <w:r>
              <w:rPr/>
              <w:t xml:space="preserve">84 </w:t>
            </w:r>
          </w:p>
        </w:tc>
        <w:tc>
          <w:tcPr>
            <w:tcW w:w="2386" w:type="dxa"/>
            <w:tcBorders/>
            <w:vAlign w:val="center"/>
          </w:tcPr>
          <w:p>
            <w:pPr>
              <w:pStyle w:val="TableContents"/>
              <w:bidi w:val="0"/>
              <w:spacing w:before="0" w:after="283"/>
              <w:jc w:val="left"/>
              <w:rPr/>
            </w:pPr>
            <w:r>
              <w:rPr/>
              <w:t xml:space="preserve">7004161480000000000 ♠ 44 vuotta, 78 päivää </w:t>
            </w:r>
          </w:p>
        </w:tc>
        <w:tc>
          <w:tcPr>
            <w:tcW w:w="1396" w:type="dxa"/>
            <w:tcBorders/>
            <w:vAlign w:val="center"/>
          </w:tcPr>
          <w:p>
            <w:pPr>
              <w:pStyle w:val="TableContents"/>
              <w:bidi w:val="0"/>
              <w:spacing w:before="0" w:after="283"/>
              <w:jc w:val="left"/>
              <w:rPr/>
            </w:pPr>
            <w:r>
              <w:rPr/>
              <w:t xml:space="preserve">Martin Stixrud </w:t>
            </w:r>
          </w:p>
        </w:tc>
        <w:tc>
          <w:tcPr>
            <w:tcW w:w="2401" w:type="dxa"/>
            <w:tcBorders/>
            <w:vAlign w:val="center"/>
          </w:tcPr>
          <w:p>
            <w:pPr>
              <w:pStyle w:val="TableContents"/>
              <w:bidi w:val="0"/>
              <w:spacing w:before="0" w:after="283"/>
              <w:jc w:val="left"/>
              <w:rPr/>
            </w:pPr>
            <w:r>
              <w:rPr/>
              <w:t xml:space="preserve">1920 Antwerpen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9. helmikuuta 1876 </w:t>
            </w:r>
          </w:p>
        </w:tc>
        <w:tc>
          <w:tcPr>
            <w:tcW w:w="961" w:type="dxa"/>
            <w:tcBorders/>
            <w:vAlign w:val="center"/>
          </w:tcPr>
          <w:p>
            <w:pPr>
              <w:pStyle w:val="TableContents"/>
              <w:bidi w:val="0"/>
              <w:spacing w:before="0" w:after="283"/>
              <w:jc w:val="left"/>
              <w:rPr/>
            </w:pPr>
            <w:r>
              <w:rPr/>
              <w:t xml:space="preserve">huhtikuu 27, 1920 </w:t>
            </w:r>
          </w:p>
        </w:tc>
        <w:tc>
          <w:tcPr>
            <w:tcW w:w="7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olympialaisten miesten taitoluistelun kultamitalin?</w:t>
      </w:r>
    </w:p>
    <w:p>
      <w:pPr>
        <w:pStyle w:val="TextBody"/>
        <w:bidi w:val="0"/>
        <w:jc w:val="left"/>
        <w:rPr>
          <w:b/>
          <w:shd w:val="clear" w:fill="FFFF00"/>
        </w:rPr>
      </w:pPr>
      <w:r>
        <w:rPr>
          <w:b/>
          <w:shd w:val="clear" w:fill="FFFF00"/>
        </w:rPr>
        <w:t xml:space="preserve">Teksti numero 1</w:t>
      </w:r>
    </w:p>
    <w:tbl>
      <w:tblPr>
        <w:tblW w:w="11423" w:type="dxa"/>
        <w:jc w:val="left"/>
        <w:tblInd w:w="0" w:type="dxa"/>
        <w:tblLayout w:type="fixed"/>
        <w:tblCellMar>
          <w:top w:w="28" w:type="dxa"/>
          <w:left w:w="28" w:type="dxa"/>
          <w:bottom w:w="28" w:type="dxa"/>
          <w:right w:w="28" w:type="dxa"/>
        </w:tblCellMar>
      </w:tblPr>
      <w:tblGrid>
        <w:gridCol w:w="691"/>
        <w:gridCol w:w="2386"/>
        <w:gridCol w:w="1921"/>
        <w:gridCol w:w="2401"/>
        <w:gridCol w:w="796"/>
        <w:gridCol w:w="1111"/>
        <w:gridCol w:w="961"/>
        <w:gridCol w:w="1156"/>
      </w:tblGrid>
      <w:tr>
        <w:trPr/>
        <w:tc>
          <w:tcPr>
            <w:tcW w:w="691" w:type="dxa"/>
            <w:tcBorders/>
            <w:vAlign w:val="center"/>
          </w:tcPr>
          <w:p>
            <w:pPr>
              <w:pStyle w:val="TableHeading"/>
              <w:suppressLineNumbers/>
              <w:bidi w:val="0"/>
              <w:spacing w:before="0" w:after="283"/>
              <w:jc w:val="center"/>
              <w:rPr/>
            </w:pPr>
            <w:r>
              <w:rPr/>
              <w:t xml:space="preserve">Sijoitus </w:t>
            </w:r>
          </w:p>
        </w:tc>
        <w:tc>
          <w:tcPr>
            <w:tcW w:w="2386" w:type="dxa"/>
            <w:tcBorders/>
            <w:vAlign w:val="center"/>
          </w:tcPr>
          <w:p>
            <w:pPr>
              <w:pStyle w:val="TableHeading"/>
              <w:suppressLineNumbers/>
              <w:bidi w:val="0"/>
              <w:spacing w:before="0" w:after="283"/>
              <w:jc w:val="center"/>
              <w:rPr/>
            </w:pPr>
            <w:r>
              <w:rPr/>
              <w:t xml:space="preserve">Ikä </w:t>
            </w:r>
          </w:p>
        </w:tc>
        <w:tc>
          <w:tcPr>
            <w:tcW w:w="1921" w:type="dxa"/>
            <w:tcBorders/>
            <w:vAlign w:val="center"/>
          </w:tcPr>
          <w:p>
            <w:pPr>
              <w:pStyle w:val="TableHeading"/>
              <w:suppressLineNumbers/>
              <w:bidi w:val="0"/>
              <w:spacing w:before="0" w:after="283"/>
              <w:jc w:val="center"/>
              <w:rPr/>
            </w:pPr>
            <w:r>
              <w:rPr/>
              <w:t xml:space="preserve">Nimi </w:t>
            </w:r>
          </w:p>
        </w:tc>
        <w:tc>
          <w:tcPr>
            <w:tcW w:w="2401" w:type="dxa"/>
            <w:tcBorders/>
            <w:vAlign w:val="center"/>
          </w:tcPr>
          <w:p>
            <w:pPr>
              <w:pStyle w:val="TableHeading"/>
              <w:suppressLineNumbers/>
              <w:bidi w:val="0"/>
              <w:spacing w:before="0" w:after="283"/>
              <w:jc w:val="center"/>
              <w:rPr/>
            </w:pPr>
            <w:r>
              <w:rPr/>
              <w:t xml:space="preserve">Pelit </w:t>
            </w:r>
          </w:p>
        </w:tc>
        <w:tc>
          <w:tcPr>
            <w:tcW w:w="796" w:type="dxa"/>
            <w:tcBorders/>
            <w:vAlign w:val="center"/>
          </w:tcPr>
          <w:p>
            <w:pPr>
              <w:pStyle w:val="TableHeading"/>
              <w:suppressLineNumbers/>
              <w:bidi w:val="0"/>
              <w:spacing w:before="0" w:after="283"/>
              <w:jc w:val="center"/>
              <w:rPr/>
            </w:pPr>
            <w:r>
              <w:rPr/>
              <w:t xml:space="preserve">Mitali </w:t>
            </w:r>
          </w:p>
        </w:tc>
        <w:tc>
          <w:tcPr>
            <w:tcW w:w="1111" w:type="dxa"/>
            <w:tcBorders/>
            <w:vAlign w:val="center"/>
          </w:tcPr>
          <w:p>
            <w:pPr>
              <w:pStyle w:val="TableHeading"/>
              <w:suppressLineNumbers/>
              <w:bidi w:val="0"/>
              <w:spacing w:before="0" w:after="283"/>
              <w:jc w:val="center"/>
              <w:rPr/>
            </w:pPr>
            <w:r>
              <w:rPr/>
              <w:t xml:space="preserve">Syntymäaika </w:t>
            </w:r>
          </w:p>
        </w:tc>
        <w:tc>
          <w:tcPr>
            <w:tcW w:w="961" w:type="dxa"/>
            <w:tcBorders/>
            <w:vAlign w:val="center"/>
          </w:tcPr>
          <w:p>
            <w:pPr>
              <w:pStyle w:val="TableHeading"/>
              <w:suppressLineNumbers/>
              <w:bidi w:val="0"/>
              <w:spacing w:before="0" w:after="283"/>
              <w:jc w:val="center"/>
              <w:rPr/>
            </w:pPr>
            <w:r>
              <w:rPr/>
              <w:t xml:space="preserve">Tapahtuman päivämäärä </w:t>
            </w:r>
          </w:p>
        </w:tc>
        <w:tc>
          <w:tcPr>
            <w:tcW w:w="1156"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7003555700000000000 ♠ 15 vuotta, 79 päivää </w:t>
            </w:r>
          </w:p>
        </w:tc>
        <w:tc>
          <w:tcPr>
            <w:tcW w:w="1921" w:type="dxa"/>
            <w:tcBorders/>
            <w:vAlign w:val="center"/>
          </w:tcPr>
          <w:p>
            <w:pPr>
              <w:pStyle w:val="TableContents"/>
              <w:bidi w:val="0"/>
              <w:spacing w:before="0" w:after="283"/>
              <w:jc w:val="left"/>
              <w:rPr/>
            </w:pPr>
            <w:r>
              <w:rPr/>
              <w:t xml:space="preserve">Cecilia Colledge </w:t>
            </w:r>
          </w:p>
        </w:tc>
        <w:tc>
          <w:tcPr>
            <w:tcW w:w="2401" w:type="dxa"/>
            <w:tcBorders/>
            <w:vAlign w:val="center"/>
          </w:tcPr>
          <w:p>
            <w:pPr>
              <w:pStyle w:val="TableContents"/>
              <w:bidi w:val="0"/>
              <w:spacing w:before="0" w:after="283"/>
              <w:jc w:val="left"/>
              <w:rPr/>
            </w:pPr>
            <w:r>
              <w:rPr/>
              <w:t xml:space="preserve">1936 Garmisch-Partenkirchen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28. marraskuuta 1920 </w:t>
            </w:r>
          </w:p>
        </w:tc>
        <w:tc>
          <w:tcPr>
            <w:tcW w:w="961" w:type="dxa"/>
            <w:tcBorders/>
            <w:vAlign w:val="center"/>
          </w:tcPr>
          <w:p>
            <w:pPr>
              <w:pStyle w:val="TableContents"/>
              <w:bidi w:val="0"/>
              <w:spacing w:before="0" w:after="283"/>
              <w:jc w:val="left"/>
              <w:rPr/>
            </w:pPr>
            <w:r>
              <w:rPr/>
              <w:t xml:space="preserve">15. helmikuuta 1936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7003572800000000000 ♠ 15 vuotta, 249 päivää </w:t>
            </w:r>
          </w:p>
        </w:tc>
        <w:tc>
          <w:tcPr>
            <w:tcW w:w="1921" w:type="dxa"/>
            <w:tcBorders/>
            <w:vAlign w:val="center"/>
          </w:tcPr>
          <w:p>
            <w:pPr>
              <w:pStyle w:val="TableContents"/>
              <w:bidi w:val="0"/>
              <w:spacing w:before="0" w:after="283"/>
              <w:jc w:val="left"/>
              <w:rPr/>
            </w:pPr>
            <w:r>
              <w:rPr>
                <w:color w:val="A9A9A9"/>
              </w:rPr>
              <w:t xml:space="preserve">Julia Lipnitskaja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5. kesäkuuta 1998 </w:t>
            </w:r>
          </w:p>
        </w:tc>
        <w:tc>
          <w:tcPr>
            <w:tcW w:w="961" w:type="dxa"/>
            <w:tcBorders/>
            <w:vAlign w:val="center"/>
          </w:tcPr>
          <w:p>
            <w:pPr>
              <w:pStyle w:val="TableContents"/>
              <w:bidi w:val="0"/>
              <w:spacing w:before="0" w:after="283"/>
              <w:jc w:val="left"/>
              <w:rPr/>
            </w:pPr>
            <w:r>
              <w:rPr/>
              <w:t xml:space="preserve">helmikuu 9, 2014 </w:t>
            </w:r>
          </w:p>
        </w:tc>
        <w:tc>
          <w:tcPr>
            <w:tcW w:w="1156" w:type="dxa"/>
            <w:tcBorders/>
            <w:vAlign w:val="center"/>
          </w:tcPr>
          <w:p>
            <w:pPr>
              <w:pStyle w:val="TableContents"/>
              <w:bidi w:val="0"/>
              <w:spacing w:before="0" w:after="283"/>
              <w:jc w:val="left"/>
              <w:rPr/>
            </w:pPr>
            <w:r>
              <w:rPr/>
              <w:t xml:space="preserve">Joukkuekultaa, ei yksittäiskultaa.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7003573600000000000 ♠ 15 vuotta, 257 päivää </w:t>
            </w:r>
          </w:p>
        </w:tc>
        <w:tc>
          <w:tcPr>
            <w:tcW w:w="1921" w:type="dxa"/>
            <w:tcBorders/>
            <w:vAlign w:val="center"/>
          </w:tcPr>
          <w:p>
            <w:pPr>
              <w:pStyle w:val="TableContents"/>
              <w:bidi w:val="0"/>
              <w:spacing w:before="0" w:after="283"/>
              <w:jc w:val="left"/>
              <w:rPr/>
            </w:pPr>
            <w:r>
              <w:rPr/>
              <w:t xml:space="preserve">Tara Lipinski </w:t>
            </w:r>
          </w:p>
        </w:tc>
        <w:tc>
          <w:tcPr>
            <w:tcW w:w="2401" w:type="dxa"/>
            <w:tcBorders/>
            <w:vAlign w:val="center"/>
          </w:tcPr>
          <w:p>
            <w:pPr>
              <w:pStyle w:val="TableContents"/>
              <w:bidi w:val="0"/>
              <w:spacing w:before="0" w:after="283"/>
              <w:jc w:val="left"/>
              <w:rPr/>
            </w:pPr>
            <w:r>
              <w:rPr/>
              <w:t xml:space="preserve">1998 Nagano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10. kesäkuuta 1982 </w:t>
            </w:r>
          </w:p>
        </w:tc>
        <w:tc>
          <w:tcPr>
            <w:tcW w:w="961" w:type="dxa"/>
            <w:tcBorders/>
            <w:vAlign w:val="center"/>
          </w:tcPr>
          <w:p>
            <w:pPr>
              <w:pStyle w:val="TableContents"/>
              <w:bidi w:val="0"/>
              <w:spacing w:before="0" w:after="283"/>
              <w:jc w:val="left"/>
              <w:rPr/>
            </w:pPr>
            <w:r>
              <w:rPr/>
              <w:t xml:space="preserve">22. helmikuuta 1998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7003573700000000000 ♠ 15 vuotta, 259 päivää </w:t>
            </w:r>
          </w:p>
        </w:tc>
        <w:tc>
          <w:tcPr>
            <w:tcW w:w="1921" w:type="dxa"/>
            <w:tcBorders/>
            <w:vAlign w:val="center"/>
          </w:tcPr>
          <w:p>
            <w:pPr>
              <w:pStyle w:val="TableContents"/>
              <w:bidi w:val="0"/>
              <w:spacing w:before="0" w:after="283"/>
              <w:jc w:val="left"/>
              <w:rPr/>
            </w:pPr>
            <w:r>
              <w:rPr/>
              <w:t xml:space="preserve">Ingrid Wendl </w:t>
            </w:r>
          </w:p>
        </w:tc>
        <w:tc>
          <w:tcPr>
            <w:tcW w:w="2401" w:type="dxa"/>
            <w:tcBorders/>
            <w:vAlign w:val="center"/>
          </w:tcPr>
          <w:p>
            <w:pPr>
              <w:pStyle w:val="TableContents"/>
              <w:bidi w:val="0"/>
              <w:spacing w:before="0" w:after="283"/>
              <w:jc w:val="left"/>
              <w:rPr/>
            </w:pPr>
            <w:r>
              <w:rPr/>
              <w:t xml:space="preserve">1956 Cortina d'Ampezzo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17. toukokuuta 1940 </w:t>
            </w:r>
          </w:p>
        </w:tc>
        <w:tc>
          <w:tcPr>
            <w:tcW w:w="961" w:type="dxa"/>
            <w:tcBorders/>
            <w:vAlign w:val="center"/>
          </w:tcPr>
          <w:p>
            <w:pPr>
              <w:pStyle w:val="TableContents"/>
              <w:bidi w:val="0"/>
              <w:spacing w:before="0" w:after="283"/>
              <w:jc w:val="left"/>
              <w:rPr/>
            </w:pPr>
            <w:r>
              <w:rPr/>
              <w:t xml:space="preserve">31. tammikuuta 1956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70035760000000000000000 ♠ 15 vuotta, 281 päivää </w:t>
            </w:r>
          </w:p>
        </w:tc>
        <w:tc>
          <w:tcPr>
            <w:tcW w:w="1921" w:type="dxa"/>
            <w:tcBorders/>
            <w:vAlign w:val="center"/>
          </w:tcPr>
          <w:p>
            <w:pPr>
              <w:pStyle w:val="TableContents"/>
              <w:bidi w:val="0"/>
              <w:spacing w:before="0" w:after="283"/>
              <w:jc w:val="left"/>
              <w:rPr/>
            </w:pPr>
            <w:r>
              <w:rPr/>
              <w:t xml:space="preserve">Alina Zagitova (OAR)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18. toukokuuta 2002 </w:t>
            </w:r>
          </w:p>
        </w:tc>
        <w:tc>
          <w:tcPr>
            <w:tcW w:w="961" w:type="dxa"/>
            <w:tcBorders/>
            <w:vAlign w:val="center"/>
          </w:tcPr>
          <w:p>
            <w:pPr>
              <w:pStyle w:val="TableContents"/>
              <w:bidi w:val="0"/>
              <w:spacing w:before="0" w:after="283"/>
              <w:jc w:val="left"/>
              <w:rPr/>
            </w:pPr>
            <w:r>
              <w:rPr/>
              <w:t xml:space="preserve">helmikuu 23, 2018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7003579400000000000 ♠ 15 vuotta, 316 päivää </w:t>
            </w:r>
          </w:p>
        </w:tc>
        <w:tc>
          <w:tcPr>
            <w:tcW w:w="1921" w:type="dxa"/>
            <w:tcBorders/>
            <w:vAlign w:val="center"/>
          </w:tcPr>
          <w:p>
            <w:pPr>
              <w:pStyle w:val="TableContents"/>
              <w:bidi w:val="0"/>
              <w:spacing w:before="0" w:after="283"/>
              <w:jc w:val="left"/>
              <w:rPr/>
            </w:pPr>
            <w:r>
              <w:rPr/>
              <w:t xml:space="preserve">Sonja Henie </w:t>
            </w:r>
          </w:p>
        </w:tc>
        <w:tc>
          <w:tcPr>
            <w:tcW w:w="2401" w:type="dxa"/>
            <w:tcBorders/>
            <w:vAlign w:val="center"/>
          </w:tcPr>
          <w:p>
            <w:pPr>
              <w:pStyle w:val="TableContents"/>
              <w:bidi w:val="0"/>
              <w:spacing w:before="0" w:after="283"/>
              <w:jc w:val="left"/>
              <w:rPr/>
            </w:pPr>
            <w:r>
              <w:rPr/>
              <w:t xml:space="preserve">1928 St. Moritz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8. huhtikuuta 1912 </w:t>
            </w:r>
          </w:p>
        </w:tc>
        <w:tc>
          <w:tcPr>
            <w:tcW w:w="961" w:type="dxa"/>
            <w:tcBorders/>
            <w:vAlign w:val="center"/>
          </w:tcPr>
          <w:p>
            <w:pPr>
              <w:pStyle w:val="TableContents"/>
              <w:bidi w:val="0"/>
              <w:spacing w:before="0" w:after="283"/>
              <w:jc w:val="left"/>
              <w:rPr/>
            </w:pPr>
            <w:r>
              <w:rPr/>
              <w:t xml:space="preserve">18. helmikuuta 1928 </w:t>
            </w:r>
          </w:p>
        </w:tc>
        <w:tc>
          <w:tcPr>
            <w:tcW w:w="1156" w:type="dxa"/>
            <w:tcBorders/>
            <w:vAlign w:val="center"/>
          </w:tcPr>
          <w:p>
            <w:pPr>
              <w:pStyle w:val="TableContents"/>
              <w:bidi w:val="0"/>
              <w:spacing w:before="0" w:after="283"/>
              <w:jc w:val="left"/>
              <w:rPr/>
            </w:pPr>
            <w:r>
              <w:rPr/>
              <w:t xml:space="preserve">Voitti vielä kaksi kultamitalia vuosina 1932 ja 1936. </w:t>
            </w:r>
          </w:p>
        </w:tc>
      </w:tr>
      <w:tr>
        <w:trPr/>
        <w:tc>
          <w:tcPr>
            <w:tcW w:w="69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7003585500000000000 ♠ 16 vuotta, 11 päivää </w:t>
            </w:r>
          </w:p>
        </w:tc>
        <w:tc>
          <w:tcPr>
            <w:tcW w:w="1921" w:type="dxa"/>
            <w:tcBorders/>
            <w:vAlign w:val="center"/>
          </w:tcPr>
          <w:p>
            <w:pPr>
              <w:pStyle w:val="TableContents"/>
              <w:bidi w:val="0"/>
              <w:spacing w:before="0" w:after="283"/>
              <w:jc w:val="left"/>
              <w:rPr/>
            </w:pPr>
            <w:r>
              <w:rPr/>
              <w:t xml:space="preserve">Carol Heiss </w:t>
            </w:r>
          </w:p>
        </w:tc>
        <w:tc>
          <w:tcPr>
            <w:tcW w:w="2401" w:type="dxa"/>
            <w:tcBorders/>
            <w:vAlign w:val="center"/>
          </w:tcPr>
          <w:p>
            <w:pPr>
              <w:pStyle w:val="TableContents"/>
              <w:bidi w:val="0"/>
              <w:spacing w:before="0" w:after="283"/>
              <w:jc w:val="left"/>
              <w:rPr/>
            </w:pPr>
            <w:r>
              <w:rPr/>
              <w:t xml:space="preserve">1956 Cortina d'Ampezzo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20. tammikuuta 1940 </w:t>
            </w:r>
          </w:p>
        </w:tc>
        <w:tc>
          <w:tcPr>
            <w:tcW w:w="961" w:type="dxa"/>
            <w:tcBorders/>
            <w:vAlign w:val="center"/>
          </w:tcPr>
          <w:p>
            <w:pPr>
              <w:pStyle w:val="TableContents"/>
              <w:bidi w:val="0"/>
              <w:spacing w:before="0" w:after="283"/>
              <w:jc w:val="left"/>
              <w:rPr/>
            </w:pPr>
            <w:r>
              <w:rPr/>
              <w:t xml:space="preserve">31. tammikuuta 1956 </w:t>
            </w:r>
          </w:p>
        </w:tc>
        <w:tc>
          <w:tcPr>
            <w:tcW w:w="1156" w:type="dxa"/>
            <w:tcBorders/>
            <w:vAlign w:val="center"/>
          </w:tcPr>
          <w:p>
            <w:pPr>
              <w:pStyle w:val="TableContents"/>
              <w:bidi w:val="0"/>
              <w:spacing w:before="0" w:after="283"/>
              <w:jc w:val="left"/>
              <w:rPr/>
            </w:pPr>
            <w:r>
              <w:rPr/>
              <w:t xml:space="preserve">Voitti kultamitalin vuonna 1960. </w:t>
            </w:r>
          </w:p>
        </w:tc>
      </w:tr>
      <w:tr>
        <w:trPr/>
        <w:tc>
          <w:tcPr>
            <w:tcW w:w="69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7003594500000000000 ♠ 16 vuotta, 101 päivää </w:t>
            </w:r>
          </w:p>
        </w:tc>
        <w:tc>
          <w:tcPr>
            <w:tcW w:w="1921" w:type="dxa"/>
            <w:tcBorders/>
            <w:vAlign w:val="center"/>
          </w:tcPr>
          <w:p>
            <w:pPr>
              <w:pStyle w:val="TableContents"/>
              <w:bidi w:val="0"/>
              <w:spacing w:before="0" w:after="283"/>
              <w:jc w:val="left"/>
              <w:rPr/>
            </w:pPr>
            <w:r>
              <w:rPr/>
              <w:t xml:space="preserve">Oksana Baiul </w:t>
            </w:r>
          </w:p>
        </w:tc>
        <w:tc>
          <w:tcPr>
            <w:tcW w:w="2401" w:type="dxa"/>
            <w:tcBorders/>
            <w:vAlign w:val="center"/>
          </w:tcPr>
          <w:p>
            <w:pPr>
              <w:pStyle w:val="TableContents"/>
              <w:bidi w:val="0"/>
              <w:spacing w:before="0" w:after="283"/>
              <w:jc w:val="left"/>
              <w:rPr/>
            </w:pPr>
            <w:r>
              <w:rPr/>
              <w:t xml:space="preserve">1994 Lillehammer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16. marraskuuta 1977 </w:t>
            </w:r>
          </w:p>
        </w:tc>
        <w:tc>
          <w:tcPr>
            <w:tcW w:w="961" w:type="dxa"/>
            <w:tcBorders/>
            <w:vAlign w:val="center"/>
          </w:tcPr>
          <w:p>
            <w:pPr>
              <w:pStyle w:val="TableContents"/>
              <w:bidi w:val="0"/>
              <w:spacing w:before="0" w:after="283"/>
              <w:jc w:val="left"/>
              <w:rPr/>
            </w:pPr>
            <w:r>
              <w:rPr/>
              <w:t xml:space="preserve">25. helmikuuta 1994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7003606100000000000 ♠ 16 vuotta, 217 päivää </w:t>
            </w:r>
          </w:p>
        </w:tc>
        <w:tc>
          <w:tcPr>
            <w:tcW w:w="1921" w:type="dxa"/>
            <w:tcBorders/>
            <w:vAlign w:val="center"/>
          </w:tcPr>
          <w:p>
            <w:pPr>
              <w:pStyle w:val="TableContents"/>
              <w:bidi w:val="0"/>
              <w:spacing w:before="0" w:after="283"/>
              <w:jc w:val="left"/>
              <w:rPr/>
            </w:pPr>
            <w:r>
              <w:rPr/>
              <w:t xml:space="preserve">Tenley Albright </w:t>
            </w:r>
          </w:p>
        </w:tc>
        <w:tc>
          <w:tcPr>
            <w:tcW w:w="2401" w:type="dxa"/>
            <w:tcBorders/>
            <w:vAlign w:val="center"/>
          </w:tcPr>
          <w:p>
            <w:pPr>
              <w:pStyle w:val="TableContents"/>
              <w:bidi w:val="0"/>
              <w:spacing w:before="0" w:after="283"/>
              <w:jc w:val="left"/>
              <w:rPr/>
            </w:pPr>
            <w:r>
              <w:rPr/>
              <w:t xml:space="preserve">1952 Oslo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18. heinäkuuta 1935 </w:t>
            </w:r>
          </w:p>
        </w:tc>
        <w:tc>
          <w:tcPr>
            <w:tcW w:w="961" w:type="dxa"/>
            <w:tcBorders/>
            <w:vAlign w:val="center"/>
          </w:tcPr>
          <w:p>
            <w:pPr>
              <w:pStyle w:val="TableContents"/>
              <w:bidi w:val="0"/>
              <w:spacing w:before="0" w:after="283"/>
              <w:jc w:val="left"/>
              <w:rPr/>
            </w:pPr>
            <w:r>
              <w:rPr/>
              <w:t xml:space="preserve">20. helmikuuta 1952 </w:t>
            </w:r>
          </w:p>
        </w:tc>
        <w:tc>
          <w:tcPr>
            <w:tcW w:w="1156" w:type="dxa"/>
            <w:tcBorders/>
            <w:vAlign w:val="center"/>
          </w:tcPr>
          <w:p>
            <w:pPr>
              <w:pStyle w:val="TableContents"/>
              <w:bidi w:val="0"/>
              <w:spacing w:before="0" w:after="283"/>
              <w:jc w:val="left"/>
              <w:rPr/>
            </w:pPr>
            <w:r>
              <w:rPr/>
              <w:t xml:space="preserve">Voitti kultamitalin vuonna 1956. </w:t>
            </w:r>
          </w:p>
        </w:tc>
      </w:tr>
      <w:tr>
        <w:trPr/>
        <w:tc>
          <w:tcPr>
            <w:tcW w:w="69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7003613600000000000 ♠ 16 vuotta, 292 päivää </w:t>
            </w:r>
          </w:p>
        </w:tc>
        <w:tc>
          <w:tcPr>
            <w:tcW w:w="1921" w:type="dxa"/>
            <w:tcBorders/>
            <w:vAlign w:val="center"/>
          </w:tcPr>
          <w:p>
            <w:pPr>
              <w:pStyle w:val="TableContents"/>
              <w:bidi w:val="0"/>
              <w:spacing w:before="0" w:after="283"/>
              <w:jc w:val="left"/>
              <w:rPr/>
            </w:pPr>
            <w:r>
              <w:rPr/>
              <w:t xml:space="preserve">Sarah Hughes </w:t>
            </w:r>
          </w:p>
        </w:tc>
        <w:tc>
          <w:tcPr>
            <w:tcW w:w="2401" w:type="dxa"/>
            <w:tcBorders/>
            <w:vAlign w:val="center"/>
          </w:tcPr>
          <w:p>
            <w:pPr>
              <w:pStyle w:val="TableContents"/>
              <w:bidi w:val="0"/>
              <w:spacing w:before="0" w:after="283"/>
              <w:jc w:val="left"/>
              <w:rPr/>
            </w:pPr>
            <w:r>
              <w:rPr/>
              <w:t xml:space="preserve">2002 Salt Lake City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 toukokuuta 1985 </w:t>
            </w:r>
          </w:p>
        </w:tc>
        <w:tc>
          <w:tcPr>
            <w:tcW w:w="961" w:type="dxa"/>
            <w:tcBorders/>
            <w:vAlign w:val="center"/>
          </w:tcPr>
          <w:p>
            <w:pPr>
              <w:pStyle w:val="TableContents"/>
              <w:bidi w:val="0"/>
              <w:spacing w:before="0" w:after="283"/>
              <w:jc w:val="left"/>
              <w:rPr/>
            </w:pPr>
            <w:r>
              <w:rPr/>
              <w:t xml:space="preserve">18. helmikuuta 2002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2386" w:type="dxa"/>
            <w:tcBorders/>
            <w:vAlign w:val="center"/>
          </w:tcPr>
          <w:p>
            <w:pPr>
              <w:pStyle w:val="TableContents"/>
              <w:bidi w:val="0"/>
              <w:spacing w:before="0" w:after="283"/>
              <w:jc w:val="left"/>
              <w:rPr/>
            </w:pPr>
            <w:r>
              <w:rPr/>
              <w:t xml:space="preserve">7003628600000000000 ♠ 17 vuotta, 77 päivää </w:t>
            </w:r>
          </w:p>
        </w:tc>
        <w:tc>
          <w:tcPr>
            <w:tcW w:w="1921" w:type="dxa"/>
            <w:tcBorders/>
            <w:vAlign w:val="center"/>
          </w:tcPr>
          <w:p>
            <w:pPr>
              <w:pStyle w:val="TableContents"/>
              <w:bidi w:val="0"/>
              <w:spacing w:before="0" w:after="283"/>
              <w:jc w:val="left"/>
              <w:rPr/>
            </w:pPr>
            <w:r>
              <w:rPr/>
              <w:t xml:space="preserve">Petra Burka </w:t>
            </w:r>
          </w:p>
        </w:tc>
        <w:tc>
          <w:tcPr>
            <w:tcW w:w="2401" w:type="dxa"/>
            <w:tcBorders/>
            <w:vAlign w:val="center"/>
          </w:tcPr>
          <w:p>
            <w:pPr>
              <w:pStyle w:val="TableContents"/>
              <w:bidi w:val="0"/>
              <w:spacing w:before="0" w:after="283"/>
              <w:jc w:val="left"/>
              <w:rPr/>
            </w:pPr>
            <w:r>
              <w:rPr/>
              <w:t xml:space="preserve">1964 Innsbruck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17. marraskuuta 1946 </w:t>
            </w:r>
          </w:p>
        </w:tc>
        <w:tc>
          <w:tcPr>
            <w:tcW w:w="961" w:type="dxa"/>
            <w:tcBorders/>
            <w:vAlign w:val="center"/>
          </w:tcPr>
          <w:p>
            <w:pPr>
              <w:pStyle w:val="TableContents"/>
              <w:bidi w:val="0"/>
              <w:spacing w:before="0" w:after="283"/>
              <w:jc w:val="left"/>
              <w:rPr/>
            </w:pPr>
            <w:r>
              <w:rPr/>
              <w:t xml:space="preserve">2. helmikuuta 1964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7003630200000000000 ♠ 17 vuotta, 93 päivää </w:t>
            </w:r>
          </w:p>
        </w:tc>
        <w:tc>
          <w:tcPr>
            <w:tcW w:w="1921" w:type="dxa"/>
            <w:tcBorders/>
            <w:vAlign w:val="center"/>
          </w:tcPr>
          <w:p>
            <w:pPr>
              <w:pStyle w:val="TableContents"/>
              <w:bidi w:val="0"/>
              <w:spacing w:before="0" w:after="283"/>
              <w:jc w:val="left"/>
              <w:rPr/>
            </w:pPr>
            <w:r>
              <w:rPr/>
              <w:t xml:space="preserve">Chen Lu </w:t>
            </w:r>
          </w:p>
        </w:tc>
        <w:tc>
          <w:tcPr>
            <w:tcW w:w="2401" w:type="dxa"/>
            <w:tcBorders/>
            <w:vAlign w:val="center"/>
          </w:tcPr>
          <w:p>
            <w:pPr>
              <w:pStyle w:val="TableContents"/>
              <w:bidi w:val="0"/>
              <w:spacing w:before="0" w:after="283"/>
              <w:jc w:val="left"/>
              <w:rPr/>
            </w:pPr>
            <w:r>
              <w:rPr/>
              <w:t xml:space="preserve">1994 Lillehammer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24. marraskuuta 1976 </w:t>
            </w:r>
          </w:p>
        </w:tc>
        <w:tc>
          <w:tcPr>
            <w:tcW w:w="961" w:type="dxa"/>
            <w:tcBorders/>
            <w:vAlign w:val="center"/>
          </w:tcPr>
          <w:p>
            <w:pPr>
              <w:pStyle w:val="TableContents"/>
              <w:bidi w:val="0"/>
              <w:spacing w:before="0" w:after="283"/>
              <w:jc w:val="left"/>
              <w:rPr/>
            </w:pPr>
            <w:r>
              <w:rPr/>
              <w:t xml:space="preserve">25. helmikuuta 1994 </w:t>
            </w:r>
          </w:p>
        </w:tc>
        <w:tc>
          <w:tcPr>
            <w:tcW w:w="1156" w:type="dxa"/>
            <w:tcBorders/>
            <w:vAlign w:val="center"/>
          </w:tcPr>
          <w:p>
            <w:pPr>
              <w:pStyle w:val="TableContents"/>
              <w:bidi w:val="0"/>
              <w:spacing w:before="0" w:after="283"/>
              <w:jc w:val="left"/>
              <w:rPr/>
            </w:pPr>
            <w:r>
              <w:rPr/>
              <w:t xml:space="preserve">Voitti toisen pronssimitalin vuonna 1998. </w:t>
            </w:r>
          </w:p>
        </w:tc>
      </w:tr>
      <w:tr>
        <w:trPr/>
        <w:tc>
          <w:tcPr>
            <w:tcW w:w="691" w:type="dxa"/>
            <w:tcBorders/>
            <w:vAlign w:val="center"/>
          </w:tcPr>
          <w:p>
            <w:pPr>
              <w:pStyle w:val="TableContents"/>
              <w:bidi w:val="0"/>
              <w:spacing w:before="0" w:after="283"/>
              <w:jc w:val="left"/>
              <w:rPr/>
            </w:pPr>
            <w:r>
              <w:rPr/>
              <w:t xml:space="preserve">13 </w:t>
            </w:r>
          </w:p>
        </w:tc>
        <w:tc>
          <w:tcPr>
            <w:tcW w:w="2386" w:type="dxa"/>
            <w:tcBorders/>
            <w:vAlign w:val="center"/>
          </w:tcPr>
          <w:p>
            <w:pPr>
              <w:pStyle w:val="TableContents"/>
              <w:bidi w:val="0"/>
              <w:spacing w:before="0" w:after="283"/>
              <w:jc w:val="left"/>
              <w:rPr/>
            </w:pPr>
            <w:r>
              <w:rPr/>
              <w:t xml:space="preserve">7003635900000000000 ♠ 17 vuotta, 150 päivää </w:t>
            </w:r>
          </w:p>
        </w:tc>
        <w:tc>
          <w:tcPr>
            <w:tcW w:w="1921" w:type="dxa"/>
            <w:tcBorders/>
            <w:vAlign w:val="center"/>
          </w:tcPr>
          <w:p>
            <w:pPr>
              <w:pStyle w:val="TableContents"/>
              <w:bidi w:val="0"/>
              <w:spacing w:before="0" w:after="283"/>
              <w:jc w:val="left"/>
              <w:rPr/>
            </w:pPr>
            <w:r>
              <w:rPr/>
              <w:t xml:space="preserve">Jeannette Altwegg </w:t>
            </w:r>
          </w:p>
        </w:tc>
        <w:tc>
          <w:tcPr>
            <w:tcW w:w="2401" w:type="dxa"/>
            <w:tcBorders/>
            <w:vAlign w:val="center"/>
          </w:tcPr>
          <w:p>
            <w:pPr>
              <w:pStyle w:val="TableContents"/>
              <w:bidi w:val="0"/>
              <w:spacing w:before="0" w:after="283"/>
              <w:jc w:val="left"/>
              <w:rPr/>
            </w:pPr>
            <w:r>
              <w:rPr/>
              <w:t xml:space="preserve">1948 St. Moritz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8. syyskuuta 1930 </w:t>
            </w:r>
          </w:p>
        </w:tc>
        <w:tc>
          <w:tcPr>
            <w:tcW w:w="961" w:type="dxa"/>
            <w:tcBorders/>
            <w:vAlign w:val="center"/>
          </w:tcPr>
          <w:p>
            <w:pPr>
              <w:pStyle w:val="TableContents"/>
              <w:bidi w:val="0"/>
              <w:spacing w:before="0" w:after="283"/>
              <w:jc w:val="left"/>
              <w:rPr/>
            </w:pPr>
            <w:r>
              <w:rPr/>
              <w:t xml:space="preserve">5. helmikuuta 1948 </w:t>
            </w:r>
          </w:p>
        </w:tc>
        <w:tc>
          <w:tcPr>
            <w:tcW w:w="1156" w:type="dxa"/>
            <w:tcBorders/>
            <w:vAlign w:val="center"/>
          </w:tcPr>
          <w:p>
            <w:pPr>
              <w:pStyle w:val="TableContents"/>
              <w:bidi w:val="0"/>
              <w:spacing w:before="0" w:after="283"/>
              <w:jc w:val="left"/>
              <w:rPr/>
            </w:pPr>
            <w:r>
              <w:rPr/>
              <w:t xml:space="preserve">Voitti kultamitalin vuonna 1952. </w:t>
            </w:r>
          </w:p>
        </w:tc>
      </w:tr>
      <w:tr>
        <w:trPr/>
        <w:tc>
          <w:tcPr>
            <w:tcW w:w="69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7003643900000000000 ♠ 17 vuotta, 230 päivää </w:t>
            </w:r>
          </w:p>
        </w:tc>
        <w:tc>
          <w:tcPr>
            <w:tcW w:w="1921" w:type="dxa"/>
            <w:tcBorders/>
            <w:vAlign w:val="center"/>
          </w:tcPr>
          <w:p>
            <w:pPr>
              <w:pStyle w:val="TableContents"/>
              <w:bidi w:val="0"/>
              <w:spacing w:before="0" w:after="283"/>
              <w:jc w:val="left"/>
              <w:rPr/>
            </w:pPr>
            <w:r>
              <w:rPr/>
              <w:t xml:space="preserve">Michelle Kwan </w:t>
            </w:r>
          </w:p>
        </w:tc>
        <w:tc>
          <w:tcPr>
            <w:tcW w:w="2401" w:type="dxa"/>
            <w:tcBorders/>
            <w:vAlign w:val="center"/>
          </w:tcPr>
          <w:p>
            <w:pPr>
              <w:pStyle w:val="TableContents"/>
              <w:bidi w:val="0"/>
              <w:spacing w:before="0" w:after="283"/>
              <w:jc w:val="left"/>
              <w:rPr/>
            </w:pPr>
            <w:r>
              <w:rPr/>
              <w:t xml:space="preserve">1998 Nagano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7. heinäkuuta 1980 </w:t>
            </w:r>
          </w:p>
        </w:tc>
        <w:tc>
          <w:tcPr>
            <w:tcW w:w="961" w:type="dxa"/>
            <w:tcBorders/>
            <w:vAlign w:val="center"/>
          </w:tcPr>
          <w:p>
            <w:pPr>
              <w:pStyle w:val="TableContents"/>
              <w:bidi w:val="0"/>
              <w:spacing w:before="0" w:after="283"/>
              <w:jc w:val="left"/>
              <w:rPr/>
            </w:pPr>
            <w:r>
              <w:rPr/>
              <w:t xml:space="preserve">22. helmikuuta 1998 </w:t>
            </w:r>
          </w:p>
        </w:tc>
        <w:tc>
          <w:tcPr>
            <w:tcW w:w="1156" w:type="dxa"/>
            <w:tcBorders/>
            <w:vAlign w:val="center"/>
          </w:tcPr>
          <w:p>
            <w:pPr>
              <w:pStyle w:val="TableContents"/>
              <w:bidi w:val="0"/>
              <w:spacing w:before="0" w:after="283"/>
              <w:jc w:val="left"/>
              <w:rPr/>
            </w:pPr>
            <w:r>
              <w:rPr/>
              <w:t xml:space="preserve">Voitti pronssimitalin vuonna 2002. </w:t>
            </w:r>
          </w:p>
        </w:tc>
      </w:tr>
      <w:tr>
        <w:trPr/>
        <w:tc>
          <w:tcPr>
            <w:tcW w:w="69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7003644300000000000 ♠ 17 vuotta, 234 päivää </w:t>
            </w:r>
          </w:p>
        </w:tc>
        <w:tc>
          <w:tcPr>
            <w:tcW w:w="1921" w:type="dxa"/>
            <w:tcBorders/>
            <w:vAlign w:val="center"/>
          </w:tcPr>
          <w:p>
            <w:pPr>
              <w:pStyle w:val="TableContents"/>
              <w:bidi w:val="0"/>
              <w:spacing w:before="0" w:after="283"/>
              <w:jc w:val="left"/>
              <w:rPr/>
            </w:pPr>
            <w:r>
              <w:rPr/>
              <w:t xml:space="preserve">Adelina Sotnikova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 heinäkuuta 1996 </w:t>
            </w:r>
          </w:p>
        </w:tc>
        <w:tc>
          <w:tcPr>
            <w:tcW w:w="961" w:type="dxa"/>
            <w:tcBorders/>
            <w:vAlign w:val="center"/>
          </w:tcPr>
          <w:p>
            <w:pPr>
              <w:pStyle w:val="TableContents"/>
              <w:bidi w:val="0"/>
              <w:spacing w:before="0" w:after="283"/>
              <w:jc w:val="left"/>
              <w:rPr/>
            </w:pPr>
            <w:r>
              <w:rPr/>
              <w:t xml:space="preserve">helmikuu 20, 2014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7003646600000000000 ♠ 17 vuotta, 257 päivää </w:t>
            </w:r>
          </w:p>
        </w:tc>
        <w:tc>
          <w:tcPr>
            <w:tcW w:w="1921" w:type="dxa"/>
            <w:tcBorders/>
            <w:vAlign w:val="center"/>
          </w:tcPr>
          <w:p>
            <w:pPr>
              <w:pStyle w:val="TableContents"/>
              <w:bidi w:val="0"/>
              <w:spacing w:before="0" w:after="283"/>
              <w:jc w:val="left"/>
              <w:rPr/>
            </w:pPr>
            <w:r>
              <w:rPr/>
              <w:t xml:space="preserve">Fritzi Burger </w:t>
            </w:r>
          </w:p>
        </w:tc>
        <w:tc>
          <w:tcPr>
            <w:tcW w:w="2401" w:type="dxa"/>
            <w:tcBorders/>
            <w:vAlign w:val="center"/>
          </w:tcPr>
          <w:p>
            <w:pPr>
              <w:pStyle w:val="TableContents"/>
              <w:bidi w:val="0"/>
              <w:spacing w:before="0" w:after="283"/>
              <w:jc w:val="left"/>
              <w:rPr/>
            </w:pPr>
            <w:r>
              <w:rPr/>
              <w:t xml:space="preserve">1928 St. Moritz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6. kesäkuuta 1910 </w:t>
            </w:r>
          </w:p>
        </w:tc>
        <w:tc>
          <w:tcPr>
            <w:tcW w:w="961" w:type="dxa"/>
            <w:tcBorders/>
            <w:vAlign w:val="center"/>
          </w:tcPr>
          <w:p>
            <w:pPr>
              <w:pStyle w:val="TableContents"/>
              <w:bidi w:val="0"/>
              <w:spacing w:before="0" w:after="283"/>
              <w:jc w:val="left"/>
              <w:rPr/>
            </w:pPr>
            <w:r>
              <w:rPr/>
              <w:t xml:space="preserve">18. helmikuuta 1928 </w:t>
            </w:r>
          </w:p>
        </w:tc>
        <w:tc>
          <w:tcPr>
            <w:tcW w:w="1156" w:type="dxa"/>
            <w:tcBorders/>
            <w:vAlign w:val="center"/>
          </w:tcPr>
          <w:p>
            <w:pPr>
              <w:pStyle w:val="TableContents"/>
              <w:bidi w:val="0"/>
              <w:spacing w:before="0" w:after="283"/>
              <w:jc w:val="left"/>
              <w:rPr/>
            </w:pPr>
            <w:r>
              <w:rPr/>
              <w:t xml:space="preserve">Voitti toisen hopeamitalin vuonna 1932. </w:t>
            </w:r>
          </w:p>
        </w:tc>
      </w:tr>
      <w:tr>
        <w:trPr/>
        <w:tc>
          <w:tcPr>
            <w:tcW w:w="69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7003660000000000000 ♠ 18 vuotta, 26 päivää </w:t>
            </w:r>
          </w:p>
        </w:tc>
        <w:tc>
          <w:tcPr>
            <w:tcW w:w="1921" w:type="dxa"/>
            <w:tcBorders/>
            <w:vAlign w:val="center"/>
          </w:tcPr>
          <w:p>
            <w:pPr>
              <w:pStyle w:val="TableContents"/>
              <w:bidi w:val="0"/>
              <w:spacing w:before="0" w:after="283"/>
              <w:jc w:val="left"/>
              <w:rPr/>
            </w:pPr>
            <w:r>
              <w:rPr/>
              <w:t xml:space="preserve">Sjoukje Dijkstra </w:t>
            </w:r>
          </w:p>
        </w:tc>
        <w:tc>
          <w:tcPr>
            <w:tcW w:w="2401" w:type="dxa"/>
            <w:tcBorders/>
            <w:vAlign w:val="center"/>
          </w:tcPr>
          <w:p>
            <w:pPr>
              <w:pStyle w:val="TableContents"/>
              <w:bidi w:val="0"/>
              <w:spacing w:before="0" w:after="283"/>
              <w:jc w:val="left"/>
              <w:rPr/>
            </w:pPr>
            <w:r>
              <w:rPr/>
              <w:t xml:space="preserve">1960 Squaw Valley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28. tammikuuta 1942 </w:t>
            </w:r>
          </w:p>
        </w:tc>
        <w:tc>
          <w:tcPr>
            <w:tcW w:w="961" w:type="dxa"/>
            <w:tcBorders/>
            <w:vAlign w:val="center"/>
          </w:tcPr>
          <w:p>
            <w:pPr>
              <w:pStyle w:val="TableContents"/>
              <w:bidi w:val="0"/>
              <w:spacing w:before="0" w:after="283"/>
              <w:jc w:val="left"/>
              <w:rPr/>
            </w:pPr>
            <w:r>
              <w:rPr/>
              <w:t xml:space="preserve">23. helmikuuta 1960 </w:t>
            </w:r>
          </w:p>
        </w:tc>
        <w:tc>
          <w:tcPr>
            <w:tcW w:w="1156" w:type="dxa"/>
            <w:tcBorders/>
            <w:vAlign w:val="center"/>
          </w:tcPr>
          <w:p>
            <w:pPr>
              <w:pStyle w:val="TableContents"/>
              <w:bidi w:val="0"/>
              <w:spacing w:before="0" w:after="283"/>
              <w:jc w:val="left"/>
              <w:rPr/>
            </w:pPr>
            <w:r>
              <w:rPr/>
              <w:t xml:space="preserve">Voitti kultamitalin vuonna 1964. </w:t>
            </w:r>
          </w:p>
        </w:tc>
      </w:tr>
      <w:tr>
        <w:trPr/>
        <w:tc>
          <w:tcPr>
            <w:tcW w:w="69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7003665100000000000 ♠ 18 vuotta, 77 päivää </w:t>
            </w:r>
          </w:p>
        </w:tc>
        <w:tc>
          <w:tcPr>
            <w:tcW w:w="1921" w:type="dxa"/>
            <w:tcBorders/>
            <w:vAlign w:val="center"/>
          </w:tcPr>
          <w:p>
            <w:pPr>
              <w:pStyle w:val="TableContents"/>
              <w:bidi w:val="0"/>
              <w:spacing w:before="0" w:after="283"/>
              <w:jc w:val="left"/>
              <w:rPr/>
            </w:pPr>
            <w:r>
              <w:rPr/>
              <w:t xml:space="preserve">Katarina Witt </w:t>
            </w:r>
          </w:p>
        </w:tc>
        <w:tc>
          <w:tcPr>
            <w:tcW w:w="2401" w:type="dxa"/>
            <w:tcBorders/>
            <w:vAlign w:val="center"/>
          </w:tcPr>
          <w:p>
            <w:pPr>
              <w:pStyle w:val="TableContents"/>
              <w:bidi w:val="0"/>
              <w:spacing w:before="0" w:after="283"/>
              <w:jc w:val="left"/>
              <w:rPr/>
            </w:pPr>
            <w:r>
              <w:rPr/>
              <w:t xml:space="preserve">1984 Sarajevo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3. joulukuuta 1965 </w:t>
            </w:r>
          </w:p>
        </w:tc>
        <w:tc>
          <w:tcPr>
            <w:tcW w:w="961" w:type="dxa"/>
            <w:tcBorders/>
            <w:vAlign w:val="center"/>
          </w:tcPr>
          <w:p>
            <w:pPr>
              <w:pStyle w:val="TableContents"/>
              <w:bidi w:val="0"/>
              <w:spacing w:before="0" w:after="283"/>
              <w:jc w:val="left"/>
              <w:rPr/>
            </w:pPr>
            <w:r>
              <w:rPr/>
              <w:t xml:space="preserve">18. helmikuuta 1984 </w:t>
            </w:r>
          </w:p>
        </w:tc>
        <w:tc>
          <w:tcPr>
            <w:tcW w:w="1156" w:type="dxa"/>
            <w:tcBorders/>
            <w:vAlign w:val="center"/>
          </w:tcPr>
          <w:p>
            <w:pPr>
              <w:pStyle w:val="TableContents"/>
              <w:bidi w:val="0"/>
              <w:spacing w:before="0" w:after="283"/>
              <w:jc w:val="left"/>
              <w:rPr/>
            </w:pPr>
            <w:r>
              <w:rPr/>
              <w:t xml:space="preserve">Voitti toisen kultamitalin vuonna 1988. </w:t>
            </w:r>
          </w:p>
        </w:tc>
      </w:tr>
      <w:tr>
        <w:trPr/>
        <w:tc>
          <w:tcPr>
            <w:tcW w:w="691"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7003667100000000000 ♠ 18 vuotta, 96 päivää </w:t>
            </w:r>
          </w:p>
        </w:tc>
        <w:tc>
          <w:tcPr>
            <w:tcW w:w="1921" w:type="dxa"/>
            <w:tcBorders/>
            <w:vAlign w:val="center"/>
          </w:tcPr>
          <w:p>
            <w:pPr>
              <w:pStyle w:val="TableContents"/>
              <w:bidi w:val="0"/>
              <w:spacing w:before="0" w:after="283"/>
              <w:jc w:val="left"/>
              <w:rPr/>
            </w:pPr>
            <w:r>
              <w:rPr/>
              <w:t xml:space="preserve">Evgenia Medvedeva (OAR)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19. marraskuuta 1999 </w:t>
            </w:r>
          </w:p>
        </w:tc>
        <w:tc>
          <w:tcPr>
            <w:tcW w:w="961" w:type="dxa"/>
            <w:tcBorders/>
            <w:vAlign w:val="center"/>
          </w:tcPr>
          <w:p>
            <w:pPr>
              <w:pStyle w:val="TableContents"/>
              <w:bidi w:val="0"/>
              <w:spacing w:before="0" w:after="283"/>
              <w:jc w:val="left"/>
              <w:rPr/>
            </w:pPr>
            <w:r>
              <w:rPr/>
              <w:t xml:space="preserve">helmikuu 23, 2018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7003688100000000000 ♠ 18 vuotta, 307 päivää </w:t>
            </w:r>
          </w:p>
        </w:tc>
        <w:tc>
          <w:tcPr>
            <w:tcW w:w="1921" w:type="dxa"/>
            <w:tcBorders/>
            <w:vAlign w:val="center"/>
          </w:tcPr>
          <w:p>
            <w:pPr>
              <w:pStyle w:val="TableContents"/>
              <w:bidi w:val="0"/>
              <w:spacing w:before="0" w:after="283"/>
              <w:jc w:val="left"/>
              <w:rPr/>
            </w:pPr>
            <w:r>
              <w:rPr/>
              <w:t xml:space="preserve">Janet Lynn </w:t>
            </w:r>
          </w:p>
        </w:tc>
        <w:tc>
          <w:tcPr>
            <w:tcW w:w="2401" w:type="dxa"/>
            <w:tcBorders/>
            <w:vAlign w:val="center"/>
          </w:tcPr>
          <w:p>
            <w:pPr>
              <w:pStyle w:val="TableContents"/>
              <w:bidi w:val="0"/>
              <w:spacing w:before="0" w:after="283"/>
              <w:jc w:val="left"/>
              <w:rPr/>
            </w:pPr>
            <w:r>
              <w:rPr/>
              <w:t xml:space="preserve">1972 Sapporo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6. huhtikuuta 1953 </w:t>
            </w:r>
          </w:p>
        </w:tc>
        <w:tc>
          <w:tcPr>
            <w:tcW w:w="961" w:type="dxa"/>
            <w:tcBorders/>
            <w:vAlign w:val="center"/>
          </w:tcPr>
          <w:p>
            <w:pPr>
              <w:pStyle w:val="TableContents"/>
              <w:bidi w:val="0"/>
              <w:spacing w:before="0" w:after="283"/>
              <w:jc w:val="left"/>
              <w:rPr/>
            </w:pPr>
            <w:r>
              <w:rPr/>
              <w:t xml:space="preserve">7. helmikuuta 1972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7003689700000000000 ♠ 18 vuotta, 323 päivää </w:t>
            </w:r>
          </w:p>
        </w:tc>
        <w:tc>
          <w:tcPr>
            <w:tcW w:w="1921" w:type="dxa"/>
            <w:tcBorders/>
            <w:vAlign w:val="center"/>
          </w:tcPr>
          <w:p>
            <w:pPr>
              <w:pStyle w:val="TableContents"/>
              <w:bidi w:val="0"/>
              <w:spacing w:before="0" w:after="283"/>
              <w:jc w:val="left"/>
              <w:rPr/>
            </w:pPr>
            <w:r>
              <w:rPr/>
              <w:t xml:space="preserve">Barbara Roles </w:t>
            </w:r>
          </w:p>
        </w:tc>
        <w:tc>
          <w:tcPr>
            <w:tcW w:w="2401" w:type="dxa"/>
            <w:tcBorders/>
            <w:vAlign w:val="center"/>
          </w:tcPr>
          <w:p>
            <w:pPr>
              <w:pStyle w:val="TableContents"/>
              <w:bidi w:val="0"/>
              <w:spacing w:before="0" w:after="283"/>
              <w:jc w:val="left"/>
              <w:rPr/>
            </w:pPr>
            <w:r>
              <w:rPr/>
              <w:t xml:space="preserve">1960 Squaw Valley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6. huhtikuuta 1941 </w:t>
            </w:r>
          </w:p>
        </w:tc>
        <w:tc>
          <w:tcPr>
            <w:tcW w:w="961" w:type="dxa"/>
            <w:tcBorders/>
            <w:vAlign w:val="center"/>
          </w:tcPr>
          <w:p>
            <w:pPr>
              <w:pStyle w:val="TableContents"/>
              <w:bidi w:val="0"/>
              <w:spacing w:before="0" w:after="283"/>
              <w:jc w:val="left"/>
              <w:rPr/>
            </w:pPr>
            <w:r>
              <w:rPr/>
              <w:t xml:space="preserve">23. helmikuuta 1960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7003698500000000000 ♠ 19 vuotta, 46 päivää </w:t>
            </w:r>
          </w:p>
        </w:tc>
        <w:tc>
          <w:tcPr>
            <w:tcW w:w="1921" w:type="dxa"/>
            <w:tcBorders/>
            <w:vAlign w:val="center"/>
          </w:tcPr>
          <w:p>
            <w:pPr>
              <w:pStyle w:val="TableContents"/>
              <w:bidi w:val="0"/>
              <w:spacing w:before="0" w:after="283"/>
              <w:jc w:val="left"/>
              <w:rPr/>
            </w:pPr>
            <w:r>
              <w:rPr/>
              <w:t xml:space="preserve">Christine Errath </w:t>
            </w:r>
          </w:p>
        </w:tc>
        <w:tc>
          <w:tcPr>
            <w:tcW w:w="2401" w:type="dxa"/>
            <w:tcBorders/>
            <w:vAlign w:val="center"/>
          </w:tcPr>
          <w:p>
            <w:pPr>
              <w:pStyle w:val="TableContents"/>
              <w:bidi w:val="0"/>
              <w:spacing w:before="0" w:after="283"/>
              <w:jc w:val="left"/>
              <w:rPr/>
            </w:pPr>
            <w:r>
              <w:rPr/>
              <w:t xml:space="preserve">1976 Innsbruck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29. joulukuuta 1956 </w:t>
            </w:r>
          </w:p>
        </w:tc>
        <w:tc>
          <w:tcPr>
            <w:tcW w:w="961" w:type="dxa"/>
            <w:tcBorders/>
            <w:vAlign w:val="center"/>
          </w:tcPr>
          <w:p>
            <w:pPr>
              <w:pStyle w:val="TableContents"/>
              <w:bidi w:val="0"/>
              <w:spacing w:before="0" w:after="283"/>
              <w:jc w:val="left"/>
              <w:rPr/>
            </w:pPr>
            <w:r>
              <w:rPr/>
              <w:t xml:space="preserve">13. helmikuuta 1976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7003711300000000000 ♠ 19 vuotta, 173 päivää </w:t>
            </w:r>
          </w:p>
        </w:tc>
        <w:tc>
          <w:tcPr>
            <w:tcW w:w="1921" w:type="dxa"/>
            <w:tcBorders/>
            <w:vAlign w:val="center"/>
          </w:tcPr>
          <w:p>
            <w:pPr>
              <w:pStyle w:val="TableContents"/>
              <w:bidi w:val="0"/>
              <w:spacing w:before="0" w:after="283"/>
              <w:jc w:val="left"/>
              <w:rPr/>
            </w:pPr>
            <w:r>
              <w:rPr/>
              <w:t xml:space="preserve">Kim Yuna </w:t>
            </w:r>
          </w:p>
        </w:tc>
        <w:tc>
          <w:tcPr>
            <w:tcW w:w="2401" w:type="dxa"/>
            <w:tcBorders/>
            <w:vAlign w:val="center"/>
          </w:tcPr>
          <w:p>
            <w:pPr>
              <w:pStyle w:val="TableContents"/>
              <w:bidi w:val="0"/>
              <w:spacing w:before="0" w:after="283"/>
              <w:jc w:val="left"/>
              <w:rPr/>
            </w:pPr>
            <w:r>
              <w:rPr/>
              <w:t xml:space="preserve">2010 Vancouver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5. syyskuuta 1990 </w:t>
            </w:r>
          </w:p>
        </w:tc>
        <w:tc>
          <w:tcPr>
            <w:tcW w:w="961" w:type="dxa"/>
            <w:tcBorders/>
            <w:vAlign w:val="center"/>
          </w:tcPr>
          <w:p>
            <w:pPr>
              <w:pStyle w:val="TableContents"/>
              <w:bidi w:val="0"/>
              <w:spacing w:before="0" w:after="283"/>
              <w:jc w:val="left"/>
              <w:rPr/>
            </w:pPr>
            <w:r>
              <w:rPr/>
              <w:t xml:space="preserve">25. helmikuuta 2010 </w:t>
            </w:r>
          </w:p>
        </w:tc>
        <w:tc>
          <w:tcPr>
            <w:tcW w:w="1156" w:type="dxa"/>
            <w:tcBorders/>
            <w:vAlign w:val="center"/>
          </w:tcPr>
          <w:p>
            <w:pPr>
              <w:pStyle w:val="TableContents"/>
              <w:bidi w:val="0"/>
              <w:spacing w:before="0" w:after="283"/>
              <w:jc w:val="left"/>
              <w:rPr/>
            </w:pPr>
            <w:r>
              <w:rPr/>
              <w:t xml:space="preserve">Voitti hopeamitalin vuonna 2014. </w:t>
            </w:r>
          </w:p>
        </w:tc>
      </w:tr>
      <w:tr>
        <w:trPr/>
        <w:tc>
          <w:tcPr>
            <w:tcW w:w="69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7003707600000000000 ♠ 19 vuotta, 137 päivää </w:t>
            </w:r>
          </w:p>
        </w:tc>
        <w:tc>
          <w:tcPr>
            <w:tcW w:w="1921" w:type="dxa"/>
            <w:tcBorders/>
            <w:vAlign w:val="center"/>
          </w:tcPr>
          <w:p>
            <w:pPr>
              <w:pStyle w:val="TableContents"/>
              <w:bidi w:val="0"/>
              <w:spacing w:before="0" w:after="283"/>
              <w:jc w:val="left"/>
              <w:rPr/>
            </w:pPr>
            <w:r>
              <w:rPr/>
              <w:t xml:space="preserve">Hana Maskova </w:t>
            </w:r>
          </w:p>
        </w:tc>
        <w:tc>
          <w:tcPr>
            <w:tcW w:w="2401" w:type="dxa"/>
            <w:tcBorders/>
            <w:vAlign w:val="center"/>
          </w:tcPr>
          <w:p>
            <w:pPr>
              <w:pStyle w:val="TableContents"/>
              <w:bidi w:val="0"/>
              <w:spacing w:before="0" w:after="283"/>
              <w:jc w:val="left"/>
              <w:rPr/>
            </w:pPr>
            <w:r>
              <w:rPr/>
              <w:t xml:space="preserve">1968 Grenoble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26. syyskuuta 1949 </w:t>
            </w:r>
          </w:p>
        </w:tc>
        <w:tc>
          <w:tcPr>
            <w:tcW w:w="961" w:type="dxa"/>
            <w:tcBorders/>
            <w:vAlign w:val="center"/>
          </w:tcPr>
          <w:p>
            <w:pPr>
              <w:pStyle w:val="TableContents"/>
              <w:bidi w:val="0"/>
              <w:spacing w:before="0" w:after="283"/>
              <w:jc w:val="left"/>
              <w:rPr/>
            </w:pPr>
            <w:r>
              <w:rPr/>
              <w:t xml:space="preserve">10. helmikuuta 1968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w:t>
            </w:r>
          </w:p>
        </w:tc>
        <w:tc>
          <w:tcPr>
            <w:tcW w:w="2386" w:type="dxa"/>
            <w:tcBorders/>
            <w:vAlign w:val="center"/>
          </w:tcPr>
          <w:p>
            <w:pPr>
              <w:pStyle w:val="TableContents"/>
              <w:bidi w:val="0"/>
              <w:spacing w:before="0" w:after="283"/>
              <w:jc w:val="left"/>
              <w:rPr/>
            </w:pPr>
            <w:r>
              <w:rPr/>
              <w:t xml:space="preserve">7003709300000000000 ♠ 19 vuotta, 153 päivää </w:t>
            </w:r>
          </w:p>
        </w:tc>
        <w:tc>
          <w:tcPr>
            <w:tcW w:w="1921" w:type="dxa"/>
            <w:tcBorders/>
            <w:vAlign w:val="center"/>
          </w:tcPr>
          <w:p>
            <w:pPr>
              <w:pStyle w:val="TableContents"/>
              <w:bidi w:val="0"/>
              <w:spacing w:before="0" w:after="283"/>
              <w:jc w:val="left"/>
              <w:rPr/>
            </w:pPr>
            <w:r>
              <w:rPr/>
              <w:t xml:space="preserve">Mao Asada </w:t>
            </w:r>
          </w:p>
        </w:tc>
        <w:tc>
          <w:tcPr>
            <w:tcW w:w="2401" w:type="dxa"/>
            <w:tcBorders/>
            <w:vAlign w:val="center"/>
          </w:tcPr>
          <w:p>
            <w:pPr>
              <w:pStyle w:val="TableContents"/>
              <w:bidi w:val="0"/>
              <w:spacing w:before="0" w:after="283"/>
              <w:jc w:val="left"/>
              <w:rPr/>
            </w:pPr>
            <w:r>
              <w:rPr/>
              <w:t xml:space="preserve">2010 Vancouver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25. syyskuuta 1990 </w:t>
            </w:r>
          </w:p>
        </w:tc>
        <w:tc>
          <w:tcPr>
            <w:tcW w:w="961" w:type="dxa"/>
            <w:tcBorders/>
            <w:vAlign w:val="center"/>
          </w:tcPr>
          <w:p>
            <w:pPr>
              <w:pStyle w:val="TableContents"/>
              <w:bidi w:val="0"/>
              <w:spacing w:before="0" w:after="283"/>
              <w:jc w:val="left"/>
              <w:rPr/>
            </w:pPr>
            <w:r>
              <w:rPr/>
              <w:t xml:space="preserve">25. helmikuuta 2010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2386" w:type="dxa"/>
            <w:tcBorders/>
            <w:vAlign w:val="center"/>
          </w:tcPr>
          <w:p>
            <w:pPr>
              <w:pStyle w:val="TableContents"/>
              <w:bidi w:val="0"/>
              <w:spacing w:before="0" w:after="283"/>
              <w:jc w:val="left"/>
              <w:rPr/>
            </w:pPr>
            <w:r>
              <w:rPr/>
              <w:t xml:space="preserve">7003701800000000000 ♠ 19 vuotta, 79 päivää </w:t>
            </w:r>
          </w:p>
        </w:tc>
        <w:tc>
          <w:tcPr>
            <w:tcW w:w="1921" w:type="dxa"/>
            <w:tcBorders/>
            <w:vAlign w:val="center"/>
          </w:tcPr>
          <w:p>
            <w:pPr>
              <w:pStyle w:val="TableContents"/>
              <w:bidi w:val="0"/>
              <w:spacing w:before="0" w:after="283"/>
              <w:jc w:val="left"/>
              <w:rPr/>
            </w:pPr>
            <w:r>
              <w:rPr/>
              <w:t xml:space="preserve">Gabriele Seyfert </w:t>
            </w:r>
          </w:p>
        </w:tc>
        <w:tc>
          <w:tcPr>
            <w:tcW w:w="2401" w:type="dxa"/>
            <w:tcBorders/>
            <w:vAlign w:val="center"/>
          </w:tcPr>
          <w:p>
            <w:pPr>
              <w:pStyle w:val="TableContents"/>
              <w:bidi w:val="0"/>
              <w:spacing w:before="0" w:after="283"/>
              <w:jc w:val="left"/>
              <w:rPr/>
            </w:pPr>
            <w:r>
              <w:rPr/>
              <w:t xml:space="preserve">1968 Grenoble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23. marraskuuta 1948 </w:t>
            </w:r>
          </w:p>
        </w:tc>
        <w:tc>
          <w:tcPr>
            <w:tcW w:w="961" w:type="dxa"/>
            <w:tcBorders/>
            <w:vAlign w:val="center"/>
          </w:tcPr>
          <w:p>
            <w:pPr>
              <w:pStyle w:val="TableContents"/>
              <w:bidi w:val="0"/>
              <w:spacing w:before="0" w:after="283"/>
              <w:jc w:val="left"/>
              <w:rPr/>
            </w:pPr>
            <w:r>
              <w:rPr/>
              <w:t xml:space="preserve">10. helmikuuta 1968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2386" w:type="dxa"/>
            <w:tcBorders/>
            <w:vAlign w:val="center"/>
          </w:tcPr>
          <w:p>
            <w:pPr>
              <w:pStyle w:val="TableContents"/>
              <w:bidi w:val="0"/>
              <w:spacing w:before="0" w:after="283"/>
              <w:jc w:val="left"/>
              <w:rPr/>
            </w:pPr>
            <w:r>
              <w:rPr/>
              <w:t xml:space="preserve">7003713700000000000 ♠ 19 vuotta, 198 päivää </w:t>
            </w:r>
          </w:p>
        </w:tc>
        <w:tc>
          <w:tcPr>
            <w:tcW w:w="1921" w:type="dxa"/>
            <w:tcBorders/>
            <w:vAlign w:val="center"/>
          </w:tcPr>
          <w:p>
            <w:pPr>
              <w:pStyle w:val="TableContents"/>
              <w:bidi w:val="0"/>
              <w:spacing w:before="0" w:after="283"/>
              <w:jc w:val="left"/>
              <w:rPr/>
            </w:pPr>
            <w:r>
              <w:rPr/>
              <w:t xml:space="preserve">Peggy Fleming </w:t>
            </w:r>
          </w:p>
        </w:tc>
        <w:tc>
          <w:tcPr>
            <w:tcW w:w="2401" w:type="dxa"/>
            <w:tcBorders/>
            <w:vAlign w:val="center"/>
          </w:tcPr>
          <w:p>
            <w:pPr>
              <w:pStyle w:val="TableContents"/>
              <w:bidi w:val="0"/>
              <w:spacing w:before="0" w:after="283"/>
              <w:jc w:val="left"/>
              <w:rPr/>
            </w:pPr>
            <w:r>
              <w:rPr/>
              <w:t xml:space="preserve">1968 Grenoble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27. heinäkuuta 1948 </w:t>
            </w:r>
          </w:p>
        </w:tc>
        <w:tc>
          <w:tcPr>
            <w:tcW w:w="961" w:type="dxa"/>
            <w:tcBorders/>
            <w:vAlign w:val="center"/>
          </w:tcPr>
          <w:p>
            <w:pPr>
              <w:pStyle w:val="TableContents"/>
              <w:bidi w:val="0"/>
              <w:spacing w:before="0" w:after="283"/>
              <w:jc w:val="left"/>
              <w:rPr/>
            </w:pPr>
            <w:r>
              <w:rPr/>
              <w:t xml:space="preserve">10. helmikuuta 1968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2386" w:type="dxa"/>
            <w:tcBorders/>
            <w:vAlign w:val="center"/>
          </w:tcPr>
          <w:p>
            <w:pPr>
              <w:pStyle w:val="TableContents"/>
              <w:bidi w:val="0"/>
              <w:spacing w:before="0" w:after="283"/>
              <w:jc w:val="left"/>
              <w:rPr/>
            </w:pPr>
            <w:r>
              <w:rPr/>
              <w:t xml:space="preserve">7003714100000000000 ♠ 19 vuotta, 202 päivää </w:t>
            </w:r>
          </w:p>
        </w:tc>
        <w:tc>
          <w:tcPr>
            <w:tcW w:w="1921" w:type="dxa"/>
            <w:tcBorders/>
            <w:vAlign w:val="center"/>
          </w:tcPr>
          <w:p>
            <w:pPr>
              <w:pStyle w:val="TableContents"/>
              <w:bidi w:val="0"/>
              <w:spacing w:before="0" w:after="283"/>
              <w:jc w:val="left"/>
              <w:rPr/>
            </w:pPr>
            <w:r>
              <w:rPr/>
              <w:t xml:space="preserve">Dorothy Hamill </w:t>
            </w:r>
          </w:p>
        </w:tc>
        <w:tc>
          <w:tcPr>
            <w:tcW w:w="2401" w:type="dxa"/>
            <w:tcBorders/>
            <w:vAlign w:val="center"/>
          </w:tcPr>
          <w:p>
            <w:pPr>
              <w:pStyle w:val="TableContents"/>
              <w:bidi w:val="0"/>
              <w:spacing w:before="0" w:after="283"/>
              <w:jc w:val="left"/>
              <w:rPr/>
            </w:pPr>
            <w:r>
              <w:rPr/>
              <w:t xml:space="preserve">1976 Innsbruck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26. heinäkuuta 1956 </w:t>
            </w:r>
          </w:p>
        </w:tc>
        <w:tc>
          <w:tcPr>
            <w:tcW w:w="961" w:type="dxa"/>
            <w:tcBorders/>
            <w:vAlign w:val="center"/>
          </w:tcPr>
          <w:p>
            <w:pPr>
              <w:pStyle w:val="TableContents"/>
              <w:bidi w:val="0"/>
              <w:spacing w:before="0" w:after="283"/>
              <w:jc w:val="left"/>
              <w:rPr/>
            </w:pPr>
            <w:r>
              <w:rPr/>
              <w:t xml:space="preserve">13. helmikuuta 1976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7003714300000000000 ♠ 19 vuotta, 204 päivää </w:t>
            </w:r>
          </w:p>
        </w:tc>
        <w:tc>
          <w:tcPr>
            <w:tcW w:w="1921" w:type="dxa"/>
            <w:tcBorders/>
            <w:vAlign w:val="center"/>
          </w:tcPr>
          <w:p>
            <w:pPr>
              <w:pStyle w:val="TableContents"/>
              <w:bidi w:val="0"/>
              <w:spacing w:before="0" w:after="283"/>
              <w:jc w:val="left"/>
              <w:rPr/>
            </w:pPr>
            <w:r>
              <w:rPr/>
              <w:t xml:space="preserve">Linda Fratianne </w:t>
            </w:r>
          </w:p>
        </w:tc>
        <w:tc>
          <w:tcPr>
            <w:tcW w:w="2401" w:type="dxa"/>
            <w:tcBorders/>
            <w:vAlign w:val="center"/>
          </w:tcPr>
          <w:p>
            <w:pPr>
              <w:pStyle w:val="TableContents"/>
              <w:bidi w:val="0"/>
              <w:spacing w:before="0" w:after="283"/>
              <w:jc w:val="left"/>
              <w:rPr/>
            </w:pPr>
            <w:r>
              <w:rPr/>
              <w:t xml:space="preserve">1980 Lake Placid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 elokuuta 1960 </w:t>
            </w:r>
          </w:p>
        </w:tc>
        <w:tc>
          <w:tcPr>
            <w:tcW w:w="961" w:type="dxa"/>
            <w:tcBorders/>
            <w:vAlign w:val="center"/>
          </w:tcPr>
          <w:p>
            <w:pPr>
              <w:pStyle w:val="TableContents"/>
              <w:bidi w:val="0"/>
              <w:spacing w:before="0" w:after="283"/>
              <w:jc w:val="left"/>
              <w:rPr/>
            </w:pPr>
            <w:r>
              <w:rPr/>
              <w:t xml:space="preserve">22. helmikuuta 1980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7003720300000000000 ♠ 19 vuotta, 264 päivää </w:t>
            </w:r>
          </w:p>
        </w:tc>
        <w:tc>
          <w:tcPr>
            <w:tcW w:w="1921" w:type="dxa"/>
            <w:tcBorders/>
            <w:vAlign w:val="center"/>
          </w:tcPr>
          <w:p>
            <w:pPr>
              <w:pStyle w:val="TableContents"/>
              <w:bidi w:val="0"/>
              <w:spacing w:before="0" w:after="283"/>
              <w:jc w:val="left"/>
              <w:rPr/>
            </w:pPr>
            <w:r>
              <w:rPr/>
              <w:t xml:space="preserve">Anett Pötzsch </w:t>
            </w:r>
          </w:p>
        </w:tc>
        <w:tc>
          <w:tcPr>
            <w:tcW w:w="2401" w:type="dxa"/>
            <w:tcBorders/>
            <w:vAlign w:val="center"/>
          </w:tcPr>
          <w:p>
            <w:pPr>
              <w:pStyle w:val="TableContents"/>
              <w:bidi w:val="0"/>
              <w:spacing w:before="0" w:after="283"/>
              <w:jc w:val="left"/>
              <w:rPr/>
            </w:pPr>
            <w:r>
              <w:rPr/>
              <w:t xml:space="preserve">1980 Lake Placid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3. kesäkuuta 1960 </w:t>
            </w:r>
          </w:p>
        </w:tc>
        <w:tc>
          <w:tcPr>
            <w:tcW w:w="961" w:type="dxa"/>
            <w:tcBorders/>
            <w:vAlign w:val="center"/>
          </w:tcPr>
          <w:p>
            <w:pPr>
              <w:pStyle w:val="TableContents"/>
              <w:bidi w:val="0"/>
              <w:spacing w:before="0" w:after="283"/>
              <w:jc w:val="left"/>
              <w:rPr/>
            </w:pPr>
            <w:r>
              <w:rPr/>
              <w:t xml:space="preserve">22. helmikuuta 1980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2386" w:type="dxa"/>
            <w:tcBorders/>
            <w:vAlign w:val="center"/>
          </w:tcPr>
          <w:p>
            <w:pPr>
              <w:pStyle w:val="TableContents"/>
              <w:bidi w:val="0"/>
              <w:spacing w:before="0" w:after="283"/>
              <w:jc w:val="left"/>
              <w:rPr/>
            </w:pPr>
            <w:r>
              <w:rPr/>
              <w:t xml:space="preserve">7003721100000000000 ♠ 19 vuotta, 272 päivää </w:t>
            </w:r>
          </w:p>
        </w:tc>
        <w:tc>
          <w:tcPr>
            <w:tcW w:w="1921" w:type="dxa"/>
            <w:tcBorders/>
            <w:vAlign w:val="center"/>
          </w:tcPr>
          <w:p>
            <w:pPr>
              <w:pStyle w:val="TableContents"/>
              <w:bidi w:val="0"/>
              <w:spacing w:before="0" w:after="283"/>
              <w:jc w:val="left"/>
              <w:rPr/>
            </w:pPr>
            <w:r>
              <w:rPr/>
              <w:t xml:space="preserve">Barbara-Ann Scott </w:t>
            </w:r>
          </w:p>
        </w:tc>
        <w:tc>
          <w:tcPr>
            <w:tcW w:w="2401" w:type="dxa"/>
            <w:tcBorders/>
            <w:vAlign w:val="center"/>
          </w:tcPr>
          <w:p>
            <w:pPr>
              <w:pStyle w:val="TableContents"/>
              <w:bidi w:val="0"/>
              <w:spacing w:before="0" w:after="283"/>
              <w:jc w:val="left"/>
              <w:rPr/>
            </w:pPr>
            <w:r>
              <w:rPr/>
              <w:t xml:space="preserve">1948 St. Moritz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9. toukokuuta 1928 </w:t>
            </w:r>
          </w:p>
        </w:tc>
        <w:tc>
          <w:tcPr>
            <w:tcW w:w="961" w:type="dxa"/>
            <w:tcBorders/>
            <w:vAlign w:val="center"/>
          </w:tcPr>
          <w:p>
            <w:pPr>
              <w:pStyle w:val="TableContents"/>
              <w:bidi w:val="0"/>
              <w:spacing w:before="0" w:after="283"/>
              <w:jc w:val="left"/>
              <w:rPr/>
            </w:pPr>
            <w:r>
              <w:rPr/>
              <w:t xml:space="preserve">5. helmikuuta 1948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7003723300000000000 ♠ 19 vuotta, 294 päivää </w:t>
            </w:r>
          </w:p>
        </w:tc>
        <w:tc>
          <w:tcPr>
            <w:tcW w:w="1921" w:type="dxa"/>
            <w:tcBorders/>
            <w:vAlign w:val="center"/>
          </w:tcPr>
          <w:p>
            <w:pPr>
              <w:pStyle w:val="TableContents"/>
              <w:bidi w:val="0"/>
              <w:spacing w:before="0" w:after="283"/>
              <w:jc w:val="left"/>
              <w:rPr/>
            </w:pPr>
            <w:r>
              <w:rPr/>
              <w:t xml:space="preserve">Sonja Henie </w:t>
            </w:r>
          </w:p>
        </w:tc>
        <w:tc>
          <w:tcPr>
            <w:tcW w:w="2401" w:type="dxa"/>
            <w:tcBorders/>
            <w:vAlign w:val="center"/>
          </w:tcPr>
          <w:p>
            <w:pPr>
              <w:pStyle w:val="TableContents"/>
              <w:bidi w:val="0"/>
              <w:spacing w:before="0" w:after="283"/>
              <w:jc w:val="left"/>
              <w:rPr/>
            </w:pPr>
            <w:r>
              <w:rPr/>
              <w:t xml:space="preserve">1932 Lake Placid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8. huhtikuuta 1912 </w:t>
            </w:r>
          </w:p>
        </w:tc>
        <w:tc>
          <w:tcPr>
            <w:tcW w:w="961" w:type="dxa"/>
            <w:tcBorders/>
            <w:vAlign w:val="center"/>
          </w:tcPr>
          <w:p>
            <w:pPr>
              <w:pStyle w:val="TableContents"/>
              <w:bidi w:val="0"/>
              <w:spacing w:before="0" w:after="283"/>
              <w:jc w:val="left"/>
              <w:rPr/>
            </w:pPr>
            <w:r>
              <w:rPr/>
              <w:t xml:space="preserve">10. helmikuuta 1932 </w:t>
            </w:r>
          </w:p>
        </w:tc>
        <w:tc>
          <w:tcPr>
            <w:tcW w:w="1156" w:type="dxa"/>
            <w:tcBorders/>
            <w:vAlign w:val="center"/>
          </w:tcPr>
          <w:p>
            <w:pPr>
              <w:pStyle w:val="TableContents"/>
              <w:bidi w:val="0"/>
              <w:spacing w:before="0" w:after="283"/>
              <w:jc w:val="left"/>
              <w:rPr/>
            </w:pPr>
            <w:r>
              <w:rPr/>
              <w:t xml:space="preserve">Hänen toinen kultamitalinsa, kun hän oli voittanut kultamitalin vuonna 1928. </w:t>
            </w:r>
          </w:p>
        </w:tc>
      </w:tr>
      <w:tr>
        <w:trPr/>
        <w:tc>
          <w:tcPr>
            <w:tcW w:w="691" w:type="dxa"/>
            <w:tcBorders/>
            <w:vAlign w:val="center"/>
          </w:tcPr>
          <w:p>
            <w:pPr>
              <w:pStyle w:val="TableContents"/>
              <w:bidi w:val="0"/>
              <w:spacing w:before="0" w:after="283"/>
              <w:jc w:val="left"/>
              <w:rPr/>
            </w:pPr>
            <w:r>
              <w:rPr/>
              <w:t xml:space="preserve">33 </w:t>
            </w:r>
          </w:p>
        </w:tc>
        <w:tc>
          <w:tcPr>
            <w:tcW w:w="2386" w:type="dxa"/>
            <w:tcBorders/>
            <w:vAlign w:val="center"/>
          </w:tcPr>
          <w:p>
            <w:pPr>
              <w:pStyle w:val="TableContents"/>
              <w:bidi w:val="0"/>
              <w:spacing w:before="0" w:after="283"/>
              <w:jc w:val="left"/>
              <w:rPr/>
            </w:pPr>
            <w:r>
              <w:rPr/>
              <w:t xml:space="preserve">7003724300000000000 ♠ 19 vuotta, 304 päivää </w:t>
            </w:r>
          </w:p>
        </w:tc>
        <w:tc>
          <w:tcPr>
            <w:tcW w:w="1921" w:type="dxa"/>
            <w:tcBorders/>
            <w:vAlign w:val="center"/>
          </w:tcPr>
          <w:p>
            <w:pPr>
              <w:pStyle w:val="TableContents"/>
              <w:bidi w:val="0"/>
              <w:spacing w:before="0" w:after="283"/>
              <w:jc w:val="left"/>
              <w:rPr/>
            </w:pPr>
            <w:r>
              <w:rPr/>
              <w:t xml:space="preserve">Rosalynn Sumners </w:t>
            </w:r>
          </w:p>
        </w:tc>
        <w:tc>
          <w:tcPr>
            <w:tcW w:w="2401" w:type="dxa"/>
            <w:tcBorders/>
            <w:vAlign w:val="center"/>
          </w:tcPr>
          <w:p>
            <w:pPr>
              <w:pStyle w:val="TableContents"/>
              <w:bidi w:val="0"/>
              <w:spacing w:before="0" w:after="283"/>
              <w:jc w:val="left"/>
              <w:rPr/>
            </w:pPr>
            <w:r>
              <w:rPr/>
              <w:t xml:space="preserve">1984 Sarajevo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huhtikuu 20, 1964 </w:t>
            </w:r>
          </w:p>
        </w:tc>
        <w:tc>
          <w:tcPr>
            <w:tcW w:w="961" w:type="dxa"/>
            <w:tcBorders/>
            <w:vAlign w:val="center"/>
          </w:tcPr>
          <w:p>
            <w:pPr>
              <w:pStyle w:val="TableContents"/>
              <w:bidi w:val="0"/>
              <w:spacing w:before="0" w:after="283"/>
              <w:jc w:val="left"/>
              <w:rPr/>
            </w:pPr>
            <w:r>
              <w:rPr/>
              <w:t xml:space="preserve">18. helmikuuta 1984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2386" w:type="dxa"/>
            <w:tcBorders/>
            <w:vAlign w:val="center"/>
          </w:tcPr>
          <w:p>
            <w:pPr>
              <w:pStyle w:val="TableContents"/>
              <w:bidi w:val="0"/>
              <w:spacing w:before="0" w:after="283"/>
              <w:jc w:val="left"/>
              <w:rPr/>
            </w:pPr>
            <w:r>
              <w:rPr/>
              <w:t xml:space="preserve">7003724800000000000 ♠ 19 vuotta, 309 päivää </w:t>
            </w:r>
          </w:p>
        </w:tc>
        <w:tc>
          <w:tcPr>
            <w:tcW w:w="1921" w:type="dxa"/>
            <w:tcBorders/>
            <w:vAlign w:val="center"/>
          </w:tcPr>
          <w:p>
            <w:pPr>
              <w:pStyle w:val="TableContents"/>
              <w:bidi w:val="0"/>
              <w:spacing w:before="0" w:after="283"/>
              <w:jc w:val="left"/>
              <w:rPr/>
            </w:pPr>
            <w:r>
              <w:rPr/>
              <w:t xml:space="preserve">Karen Magnussen </w:t>
            </w:r>
          </w:p>
        </w:tc>
        <w:tc>
          <w:tcPr>
            <w:tcW w:w="2401" w:type="dxa"/>
            <w:tcBorders/>
            <w:vAlign w:val="center"/>
          </w:tcPr>
          <w:p>
            <w:pPr>
              <w:pStyle w:val="TableContents"/>
              <w:bidi w:val="0"/>
              <w:spacing w:before="0" w:after="283"/>
              <w:jc w:val="left"/>
              <w:rPr/>
            </w:pPr>
            <w:r>
              <w:rPr/>
              <w:t xml:space="preserve">1972 Sapporo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4. huhtikuuta 1952 </w:t>
            </w:r>
          </w:p>
        </w:tc>
        <w:tc>
          <w:tcPr>
            <w:tcW w:w="961" w:type="dxa"/>
            <w:tcBorders/>
            <w:vAlign w:val="center"/>
          </w:tcPr>
          <w:p>
            <w:pPr>
              <w:pStyle w:val="TableContents"/>
              <w:bidi w:val="0"/>
              <w:spacing w:before="0" w:after="283"/>
              <w:jc w:val="left"/>
              <w:rPr/>
            </w:pPr>
            <w:r>
              <w:rPr/>
              <w:t xml:space="preserve">7. helmikuuta 1972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2386" w:type="dxa"/>
            <w:tcBorders/>
            <w:vAlign w:val="center"/>
          </w:tcPr>
          <w:p>
            <w:pPr>
              <w:pStyle w:val="TableContents"/>
              <w:bidi w:val="0"/>
              <w:spacing w:before="0" w:after="283"/>
              <w:jc w:val="left"/>
              <w:rPr/>
            </w:pPr>
            <w:r>
              <w:rPr/>
              <w:t xml:space="preserve">7003729100000000000 ♠ 19 vuotta, 351 päivää </w:t>
            </w:r>
          </w:p>
        </w:tc>
        <w:tc>
          <w:tcPr>
            <w:tcW w:w="1921" w:type="dxa"/>
            <w:tcBorders/>
            <w:vAlign w:val="center"/>
          </w:tcPr>
          <w:p>
            <w:pPr>
              <w:pStyle w:val="TableContents"/>
              <w:bidi w:val="0"/>
              <w:spacing w:before="0" w:after="283"/>
              <w:jc w:val="left"/>
              <w:rPr/>
            </w:pPr>
            <w:r>
              <w:rPr/>
              <w:t xml:space="preserve">Regine Heitzer </w:t>
            </w:r>
          </w:p>
        </w:tc>
        <w:tc>
          <w:tcPr>
            <w:tcW w:w="2401" w:type="dxa"/>
            <w:tcBorders/>
            <w:vAlign w:val="center"/>
          </w:tcPr>
          <w:p>
            <w:pPr>
              <w:pStyle w:val="TableContents"/>
              <w:bidi w:val="0"/>
              <w:spacing w:before="0" w:after="283"/>
              <w:jc w:val="left"/>
              <w:rPr/>
            </w:pPr>
            <w:r>
              <w:rPr/>
              <w:t xml:space="preserve">1964 Innsbruck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16. helmikuuta 1944 </w:t>
            </w:r>
          </w:p>
        </w:tc>
        <w:tc>
          <w:tcPr>
            <w:tcW w:w="961" w:type="dxa"/>
            <w:tcBorders/>
            <w:vAlign w:val="center"/>
          </w:tcPr>
          <w:p>
            <w:pPr>
              <w:pStyle w:val="TableContents"/>
              <w:bidi w:val="0"/>
              <w:spacing w:before="0" w:after="283"/>
              <w:jc w:val="left"/>
              <w:rPr/>
            </w:pPr>
            <w:r>
              <w:rPr/>
              <w:t xml:space="preserve">2. helmikuuta 1964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2386" w:type="dxa"/>
            <w:tcBorders/>
            <w:vAlign w:val="center"/>
          </w:tcPr>
          <w:p>
            <w:pPr>
              <w:pStyle w:val="TableContents"/>
              <w:bidi w:val="0"/>
              <w:spacing w:before="0" w:after="283"/>
              <w:jc w:val="left"/>
              <w:rPr/>
            </w:pPr>
            <w:r>
              <w:rPr/>
              <w:t xml:space="preserve">7003733900000000000 ♠ 20 vuotta, 34 päivää </w:t>
            </w:r>
          </w:p>
        </w:tc>
        <w:tc>
          <w:tcPr>
            <w:tcW w:w="1921" w:type="dxa"/>
            <w:tcBorders/>
            <w:vAlign w:val="center"/>
          </w:tcPr>
          <w:p>
            <w:pPr>
              <w:pStyle w:val="TableContents"/>
              <w:bidi w:val="0"/>
              <w:spacing w:before="0" w:after="283"/>
              <w:jc w:val="left"/>
              <w:rPr/>
            </w:pPr>
            <w:r>
              <w:rPr/>
              <w:t xml:space="preserve">Carol Heiss </w:t>
            </w:r>
          </w:p>
        </w:tc>
        <w:tc>
          <w:tcPr>
            <w:tcW w:w="2401" w:type="dxa"/>
            <w:tcBorders/>
            <w:vAlign w:val="center"/>
          </w:tcPr>
          <w:p>
            <w:pPr>
              <w:pStyle w:val="TableContents"/>
              <w:bidi w:val="0"/>
              <w:spacing w:before="0" w:after="283"/>
              <w:jc w:val="left"/>
              <w:rPr/>
            </w:pPr>
            <w:r>
              <w:rPr/>
              <w:t xml:space="preserve">1960 Squaw Valley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20. tammikuuta 1940 </w:t>
            </w:r>
          </w:p>
        </w:tc>
        <w:tc>
          <w:tcPr>
            <w:tcW w:w="961" w:type="dxa"/>
            <w:tcBorders/>
            <w:vAlign w:val="center"/>
          </w:tcPr>
          <w:p>
            <w:pPr>
              <w:pStyle w:val="TableContents"/>
              <w:bidi w:val="0"/>
              <w:spacing w:before="0" w:after="283"/>
              <w:jc w:val="left"/>
              <w:rPr/>
            </w:pPr>
            <w:r>
              <w:rPr/>
              <w:t xml:space="preserve">23. helmikuuta 1960 </w:t>
            </w:r>
          </w:p>
        </w:tc>
        <w:tc>
          <w:tcPr>
            <w:tcW w:w="1156" w:type="dxa"/>
            <w:tcBorders/>
            <w:vAlign w:val="center"/>
          </w:tcPr>
          <w:p>
            <w:pPr>
              <w:pStyle w:val="TableContents"/>
              <w:bidi w:val="0"/>
              <w:spacing w:before="0" w:after="283"/>
              <w:jc w:val="left"/>
              <w:rPr/>
            </w:pPr>
            <w:r>
              <w:rPr/>
              <w:t xml:space="preserve">Voitti aiemmin hopeaa vuonna 1956 </w:t>
            </w:r>
          </w:p>
        </w:tc>
      </w:tr>
      <w:tr>
        <w:trPr/>
        <w:tc>
          <w:tcPr>
            <w:tcW w:w="691" w:type="dxa"/>
            <w:tcBorders/>
            <w:vAlign w:val="center"/>
          </w:tcPr>
          <w:p>
            <w:pPr>
              <w:pStyle w:val="TableContents"/>
              <w:bidi w:val="0"/>
              <w:spacing w:before="0" w:after="283"/>
              <w:jc w:val="left"/>
              <w:rPr/>
            </w:pPr>
            <w:r>
              <w:rPr/>
              <w:t xml:space="preserve">37 </w:t>
            </w:r>
          </w:p>
        </w:tc>
        <w:tc>
          <w:tcPr>
            <w:tcW w:w="2386" w:type="dxa"/>
            <w:tcBorders/>
            <w:vAlign w:val="center"/>
          </w:tcPr>
          <w:p>
            <w:pPr>
              <w:pStyle w:val="TableContents"/>
              <w:bidi w:val="0"/>
              <w:spacing w:before="0" w:after="283"/>
              <w:jc w:val="left"/>
              <w:rPr/>
            </w:pPr>
            <w:r>
              <w:rPr/>
              <w:t xml:space="preserve">7003739100000000000 ♠ 20 vuotta, 86 päivää </w:t>
            </w:r>
          </w:p>
        </w:tc>
        <w:tc>
          <w:tcPr>
            <w:tcW w:w="1921" w:type="dxa"/>
            <w:tcBorders/>
            <w:vAlign w:val="center"/>
          </w:tcPr>
          <w:p>
            <w:pPr>
              <w:pStyle w:val="TableContents"/>
              <w:bidi w:val="0"/>
              <w:spacing w:before="0" w:after="283"/>
              <w:jc w:val="left"/>
              <w:rPr/>
            </w:pPr>
            <w:r>
              <w:rPr/>
              <w:t xml:space="preserve">Dianne de Leeuw </w:t>
            </w:r>
          </w:p>
        </w:tc>
        <w:tc>
          <w:tcPr>
            <w:tcW w:w="2401" w:type="dxa"/>
            <w:tcBorders/>
            <w:vAlign w:val="center"/>
          </w:tcPr>
          <w:p>
            <w:pPr>
              <w:pStyle w:val="TableContents"/>
              <w:bidi w:val="0"/>
              <w:spacing w:before="0" w:after="283"/>
              <w:jc w:val="left"/>
              <w:rPr/>
            </w:pPr>
            <w:r>
              <w:rPr/>
              <w:t xml:space="preserve">1976 Innsbruck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19. marraskuuta 1955 </w:t>
            </w:r>
          </w:p>
        </w:tc>
        <w:tc>
          <w:tcPr>
            <w:tcW w:w="961" w:type="dxa"/>
            <w:tcBorders/>
            <w:vAlign w:val="center"/>
          </w:tcPr>
          <w:p>
            <w:pPr>
              <w:pStyle w:val="TableContents"/>
              <w:bidi w:val="0"/>
              <w:spacing w:before="0" w:after="283"/>
              <w:jc w:val="left"/>
              <w:rPr/>
            </w:pPr>
            <w:r>
              <w:rPr/>
              <w:t xml:space="preserve">13. helmikuuta 1976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2386" w:type="dxa"/>
            <w:tcBorders/>
            <w:vAlign w:val="center"/>
          </w:tcPr>
          <w:p>
            <w:pPr>
              <w:pStyle w:val="TableContents"/>
              <w:bidi w:val="0"/>
              <w:spacing w:before="0" w:after="283"/>
              <w:jc w:val="left"/>
              <w:rPr/>
            </w:pPr>
            <w:r>
              <w:rPr/>
              <w:t xml:space="preserve">7003742600000000000 ♠ 20 vuotta, 121 päivää </w:t>
            </w:r>
          </w:p>
        </w:tc>
        <w:tc>
          <w:tcPr>
            <w:tcW w:w="1921" w:type="dxa"/>
            <w:tcBorders/>
            <w:vAlign w:val="center"/>
          </w:tcPr>
          <w:p>
            <w:pPr>
              <w:pStyle w:val="TableContents"/>
              <w:bidi w:val="0"/>
              <w:spacing w:before="0" w:after="283"/>
              <w:jc w:val="left"/>
              <w:rPr/>
            </w:pPr>
            <w:r>
              <w:rPr/>
              <w:t xml:space="preserve">Maribel Vinson </w:t>
            </w:r>
          </w:p>
        </w:tc>
        <w:tc>
          <w:tcPr>
            <w:tcW w:w="2401" w:type="dxa"/>
            <w:tcBorders/>
            <w:vAlign w:val="center"/>
          </w:tcPr>
          <w:p>
            <w:pPr>
              <w:pStyle w:val="TableContents"/>
              <w:bidi w:val="0"/>
              <w:spacing w:before="0" w:after="283"/>
              <w:jc w:val="left"/>
              <w:rPr/>
            </w:pPr>
            <w:r>
              <w:rPr/>
              <w:t xml:space="preserve">1932 Lake Placid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12. lokakuuta 1911 </w:t>
            </w:r>
          </w:p>
        </w:tc>
        <w:tc>
          <w:tcPr>
            <w:tcW w:w="961" w:type="dxa"/>
            <w:tcBorders/>
            <w:vAlign w:val="center"/>
          </w:tcPr>
          <w:p>
            <w:pPr>
              <w:pStyle w:val="TableContents"/>
              <w:bidi w:val="0"/>
              <w:spacing w:before="0" w:after="283"/>
              <w:jc w:val="left"/>
              <w:rPr/>
            </w:pPr>
            <w:r>
              <w:rPr/>
              <w:t xml:space="preserve">10. helmikuuta 1932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7003742900000000000 ♠ 20 vuotta, 124 päivää </w:t>
            </w:r>
          </w:p>
        </w:tc>
        <w:tc>
          <w:tcPr>
            <w:tcW w:w="1921" w:type="dxa"/>
            <w:tcBorders/>
            <w:vAlign w:val="center"/>
          </w:tcPr>
          <w:p>
            <w:pPr>
              <w:pStyle w:val="TableContents"/>
              <w:bidi w:val="0"/>
              <w:spacing w:before="0" w:after="283"/>
              <w:jc w:val="left"/>
              <w:rPr/>
            </w:pPr>
            <w:r>
              <w:rPr/>
              <w:t xml:space="preserve">Eva Pawlik </w:t>
            </w:r>
          </w:p>
        </w:tc>
        <w:tc>
          <w:tcPr>
            <w:tcW w:w="2401" w:type="dxa"/>
            <w:tcBorders/>
            <w:vAlign w:val="center"/>
          </w:tcPr>
          <w:p>
            <w:pPr>
              <w:pStyle w:val="TableContents"/>
              <w:bidi w:val="0"/>
              <w:spacing w:before="0" w:after="283"/>
              <w:jc w:val="left"/>
              <w:rPr/>
            </w:pPr>
            <w:r>
              <w:rPr/>
              <w:t xml:space="preserve">1948 St. Moritz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4. lokakuuta 1927 </w:t>
            </w:r>
          </w:p>
        </w:tc>
        <w:tc>
          <w:tcPr>
            <w:tcW w:w="961" w:type="dxa"/>
            <w:tcBorders/>
            <w:vAlign w:val="center"/>
          </w:tcPr>
          <w:p>
            <w:pPr>
              <w:pStyle w:val="TableContents"/>
              <w:bidi w:val="0"/>
              <w:spacing w:before="0" w:after="283"/>
              <w:jc w:val="left"/>
              <w:rPr/>
            </w:pPr>
            <w:r>
              <w:rPr/>
              <w:t xml:space="preserve">5. helmikuuta 1948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7003750200000000000 ♠ 20 vuotta, 197 päivää </w:t>
            </w:r>
          </w:p>
        </w:tc>
        <w:tc>
          <w:tcPr>
            <w:tcW w:w="1921" w:type="dxa"/>
            <w:tcBorders/>
            <w:vAlign w:val="center"/>
          </w:tcPr>
          <w:p>
            <w:pPr>
              <w:pStyle w:val="TableContents"/>
              <w:bidi w:val="0"/>
              <w:spacing w:before="0" w:after="283"/>
              <w:jc w:val="left"/>
              <w:rPr/>
            </w:pPr>
            <w:r>
              <w:rPr/>
              <w:t xml:space="preserve">Tenley Albright </w:t>
            </w:r>
          </w:p>
        </w:tc>
        <w:tc>
          <w:tcPr>
            <w:tcW w:w="2401" w:type="dxa"/>
            <w:tcBorders/>
            <w:vAlign w:val="center"/>
          </w:tcPr>
          <w:p>
            <w:pPr>
              <w:pStyle w:val="TableContents"/>
              <w:bidi w:val="0"/>
              <w:spacing w:before="0" w:after="283"/>
              <w:jc w:val="left"/>
              <w:rPr/>
            </w:pPr>
            <w:r>
              <w:rPr/>
              <w:t xml:space="preserve">1956 Cortina d'Ampezzo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18. heinäkuuta 1935 </w:t>
            </w:r>
          </w:p>
        </w:tc>
        <w:tc>
          <w:tcPr>
            <w:tcW w:w="961" w:type="dxa"/>
            <w:tcBorders/>
            <w:vAlign w:val="center"/>
          </w:tcPr>
          <w:p>
            <w:pPr>
              <w:pStyle w:val="TableContents"/>
              <w:bidi w:val="0"/>
              <w:spacing w:before="0" w:after="283"/>
              <w:jc w:val="left"/>
              <w:rPr/>
            </w:pPr>
            <w:r>
              <w:rPr/>
              <w:t xml:space="preserve">31. tammikuuta 1956 </w:t>
            </w:r>
          </w:p>
        </w:tc>
        <w:tc>
          <w:tcPr>
            <w:tcW w:w="1156" w:type="dxa"/>
            <w:tcBorders/>
            <w:vAlign w:val="center"/>
          </w:tcPr>
          <w:p>
            <w:pPr>
              <w:pStyle w:val="TableContents"/>
              <w:bidi w:val="0"/>
              <w:spacing w:before="0" w:after="283"/>
              <w:jc w:val="left"/>
              <w:rPr/>
            </w:pPr>
            <w:r>
              <w:rPr/>
              <w:t xml:space="preserve">Voitti aiemmin hopeaa vuonna 1952 </w:t>
            </w:r>
          </w:p>
        </w:tc>
      </w:tr>
      <w:tr>
        <w:trPr/>
        <w:tc>
          <w:tcPr>
            <w:tcW w:w="691"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7003752900000000000 ♠ 20 vuotta, 224 päivää </w:t>
            </w:r>
          </w:p>
        </w:tc>
        <w:tc>
          <w:tcPr>
            <w:tcW w:w="1921" w:type="dxa"/>
            <w:tcBorders/>
            <w:vAlign w:val="center"/>
          </w:tcPr>
          <w:p>
            <w:pPr>
              <w:pStyle w:val="TableContents"/>
              <w:bidi w:val="0"/>
              <w:spacing w:before="0" w:after="283"/>
              <w:jc w:val="left"/>
              <w:rPr/>
            </w:pPr>
            <w:r>
              <w:rPr/>
              <w:t xml:space="preserve">Kristi Yamaguchi </w:t>
            </w:r>
          </w:p>
        </w:tc>
        <w:tc>
          <w:tcPr>
            <w:tcW w:w="2401" w:type="dxa"/>
            <w:tcBorders/>
            <w:vAlign w:val="center"/>
          </w:tcPr>
          <w:p>
            <w:pPr>
              <w:pStyle w:val="TableContents"/>
              <w:bidi w:val="0"/>
              <w:spacing w:before="0" w:after="283"/>
              <w:jc w:val="left"/>
              <w:rPr/>
            </w:pPr>
            <w:r>
              <w:rPr/>
              <w:t xml:space="preserve">1992 Albertville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12. heinäkuuta 1971 </w:t>
            </w:r>
          </w:p>
        </w:tc>
        <w:tc>
          <w:tcPr>
            <w:tcW w:w="961" w:type="dxa"/>
            <w:tcBorders/>
            <w:vAlign w:val="center"/>
          </w:tcPr>
          <w:p>
            <w:pPr>
              <w:pStyle w:val="TableContents"/>
              <w:bidi w:val="0"/>
              <w:spacing w:before="0" w:after="283"/>
              <w:jc w:val="left"/>
              <w:rPr/>
            </w:pPr>
            <w:r>
              <w:rPr/>
              <w:t xml:space="preserve">21. helmikuuta 1992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2386" w:type="dxa"/>
            <w:tcBorders/>
            <w:vAlign w:val="center"/>
          </w:tcPr>
          <w:p>
            <w:pPr>
              <w:pStyle w:val="TableContents"/>
              <w:bidi w:val="0"/>
              <w:spacing w:before="0" w:after="283"/>
              <w:jc w:val="left"/>
              <w:rPr/>
            </w:pPr>
            <w:r>
              <w:rPr/>
              <w:t xml:space="preserve">7003760300000000000 ♠ 20 vuotta, 298 päivää </w:t>
            </w:r>
          </w:p>
        </w:tc>
        <w:tc>
          <w:tcPr>
            <w:tcW w:w="1921" w:type="dxa"/>
            <w:tcBorders/>
            <w:vAlign w:val="center"/>
          </w:tcPr>
          <w:p>
            <w:pPr>
              <w:pStyle w:val="TableContents"/>
              <w:bidi w:val="0"/>
              <w:spacing w:before="0" w:after="283"/>
              <w:jc w:val="left"/>
              <w:rPr/>
            </w:pPr>
            <w:r>
              <w:rPr/>
              <w:t xml:space="preserve">Trixi Schuba </w:t>
            </w:r>
          </w:p>
        </w:tc>
        <w:tc>
          <w:tcPr>
            <w:tcW w:w="2401" w:type="dxa"/>
            <w:tcBorders/>
            <w:vAlign w:val="center"/>
          </w:tcPr>
          <w:p>
            <w:pPr>
              <w:pStyle w:val="TableContents"/>
              <w:bidi w:val="0"/>
              <w:spacing w:before="0" w:after="283"/>
              <w:jc w:val="left"/>
              <w:rPr/>
            </w:pPr>
            <w:r>
              <w:rPr/>
              <w:t xml:space="preserve">1972 Sapporo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15. huhtikuuta 1951 </w:t>
            </w:r>
          </w:p>
        </w:tc>
        <w:tc>
          <w:tcPr>
            <w:tcW w:w="961" w:type="dxa"/>
            <w:tcBorders/>
            <w:vAlign w:val="center"/>
          </w:tcPr>
          <w:p>
            <w:pPr>
              <w:pStyle w:val="TableContents"/>
              <w:bidi w:val="0"/>
              <w:spacing w:before="0" w:after="283"/>
              <w:jc w:val="left"/>
              <w:rPr/>
            </w:pPr>
            <w:r>
              <w:rPr/>
              <w:t xml:space="preserve">7. helmikuuta 1972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70037640000000000000000 ♠ 20 vuotta, 335 päivää </w:t>
            </w:r>
          </w:p>
        </w:tc>
        <w:tc>
          <w:tcPr>
            <w:tcW w:w="1921" w:type="dxa"/>
            <w:tcBorders/>
            <w:vAlign w:val="center"/>
          </w:tcPr>
          <w:p>
            <w:pPr>
              <w:pStyle w:val="TableContents"/>
              <w:bidi w:val="0"/>
              <w:spacing w:before="0" w:after="283"/>
              <w:jc w:val="left"/>
              <w:rPr/>
            </w:pPr>
            <w:r>
              <w:rPr/>
              <w:t xml:space="preserve">Debi Thomas </w:t>
            </w:r>
          </w:p>
        </w:tc>
        <w:tc>
          <w:tcPr>
            <w:tcW w:w="2401" w:type="dxa"/>
            <w:tcBorders/>
            <w:vAlign w:val="center"/>
          </w:tcPr>
          <w:p>
            <w:pPr>
              <w:pStyle w:val="TableContents"/>
              <w:bidi w:val="0"/>
              <w:spacing w:before="0" w:after="283"/>
              <w:jc w:val="left"/>
              <w:rPr/>
            </w:pPr>
            <w:r>
              <w:rPr/>
              <w:t xml:space="preserve">1988 Calgary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25. maaliskuuta 1967 </w:t>
            </w:r>
          </w:p>
        </w:tc>
        <w:tc>
          <w:tcPr>
            <w:tcW w:w="961" w:type="dxa"/>
            <w:tcBorders/>
            <w:vAlign w:val="center"/>
          </w:tcPr>
          <w:p>
            <w:pPr>
              <w:pStyle w:val="TableContents"/>
              <w:bidi w:val="0"/>
              <w:spacing w:before="0" w:after="283"/>
              <w:jc w:val="left"/>
              <w:rPr/>
            </w:pPr>
            <w:r>
              <w:rPr/>
              <w:t xml:space="preserve">23. helmikuuta 1988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7003770500000000000 ♠ 21 vuotta, 35 päivää </w:t>
            </w:r>
          </w:p>
        </w:tc>
        <w:tc>
          <w:tcPr>
            <w:tcW w:w="1921" w:type="dxa"/>
            <w:tcBorders/>
            <w:vAlign w:val="center"/>
          </w:tcPr>
          <w:p>
            <w:pPr>
              <w:pStyle w:val="TableContents"/>
              <w:bidi w:val="0"/>
              <w:spacing w:before="0" w:after="283"/>
              <w:jc w:val="left"/>
              <w:rPr/>
            </w:pPr>
            <w:r>
              <w:rPr/>
              <w:t xml:space="preserve">Dagmar Lurz </w:t>
            </w:r>
          </w:p>
        </w:tc>
        <w:tc>
          <w:tcPr>
            <w:tcW w:w="2401" w:type="dxa"/>
            <w:tcBorders/>
            <w:vAlign w:val="center"/>
          </w:tcPr>
          <w:p>
            <w:pPr>
              <w:pStyle w:val="TableContents"/>
              <w:bidi w:val="0"/>
              <w:spacing w:before="0" w:after="283"/>
              <w:jc w:val="left"/>
              <w:rPr/>
            </w:pPr>
            <w:r>
              <w:rPr/>
              <w:t xml:space="preserve">1980 Lake Placid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3. kesäkuuta 1960 </w:t>
            </w:r>
          </w:p>
        </w:tc>
        <w:tc>
          <w:tcPr>
            <w:tcW w:w="961" w:type="dxa"/>
            <w:tcBorders/>
            <w:vAlign w:val="center"/>
          </w:tcPr>
          <w:p>
            <w:pPr>
              <w:pStyle w:val="TableContents"/>
              <w:bidi w:val="0"/>
              <w:spacing w:before="0" w:after="283"/>
              <w:jc w:val="left"/>
              <w:rPr/>
            </w:pPr>
            <w:r>
              <w:rPr/>
              <w:t xml:space="preserve">22. helmikuuta 1980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7003770900000000000 ♠ 21 vuotta, 39 päivää </w:t>
            </w:r>
          </w:p>
        </w:tc>
        <w:tc>
          <w:tcPr>
            <w:tcW w:w="1921" w:type="dxa"/>
            <w:tcBorders/>
            <w:vAlign w:val="center"/>
          </w:tcPr>
          <w:p>
            <w:pPr>
              <w:pStyle w:val="TableContents"/>
              <w:bidi w:val="0"/>
              <w:spacing w:before="0" w:after="283"/>
              <w:jc w:val="left"/>
              <w:rPr/>
            </w:pPr>
            <w:r>
              <w:rPr/>
              <w:t xml:space="preserve">Kira Ivanova </w:t>
            </w:r>
          </w:p>
        </w:tc>
        <w:tc>
          <w:tcPr>
            <w:tcW w:w="2401" w:type="dxa"/>
            <w:tcBorders/>
            <w:vAlign w:val="center"/>
          </w:tcPr>
          <w:p>
            <w:pPr>
              <w:pStyle w:val="TableContents"/>
              <w:bidi w:val="0"/>
              <w:spacing w:before="0" w:after="283"/>
              <w:jc w:val="left"/>
              <w:rPr/>
            </w:pPr>
            <w:r>
              <w:rPr/>
              <w:t xml:space="preserve">1984 Sarajevo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10. tammikuuta 1963 </w:t>
            </w:r>
          </w:p>
        </w:tc>
        <w:tc>
          <w:tcPr>
            <w:tcW w:w="961" w:type="dxa"/>
            <w:tcBorders/>
            <w:vAlign w:val="center"/>
          </w:tcPr>
          <w:p>
            <w:pPr>
              <w:pStyle w:val="TableContents"/>
              <w:bidi w:val="0"/>
              <w:spacing w:before="0" w:after="283"/>
              <w:jc w:val="left"/>
              <w:rPr/>
            </w:pPr>
            <w:r>
              <w:rPr/>
              <w:t xml:space="preserve">18. helmikuuta 1984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2386" w:type="dxa"/>
            <w:tcBorders/>
            <w:vAlign w:val="center"/>
          </w:tcPr>
          <w:p>
            <w:pPr>
              <w:pStyle w:val="TableContents"/>
              <w:bidi w:val="0"/>
              <w:spacing w:before="0" w:after="283"/>
              <w:jc w:val="left"/>
              <w:rPr/>
            </w:pPr>
            <w:r>
              <w:rPr/>
              <w:t xml:space="preserve">7003774800000000000 ♠ 21 vuotta, 78 päivää </w:t>
            </w:r>
          </w:p>
        </w:tc>
        <w:tc>
          <w:tcPr>
            <w:tcW w:w="1921" w:type="dxa"/>
            <w:tcBorders/>
            <w:vAlign w:val="center"/>
          </w:tcPr>
          <w:p>
            <w:pPr>
              <w:pStyle w:val="TableContents"/>
              <w:bidi w:val="0"/>
              <w:spacing w:before="0" w:after="283"/>
              <w:jc w:val="left"/>
              <w:rPr/>
            </w:pPr>
            <w:r>
              <w:rPr/>
              <w:t xml:space="preserve">Jacqueline du Bief </w:t>
            </w:r>
          </w:p>
        </w:tc>
        <w:tc>
          <w:tcPr>
            <w:tcW w:w="2401" w:type="dxa"/>
            <w:tcBorders/>
            <w:vAlign w:val="center"/>
          </w:tcPr>
          <w:p>
            <w:pPr>
              <w:pStyle w:val="TableContents"/>
              <w:bidi w:val="0"/>
              <w:spacing w:before="0" w:after="283"/>
              <w:jc w:val="left"/>
              <w:rPr/>
            </w:pPr>
            <w:r>
              <w:rPr/>
              <w:t xml:space="preserve">1952 Oslo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4. joulukuuta 1930 </w:t>
            </w:r>
          </w:p>
        </w:tc>
        <w:tc>
          <w:tcPr>
            <w:tcW w:w="961" w:type="dxa"/>
            <w:tcBorders/>
            <w:vAlign w:val="center"/>
          </w:tcPr>
          <w:p>
            <w:pPr>
              <w:pStyle w:val="TableContents"/>
              <w:bidi w:val="0"/>
              <w:spacing w:before="0" w:after="283"/>
              <w:jc w:val="left"/>
              <w:rPr/>
            </w:pPr>
            <w:r>
              <w:rPr/>
              <w:t xml:space="preserve">20. helmikuuta 1952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2386" w:type="dxa"/>
            <w:tcBorders/>
            <w:vAlign w:val="center"/>
          </w:tcPr>
          <w:p>
            <w:pPr>
              <w:pStyle w:val="TableContents"/>
              <w:bidi w:val="0"/>
              <w:spacing w:before="0" w:after="283"/>
              <w:jc w:val="left"/>
              <w:rPr/>
            </w:pPr>
            <w:r>
              <w:rPr/>
              <w:t xml:space="preserve">7003776000000000000 ♠ 21 vuotta, 90 päivää </w:t>
            </w:r>
          </w:p>
        </w:tc>
        <w:tc>
          <w:tcPr>
            <w:tcW w:w="1921" w:type="dxa"/>
            <w:tcBorders/>
            <w:vAlign w:val="center"/>
          </w:tcPr>
          <w:p>
            <w:pPr>
              <w:pStyle w:val="TableContents"/>
              <w:bidi w:val="0"/>
              <w:spacing w:before="0" w:after="283"/>
              <w:jc w:val="left"/>
              <w:rPr/>
            </w:pPr>
            <w:r>
              <w:rPr/>
              <w:t xml:space="preserve">Chen Lu </w:t>
            </w:r>
          </w:p>
        </w:tc>
        <w:tc>
          <w:tcPr>
            <w:tcW w:w="2401" w:type="dxa"/>
            <w:tcBorders/>
            <w:vAlign w:val="center"/>
          </w:tcPr>
          <w:p>
            <w:pPr>
              <w:pStyle w:val="TableContents"/>
              <w:bidi w:val="0"/>
              <w:spacing w:before="0" w:after="283"/>
              <w:jc w:val="left"/>
              <w:rPr/>
            </w:pPr>
            <w:r>
              <w:rPr/>
              <w:t xml:space="preserve">1998 Nagano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24. marraskuuta 1976 </w:t>
            </w:r>
          </w:p>
        </w:tc>
        <w:tc>
          <w:tcPr>
            <w:tcW w:w="961" w:type="dxa"/>
            <w:tcBorders/>
            <w:vAlign w:val="center"/>
          </w:tcPr>
          <w:p>
            <w:pPr>
              <w:pStyle w:val="TableContents"/>
              <w:bidi w:val="0"/>
              <w:spacing w:before="0" w:after="283"/>
              <w:jc w:val="left"/>
              <w:rPr/>
            </w:pPr>
            <w:r>
              <w:rPr/>
              <w:t xml:space="preserve">22. helmikuuta 1998 </w:t>
            </w:r>
          </w:p>
        </w:tc>
        <w:tc>
          <w:tcPr>
            <w:tcW w:w="1156" w:type="dxa"/>
            <w:tcBorders/>
            <w:vAlign w:val="center"/>
          </w:tcPr>
          <w:p>
            <w:pPr>
              <w:pStyle w:val="TableContents"/>
              <w:bidi w:val="0"/>
              <w:spacing w:before="0" w:after="283"/>
              <w:jc w:val="left"/>
              <w:rPr/>
            </w:pPr>
            <w:r>
              <w:rPr/>
              <w:t xml:space="preserve">Voitti aiemmin pronssia vuonna 1994. </w:t>
            </w:r>
          </w:p>
        </w:tc>
      </w:tr>
      <w:tr>
        <w:trPr/>
        <w:tc>
          <w:tcPr>
            <w:tcW w:w="6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70037790000000000000000 ♠ 21 vuotta, 120 päivää </w:t>
            </w:r>
          </w:p>
        </w:tc>
        <w:tc>
          <w:tcPr>
            <w:tcW w:w="1921" w:type="dxa"/>
            <w:tcBorders/>
            <w:vAlign w:val="center"/>
          </w:tcPr>
          <w:p>
            <w:pPr>
              <w:pStyle w:val="TableContents"/>
              <w:bidi w:val="0"/>
              <w:spacing w:before="0" w:after="283"/>
              <w:jc w:val="left"/>
              <w:rPr/>
            </w:pPr>
            <w:r>
              <w:rPr/>
              <w:t xml:space="preserve">Sasha Cohen </w:t>
            </w:r>
          </w:p>
        </w:tc>
        <w:tc>
          <w:tcPr>
            <w:tcW w:w="2401" w:type="dxa"/>
            <w:tcBorders/>
            <w:vAlign w:val="center"/>
          </w:tcPr>
          <w:p>
            <w:pPr>
              <w:pStyle w:val="TableContents"/>
              <w:bidi w:val="0"/>
              <w:spacing w:before="0" w:after="283"/>
              <w:jc w:val="left"/>
              <w:rPr/>
            </w:pPr>
            <w:r>
              <w:rPr/>
              <w:t xml:space="preserve">2006 Torino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26. lokakuuta 1984 </w:t>
            </w:r>
          </w:p>
        </w:tc>
        <w:tc>
          <w:tcPr>
            <w:tcW w:w="961" w:type="dxa"/>
            <w:tcBorders/>
            <w:vAlign w:val="center"/>
          </w:tcPr>
          <w:p>
            <w:pPr>
              <w:pStyle w:val="TableContents"/>
              <w:bidi w:val="0"/>
              <w:spacing w:before="0" w:after="283"/>
              <w:jc w:val="left"/>
              <w:rPr/>
            </w:pPr>
            <w:r>
              <w:rPr/>
              <w:t xml:space="preserve">23. helmikuuta 2006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2386" w:type="dxa"/>
            <w:tcBorders/>
            <w:vAlign w:val="center"/>
          </w:tcPr>
          <w:p>
            <w:pPr>
              <w:pStyle w:val="TableContents"/>
              <w:bidi w:val="0"/>
              <w:spacing w:before="0" w:after="283"/>
              <w:jc w:val="left"/>
              <w:rPr/>
            </w:pPr>
            <w:r>
              <w:rPr/>
              <w:t xml:space="preserve">7003783500000000000 ♠ 21 vuotta, 165 päivää </w:t>
            </w:r>
          </w:p>
        </w:tc>
        <w:tc>
          <w:tcPr>
            <w:tcW w:w="1921" w:type="dxa"/>
            <w:tcBorders/>
            <w:vAlign w:val="center"/>
          </w:tcPr>
          <w:p>
            <w:pPr>
              <w:pStyle w:val="TableContents"/>
              <w:bidi w:val="0"/>
              <w:spacing w:before="0" w:after="283"/>
              <w:jc w:val="left"/>
              <w:rPr/>
            </w:pPr>
            <w:r>
              <w:rPr/>
              <w:t xml:space="preserve">Jeannette Altwegg </w:t>
            </w:r>
          </w:p>
        </w:tc>
        <w:tc>
          <w:tcPr>
            <w:tcW w:w="2401" w:type="dxa"/>
            <w:tcBorders/>
            <w:vAlign w:val="center"/>
          </w:tcPr>
          <w:p>
            <w:pPr>
              <w:pStyle w:val="TableContents"/>
              <w:bidi w:val="0"/>
              <w:spacing w:before="0" w:after="283"/>
              <w:jc w:val="left"/>
              <w:rPr/>
            </w:pPr>
            <w:r>
              <w:rPr/>
              <w:t xml:space="preserve">1952 Oslo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8. syyskuuta 1930 </w:t>
            </w:r>
          </w:p>
        </w:tc>
        <w:tc>
          <w:tcPr>
            <w:tcW w:w="961" w:type="dxa"/>
            <w:tcBorders/>
            <w:vAlign w:val="center"/>
          </w:tcPr>
          <w:p>
            <w:pPr>
              <w:pStyle w:val="TableContents"/>
              <w:bidi w:val="0"/>
              <w:spacing w:before="0" w:after="283"/>
              <w:jc w:val="left"/>
              <w:rPr/>
            </w:pPr>
            <w:r>
              <w:rPr/>
              <w:t xml:space="preserve">20. helmikuuta 1952 </w:t>
            </w:r>
          </w:p>
        </w:tc>
        <w:tc>
          <w:tcPr>
            <w:tcW w:w="1156" w:type="dxa"/>
            <w:tcBorders/>
            <w:vAlign w:val="center"/>
          </w:tcPr>
          <w:p>
            <w:pPr>
              <w:pStyle w:val="TableContents"/>
              <w:bidi w:val="0"/>
              <w:spacing w:before="0" w:after="283"/>
              <w:jc w:val="left"/>
              <w:rPr/>
            </w:pPr>
            <w:r>
              <w:rPr/>
              <w:t xml:space="preserve">Voitti aiemmin pronssia vuonna 1948. </w:t>
            </w:r>
          </w:p>
        </w:tc>
      </w:tr>
      <w:tr>
        <w:trPr/>
        <w:tc>
          <w:tcPr>
            <w:tcW w:w="691" w:type="dxa"/>
            <w:tcBorders/>
            <w:vAlign w:val="center"/>
          </w:tcPr>
          <w:p>
            <w:pPr>
              <w:pStyle w:val="TableContents"/>
              <w:bidi w:val="0"/>
              <w:spacing w:before="0" w:after="283"/>
              <w:jc w:val="left"/>
              <w:rPr/>
            </w:pPr>
            <w:r>
              <w:rPr/>
              <w:t xml:space="preserve">50 </w:t>
            </w:r>
          </w:p>
        </w:tc>
        <w:tc>
          <w:tcPr>
            <w:tcW w:w="2386" w:type="dxa"/>
            <w:tcBorders/>
            <w:vAlign w:val="center"/>
          </w:tcPr>
          <w:p>
            <w:pPr>
              <w:pStyle w:val="TableContents"/>
              <w:bidi w:val="0"/>
              <w:spacing w:before="0" w:after="283"/>
              <w:jc w:val="left"/>
              <w:rPr/>
            </w:pPr>
            <w:r>
              <w:rPr/>
              <w:t xml:space="preserve">7003789600000000000 ♠ 21 vuotta, 226 päivää </w:t>
            </w:r>
          </w:p>
        </w:tc>
        <w:tc>
          <w:tcPr>
            <w:tcW w:w="1921" w:type="dxa"/>
            <w:tcBorders/>
            <w:vAlign w:val="center"/>
          </w:tcPr>
          <w:p>
            <w:pPr>
              <w:pStyle w:val="TableContents"/>
              <w:bidi w:val="0"/>
              <w:spacing w:before="0" w:after="283"/>
              <w:jc w:val="left"/>
              <w:rPr/>
            </w:pPr>
            <w:r>
              <w:rPr/>
              <w:t xml:space="preserve">Michelle Kwan </w:t>
            </w:r>
          </w:p>
        </w:tc>
        <w:tc>
          <w:tcPr>
            <w:tcW w:w="2401" w:type="dxa"/>
            <w:tcBorders/>
            <w:vAlign w:val="center"/>
          </w:tcPr>
          <w:p>
            <w:pPr>
              <w:pStyle w:val="TableContents"/>
              <w:bidi w:val="0"/>
              <w:spacing w:before="0" w:after="283"/>
              <w:jc w:val="left"/>
              <w:rPr/>
            </w:pPr>
            <w:r>
              <w:rPr/>
              <w:t xml:space="preserve">2002 Salt Lake City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7. heinäkuuta 1980 </w:t>
            </w:r>
          </w:p>
        </w:tc>
        <w:tc>
          <w:tcPr>
            <w:tcW w:w="961" w:type="dxa"/>
            <w:tcBorders/>
            <w:vAlign w:val="center"/>
          </w:tcPr>
          <w:p>
            <w:pPr>
              <w:pStyle w:val="TableContents"/>
              <w:bidi w:val="0"/>
              <w:spacing w:before="0" w:after="283"/>
              <w:jc w:val="left"/>
              <w:rPr/>
            </w:pPr>
            <w:r>
              <w:rPr/>
              <w:t xml:space="preserve">18. helmikuuta 2002 </w:t>
            </w:r>
          </w:p>
        </w:tc>
        <w:tc>
          <w:tcPr>
            <w:tcW w:w="1156" w:type="dxa"/>
            <w:tcBorders/>
            <w:vAlign w:val="center"/>
          </w:tcPr>
          <w:p>
            <w:pPr>
              <w:pStyle w:val="TableContents"/>
              <w:bidi w:val="0"/>
              <w:spacing w:before="0" w:after="283"/>
              <w:jc w:val="left"/>
              <w:rPr/>
            </w:pPr>
            <w:r>
              <w:rPr/>
              <w:t xml:space="preserve">Voitti aiemmin hopeamitalin vuonna 1998 </w:t>
            </w:r>
          </w:p>
        </w:tc>
      </w:tr>
      <w:tr>
        <w:trPr/>
        <w:tc>
          <w:tcPr>
            <w:tcW w:w="691" w:type="dxa"/>
            <w:tcBorders/>
            <w:vAlign w:val="center"/>
          </w:tcPr>
          <w:p>
            <w:pPr>
              <w:pStyle w:val="TableContents"/>
              <w:bidi w:val="0"/>
              <w:spacing w:before="0" w:after="283"/>
              <w:jc w:val="left"/>
              <w:rPr/>
            </w:pPr>
            <w:r>
              <w:rPr/>
              <w:t xml:space="preserve">51 </w:t>
            </w:r>
          </w:p>
        </w:tc>
        <w:tc>
          <w:tcPr>
            <w:tcW w:w="2386" w:type="dxa"/>
            <w:tcBorders/>
            <w:vAlign w:val="center"/>
          </w:tcPr>
          <w:p>
            <w:pPr>
              <w:pStyle w:val="TableContents"/>
              <w:bidi w:val="0"/>
              <w:spacing w:before="0" w:after="283"/>
              <w:jc w:val="left"/>
              <w:rPr/>
            </w:pPr>
            <w:r>
              <w:rPr/>
              <w:t xml:space="preserve">7003791900000000000 ♠ 21 vuotta, 249 päivää </w:t>
            </w:r>
          </w:p>
        </w:tc>
        <w:tc>
          <w:tcPr>
            <w:tcW w:w="1921" w:type="dxa"/>
            <w:tcBorders/>
            <w:vAlign w:val="center"/>
          </w:tcPr>
          <w:p>
            <w:pPr>
              <w:pStyle w:val="TableContents"/>
              <w:bidi w:val="0"/>
              <w:spacing w:before="0" w:after="283"/>
              <w:jc w:val="left"/>
              <w:rPr/>
            </w:pPr>
            <w:r>
              <w:rPr/>
              <w:t xml:space="preserve">Fritzi Burger </w:t>
            </w:r>
          </w:p>
        </w:tc>
        <w:tc>
          <w:tcPr>
            <w:tcW w:w="2401" w:type="dxa"/>
            <w:tcBorders/>
            <w:vAlign w:val="center"/>
          </w:tcPr>
          <w:p>
            <w:pPr>
              <w:pStyle w:val="TableContents"/>
              <w:bidi w:val="0"/>
              <w:spacing w:before="0" w:after="283"/>
              <w:jc w:val="left"/>
              <w:rPr/>
            </w:pPr>
            <w:r>
              <w:rPr/>
              <w:t xml:space="preserve">1932 Lake Placid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6. kesäkuuta 1910 </w:t>
            </w:r>
          </w:p>
        </w:tc>
        <w:tc>
          <w:tcPr>
            <w:tcW w:w="961" w:type="dxa"/>
            <w:tcBorders/>
            <w:vAlign w:val="center"/>
          </w:tcPr>
          <w:p>
            <w:pPr>
              <w:pStyle w:val="TableContents"/>
              <w:bidi w:val="0"/>
              <w:spacing w:before="0" w:after="283"/>
              <w:jc w:val="left"/>
              <w:rPr/>
            </w:pPr>
            <w:r>
              <w:rPr/>
              <w:t xml:space="preserve">10. helmikuuta 1932 </w:t>
            </w:r>
          </w:p>
        </w:tc>
        <w:tc>
          <w:tcPr>
            <w:tcW w:w="1156" w:type="dxa"/>
            <w:tcBorders/>
            <w:vAlign w:val="center"/>
          </w:tcPr>
          <w:p>
            <w:pPr>
              <w:pStyle w:val="TableContents"/>
              <w:bidi w:val="0"/>
              <w:spacing w:before="0" w:after="283"/>
              <w:jc w:val="left"/>
              <w:rPr/>
            </w:pPr>
            <w:r>
              <w:rPr/>
              <w:t xml:space="preserve">Voitti aiemmin hopeamitalin vuonna 1928. </w:t>
            </w:r>
          </w:p>
        </w:tc>
      </w:tr>
      <w:tr>
        <w:trPr/>
        <w:tc>
          <w:tcPr>
            <w:tcW w:w="691" w:type="dxa"/>
            <w:tcBorders/>
            <w:vAlign w:val="center"/>
          </w:tcPr>
          <w:p>
            <w:pPr>
              <w:pStyle w:val="TableContents"/>
              <w:bidi w:val="0"/>
              <w:spacing w:before="0" w:after="283"/>
              <w:jc w:val="left"/>
              <w:rPr/>
            </w:pPr>
            <w:r>
              <w:rPr/>
              <w:t xml:space="preserve">52 </w:t>
            </w:r>
          </w:p>
        </w:tc>
        <w:tc>
          <w:tcPr>
            <w:tcW w:w="2386" w:type="dxa"/>
            <w:tcBorders/>
            <w:vAlign w:val="center"/>
          </w:tcPr>
          <w:p>
            <w:pPr>
              <w:pStyle w:val="TableContents"/>
              <w:bidi w:val="0"/>
              <w:spacing w:before="0" w:after="283"/>
              <w:jc w:val="left"/>
              <w:rPr/>
            </w:pPr>
            <w:r>
              <w:rPr/>
              <w:t xml:space="preserve">7003801300000000000 ♠ 21 vuotta, 343 päivää </w:t>
            </w:r>
          </w:p>
        </w:tc>
        <w:tc>
          <w:tcPr>
            <w:tcW w:w="1921" w:type="dxa"/>
            <w:tcBorders/>
            <w:vAlign w:val="center"/>
          </w:tcPr>
          <w:p>
            <w:pPr>
              <w:pStyle w:val="TableContents"/>
              <w:bidi w:val="0"/>
              <w:spacing w:before="0" w:after="283"/>
              <w:jc w:val="left"/>
              <w:rPr/>
            </w:pPr>
            <w:r>
              <w:rPr/>
              <w:t xml:space="preserve">Herma Szabo </w:t>
            </w:r>
          </w:p>
        </w:tc>
        <w:tc>
          <w:tcPr>
            <w:tcW w:w="2401" w:type="dxa"/>
            <w:tcBorders/>
            <w:vAlign w:val="center"/>
          </w:tcPr>
          <w:p>
            <w:pPr>
              <w:pStyle w:val="TableContents"/>
              <w:bidi w:val="0"/>
              <w:spacing w:before="0" w:after="283"/>
              <w:jc w:val="left"/>
              <w:rPr/>
            </w:pPr>
            <w:r>
              <w:rPr/>
              <w:t xml:space="preserve">1924 Chamonix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22. helmikuuta 1902 </w:t>
            </w:r>
          </w:p>
        </w:tc>
        <w:tc>
          <w:tcPr>
            <w:tcW w:w="961" w:type="dxa"/>
            <w:tcBorders/>
            <w:vAlign w:val="center"/>
          </w:tcPr>
          <w:p>
            <w:pPr>
              <w:pStyle w:val="TableContents"/>
              <w:bidi w:val="0"/>
              <w:spacing w:before="0" w:after="283"/>
              <w:jc w:val="left"/>
              <w:rPr/>
            </w:pPr>
            <w:r>
              <w:rPr/>
              <w:t xml:space="preserve">31. tammikuuta 1924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 </w:t>
            </w:r>
          </w:p>
        </w:tc>
        <w:tc>
          <w:tcPr>
            <w:tcW w:w="2386" w:type="dxa"/>
            <w:tcBorders/>
            <w:vAlign w:val="center"/>
          </w:tcPr>
          <w:p>
            <w:pPr>
              <w:pStyle w:val="TableContents"/>
              <w:bidi w:val="0"/>
              <w:spacing w:before="0" w:after="283"/>
              <w:jc w:val="left"/>
              <w:rPr/>
            </w:pPr>
            <w:r>
              <w:rPr/>
              <w:t xml:space="preserve">7003804000000000000 ♠ 22 vuotta, 5 päivää </w:t>
            </w:r>
          </w:p>
        </w:tc>
        <w:tc>
          <w:tcPr>
            <w:tcW w:w="1921" w:type="dxa"/>
            <w:tcBorders/>
            <w:vAlign w:val="center"/>
          </w:tcPr>
          <w:p>
            <w:pPr>
              <w:pStyle w:val="TableContents"/>
              <w:bidi w:val="0"/>
              <w:spacing w:before="0" w:after="283"/>
              <w:jc w:val="left"/>
              <w:rPr/>
            </w:pPr>
            <w:r>
              <w:rPr/>
              <w:t xml:space="preserve">Sjoukje Dijkstra </w:t>
            </w:r>
          </w:p>
        </w:tc>
        <w:tc>
          <w:tcPr>
            <w:tcW w:w="2401" w:type="dxa"/>
            <w:tcBorders/>
            <w:vAlign w:val="center"/>
          </w:tcPr>
          <w:p>
            <w:pPr>
              <w:pStyle w:val="TableContents"/>
              <w:bidi w:val="0"/>
              <w:spacing w:before="0" w:after="283"/>
              <w:jc w:val="left"/>
              <w:rPr/>
            </w:pPr>
            <w:r>
              <w:rPr/>
              <w:t xml:space="preserve">1964 Innsbruck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28. tammikuuta 1942 </w:t>
            </w:r>
          </w:p>
        </w:tc>
        <w:tc>
          <w:tcPr>
            <w:tcW w:w="961" w:type="dxa"/>
            <w:tcBorders/>
            <w:vAlign w:val="center"/>
          </w:tcPr>
          <w:p>
            <w:pPr>
              <w:pStyle w:val="TableContents"/>
              <w:bidi w:val="0"/>
              <w:spacing w:before="0" w:after="283"/>
              <w:jc w:val="left"/>
              <w:rPr/>
            </w:pPr>
            <w:r>
              <w:rPr/>
              <w:t xml:space="preserve">2. helmikuuta 1964 </w:t>
            </w:r>
          </w:p>
        </w:tc>
        <w:tc>
          <w:tcPr>
            <w:tcW w:w="1156" w:type="dxa"/>
            <w:tcBorders/>
            <w:vAlign w:val="center"/>
          </w:tcPr>
          <w:p>
            <w:pPr>
              <w:pStyle w:val="TableContents"/>
              <w:bidi w:val="0"/>
              <w:spacing w:before="0" w:after="283"/>
              <w:jc w:val="left"/>
              <w:rPr/>
            </w:pPr>
            <w:r>
              <w:rPr/>
              <w:t xml:space="preserve">Voitti aiemmin hopeaa vuonna 1960 </w:t>
            </w:r>
          </w:p>
        </w:tc>
      </w:tr>
      <w:tr>
        <w:trPr/>
        <w:tc>
          <w:tcPr>
            <w:tcW w:w="691" w:type="dxa"/>
            <w:tcBorders/>
            <w:vAlign w:val="center"/>
          </w:tcPr>
          <w:p>
            <w:pPr>
              <w:pStyle w:val="TableContents"/>
              <w:bidi w:val="0"/>
              <w:spacing w:before="0" w:after="283"/>
              <w:jc w:val="left"/>
              <w:rPr/>
            </w:pPr>
            <w:r>
              <w:rPr/>
              <w:t xml:space="preserve">54 </w:t>
            </w:r>
          </w:p>
        </w:tc>
        <w:tc>
          <w:tcPr>
            <w:tcW w:w="2386" w:type="dxa"/>
            <w:tcBorders/>
            <w:vAlign w:val="center"/>
          </w:tcPr>
          <w:p>
            <w:pPr>
              <w:pStyle w:val="TableContents"/>
              <w:bidi w:val="0"/>
              <w:spacing w:before="0" w:after="283"/>
              <w:jc w:val="left"/>
              <w:rPr/>
            </w:pPr>
            <w:r>
              <w:rPr/>
              <w:t xml:space="preserve">7003811600000000000 ♠ 22 vuotta, 80 päivää </w:t>
            </w:r>
          </w:p>
        </w:tc>
        <w:tc>
          <w:tcPr>
            <w:tcW w:w="1921" w:type="dxa"/>
            <w:tcBorders/>
            <w:vAlign w:val="center"/>
          </w:tcPr>
          <w:p>
            <w:pPr>
              <w:pStyle w:val="TableContents"/>
              <w:bidi w:val="0"/>
              <w:spacing w:before="0" w:after="283"/>
              <w:jc w:val="left"/>
              <w:rPr/>
            </w:pPr>
            <w:r>
              <w:rPr/>
              <w:t xml:space="preserve">Kaetlyn Osmond </w:t>
            </w:r>
          </w:p>
        </w:tc>
        <w:tc>
          <w:tcPr>
            <w:tcW w:w="2401" w:type="dxa"/>
            <w:tcBorders/>
            <w:vAlign w:val="center"/>
          </w:tcPr>
          <w:p>
            <w:pPr>
              <w:pStyle w:val="TableContents"/>
              <w:bidi w:val="0"/>
              <w:spacing w:before="0" w:after="283"/>
              <w:jc w:val="left"/>
              <w:rPr/>
            </w:pPr>
            <w:r>
              <w:rPr/>
              <w:t xml:space="preserve">2018 Pyeongchang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5. joulukuuta 1995 </w:t>
            </w:r>
          </w:p>
        </w:tc>
        <w:tc>
          <w:tcPr>
            <w:tcW w:w="961" w:type="dxa"/>
            <w:tcBorders/>
            <w:vAlign w:val="center"/>
          </w:tcPr>
          <w:p>
            <w:pPr>
              <w:pStyle w:val="TableContents"/>
              <w:bidi w:val="0"/>
              <w:spacing w:before="0" w:after="283"/>
              <w:jc w:val="left"/>
              <w:rPr/>
            </w:pPr>
            <w:r>
              <w:rPr/>
              <w:t xml:space="preserve">helmikuu 23, 2018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55 </w:t>
            </w:r>
          </w:p>
        </w:tc>
        <w:tc>
          <w:tcPr>
            <w:tcW w:w="2386" w:type="dxa"/>
            <w:tcBorders/>
            <w:vAlign w:val="center"/>
          </w:tcPr>
          <w:p>
            <w:pPr>
              <w:pStyle w:val="TableContents"/>
              <w:bidi w:val="0"/>
              <w:spacing w:before="0" w:after="283"/>
              <w:jc w:val="left"/>
              <w:rPr/>
            </w:pPr>
            <w:r>
              <w:rPr/>
              <w:t xml:space="preserve">7003811700000000000 ♠ 22 vuotta, 82 päivää </w:t>
            </w:r>
          </w:p>
        </w:tc>
        <w:tc>
          <w:tcPr>
            <w:tcW w:w="1921" w:type="dxa"/>
            <w:tcBorders/>
            <w:vAlign w:val="center"/>
          </w:tcPr>
          <w:p>
            <w:pPr>
              <w:pStyle w:val="TableContents"/>
              <w:bidi w:val="0"/>
              <w:spacing w:before="0" w:after="283"/>
              <w:jc w:val="left"/>
              <w:rPr/>
            </w:pPr>
            <w:r>
              <w:rPr/>
              <w:t xml:space="preserve">Katarina Witt </w:t>
            </w:r>
          </w:p>
        </w:tc>
        <w:tc>
          <w:tcPr>
            <w:tcW w:w="2401" w:type="dxa"/>
            <w:tcBorders/>
            <w:vAlign w:val="center"/>
          </w:tcPr>
          <w:p>
            <w:pPr>
              <w:pStyle w:val="TableContents"/>
              <w:bidi w:val="0"/>
              <w:spacing w:before="0" w:after="283"/>
              <w:jc w:val="left"/>
              <w:rPr/>
            </w:pPr>
            <w:r>
              <w:rPr/>
              <w:t xml:space="preserve">1988 Calgary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3. joulukuuta 1965 </w:t>
            </w:r>
          </w:p>
        </w:tc>
        <w:tc>
          <w:tcPr>
            <w:tcW w:w="961" w:type="dxa"/>
            <w:tcBorders/>
            <w:vAlign w:val="center"/>
          </w:tcPr>
          <w:p>
            <w:pPr>
              <w:pStyle w:val="TableContents"/>
              <w:bidi w:val="0"/>
              <w:spacing w:before="0" w:after="283"/>
              <w:jc w:val="left"/>
              <w:rPr/>
            </w:pPr>
            <w:r>
              <w:rPr/>
              <w:t xml:space="preserve">23. helmikuuta 1988 </w:t>
            </w:r>
          </w:p>
        </w:tc>
        <w:tc>
          <w:tcPr>
            <w:tcW w:w="1156" w:type="dxa"/>
            <w:tcBorders/>
            <w:vAlign w:val="center"/>
          </w:tcPr>
          <w:p>
            <w:pPr>
              <w:pStyle w:val="TableContents"/>
              <w:bidi w:val="0"/>
              <w:spacing w:before="0" w:after="283"/>
              <w:jc w:val="left"/>
              <w:rPr/>
            </w:pPr>
            <w:r>
              <w:rPr/>
              <w:t xml:space="preserve">Hänen toinen kultamitalinsa, kun hän oli voittanut kultamitalin vuonna 1984. </w:t>
            </w:r>
          </w:p>
        </w:tc>
      </w:tr>
      <w:tr>
        <w:trPr/>
        <w:tc>
          <w:tcPr>
            <w:tcW w:w="691" w:type="dxa"/>
            <w:tcBorders/>
            <w:vAlign w:val="center"/>
          </w:tcPr>
          <w:p>
            <w:pPr>
              <w:pStyle w:val="TableContents"/>
              <w:bidi w:val="0"/>
              <w:spacing w:before="0" w:after="283"/>
              <w:jc w:val="left"/>
              <w:rPr/>
            </w:pPr>
            <w:r>
              <w:rPr/>
              <w:t xml:space="preserve">56 </w:t>
            </w:r>
          </w:p>
        </w:tc>
        <w:tc>
          <w:tcPr>
            <w:tcW w:w="2386" w:type="dxa"/>
            <w:tcBorders/>
            <w:vAlign w:val="center"/>
          </w:tcPr>
          <w:p>
            <w:pPr>
              <w:pStyle w:val="TableContents"/>
              <w:bidi w:val="0"/>
              <w:spacing w:before="0" w:after="283"/>
              <w:jc w:val="left"/>
              <w:rPr/>
            </w:pPr>
            <w:r>
              <w:rPr/>
              <w:t xml:space="preserve">7003816600000000000 ♠ 22 vuotta, 131 päivää </w:t>
            </w:r>
          </w:p>
        </w:tc>
        <w:tc>
          <w:tcPr>
            <w:tcW w:w="1921" w:type="dxa"/>
            <w:tcBorders/>
            <w:vAlign w:val="center"/>
          </w:tcPr>
          <w:p>
            <w:pPr>
              <w:pStyle w:val="TableContents"/>
              <w:bidi w:val="0"/>
              <w:spacing w:before="0" w:after="283"/>
              <w:jc w:val="left"/>
              <w:rPr/>
            </w:pPr>
            <w:r>
              <w:rPr/>
              <w:t xml:space="preserve">Nancy Kerrigan </w:t>
            </w:r>
          </w:p>
        </w:tc>
        <w:tc>
          <w:tcPr>
            <w:tcW w:w="2401" w:type="dxa"/>
            <w:tcBorders/>
            <w:vAlign w:val="center"/>
          </w:tcPr>
          <w:p>
            <w:pPr>
              <w:pStyle w:val="TableContents"/>
              <w:bidi w:val="0"/>
              <w:spacing w:before="0" w:after="283"/>
              <w:jc w:val="left"/>
              <w:rPr/>
            </w:pPr>
            <w:r>
              <w:rPr/>
              <w:t xml:space="preserve">1992 Albertville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13. lokakuuta 1969 </w:t>
            </w:r>
          </w:p>
        </w:tc>
        <w:tc>
          <w:tcPr>
            <w:tcW w:w="961" w:type="dxa"/>
            <w:tcBorders/>
            <w:vAlign w:val="center"/>
          </w:tcPr>
          <w:p>
            <w:pPr>
              <w:pStyle w:val="TableContents"/>
              <w:bidi w:val="0"/>
              <w:spacing w:before="0" w:after="283"/>
              <w:jc w:val="left"/>
              <w:rPr/>
            </w:pPr>
            <w:r>
              <w:rPr/>
              <w:t xml:space="preserve">21. helmikuuta 1992 </w:t>
            </w:r>
          </w:p>
        </w:tc>
        <w:tc>
          <w:tcPr>
            <w:tcW w:w="1156" w:type="dxa"/>
            <w:tcBorders/>
            <w:vAlign w:val="center"/>
          </w:tcPr>
          <w:p>
            <w:pPr>
              <w:pStyle w:val="TableContents"/>
              <w:bidi w:val="0"/>
              <w:spacing w:before="0" w:after="283"/>
              <w:jc w:val="left"/>
              <w:rPr/>
            </w:pPr>
            <w:r>
              <w:rPr/>
              <w:t xml:space="preserve">Voitti toisen hopeamitalin vuonna 1994. </w:t>
            </w:r>
          </w:p>
        </w:tc>
      </w:tr>
      <w:tr>
        <w:trPr/>
        <w:tc>
          <w:tcPr>
            <w:tcW w:w="691" w:type="dxa"/>
            <w:tcBorders/>
            <w:vAlign w:val="center"/>
          </w:tcPr>
          <w:p>
            <w:pPr>
              <w:pStyle w:val="TableContents"/>
              <w:bidi w:val="0"/>
              <w:spacing w:before="0" w:after="283"/>
              <w:jc w:val="left"/>
              <w:rPr/>
            </w:pPr>
            <w:r>
              <w:rPr/>
              <w:t xml:space="preserve">57 </w:t>
            </w:r>
          </w:p>
        </w:tc>
        <w:tc>
          <w:tcPr>
            <w:tcW w:w="2386" w:type="dxa"/>
            <w:tcBorders/>
            <w:vAlign w:val="center"/>
          </w:tcPr>
          <w:p>
            <w:pPr>
              <w:pStyle w:val="TableContents"/>
              <w:bidi w:val="0"/>
              <w:spacing w:before="0" w:after="283"/>
              <w:jc w:val="left"/>
              <w:rPr/>
            </w:pPr>
            <w:r>
              <w:rPr/>
              <w:t xml:space="preserve">7003822700000000000 ♠ 22 vuotta, 192 päivää </w:t>
            </w:r>
          </w:p>
        </w:tc>
        <w:tc>
          <w:tcPr>
            <w:tcW w:w="1921" w:type="dxa"/>
            <w:tcBorders/>
            <w:vAlign w:val="center"/>
          </w:tcPr>
          <w:p>
            <w:pPr>
              <w:pStyle w:val="TableContents"/>
              <w:bidi w:val="0"/>
              <w:spacing w:before="0" w:after="283"/>
              <w:jc w:val="left"/>
              <w:rPr/>
            </w:pPr>
            <w:r>
              <w:rPr/>
              <w:t xml:space="preserve">Midori Ito </w:t>
            </w:r>
          </w:p>
        </w:tc>
        <w:tc>
          <w:tcPr>
            <w:tcW w:w="2401" w:type="dxa"/>
            <w:tcBorders/>
            <w:vAlign w:val="center"/>
          </w:tcPr>
          <w:p>
            <w:pPr>
              <w:pStyle w:val="TableContents"/>
              <w:bidi w:val="0"/>
              <w:spacing w:before="0" w:after="283"/>
              <w:jc w:val="left"/>
              <w:rPr/>
            </w:pPr>
            <w:r>
              <w:rPr/>
              <w:t xml:space="preserve">1992 Albertville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13. elokuuta 1969 </w:t>
            </w:r>
          </w:p>
        </w:tc>
        <w:tc>
          <w:tcPr>
            <w:tcW w:w="961" w:type="dxa"/>
            <w:tcBorders/>
            <w:vAlign w:val="center"/>
          </w:tcPr>
          <w:p>
            <w:pPr>
              <w:pStyle w:val="TableContents"/>
              <w:bidi w:val="0"/>
              <w:spacing w:before="0" w:after="283"/>
              <w:jc w:val="left"/>
              <w:rPr/>
            </w:pPr>
            <w:r>
              <w:rPr/>
              <w:t xml:space="preserve">21. helmikuuta 1992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w:t>
            </w:r>
          </w:p>
        </w:tc>
        <w:tc>
          <w:tcPr>
            <w:tcW w:w="2386" w:type="dxa"/>
            <w:tcBorders/>
            <w:vAlign w:val="center"/>
          </w:tcPr>
          <w:p>
            <w:pPr>
              <w:pStyle w:val="TableContents"/>
              <w:bidi w:val="0"/>
              <w:spacing w:before="0" w:after="283"/>
              <w:jc w:val="left"/>
              <w:rPr/>
            </w:pPr>
            <w:r>
              <w:rPr/>
              <w:t xml:space="preserve">7003823500000000000 ♠ 22 vuotta, 200 päivää </w:t>
            </w:r>
          </w:p>
        </w:tc>
        <w:tc>
          <w:tcPr>
            <w:tcW w:w="1921" w:type="dxa"/>
            <w:tcBorders/>
            <w:vAlign w:val="center"/>
          </w:tcPr>
          <w:p>
            <w:pPr>
              <w:pStyle w:val="TableContents"/>
              <w:bidi w:val="0"/>
              <w:spacing w:before="0" w:after="283"/>
              <w:jc w:val="left"/>
              <w:rPr/>
            </w:pPr>
            <w:r>
              <w:rPr/>
              <w:t xml:space="preserve">Elizabeth Manley </w:t>
            </w:r>
          </w:p>
        </w:tc>
        <w:tc>
          <w:tcPr>
            <w:tcW w:w="2401" w:type="dxa"/>
            <w:tcBorders/>
            <w:vAlign w:val="center"/>
          </w:tcPr>
          <w:p>
            <w:pPr>
              <w:pStyle w:val="TableContents"/>
              <w:bidi w:val="0"/>
              <w:spacing w:before="0" w:after="283"/>
              <w:jc w:val="left"/>
              <w:rPr/>
            </w:pPr>
            <w:r>
              <w:rPr/>
              <w:t xml:space="preserve">1988 Calgary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7. elokuuta 1965 </w:t>
            </w:r>
          </w:p>
        </w:tc>
        <w:tc>
          <w:tcPr>
            <w:tcW w:w="961" w:type="dxa"/>
            <w:tcBorders/>
            <w:vAlign w:val="center"/>
          </w:tcPr>
          <w:p>
            <w:pPr>
              <w:pStyle w:val="TableContents"/>
              <w:bidi w:val="0"/>
              <w:spacing w:before="0" w:after="283"/>
              <w:jc w:val="left"/>
              <w:rPr/>
            </w:pPr>
            <w:r>
              <w:rPr/>
              <w:t xml:space="preserve">23. helmikuuta 1988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59 </w:t>
            </w:r>
          </w:p>
        </w:tc>
        <w:tc>
          <w:tcPr>
            <w:tcW w:w="2386" w:type="dxa"/>
            <w:tcBorders/>
            <w:vAlign w:val="center"/>
          </w:tcPr>
          <w:p>
            <w:pPr>
              <w:pStyle w:val="TableContents"/>
              <w:bidi w:val="0"/>
              <w:spacing w:before="0" w:after="283"/>
              <w:jc w:val="left"/>
              <w:rPr/>
            </w:pPr>
            <w:r>
              <w:rPr/>
              <w:t xml:space="preserve">7003832600000000000 ♠ 22 vuotta, 292 päivää </w:t>
            </w:r>
          </w:p>
        </w:tc>
        <w:tc>
          <w:tcPr>
            <w:tcW w:w="1921" w:type="dxa"/>
            <w:tcBorders/>
            <w:vAlign w:val="center"/>
          </w:tcPr>
          <w:p>
            <w:pPr>
              <w:pStyle w:val="TableContents"/>
              <w:bidi w:val="0"/>
              <w:spacing w:before="0" w:after="283"/>
              <w:jc w:val="left"/>
              <w:rPr/>
            </w:pPr>
            <w:r>
              <w:rPr/>
              <w:t xml:space="preserve">Elsa Rendschmidt </w:t>
            </w:r>
          </w:p>
        </w:tc>
        <w:tc>
          <w:tcPr>
            <w:tcW w:w="2401" w:type="dxa"/>
            <w:tcBorders/>
            <w:vAlign w:val="center"/>
          </w:tcPr>
          <w:p>
            <w:pPr>
              <w:pStyle w:val="TableContents"/>
              <w:bidi w:val="0"/>
              <w:spacing w:before="0" w:after="283"/>
              <w:jc w:val="left"/>
              <w:rPr/>
            </w:pPr>
            <w:r>
              <w:rPr/>
              <w:t xml:space="preserve">1908 Lontoo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11. tammikuuta 1886 </w:t>
            </w:r>
          </w:p>
        </w:tc>
        <w:tc>
          <w:tcPr>
            <w:tcW w:w="961" w:type="dxa"/>
            <w:tcBorders/>
            <w:vAlign w:val="center"/>
          </w:tcPr>
          <w:p>
            <w:pPr>
              <w:pStyle w:val="TableContents"/>
              <w:bidi w:val="0"/>
              <w:spacing w:before="0" w:after="283"/>
              <w:jc w:val="left"/>
              <w:rPr/>
            </w:pPr>
            <w:r>
              <w:rPr/>
              <w:t xml:space="preserve">29. lokakuuta 1908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2386" w:type="dxa"/>
            <w:tcBorders/>
            <w:vAlign w:val="center"/>
          </w:tcPr>
          <w:p>
            <w:pPr>
              <w:pStyle w:val="TableContents"/>
              <w:bidi w:val="0"/>
              <w:spacing w:before="0" w:after="283"/>
              <w:jc w:val="left"/>
              <w:rPr/>
            </w:pPr>
            <w:r>
              <w:rPr/>
              <w:t xml:space="preserve">7003841000000000000 ♠ 23 vuotta, 9 päivää </w:t>
            </w:r>
          </w:p>
        </w:tc>
        <w:tc>
          <w:tcPr>
            <w:tcW w:w="1921" w:type="dxa"/>
            <w:tcBorders/>
            <w:vAlign w:val="center"/>
          </w:tcPr>
          <w:p>
            <w:pPr>
              <w:pStyle w:val="TableContents"/>
              <w:bidi w:val="0"/>
              <w:spacing w:before="0" w:after="283"/>
              <w:jc w:val="left"/>
              <w:rPr/>
            </w:pPr>
            <w:r>
              <w:rPr/>
              <w:t xml:space="preserve">Irina Slutskaja </w:t>
            </w:r>
          </w:p>
        </w:tc>
        <w:tc>
          <w:tcPr>
            <w:tcW w:w="2401" w:type="dxa"/>
            <w:tcBorders/>
            <w:vAlign w:val="center"/>
          </w:tcPr>
          <w:p>
            <w:pPr>
              <w:pStyle w:val="TableContents"/>
              <w:bidi w:val="0"/>
              <w:spacing w:before="0" w:after="283"/>
              <w:jc w:val="left"/>
              <w:rPr/>
            </w:pPr>
            <w:r>
              <w:rPr/>
              <w:t xml:space="preserve">2002 Salt Lake City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9. helmikuuta 1979 </w:t>
            </w:r>
          </w:p>
        </w:tc>
        <w:tc>
          <w:tcPr>
            <w:tcW w:w="961" w:type="dxa"/>
            <w:tcBorders/>
            <w:vAlign w:val="center"/>
          </w:tcPr>
          <w:p>
            <w:pPr>
              <w:pStyle w:val="TableContents"/>
              <w:bidi w:val="0"/>
              <w:spacing w:before="0" w:after="283"/>
              <w:jc w:val="left"/>
              <w:rPr/>
            </w:pPr>
            <w:r>
              <w:rPr/>
              <w:t xml:space="preserve">18. helmikuuta 2002 </w:t>
            </w:r>
          </w:p>
        </w:tc>
        <w:tc>
          <w:tcPr>
            <w:tcW w:w="1156" w:type="dxa"/>
            <w:tcBorders/>
            <w:vAlign w:val="center"/>
          </w:tcPr>
          <w:p>
            <w:pPr>
              <w:pStyle w:val="TableContents"/>
              <w:bidi w:val="0"/>
              <w:spacing w:before="0" w:after="283"/>
              <w:jc w:val="left"/>
              <w:rPr/>
            </w:pPr>
            <w:r>
              <w:rPr/>
              <w:t xml:space="preserve">Voitti toisen pronssimitalin vuonna 2006. </w:t>
            </w:r>
          </w:p>
        </w:tc>
      </w:tr>
      <w:tr>
        <w:trPr/>
        <w:tc>
          <w:tcPr>
            <w:tcW w:w="691" w:type="dxa"/>
            <w:tcBorders/>
            <w:vAlign w:val="center"/>
          </w:tcPr>
          <w:p>
            <w:pPr>
              <w:pStyle w:val="TableContents"/>
              <w:bidi w:val="0"/>
              <w:spacing w:before="0" w:after="283"/>
              <w:jc w:val="left"/>
              <w:rPr/>
            </w:pPr>
            <w:r>
              <w:rPr/>
              <w:t xml:space="preserve">61 </w:t>
            </w:r>
          </w:p>
        </w:tc>
        <w:tc>
          <w:tcPr>
            <w:tcW w:w="2386" w:type="dxa"/>
            <w:tcBorders/>
            <w:vAlign w:val="center"/>
          </w:tcPr>
          <w:p>
            <w:pPr>
              <w:pStyle w:val="TableContents"/>
              <w:bidi w:val="0"/>
              <w:spacing w:before="0" w:after="283"/>
              <w:jc w:val="left"/>
              <w:rPr/>
            </w:pPr>
            <w:r>
              <w:rPr/>
              <w:t xml:space="preserve">7003856900000000000 ♠ 23 vuotta, 168 päivää </w:t>
            </w:r>
          </w:p>
        </w:tc>
        <w:tc>
          <w:tcPr>
            <w:tcW w:w="1921" w:type="dxa"/>
            <w:tcBorders/>
            <w:vAlign w:val="center"/>
          </w:tcPr>
          <w:p>
            <w:pPr>
              <w:pStyle w:val="TableContents"/>
              <w:bidi w:val="0"/>
              <w:spacing w:before="0" w:after="283"/>
              <w:jc w:val="left"/>
              <w:rPr/>
            </w:pPr>
            <w:r>
              <w:rPr/>
              <w:t xml:space="preserve">Kim Yuna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5. syyskuuta 1990 </w:t>
            </w:r>
          </w:p>
        </w:tc>
        <w:tc>
          <w:tcPr>
            <w:tcW w:w="961" w:type="dxa"/>
            <w:tcBorders/>
            <w:vAlign w:val="center"/>
          </w:tcPr>
          <w:p>
            <w:pPr>
              <w:pStyle w:val="TableContents"/>
              <w:bidi w:val="0"/>
              <w:spacing w:before="0" w:after="283"/>
              <w:jc w:val="left"/>
              <w:rPr/>
            </w:pPr>
            <w:r>
              <w:rPr/>
              <w:t xml:space="preserve">helmikuu 20, 2014 </w:t>
            </w:r>
          </w:p>
        </w:tc>
        <w:tc>
          <w:tcPr>
            <w:tcW w:w="1156" w:type="dxa"/>
            <w:tcBorders/>
            <w:vAlign w:val="center"/>
          </w:tcPr>
          <w:p>
            <w:pPr>
              <w:pStyle w:val="TableContents"/>
              <w:bidi w:val="0"/>
              <w:spacing w:before="0" w:after="283"/>
              <w:jc w:val="left"/>
              <w:rPr/>
            </w:pPr>
            <w:r>
              <w:rPr/>
              <w:t xml:space="preserve">Voitti aiemmin kultamitalin vuonna 2010 </w:t>
            </w:r>
          </w:p>
        </w:tc>
      </w:tr>
      <w:tr>
        <w:trPr/>
        <w:tc>
          <w:tcPr>
            <w:tcW w:w="691" w:type="dxa"/>
            <w:tcBorders/>
            <w:vAlign w:val="center"/>
          </w:tcPr>
          <w:p>
            <w:pPr>
              <w:pStyle w:val="TableContents"/>
              <w:bidi w:val="0"/>
              <w:spacing w:before="0" w:after="283"/>
              <w:jc w:val="left"/>
              <w:rPr/>
            </w:pPr>
            <w:r>
              <w:rPr/>
              <w:t xml:space="preserve">62 </w:t>
            </w:r>
          </w:p>
        </w:tc>
        <w:tc>
          <w:tcPr>
            <w:tcW w:w="2386" w:type="dxa"/>
            <w:tcBorders/>
            <w:vAlign w:val="center"/>
          </w:tcPr>
          <w:p>
            <w:pPr>
              <w:pStyle w:val="TableContents"/>
              <w:bidi w:val="0"/>
              <w:spacing w:before="0" w:after="283"/>
              <w:jc w:val="left"/>
              <w:rPr/>
            </w:pPr>
            <w:r>
              <w:rPr/>
              <w:t xml:space="preserve">7003861500000000000 ♠ 23 vuotta, 215 päivää </w:t>
            </w:r>
          </w:p>
        </w:tc>
        <w:tc>
          <w:tcPr>
            <w:tcW w:w="1921" w:type="dxa"/>
            <w:tcBorders/>
            <w:vAlign w:val="center"/>
          </w:tcPr>
          <w:p>
            <w:pPr>
              <w:pStyle w:val="TableContents"/>
              <w:bidi w:val="0"/>
              <w:spacing w:before="0" w:after="283"/>
              <w:jc w:val="left"/>
              <w:rPr/>
            </w:pPr>
            <w:r>
              <w:rPr/>
              <w:t xml:space="preserve">Beatrix Loughran </w:t>
            </w:r>
          </w:p>
        </w:tc>
        <w:tc>
          <w:tcPr>
            <w:tcW w:w="2401" w:type="dxa"/>
            <w:tcBorders/>
            <w:vAlign w:val="center"/>
          </w:tcPr>
          <w:p>
            <w:pPr>
              <w:pStyle w:val="TableContents"/>
              <w:bidi w:val="0"/>
              <w:spacing w:before="0" w:after="283"/>
              <w:jc w:val="left"/>
              <w:rPr/>
            </w:pPr>
            <w:r>
              <w:rPr/>
              <w:t xml:space="preserve">1924 Chamonix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30. kesäkuuta 1900 </w:t>
            </w:r>
          </w:p>
        </w:tc>
        <w:tc>
          <w:tcPr>
            <w:tcW w:w="961" w:type="dxa"/>
            <w:tcBorders/>
            <w:vAlign w:val="center"/>
          </w:tcPr>
          <w:p>
            <w:pPr>
              <w:pStyle w:val="TableContents"/>
              <w:bidi w:val="0"/>
              <w:spacing w:before="0" w:after="283"/>
              <w:jc w:val="left"/>
              <w:rPr/>
            </w:pPr>
            <w:r>
              <w:rPr/>
              <w:t xml:space="preserve">31. tammikuuta 1924 </w:t>
            </w:r>
          </w:p>
        </w:tc>
        <w:tc>
          <w:tcPr>
            <w:tcW w:w="1156" w:type="dxa"/>
            <w:tcBorders/>
            <w:vAlign w:val="center"/>
          </w:tcPr>
          <w:p>
            <w:pPr>
              <w:pStyle w:val="TableContents"/>
              <w:bidi w:val="0"/>
              <w:spacing w:before="0" w:after="283"/>
              <w:jc w:val="left"/>
              <w:rPr/>
            </w:pPr>
            <w:r>
              <w:rPr/>
              <w:t xml:space="preserve">Voitti pronssia vuonna 1928 ja hopeaa vuonna 1932. </w:t>
            </w:r>
          </w:p>
        </w:tc>
      </w:tr>
      <w:tr>
        <w:trPr/>
        <w:tc>
          <w:tcPr>
            <w:tcW w:w="691" w:type="dxa"/>
            <w:tcBorders/>
            <w:vAlign w:val="center"/>
          </w:tcPr>
          <w:p>
            <w:pPr>
              <w:pStyle w:val="TableContents"/>
              <w:bidi w:val="0"/>
              <w:spacing w:before="0" w:after="283"/>
              <w:jc w:val="left"/>
              <w:rPr/>
            </w:pPr>
            <w:r>
              <w:rPr/>
              <w:t xml:space="preserve">63 </w:t>
            </w:r>
          </w:p>
        </w:tc>
        <w:tc>
          <w:tcPr>
            <w:tcW w:w="2386" w:type="dxa"/>
            <w:tcBorders/>
            <w:vAlign w:val="center"/>
          </w:tcPr>
          <w:p>
            <w:pPr>
              <w:pStyle w:val="TableContents"/>
              <w:bidi w:val="0"/>
              <w:spacing w:before="0" w:after="283"/>
              <w:jc w:val="left"/>
              <w:rPr/>
            </w:pPr>
            <w:r>
              <w:rPr/>
              <w:t xml:space="preserve">7003871300000000000 ♠ 23 vuotta, 313 päivää </w:t>
            </w:r>
          </w:p>
        </w:tc>
        <w:tc>
          <w:tcPr>
            <w:tcW w:w="1921" w:type="dxa"/>
            <w:tcBorders/>
            <w:vAlign w:val="center"/>
          </w:tcPr>
          <w:p>
            <w:pPr>
              <w:pStyle w:val="TableContents"/>
              <w:bidi w:val="0"/>
              <w:spacing w:before="0" w:after="283"/>
              <w:jc w:val="left"/>
              <w:rPr/>
            </w:pPr>
            <w:r>
              <w:rPr/>
              <w:t xml:space="preserve">Sonja Henie </w:t>
            </w:r>
          </w:p>
        </w:tc>
        <w:tc>
          <w:tcPr>
            <w:tcW w:w="2401" w:type="dxa"/>
            <w:tcBorders/>
            <w:vAlign w:val="center"/>
          </w:tcPr>
          <w:p>
            <w:pPr>
              <w:pStyle w:val="TableContents"/>
              <w:bidi w:val="0"/>
              <w:spacing w:before="0" w:after="283"/>
              <w:jc w:val="left"/>
              <w:rPr/>
            </w:pPr>
            <w:r>
              <w:rPr/>
              <w:t xml:space="preserve">1936 Garmisch-Partenkirchen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8. huhtikuuta 1912 </w:t>
            </w:r>
          </w:p>
        </w:tc>
        <w:tc>
          <w:tcPr>
            <w:tcW w:w="961" w:type="dxa"/>
            <w:tcBorders/>
            <w:vAlign w:val="center"/>
          </w:tcPr>
          <w:p>
            <w:pPr>
              <w:pStyle w:val="TableContents"/>
              <w:bidi w:val="0"/>
              <w:spacing w:before="0" w:after="283"/>
              <w:jc w:val="left"/>
              <w:rPr/>
            </w:pPr>
            <w:r>
              <w:rPr/>
              <w:t xml:space="preserve">15. helmikuuta 1936 </w:t>
            </w:r>
          </w:p>
        </w:tc>
        <w:tc>
          <w:tcPr>
            <w:tcW w:w="1156" w:type="dxa"/>
            <w:tcBorders/>
            <w:vAlign w:val="center"/>
          </w:tcPr>
          <w:p>
            <w:pPr>
              <w:pStyle w:val="TableContents"/>
              <w:bidi w:val="0"/>
              <w:spacing w:before="0" w:after="283"/>
              <w:jc w:val="left"/>
              <w:rPr/>
            </w:pPr>
            <w:r>
              <w:rPr/>
              <w:t xml:space="preserve">Kolmas kultamitali, kun hän oli voittanut kultamitalit vuosina 1928 ja 1932. </w:t>
            </w:r>
          </w:p>
        </w:tc>
      </w:tr>
      <w:tr>
        <w:trPr/>
        <w:tc>
          <w:tcPr>
            <w:tcW w:w="691" w:type="dxa"/>
            <w:tcBorders/>
            <w:vAlign w:val="center"/>
          </w:tcPr>
          <w:p>
            <w:pPr>
              <w:pStyle w:val="TableContents"/>
              <w:bidi w:val="0"/>
              <w:spacing w:before="0" w:after="283"/>
              <w:jc w:val="left"/>
              <w:rPr/>
            </w:pPr>
            <w:r>
              <w:rPr/>
              <w:t xml:space="preserve">64 </w:t>
            </w:r>
          </w:p>
        </w:tc>
        <w:tc>
          <w:tcPr>
            <w:tcW w:w="2386" w:type="dxa"/>
            <w:tcBorders/>
            <w:vAlign w:val="center"/>
          </w:tcPr>
          <w:p>
            <w:pPr>
              <w:pStyle w:val="TableContents"/>
              <w:bidi w:val="0"/>
              <w:spacing w:before="0" w:after="283"/>
              <w:jc w:val="left"/>
              <w:rPr/>
            </w:pPr>
            <w:r>
              <w:rPr/>
              <w:t xml:space="preserve">7003880900000000000 ♠ 24 vuotta, 43 päivää </w:t>
            </w:r>
          </w:p>
        </w:tc>
        <w:tc>
          <w:tcPr>
            <w:tcW w:w="1921" w:type="dxa"/>
            <w:tcBorders/>
            <w:vAlign w:val="center"/>
          </w:tcPr>
          <w:p>
            <w:pPr>
              <w:pStyle w:val="TableContents"/>
              <w:bidi w:val="0"/>
              <w:spacing w:before="0" w:after="283"/>
              <w:jc w:val="left"/>
              <w:rPr/>
            </w:pPr>
            <w:r>
              <w:rPr/>
              <w:t xml:space="preserve">Joannie Rochette </w:t>
            </w:r>
          </w:p>
        </w:tc>
        <w:tc>
          <w:tcPr>
            <w:tcW w:w="2401" w:type="dxa"/>
            <w:tcBorders/>
            <w:vAlign w:val="center"/>
          </w:tcPr>
          <w:p>
            <w:pPr>
              <w:pStyle w:val="TableContents"/>
              <w:bidi w:val="0"/>
              <w:spacing w:before="0" w:after="283"/>
              <w:jc w:val="left"/>
              <w:rPr/>
            </w:pPr>
            <w:r>
              <w:rPr/>
              <w:t xml:space="preserve">2010 Vancouver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13. tammikuuta 1986 </w:t>
            </w:r>
          </w:p>
        </w:tc>
        <w:tc>
          <w:tcPr>
            <w:tcW w:w="961" w:type="dxa"/>
            <w:tcBorders/>
            <w:vAlign w:val="center"/>
          </w:tcPr>
          <w:p>
            <w:pPr>
              <w:pStyle w:val="TableContents"/>
              <w:bidi w:val="0"/>
              <w:spacing w:before="0" w:after="283"/>
              <w:jc w:val="left"/>
              <w:rPr/>
            </w:pPr>
            <w:r>
              <w:rPr/>
              <w:t xml:space="preserve">25. helmikuuta 2010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2386" w:type="dxa"/>
            <w:tcBorders/>
            <w:vAlign w:val="center"/>
          </w:tcPr>
          <w:p>
            <w:pPr>
              <w:pStyle w:val="TableContents"/>
              <w:bidi w:val="0"/>
              <w:spacing w:before="0" w:after="283"/>
              <w:jc w:val="left"/>
              <w:rPr/>
            </w:pPr>
            <w:r>
              <w:rPr/>
              <w:t xml:space="preserve">7003882200000000000 ♠ 24 vuotta, 56 päivää </w:t>
            </w:r>
          </w:p>
        </w:tc>
        <w:tc>
          <w:tcPr>
            <w:tcW w:w="1921" w:type="dxa"/>
            <w:tcBorders/>
            <w:vAlign w:val="center"/>
          </w:tcPr>
          <w:p>
            <w:pPr>
              <w:pStyle w:val="TableContents"/>
              <w:bidi w:val="0"/>
              <w:spacing w:before="0" w:after="283"/>
              <w:jc w:val="left"/>
              <w:rPr/>
            </w:pPr>
            <w:r>
              <w:rPr/>
              <w:t xml:space="preserve">Shizuka Arakawa </w:t>
            </w:r>
          </w:p>
        </w:tc>
        <w:tc>
          <w:tcPr>
            <w:tcW w:w="2401" w:type="dxa"/>
            <w:tcBorders/>
            <w:vAlign w:val="center"/>
          </w:tcPr>
          <w:p>
            <w:pPr>
              <w:pStyle w:val="TableContents"/>
              <w:bidi w:val="0"/>
              <w:spacing w:before="0" w:after="283"/>
              <w:jc w:val="left"/>
              <w:rPr/>
            </w:pPr>
            <w:r>
              <w:rPr/>
              <w:t xml:space="preserve">2006 Torino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29. joulukuuta 1981 </w:t>
            </w:r>
          </w:p>
        </w:tc>
        <w:tc>
          <w:tcPr>
            <w:tcW w:w="961" w:type="dxa"/>
            <w:tcBorders/>
            <w:vAlign w:val="center"/>
          </w:tcPr>
          <w:p>
            <w:pPr>
              <w:pStyle w:val="TableContents"/>
              <w:bidi w:val="0"/>
              <w:spacing w:before="0" w:after="283"/>
              <w:jc w:val="left"/>
              <w:rPr/>
            </w:pPr>
            <w:r>
              <w:rPr/>
              <w:t xml:space="preserve">23. helmikuuta 2006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66 </w:t>
            </w:r>
          </w:p>
        </w:tc>
        <w:tc>
          <w:tcPr>
            <w:tcW w:w="2386" w:type="dxa"/>
            <w:tcBorders/>
            <w:vAlign w:val="center"/>
          </w:tcPr>
          <w:p>
            <w:pPr>
              <w:pStyle w:val="TableContents"/>
              <w:bidi w:val="0"/>
              <w:spacing w:before="0" w:after="283"/>
              <w:jc w:val="left"/>
              <w:rPr/>
            </w:pPr>
            <w:r>
              <w:rPr/>
              <w:t xml:space="preserve">7003890100000000000 ♠ 24 vuotta, 135 päivää </w:t>
            </w:r>
          </w:p>
        </w:tc>
        <w:tc>
          <w:tcPr>
            <w:tcW w:w="1921" w:type="dxa"/>
            <w:tcBorders/>
            <w:vAlign w:val="center"/>
          </w:tcPr>
          <w:p>
            <w:pPr>
              <w:pStyle w:val="TableContents"/>
              <w:bidi w:val="0"/>
              <w:spacing w:before="0" w:after="283"/>
              <w:jc w:val="left"/>
              <w:rPr/>
            </w:pPr>
            <w:r>
              <w:rPr/>
              <w:t xml:space="preserve">Nancy Kerrigan </w:t>
            </w:r>
          </w:p>
        </w:tc>
        <w:tc>
          <w:tcPr>
            <w:tcW w:w="2401" w:type="dxa"/>
            <w:tcBorders/>
            <w:vAlign w:val="center"/>
          </w:tcPr>
          <w:p>
            <w:pPr>
              <w:pStyle w:val="TableContents"/>
              <w:bidi w:val="0"/>
              <w:spacing w:before="0" w:after="283"/>
              <w:jc w:val="left"/>
              <w:rPr/>
            </w:pPr>
            <w:r>
              <w:rPr/>
              <w:t xml:space="preserve">1994 Lillehammer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13. lokakuuta 1969 </w:t>
            </w:r>
          </w:p>
        </w:tc>
        <w:tc>
          <w:tcPr>
            <w:tcW w:w="961" w:type="dxa"/>
            <w:tcBorders/>
            <w:vAlign w:val="center"/>
          </w:tcPr>
          <w:p>
            <w:pPr>
              <w:pStyle w:val="TableContents"/>
              <w:bidi w:val="0"/>
              <w:spacing w:before="0" w:after="283"/>
              <w:jc w:val="left"/>
              <w:rPr/>
            </w:pPr>
            <w:r>
              <w:rPr/>
              <w:t xml:space="preserve">25. helmikuuta 1994 </w:t>
            </w:r>
          </w:p>
        </w:tc>
        <w:tc>
          <w:tcPr>
            <w:tcW w:w="1156" w:type="dxa"/>
            <w:tcBorders/>
            <w:vAlign w:val="center"/>
          </w:tcPr>
          <w:p>
            <w:pPr>
              <w:pStyle w:val="TableContents"/>
              <w:bidi w:val="0"/>
              <w:spacing w:before="0" w:after="283"/>
              <w:jc w:val="left"/>
              <w:rPr/>
            </w:pPr>
            <w:r>
              <w:rPr/>
              <w:t xml:space="preserve">Voitti aiemmin pronssia vuonna 1992. </w:t>
            </w:r>
          </w:p>
        </w:tc>
      </w:tr>
      <w:tr>
        <w:trPr/>
        <w:tc>
          <w:tcPr>
            <w:tcW w:w="691" w:type="dxa"/>
            <w:tcBorders/>
            <w:vAlign w:val="center"/>
          </w:tcPr>
          <w:p>
            <w:pPr>
              <w:pStyle w:val="TableContents"/>
              <w:bidi w:val="0"/>
              <w:spacing w:before="0" w:after="283"/>
              <w:jc w:val="left"/>
              <w:rPr/>
            </w:pPr>
            <w:r>
              <w:rPr/>
              <w:t xml:space="preserve">67 </w:t>
            </w:r>
          </w:p>
        </w:tc>
        <w:tc>
          <w:tcPr>
            <w:tcW w:w="2386" w:type="dxa"/>
            <w:tcBorders/>
            <w:vAlign w:val="center"/>
          </w:tcPr>
          <w:p>
            <w:pPr>
              <w:pStyle w:val="TableContents"/>
              <w:bidi w:val="0"/>
              <w:spacing w:before="0" w:after="283"/>
              <w:jc w:val="left"/>
              <w:rPr/>
            </w:pPr>
            <w:r>
              <w:rPr/>
              <w:t xml:space="preserve">7003896800000000000 ♠ 24 vuotta, 203 päivää </w:t>
            </w:r>
          </w:p>
        </w:tc>
        <w:tc>
          <w:tcPr>
            <w:tcW w:w="1921" w:type="dxa"/>
            <w:tcBorders/>
            <w:vAlign w:val="center"/>
          </w:tcPr>
          <w:p>
            <w:pPr>
              <w:pStyle w:val="TableContents"/>
              <w:bidi w:val="0"/>
              <w:spacing w:before="0" w:after="283"/>
              <w:jc w:val="left"/>
              <w:rPr/>
            </w:pPr>
            <w:r>
              <w:rPr/>
              <w:t xml:space="preserve">Svea Noren </w:t>
            </w:r>
          </w:p>
        </w:tc>
        <w:tc>
          <w:tcPr>
            <w:tcW w:w="2401" w:type="dxa"/>
            <w:tcBorders/>
            <w:vAlign w:val="center"/>
          </w:tcPr>
          <w:p>
            <w:pPr>
              <w:pStyle w:val="TableContents"/>
              <w:bidi w:val="0"/>
              <w:spacing w:before="0" w:after="283"/>
              <w:jc w:val="left"/>
              <w:rPr/>
            </w:pPr>
            <w:r>
              <w:rPr/>
              <w:t xml:space="preserve">1920 Antwerpen </w:t>
            </w:r>
          </w:p>
        </w:tc>
        <w:tc>
          <w:tcPr>
            <w:tcW w:w="796"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5. lokakuuta 1895 </w:t>
            </w:r>
          </w:p>
        </w:tc>
        <w:tc>
          <w:tcPr>
            <w:tcW w:w="961" w:type="dxa"/>
            <w:tcBorders/>
            <w:vAlign w:val="center"/>
          </w:tcPr>
          <w:p>
            <w:pPr>
              <w:pStyle w:val="TableContents"/>
              <w:bidi w:val="0"/>
              <w:spacing w:before="0" w:after="283"/>
              <w:jc w:val="left"/>
              <w:rPr/>
            </w:pPr>
            <w:r>
              <w:rPr/>
              <w:t xml:space="preserve">huhtikuu 25, 1920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68 </w:t>
            </w:r>
          </w:p>
        </w:tc>
        <w:tc>
          <w:tcPr>
            <w:tcW w:w="2386" w:type="dxa"/>
            <w:tcBorders/>
            <w:vAlign w:val="center"/>
          </w:tcPr>
          <w:p>
            <w:pPr>
              <w:pStyle w:val="TableContents"/>
              <w:bidi w:val="0"/>
              <w:spacing w:before="0" w:after="283"/>
              <w:jc w:val="left"/>
              <w:rPr/>
            </w:pPr>
            <w:r>
              <w:rPr/>
              <w:t xml:space="preserve">7003894000000000000 ♠ 24 vuotta, 174 päivää </w:t>
            </w:r>
          </w:p>
        </w:tc>
        <w:tc>
          <w:tcPr>
            <w:tcW w:w="1921" w:type="dxa"/>
            <w:tcBorders/>
            <w:vAlign w:val="center"/>
          </w:tcPr>
          <w:p>
            <w:pPr>
              <w:pStyle w:val="TableContents"/>
              <w:bidi w:val="0"/>
              <w:spacing w:before="0" w:after="283"/>
              <w:jc w:val="left"/>
              <w:rPr/>
            </w:pPr>
            <w:r>
              <w:rPr/>
              <w:t xml:space="preserve">Vivi-Anne Hulten </w:t>
            </w:r>
          </w:p>
        </w:tc>
        <w:tc>
          <w:tcPr>
            <w:tcW w:w="2401" w:type="dxa"/>
            <w:tcBorders/>
            <w:vAlign w:val="center"/>
          </w:tcPr>
          <w:p>
            <w:pPr>
              <w:pStyle w:val="TableContents"/>
              <w:bidi w:val="0"/>
              <w:spacing w:before="0" w:after="283"/>
              <w:jc w:val="left"/>
              <w:rPr/>
            </w:pPr>
            <w:r>
              <w:rPr/>
              <w:t xml:space="preserve">1936 Garmisch-Partenkirchen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25. elokuuta 1911 </w:t>
            </w:r>
          </w:p>
        </w:tc>
        <w:tc>
          <w:tcPr>
            <w:tcW w:w="961" w:type="dxa"/>
            <w:tcBorders/>
            <w:vAlign w:val="center"/>
          </w:tcPr>
          <w:p>
            <w:pPr>
              <w:pStyle w:val="TableContents"/>
              <w:bidi w:val="0"/>
              <w:spacing w:before="0" w:after="283"/>
              <w:jc w:val="left"/>
              <w:rPr/>
            </w:pPr>
            <w:r>
              <w:rPr/>
              <w:t xml:space="preserve">15. helmikuuta 1936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69 </w:t>
            </w:r>
          </w:p>
        </w:tc>
        <w:tc>
          <w:tcPr>
            <w:tcW w:w="2386" w:type="dxa"/>
            <w:tcBorders/>
            <w:vAlign w:val="center"/>
          </w:tcPr>
          <w:p>
            <w:pPr>
              <w:pStyle w:val="TableContents"/>
              <w:bidi w:val="0"/>
              <w:spacing w:before="0" w:after="283"/>
              <w:jc w:val="left"/>
              <w:rPr/>
            </w:pPr>
            <w:r>
              <w:rPr/>
              <w:t xml:space="preserve">7003940600000000000 ♠ 25 vuotta, 276 päivää </w:t>
            </w:r>
          </w:p>
        </w:tc>
        <w:tc>
          <w:tcPr>
            <w:tcW w:w="1921" w:type="dxa"/>
            <w:tcBorders/>
            <w:vAlign w:val="center"/>
          </w:tcPr>
          <w:p>
            <w:pPr>
              <w:pStyle w:val="TableContents"/>
              <w:bidi w:val="0"/>
              <w:spacing w:before="0" w:after="283"/>
              <w:jc w:val="left"/>
              <w:rPr/>
            </w:pPr>
            <w:r>
              <w:rPr/>
              <w:t xml:space="preserve">Magda Julin </w:t>
            </w:r>
          </w:p>
        </w:tc>
        <w:tc>
          <w:tcPr>
            <w:tcW w:w="2401" w:type="dxa"/>
            <w:tcBorders/>
            <w:vAlign w:val="center"/>
          </w:tcPr>
          <w:p>
            <w:pPr>
              <w:pStyle w:val="TableContents"/>
              <w:bidi w:val="0"/>
              <w:spacing w:before="0" w:after="283"/>
              <w:jc w:val="left"/>
              <w:rPr/>
            </w:pPr>
            <w:r>
              <w:rPr/>
              <w:t xml:space="preserve">1920 Antwerpen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24. heinäkuuta 1894 </w:t>
            </w:r>
          </w:p>
        </w:tc>
        <w:tc>
          <w:tcPr>
            <w:tcW w:w="961" w:type="dxa"/>
            <w:tcBorders/>
            <w:vAlign w:val="center"/>
          </w:tcPr>
          <w:p>
            <w:pPr>
              <w:pStyle w:val="TableContents"/>
              <w:bidi w:val="0"/>
              <w:spacing w:before="0" w:after="283"/>
              <w:jc w:val="left"/>
              <w:rPr/>
            </w:pPr>
            <w:r>
              <w:rPr/>
              <w:t xml:space="preserve">huhtikuu 25, 1920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w:t>
            </w:r>
          </w:p>
        </w:tc>
        <w:tc>
          <w:tcPr>
            <w:tcW w:w="2386" w:type="dxa"/>
            <w:tcBorders/>
            <w:vAlign w:val="center"/>
          </w:tcPr>
          <w:p>
            <w:pPr>
              <w:pStyle w:val="TableContents"/>
              <w:bidi w:val="0"/>
              <w:spacing w:before="0" w:after="283"/>
              <w:jc w:val="left"/>
              <w:rPr/>
            </w:pPr>
            <w:r>
              <w:rPr/>
              <w:t xml:space="preserve">7003952800000000000 ♠ 26 vuotta, 32 päivää </w:t>
            </w:r>
          </w:p>
        </w:tc>
        <w:tc>
          <w:tcPr>
            <w:tcW w:w="1921" w:type="dxa"/>
            <w:tcBorders/>
            <w:vAlign w:val="center"/>
          </w:tcPr>
          <w:p>
            <w:pPr>
              <w:pStyle w:val="TableContents"/>
              <w:bidi w:val="0"/>
              <w:spacing w:before="0" w:after="283"/>
              <w:jc w:val="left"/>
              <w:rPr/>
            </w:pPr>
            <w:r>
              <w:rPr/>
              <w:t xml:space="preserve">Dorothy Greenhough-Smith </w:t>
            </w:r>
          </w:p>
        </w:tc>
        <w:tc>
          <w:tcPr>
            <w:tcW w:w="2401" w:type="dxa"/>
            <w:tcBorders/>
            <w:vAlign w:val="center"/>
          </w:tcPr>
          <w:p>
            <w:pPr>
              <w:pStyle w:val="TableContents"/>
              <w:bidi w:val="0"/>
              <w:spacing w:before="0" w:after="283"/>
              <w:jc w:val="left"/>
              <w:rPr/>
            </w:pPr>
            <w:r>
              <w:rPr/>
              <w:t xml:space="preserve">1908 Lontoo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27. syyskuuta 1882 </w:t>
            </w:r>
          </w:p>
        </w:tc>
        <w:tc>
          <w:tcPr>
            <w:tcW w:w="961" w:type="dxa"/>
            <w:tcBorders/>
            <w:vAlign w:val="center"/>
          </w:tcPr>
          <w:p>
            <w:pPr>
              <w:pStyle w:val="TableContents"/>
              <w:bidi w:val="0"/>
              <w:spacing w:before="0" w:after="283"/>
              <w:jc w:val="left"/>
              <w:rPr/>
            </w:pPr>
            <w:r>
              <w:rPr/>
              <w:t xml:space="preserve">29. lokakuuta 1908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w:t>
            </w:r>
          </w:p>
        </w:tc>
        <w:tc>
          <w:tcPr>
            <w:tcW w:w="2386" w:type="dxa"/>
            <w:tcBorders/>
            <w:vAlign w:val="center"/>
          </w:tcPr>
          <w:p>
            <w:pPr>
              <w:pStyle w:val="TableContents"/>
              <w:bidi w:val="0"/>
              <w:spacing w:before="0" w:after="283"/>
              <w:jc w:val="left"/>
              <w:rPr/>
            </w:pPr>
            <w:r>
              <w:rPr/>
              <w:t xml:space="preserve">7003974300000000000 ♠ 26 vuotta, 248 päivää </w:t>
            </w:r>
          </w:p>
        </w:tc>
        <w:tc>
          <w:tcPr>
            <w:tcW w:w="1921" w:type="dxa"/>
            <w:tcBorders/>
            <w:vAlign w:val="center"/>
          </w:tcPr>
          <w:p>
            <w:pPr>
              <w:pStyle w:val="TableContents"/>
              <w:bidi w:val="0"/>
              <w:spacing w:before="0" w:after="283"/>
              <w:jc w:val="left"/>
              <w:rPr/>
            </w:pPr>
            <w:r>
              <w:rPr/>
              <w:t xml:space="preserve">Theresa Weld </w:t>
            </w:r>
          </w:p>
        </w:tc>
        <w:tc>
          <w:tcPr>
            <w:tcW w:w="2401" w:type="dxa"/>
            <w:tcBorders/>
            <w:vAlign w:val="center"/>
          </w:tcPr>
          <w:p>
            <w:pPr>
              <w:pStyle w:val="TableContents"/>
              <w:bidi w:val="0"/>
              <w:spacing w:before="0" w:after="283"/>
              <w:jc w:val="left"/>
              <w:rPr/>
            </w:pPr>
            <w:r>
              <w:rPr/>
              <w:t xml:space="preserve">1920 Antwerpen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21. elokuuta 1893 </w:t>
            </w:r>
          </w:p>
        </w:tc>
        <w:tc>
          <w:tcPr>
            <w:tcW w:w="961" w:type="dxa"/>
            <w:tcBorders/>
            <w:vAlign w:val="center"/>
          </w:tcPr>
          <w:p>
            <w:pPr>
              <w:pStyle w:val="TableContents"/>
              <w:bidi w:val="0"/>
              <w:spacing w:before="0" w:after="283"/>
              <w:jc w:val="left"/>
              <w:rPr/>
            </w:pPr>
            <w:r>
              <w:rPr/>
              <w:t xml:space="preserve">huhtikuu 25, 1920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72 </w:t>
            </w:r>
          </w:p>
        </w:tc>
        <w:tc>
          <w:tcPr>
            <w:tcW w:w="2386" w:type="dxa"/>
            <w:tcBorders/>
            <w:vAlign w:val="center"/>
          </w:tcPr>
          <w:p>
            <w:pPr>
              <w:pStyle w:val="TableContents"/>
              <w:bidi w:val="0"/>
              <w:spacing w:before="0" w:after="283"/>
              <w:jc w:val="left"/>
              <w:rPr/>
            </w:pPr>
            <w:r>
              <w:rPr/>
              <w:t xml:space="preserve">7003987400000000000 ♠ 27 vuotta, 12 päivää </w:t>
            </w:r>
          </w:p>
        </w:tc>
        <w:tc>
          <w:tcPr>
            <w:tcW w:w="1921" w:type="dxa"/>
            <w:tcBorders/>
            <w:vAlign w:val="center"/>
          </w:tcPr>
          <w:p>
            <w:pPr>
              <w:pStyle w:val="TableContents"/>
              <w:bidi w:val="0"/>
              <w:spacing w:before="0" w:after="283"/>
              <w:jc w:val="left"/>
              <w:rPr/>
            </w:pPr>
            <w:r>
              <w:rPr/>
              <w:t xml:space="preserve">Carolina Kostner </w:t>
            </w:r>
          </w:p>
        </w:tc>
        <w:tc>
          <w:tcPr>
            <w:tcW w:w="2401" w:type="dxa"/>
            <w:tcBorders/>
            <w:vAlign w:val="center"/>
          </w:tcPr>
          <w:p>
            <w:pPr>
              <w:pStyle w:val="TableContents"/>
              <w:bidi w:val="0"/>
              <w:spacing w:before="0" w:after="283"/>
              <w:jc w:val="left"/>
              <w:rPr/>
            </w:pPr>
            <w:r>
              <w:rPr/>
              <w:t xml:space="preserve">2014 Sotši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8. helmikuuta 1987 </w:t>
            </w:r>
          </w:p>
        </w:tc>
        <w:tc>
          <w:tcPr>
            <w:tcW w:w="961" w:type="dxa"/>
            <w:tcBorders/>
            <w:vAlign w:val="center"/>
          </w:tcPr>
          <w:p>
            <w:pPr>
              <w:pStyle w:val="TableContents"/>
              <w:bidi w:val="0"/>
              <w:spacing w:before="0" w:after="283"/>
              <w:jc w:val="left"/>
              <w:rPr/>
            </w:pPr>
            <w:r>
              <w:rPr/>
              <w:t xml:space="preserve">helmikuu 20, 2014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2386" w:type="dxa"/>
            <w:tcBorders/>
            <w:vAlign w:val="center"/>
          </w:tcPr>
          <w:p>
            <w:pPr>
              <w:pStyle w:val="TableContents"/>
              <w:bidi w:val="0"/>
              <w:spacing w:before="0" w:after="283"/>
              <w:jc w:val="left"/>
              <w:rPr/>
            </w:pPr>
            <w:r>
              <w:rPr/>
              <w:t xml:space="preserve">7003987600000000000 ♠ 27 vuotta, 14 päivää </w:t>
            </w:r>
          </w:p>
        </w:tc>
        <w:tc>
          <w:tcPr>
            <w:tcW w:w="1921" w:type="dxa"/>
            <w:tcBorders/>
            <w:vAlign w:val="center"/>
          </w:tcPr>
          <w:p>
            <w:pPr>
              <w:pStyle w:val="TableContents"/>
              <w:bidi w:val="0"/>
              <w:spacing w:before="0" w:after="283"/>
              <w:jc w:val="left"/>
              <w:rPr/>
            </w:pPr>
            <w:r>
              <w:rPr/>
              <w:t xml:space="preserve">Irina Slutskaja </w:t>
            </w:r>
          </w:p>
        </w:tc>
        <w:tc>
          <w:tcPr>
            <w:tcW w:w="2401" w:type="dxa"/>
            <w:tcBorders/>
            <w:vAlign w:val="center"/>
          </w:tcPr>
          <w:p>
            <w:pPr>
              <w:pStyle w:val="TableContents"/>
              <w:bidi w:val="0"/>
              <w:spacing w:before="0" w:after="283"/>
              <w:jc w:val="left"/>
              <w:rPr/>
            </w:pPr>
            <w:r>
              <w:rPr/>
              <w:t xml:space="preserve">2006 Torino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9. helmikuuta 1979 </w:t>
            </w:r>
          </w:p>
        </w:tc>
        <w:tc>
          <w:tcPr>
            <w:tcW w:w="961" w:type="dxa"/>
            <w:tcBorders/>
            <w:vAlign w:val="center"/>
          </w:tcPr>
          <w:p>
            <w:pPr>
              <w:pStyle w:val="TableContents"/>
              <w:bidi w:val="0"/>
              <w:spacing w:before="0" w:after="283"/>
              <w:jc w:val="left"/>
              <w:rPr/>
            </w:pPr>
            <w:r>
              <w:rPr/>
              <w:t xml:space="preserve">23. helmikuuta 2006 </w:t>
            </w:r>
          </w:p>
        </w:tc>
        <w:tc>
          <w:tcPr>
            <w:tcW w:w="1156" w:type="dxa"/>
            <w:tcBorders/>
            <w:vAlign w:val="center"/>
          </w:tcPr>
          <w:p>
            <w:pPr>
              <w:pStyle w:val="TableContents"/>
              <w:bidi w:val="0"/>
              <w:spacing w:before="0" w:after="283"/>
              <w:jc w:val="left"/>
              <w:rPr/>
            </w:pPr>
            <w:r>
              <w:rPr/>
              <w:t xml:space="preserve">Voitti aiemmin hopeamitalin vuonna 2002 </w:t>
            </w:r>
          </w:p>
        </w:tc>
      </w:tr>
      <w:tr>
        <w:trPr/>
        <w:tc>
          <w:tcPr>
            <w:tcW w:w="691" w:type="dxa"/>
            <w:tcBorders/>
            <w:vAlign w:val="center"/>
          </w:tcPr>
          <w:p>
            <w:pPr>
              <w:pStyle w:val="TableContents"/>
              <w:bidi w:val="0"/>
              <w:spacing w:before="0" w:after="283"/>
              <w:jc w:val="left"/>
              <w:rPr/>
            </w:pPr>
            <w:r>
              <w:rPr/>
              <w:t xml:space="preserve">74 </w:t>
            </w:r>
          </w:p>
        </w:tc>
        <w:tc>
          <w:tcPr>
            <w:tcW w:w="2386" w:type="dxa"/>
            <w:tcBorders/>
            <w:vAlign w:val="center"/>
          </w:tcPr>
          <w:p>
            <w:pPr>
              <w:pStyle w:val="TableContents"/>
              <w:bidi w:val="0"/>
              <w:spacing w:before="0" w:after="283"/>
              <w:jc w:val="left"/>
              <w:rPr/>
            </w:pPr>
            <w:r>
              <w:rPr/>
              <w:t xml:space="preserve">7003990400000000000 ♠ 27 vuotta, 43 päivää </w:t>
            </w:r>
          </w:p>
        </w:tc>
        <w:tc>
          <w:tcPr>
            <w:tcW w:w="1921" w:type="dxa"/>
            <w:tcBorders/>
            <w:vAlign w:val="center"/>
          </w:tcPr>
          <w:p>
            <w:pPr>
              <w:pStyle w:val="TableContents"/>
              <w:bidi w:val="0"/>
              <w:spacing w:before="0" w:after="283"/>
              <w:jc w:val="left"/>
              <w:rPr/>
            </w:pPr>
            <w:r>
              <w:rPr/>
              <w:t xml:space="preserve">Madge Syers </w:t>
            </w:r>
          </w:p>
        </w:tc>
        <w:tc>
          <w:tcPr>
            <w:tcW w:w="2401" w:type="dxa"/>
            <w:tcBorders/>
            <w:vAlign w:val="center"/>
          </w:tcPr>
          <w:p>
            <w:pPr>
              <w:pStyle w:val="TableContents"/>
              <w:bidi w:val="0"/>
              <w:spacing w:before="0" w:after="283"/>
              <w:jc w:val="left"/>
              <w:rPr/>
            </w:pPr>
            <w:r>
              <w:rPr/>
              <w:t xml:space="preserve">1908 Lontoo </w:t>
            </w:r>
          </w:p>
        </w:tc>
        <w:tc>
          <w:tcPr>
            <w:tcW w:w="796" w:type="dxa"/>
            <w:tcBorders/>
            <w:vAlign w:val="center"/>
          </w:tcPr>
          <w:p>
            <w:pPr>
              <w:pStyle w:val="TableContents"/>
              <w:bidi w:val="0"/>
              <w:spacing w:before="0" w:after="283"/>
              <w:jc w:val="left"/>
              <w:rPr/>
            </w:pPr>
            <w:r>
              <w:rPr/>
              <w:t xml:space="preserve">Kulta </w:t>
            </w:r>
          </w:p>
        </w:tc>
        <w:tc>
          <w:tcPr>
            <w:tcW w:w="1111" w:type="dxa"/>
            <w:tcBorders/>
            <w:vAlign w:val="center"/>
          </w:tcPr>
          <w:p>
            <w:pPr>
              <w:pStyle w:val="TableContents"/>
              <w:bidi w:val="0"/>
              <w:spacing w:before="0" w:after="283"/>
              <w:jc w:val="left"/>
              <w:rPr/>
            </w:pPr>
            <w:r>
              <w:rPr/>
              <w:t xml:space="preserve">16. syyskuuta 1881 </w:t>
            </w:r>
          </w:p>
        </w:tc>
        <w:tc>
          <w:tcPr>
            <w:tcW w:w="961" w:type="dxa"/>
            <w:tcBorders/>
            <w:vAlign w:val="center"/>
          </w:tcPr>
          <w:p>
            <w:pPr>
              <w:pStyle w:val="TableContents"/>
              <w:bidi w:val="0"/>
              <w:spacing w:before="0" w:after="283"/>
              <w:jc w:val="left"/>
              <w:rPr/>
            </w:pPr>
            <w:r>
              <w:rPr/>
              <w:t xml:space="preserve">29. lokakuuta 1908 </w:t>
            </w:r>
          </w:p>
        </w:tc>
        <w:tc>
          <w:tcPr>
            <w:tcW w:w="1156" w:type="dxa"/>
            <w:tcBorders/>
            <w:vAlign w:val="center"/>
          </w:tcPr>
          <w:p>
            <w:pPr>
              <w:pStyle w:val="TableContents"/>
              <w:bidi w:val="0"/>
              <w:spacing w:before="0" w:after="283"/>
              <w:jc w:val="left"/>
              <w:rPr/>
            </w:pPr>
            <w:r>
              <w:rPr/>
              <w:t xml:space="preserve">Voitti parikilpailun pronssimitalin vuonna 1908. </w:t>
            </w:r>
          </w:p>
        </w:tc>
      </w:tr>
      <w:tr>
        <w:trPr/>
        <w:tc>
          <w:tcPr>
            <w:tcW w:w="691" w:type="dxa"/>
            <w:tcBorders/>
            <w:vAlign w:val="center"/>
          </w:tcPr>
          <w:p>
            <w:pPr>
              <w:pStyle w:val="TableContents"/>
              <w:bidi w:val="0"/>
              <w:spacing w:before="0" w:after="283"/>
              <w:jc w:val="left"/>
              <w:rPr/>
            </w:pPr>
            <w:r>
              <w:rPr/>
              <w:t xml:space="preserve">75 </w:t>
            </w:r>
          </w:p>
        </w:tc>
        <w:tc>
          <w:tcPr>
            <w:tcW w:w="2386" w:type="dxa"/>
            <w:tcBorders/>
            <w:vAlign w:val="center"/>
          </w:tcPr>
          <w:p>
            <w:pPr>
              <w:pStyle w:val="TableContents"/>
              <w:bidi w:val="0"/>
              <w:spacing w:before="0" w:after="283"/>
              <w:jc w:val="left"/>
              <w:rPr/>
            </w:pPr>
            <w:r>
              <w:rPr/>
              <w:t xml:space="preserve">7004100940000000000 ♠ 27 vuotta, 233 päivää </w:t>
            </w:r>
          </w:p>
        </w:tc>
        <w:tc>
          <w:tcPr>
            <w:tcW w:w="1921" w:type="dxa"/>
            <w:tcBorders/>
            <w:vAlign w:val="center"/>
          </w:tcPr>
          <w:p>
            <w:pPr>
              <w:pStyle w:val="TableContents"/>
              <w:bidi w:val="0"/>
              <w:spacing w:before="0" w:after="283"/>
              <w:jc w:val="left"/>
              <w:rPr/>
            </w:pPr>
            <w:r>
              <w:rPr/>
              <w:t xml:space="preserve">Beatrix Loughran </w:t>
            </w:r>
          </w:p>
        </w:tc>
        <w:tc>
          <w:tcPr>
            <w:tcW w:w="2401" w:type="dxa"/>
            <w:tcBorders/>
            <w:vAlign w:val="center"/>
          </w:tcPr>
          <w:p>
            <w:pPr>
              <w:pStyle w:val="TableContents"/>
              <w:bidi w:val="0"/>
              <w:spacing w:before="0" w:after="283"/>
              <w:jc w:val="left"/>
              <w:rPr/>
            </w:pPr>
            <w:r>
              <w:rPr/>
              <w:t xml:space="preserve">1928 St. Moritz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30. kesäkuuta 1900 </w:t>
            </w:r>
          </w:p>
        </w:tc>
        <w:tc>
          <w:tcPr>
            <w:tcW w:w="961" w:type="dxa"/>
            <w:tcBorders/>
            <w:vAlign w:val="center"/>
          </w:tcPr>
          <w:p>
            <w:pPr>
              <w:pStyle w:val="TableContents"/>
              <w:bidi w:val="0"/>
              <w:spacing w:before="0" w:after="283"/>
              <w:jc w:val="left"/>
              <w:rPr/>
            </w:pPr>
            <w:r>
              <w:rPr/>
              <w:t xml:space="preserve">18. helmikuuta 1928 </w:t>
            </w:r>
          </w:p>
        </w:tc>
        <w:tc>
          <w:tcPr>
            <w:tcW w:w="1156" w:type="dxa"/>
            <w:tcBorders/>
            <w:vAlign w:val="center"/>
          </w:tcPr>
          <w:p>
            <w:pPr>
              <w:pStyle w:val="TableContents"/>
              <w:bidi w:val="0"/>
              <w:spacing w:before="0" w:after="283"/>
              <w:jc w:val="left"/>
              <w:rPr/>
            </w:pPr>
            <w:r>
              <w:rPr/>
              <w:t xml:space="preserve">Voitti aiemmin hopeamitalin vuonna 1924, voitti parikilpailun hopeamitalin vuonna 1932. </w:t>
            </w:r>
          </w:p>
        </w:tc>
      </w:tr>
      <w:tr>
        <w:trPr/>
        <w:tc>
          <w:tcPr>
            <w:tcW w:w="691" w:type="dxa"/>
            <w:tcBorders/>
            <w:vAlign w:val="center"/>
          </w:tcPr>
          <w:p>
            <w:pPr>
              <w:pStyle w:val="TableContents"/>
              <w:bidi w:val="0"/>
              <w:spacing w:before="0" w:after="283"/>
              <w:jc w:val="left"/>
              <w:rPr/>
            </w:pPr>
            <w:r>
              <w:rPr/>
              <w:t xml:space="preserve">76 </w:t>
            </w:r>
          </w:p>
        </w:tc>
        <w:tc>
          <w:tcPr>
            <w:tcW w:w="2386" w:type="dxa"/>
            <w:tcBorders/>
            <w:vAlign w:val="center"/>
          </w:tcPr>
          <w:p>
            <w:pPr>
              <w:pStyle w:val="TableContents"/>
              <w:bidi w:val="0"/>
              <w:spacing w:before="0" w:after="283"/>
              <w:jc w:val="left"/>
              <w:rPr/>
            </w:pPr>
            <w:r>
              <w:rPr/>
              <w:t xml:space="preserve">7004141240000000000 ♠ 38 vuotta, 246 päivää </w:t>
            </w:r>
          </w:p>
        </w:tc>
        <w:tc>
          <w:tcPr>
            <w:tcW w:w="1921" w:type="dxa"/>
            <w:tcBorders/>
            <w:vAlign w:val="center"/>
          </w:tcPr>
          <w:p>
            <w:pPr>
              <w:pStyle w:val="TableContents"/>
              <w:bidi w:val="0"/>
              <w:spacing w:before="0" w:after="283"/>
              <w:jc w:val="left"/>
              <w:rPr/>
            </w:pPr>
            <w:r>
              <w:rPr/>
              <w:t xml:space="preserve">Ethel Muckelt </w:t>
            </w:r>
          </w:p>
        </w:tc>
        <w:tc>
          <w:tcPr>
            <w:tcW w:w="2401" w:type="dxa"/>
            <w:tcBorders/>
            <w:vAlign w:val="center"/>
          </w:tcPr>
          <w:p>
            <w:pPr>
              <w:pStyle w:val="TableContents"/>
              <w:bidi w:val="0"/>
              <w:spacing w:before="0" w:after="283"/>
              <w:jc w:val="left"/>
              <w:rPr/>
            </w:pPr>
            <w:r>
              <w:rPr/>
              <w:t xml:space="preserve">1924 Chamonix </w:t>
            </w:r>
          </w:p>
        </w:tc>
        <w:tc>
          <w:tcPr>
            <w:tcW w:w="796" w:type="dxa"/>
            <w:tcBorders/>
            <w:vAlign w:val="center"/>
          </w:tcPr>
          <w:p>
            <w:pPr>
              <w:pStyle w:val="TableContents"/>
              <w:bidi w:val="0"/>
              <w:spacing w:before="0" w:after="283"/>
              <w:jc w:val="left"/>
              <w:rPr/>
            </w:pPr>
            <w:r>
              <w:rPr/>
              <w:t xml:space="preserve">Pronssi </w:t>
            </w:r>
          </w:p>
        </w:tc>
        <w:tc>
          <w:tcPr>
            <w:tcW w:w="1111" w:type="dxa"/>
            <w:tcBorders/>
            <w:vAlign w:val="center"/>
          </w:tcPr>
          <w:p>
            <w:pPr>
              <w:pStyle w:val="TableContents"/>
              <w:bidi w:val="0"/>
              <w:spacing w:before="0" w:after="283"/>
              <w:jc w:val="left"/>
              <w:rPr/>
            </w:pPr>
            <w:r>
              <w:rPr/>
              <w:t xml:space="preserve">30. toukokuuta 1885 </w:t>
            </w:r>
          </w:p>
        </w:tc>
        <w:tc>
          <w:tcPr>
            <w:tcW w:w="961" w:type="dxa"/>
            <w:tcBorders/>
            <w:vAlign w:val="center"/>
          </w:tcPr>
          <w:p>
            <w:pPr>
              <w:pStyle w:val="TableContents"/>
              <w:bidi w:val="0"/>
              <w:spacing w:before="0" w:after="283"/>
              <w:jc w:val="left"/>
              <w:rPr/>
            </w:pPr>
            <w:r>
              <w:rPr/>
              <w:t xml:space="preserve">31. tammikuuta 1924 </w:t>
            </w:r>
          </w:p>
        </w:tc>
        <w:tc>
          <w:tcPr>
            <w:tcW w:w="1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nuorin naispuolinen taitoluistelija voittaa olympiakultaa</w:t>
      </w:r>
    </w:p>
    <w:p>
      <w:pPr>
        <w:pStyle w:val="TextBody"/>
        <w:bidi w:val="0"/>
        <w:jc w:val="left"/>
        <w:rPr>
          <w:b/>
          <w:u w:val="single"/>
          <w:shd w:val="clear" w:fill="FFFF00"/>
        </w:rPr>
      </w:pPr>
      <w:r>
        <w:rPr>
          <w:b/>
          <w:u w:val="single"/>
          <w:shd w:val="clear" w:fill="FFFF00"/>
        </w:rPr>
        <w:t xml:space="preserve">Asiakirjan numero 36021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Dmitri (venäjäksi Дми́трий); kirkkoslaavilainen muoto: Dimitri tai Dimitri (Дими́трий); muinaisvenäläiset muodot: Dimitri tai Dimitri (Дими́трий): D'mitr (iy) tai Dmitr (Дьмитр (ии) tai Дъмитръ) on miehen etunimi, </w:t>
      </w:r>
      <w:r>
        <w:rPr>
          <w:color w:val="A9A9A9"/>
        </w:rPr>
        <w:t xml:space="preserve">venäjänkielinen versio kreikkalaisesta Demetrios </w:t>
      </w:r>
      <w:r>
        <w:rPr/>
        <w:t xml:space="preserve">(Δημήτριος Dēmētrios (ðiˈmitrios)). Nimen merkitys on kreikkalaisen maanviljelyksen jumalatar Demeterin (Δημήτηρ Dēmētēr) ``äiti Maan'', ``maatalousäidin'', ``kannattaja'' tai ``seuraaja''.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dimitri alkuperä?</w:t>
      </w:r>
    </w:p>
    <w:p>
      <w:pPr>
        <w:pStyle w:val="TextBody"/>
        <w:bidi w:val="0"/>
        <w:jc w:val="left"/>
        <w:rPr>
          <w:b/>
          <w:u w:val="single"/>
          <w:shd w:val="clear" w:fill="FFFF00"/>
        </w:rPr>
      </w:pPr>
      <w:r>
        <w:rPr>
          <w:b/>
          <w:u w:val="single"/>
          <w:shd w:val="clear" w:fill="FFFF00"/>
        </w:rPr>
        <w:t xml:space="preserve">Asiakirjan numero 36022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3"/>
        <w:gridCol w:w="773"/>
        <w:gridCol w:w="1376"/>
        <w:gridCol w:w="1255"/>
        <w:gridCol w:w="1354"/>
        <w:gridCol w:w="1135"/>
        <w:gridCol w:w="1252"/>
        <w:gridCol w:w="2377"/>
      </w:tblGrid>
      <w:tr>
        <w:trPr/>
        <w:tc>
          <w:tcPr>
            <w:tcW w:w="683" w:type="dxa"/>
            <w:tcBorders/>
            <w:vAlign w:val="center"/>
          </w:tcPr>
          <w:p>
            <w:pPr>
              <w:pStyle w:val="TableHeading"/>
              <w:suppressLineNumbers/>
              <w:bidi w:val="0"/>
              <w:spacing w:before="0" w:after="283"/>
              <w:jc w:val="center"/>
              <w:rPr/>
            </w:pPr>
            <w:r>
              <w:rPr/>
              <w:t xml:space="preserve">Nro sarjassa </w:t>
            </w:r>
          </w:p>
        </w:tc>
        <w:tc>
          <w:tcPr>
            <w:tcW w:w="773" w:type="dxa"/>
            <w:tcBorders/>
            <w:vAlign w:val="center"/>
          </w:tcPr>
          <w:p>
            <w:pPr>
              <w:pStyle w:val="TableHeading"/>
              <w:suppressLineNumbers/>
              <w:bidi w:val="0"/>
              <w:spacing w:before="0" w:after="283"/>
              <w:jc w:val="center"/>
              <w:rPr/>
            </w:pPr>
            <w:r>
              <w:rPr/>
              <w:t xml:space="preserve">Nro kauden aikana </w:t>
            </w:r>
          </w:p>
        </w:tc>
        <w:tc>
          <w:tcPr>
            <w:tcW w:w="1376" w:type="dxa"/>
            <w:tcBorders/>
            <w:vAlign w:val="center"/>
          </w:tcPr>
          <w:p>
            <w:pPr>
              <w:pStyle w:val="TableHeading"/>
              <w:suppressLineNumbers/>
              <w:bidi w:val="0"/>
              <w:spacing w:before="0" w:after="283"/>
              <w:jc w:val="center"/>
              <w:rPr/>
            </w:pPr>
            <w:r>
              <w:rPr/>
              <w:t xml:space="preserve">Otsikko </w:t>
            </w:r>
          </w:p>
        </w:tc>
        <w:tc>
          <w:tcPr>
            <w:tcW w:w="1255" w:type="dxa"/>
            <w:tcBorders/>
            <w:vAlign w:val="center"/>
          </w:tcPr>
          <w:p>
            <w:pPr>
              <w:pStyle w:val="TableHeading"/>
              <w:suppressLineNumbers/>
              <w:bidi w:val="0"/>
              <w:spacing w:before="0" w:after="283"/>
              <w:jc w:val="center"/>
              <w:rPr/>
            </w:pPr>
            <w:r>
              <w:rPr/>
              <w:t xml:space="preserve">Ohjaaja </w:t>
            </w:r>
          </w:p>
        </w:tc>
        <w:tc>
          <w:tcPr>
            <w:tcW w:w="1354"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1252" w:type="dxa"/>
            <w:tcBorders/>
            <w:vAlign w:val="center"/>
          </w:tcPr>
          <w:p>
            <w:pPr>
              <w:pStyle w:val="TableHeading"/>
              <w:suppressLineNumbers/>
              <w:bidi w:val="0"/>
              <w:spacing w:before="0" w:after="283"/>
              <w:jc w:val="center"/>
              <w:rPr/>
            </w:pPr>
            <w:r>
              <w:rPr/>
              <w:t xml:space="preserve">Tuotantokoodi </w:t>
            </w:r>
          </w:p>
        </w:tc>
        <w:tc>
          <w:tcPr>
            <w:tcW w:w="2377" w:type="dxa"/>
            <w:tcBorders/>
            <w:vAlign w:val="center"/>
          </w:tcPr>
          <w:p>
            <w:pPr>
              <w:pStyle w:val="TableHeading"/>
              <w:suppressLineNumbers/>
              <w:bidi w:val="0"/>
              <w:spacing w:before="0" w:after="283"/>
              <w:jc w:val="center"/>
              <w:rPr/>
            </w:pPr>
            <w:r>
              <w:rPr/>
              <w:t xml:space="preserve">Yhdysvaltalaiset katsojat (miljoonaa) </w:t>
            </w:r>
          </w:p>
        </w:tc>
      </w:tr>
      <w:tr>
        <w:trPr/>
        <w:tc>
          <w:tcPr>
            <w:tcW w:w="683" w:type="dxa"/>
            <w:tcBorders/>
            <w:vAlign w:val="center"/>
          </w:tcPr>
          <w:p>
            <w:pPr>
              <w:pStyle w:val="TableHeading"/>
              <w:suppressLineNumbers/>
              <w:bidi w:val="0"/>
              <w:spacing w:before="0" w:after="283"/>
              <w:jc w:val="center"/>
              <w:rPr/>
            </w:pPr>
            <w:r>
              <w:rPr/>
              <w:t xml:space="preserve">23 </w:t>
            </w:r>
          </w:p>
        </w:tc>
        <w:tc>
          <w:tcPr>
            <w:tcW w:w="773"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"Kuollut </w:t>
            </w:r>
          </w:p>
        </w:tc>
        <w:tc>
          <w:tcPr>
            <w:tcW w:w="1255" w:type="dxa"/>
            <w:tcBorders/>
            <w:vAlign w:val="center"/>
          </w:tcPr>
          <w:p>
            <w:pPr>
              <w:pStyle w:val="TableContents"/>
              <w:bidi w:val="0"/>
              <w:spacing w:before="0" w:after="283"/>
              <w:jc w:val="left"/>
              <w:rPr/>
            </w:pPr>
            <w:r>
              <w:rPr/>
              <w:t xml:space="preserve">Darnell Martin </w:t>
            </w:r>
          </w:p>
        </w:tc>
        <w:tc>
          <w:tcPr>
            <w:tcW w:w="1354" w:type="dxa"/>
            <w:tcBorders/>
            <w:vAlign w:val="center"/>
          </w:tcPr>
          <w:p>
            <w:pPr>
              <w:pStyle w:val="TableContents"/>
              <w:bidi w:val="0"/>
              <w:spacing w:before="0" w:after="283"/>
              <w:jc w:val="left"/>
              <w:rPr/>
            </w:pPr>
            <w:r>
              <w:rPr/>
              <w:t xml:space="preserve">Teleplay by: Stephanie Sengupta Stephanie Sengupta: René Balcer &amp; Stephanie Sengupta </w:t>
            </w:r>
          </w:p>
        </w:tc>
        <w:tc>
          <w:tcPr>
            <w:tcW w:w="1135" w:type="dxa"/>
            <w:tcBorders/>
            <w:vAlign w:val="center"/>
          </w:tcPr>
          <w:p>
            <w:pPr>
              <w:pStyle w:val="TableContents"/>
              <w:bidi w:val="0"/>
              <w:spacing w:before="0" w:after="283"/>
              <w:jc w:val="left"/>
              <w:rPr/>
            </w:pPr>
            <w:r>
              <w:rPr/>
              <w:t xml:space="preserve">29. syyskuuta 2002 (2002-09-29) </w:t>
            </w:r>
          </w:p>
        </w:tc>
        <w:tc>
          <w:tcPr>
            <w:tcW w:w="1252" w:type="dxa"/>
            <w:tcBorders/>
            <w:vAlign w:val="center"/>
          </w:tcPr>
          <w:p>
            <w:pPr>
              <w:pStyle w:val="TableContents"/>
              <w:bidi w:val="0"/>
              <w:spacing w:before="0" w:after="283"/>
              <w:jc w:val="left"/>
              <w:rPr/>
            </w:pPr>
            <w:r>
              <w:rPr/>
              <w:t xml:space="preserve">E3202 </w:t>
            </w:r>
          </w:p>
        </w:tc>
        <w:tc>
          <w:tcPr>
            <w:tcW w:w="2377" w:type="dxa"/>
            <w:tcBorders/>
            <w:vAlign w:val="center"/>
          </w:tcPr>
          <w:p>
            <w:pPr>
              <w:pStyle w:val="TableContents"/>
              <w:bidi w:val="0"/>
              <w:spacing w:before="0" w:after="283"/>
              <w:jc w:val="left"/>
              <w:rPr/>
            </w:pPr>
            <w:r>
              <w:rPr/>
              <w:t xml:space="preserve">15.80 Hautausurakoitsijan murha ja ruumiiden löytyminen krematoriosta johdattaa etsivät perheenisän (Jay O. Sanders) jäljille, joka väittää omistavansa konsulttiyrityksen, mutta jota epäillään täydellisyyteen taipuvaiseksi palkkamurhaajaksi. Goren yrittää todistaa miehen syyllisyyden lavastamalla juonen, joka asettaa hänen ``virheiden pelkonsa'' vaaraan. </w:t>
            </w:r>
          </w:p>
        </w:tc>
      </w:tr>
      <w:tr>
        <w:trPr/>
        <w:tc>
          <w:tcPr>
            <w:tcW w:w="683" w:type="dxa"/>
            <w:tcBorders/>
            <w:vAlign w:val="center"/>
          </w:tcPr>
          <w:p>
            <w:pPr>
              <w:pStyle w:val="TableHeading"/>
              <w:suppressLineNumbers/>
              <w:bidi w:val="0"/>
              <w:spacing w:before="0" w:after="283"/>
              <w:jc w:val="center"/>
              <w:rPr/>
            </w:pPr>
            <w:r>
              <w:rPr/>
              <w:t xml:space="preserve">24 </w:t>
            </w:r>
          </w:p>
        </w:tc>
        <w:tc>
          <w:tcPr>
            <w:tcW w:w="773"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``Bright Boy'' </w:t>
            </w:r>
          </w:p>
        </w:tc>
        <w:tc>
          <w:tcPr>
            <w:tcW w:w="1255" w:type="dxa"/>
            <w:tcBorders/>
            <w:vAlign w:val="center"/>
          </w:tcPr>
          <w:p>
            <w:pPr>
              <w:pStyle w:val="TableContents"/>
              <w:bidi w:val="0"/>
              <w:spacing w:before="0" w:after="283"/>
              <w:jc w:val="left"/>
              <w:rPr/>
            </w:pPr>
            <w:r>
              <w:rPr/>
              <w:t xml:space="preserve">Frank Prinzi </w:t>
            </w:r>
          </w:p>
        </w:tc>
        <w:tc>
          <w:tcPr>
            <w:tcW w:w="1354" w:type="dxa"/>
            <w:tcBorders/>
            <w:vAlign w:val="center"/>
          </w:tcPr>
          <w:p>
            <w:pPr>
              <w:pStyle w:val="TableContents"/>
              <w:bidi w:val="0"/>
              <w:spacing w:before="0" w:after="283"/>
              <w:jc w:val="left"/>
              <w:rPr/>
            </w:pPr>
            <w:r>
              <w:rPr/>
              <w:t xml:space="preserve">Teleplay by: Marlane Gomard Meyer Tarina: Marlane Gomard Meyer René Balcer &amp; Marlane Gomard Meyer </w:t>
            </w:r>
          </w:p>
        </w:tc>
        <w:tc>
          <w:tcPr>
            <w:tcW w:w="1135" w:type="dxa"/>
            <w:tcBorders/>
            <w:vAlign w:val="center"/>
          </w:tcPr>
          <w:p>
            <w:pPr>
              <w:pStyle w:val="TableContents"/>
              <w:bidi w:val="0"/>
              <w:spacing w:before="0" w:after="283"/>
              <w:jc w:val="left"/>
              <w:rPr/>
            </w:pPr>
            <w:r>
              <w:rPr/>
              <w:t xml:space="preserve">6. lokakuuta 2002 (2002-10-06) </w:t>
            </w:r>
          </w:p>
        </w:tc>
        <w:tc>
          <w:tcPr>
            <w:tcW w:w="1252" w:type="dxa"/>
            <w:tcBorders/>
            <w:vAlign w:val="center"/>
          </w:tcPr>
          <w:p>
            <w:pPr>
              <w:pStyle w:val="TableContents"/>
              <w:bidi w:val="0"/>
              <w:spacing w:before="0" w:after="283"/>
              <w:jc w:val="left"/>
              <w:rPr/>
            </w:pPr>
            <w:r>
              <w:rPr/>
              <w:t xml:space="preserve">E3205 </w:t>
            </w:r>
          </w:p>
        </w:tc>
        <w:tc>
          <w:tcPr>
            <w:tcW w:w="2377" w:type="dxa"/>
            <w:tcBorders/>
            <w:vAlign w:val="center"/>
          </w:tcPr>
          <w:p>
            <w:pPr>
              <w:pStyle w:val="TableContents"/>
              <w:bidi w:val="0"/>
              <w:spacing w:before="0" w:after="283"/>
              <w:jc w:val="left"/>
              <w:rPr/>
            </w:pPr>
            <w:r>
              <w:rPr/>
              <w:t xml:space="preserve">14.80 Sosiaalityöntekijän ja apulaispormestarin kaksoismurha saa etsivät epäilemään pariskuntaa, joka saattaa kantaa kaunaa sosiaalityöntekijälle siitä, että tämä oli vienyt heidän lapsensa. Kun he saavat tietää, että sosiaalityöntekijä oli ollut erityisen kiinnostunut ihmelapsesta, jota harkittiin otettavaksi arvostettuun nopeutettuun kouluun, he tutkivat sekä poikaa (Liam Aiken) että hänen pakkomielteistä isäänsä (Tim Guinee). </w:t>
            </w:r>
          </w:p>
        </w:tc>
      </w:tr>
      <w:tr>
        <w:trPr/>
        <w:tc>
          <w:tcPr>
            <w:tcW w:w="683" w:type="dxa"/>
            <w:tcBorders/>
            <w:vAlign w:val="center"/>
          </w:tcPr>
          <w:p>
            <w:pPr>
              <w:pStyle w:val="TableHeading"/>
              <w:suppressLineNumbers/>
              <w:bidi w:val="0"/>
              <w:spacing w:before="0" w:after="283"/>
              <w:jc w:val="center"/>
              <w:rPr/>
            </w:pPr>
            <w:r>
              <w:rPr/>
              <w:t xml:space="preserve">25 </w:t>
            </w:r>
          </w:p>
        </w:tc>
        <w:tc>
          <w:tcPr>
            <w:tcW w:w="773"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``Anti-teesi'' </w:t>
            </w:r>
          </w:p>
        </w:tc>
        <w:tc>
          <w:tcPr>
            <w:tcW w:w="1255" w:type="dxa"/>
            <w:tcBorders/>
            <w:vAlign w:val="center"/>
          </w:tcPr>
          <w:p>
            <w:pPr>
              <w:pStyle w:val="TableContents"/>
              <w:bidi w:val="0"/>
              <w:spacing w:before="0" w:after="283"/>
              <w:jc w:val="left"/>
              <w:rPr/>
            </w:pPr>
            <w:r>
              <w:rPr/>
              <w:t xml:space="preserve">Adam Bernstein </w:t>
            </w:r>
          </w:p>
        </w:tc>
        <w:tc>
          <w:tcPr>
            <w:tcW w:w="1354" w:type="dxa"/>
            <w:tcBorders/>
            <w:vAlign w:val="center"/>
          </w:tcPr>
          <w:p>
            <w:pPr>
              <w:pStyle w:val="TableContents"/>
              <w:bidi w:val="0"/>
              <w:spacing w:before="0" w:after="283"/>
              <w:jc w:val="left"/>
              <w:rPr/>
            </w:pPr>
            <w:r>
              <w:rPr/>
              <w:t xml:space="preserve">Teleplay by: Eric Overmyer Dick Wolf, Eric Overmyer &amp; Dick Wolf </w:t>
            </w:r>
          </w:p>
        </w:tc>
        <w:tc>
          <w:tcPr>
            <w:tcW w:w="1135" w:type="dxa"/>
            <w:tcBorders/>
            <w:vAlign w:val="center"/>
          </w:tcPr>
          <w:p>
            <w:pPr>
              <w:pStyle w:val="TableContents"/>
              <w:bidi w:val="0"/>
              <w:spacing w:before="0" w:after="283"/>
              <w:jc w:val="left"/>
              <w:rPr/>
            </w:pPr>
            <w:r>
              <w:rPr/>
              <w:t xml:space="preserve">13. lokakuuta 2002 (2002-10-13) </w:t>
            </w:r>
          </w:p>
        </w:tc>
        <w:tc>
          <w:tcPr>
            <w:tcW w:w="1252" w:type="dxa"/>
            <w:tcBorders/>
            <w:vAlign w:val="center"/>
          </w:tcPr>
          <w:p>
            <w:pPr>
              <w:pStyle w:val="TableContents"/>
              <w:bidi w:val="0"/>
              <w:spacing w:before="0" w:after="283"/>
              <w:jc w:val="left"/>
              <w:rPr/>
            </w:pPr>
            <w:r>
              <w:rPr/>
              <w:t xml:space="preserve">E3203 </w:t>
            </w:r>
          </w:p>
        </w:tc>
        <w:tc>
          <w:tcPr>
            <w:tcW w:w="2377" w:type="dxa"/>
            <w:tcBorders/>
            <w:vAlign w:val="center"/>
          </w:tcPr>
          <w:p>
            <w:pPr>
              <w:pStyle w:val="TableContents"/>
              <w:bidi w:val="0"/>
              <w:jc w:val="left"/>
              <w:rPr/>
            </w:pPr>
            <w:r>
              <w:rPr/>
              <w:t xml:space="preserve">14.60 </w:t>
            </w:r>
          </w:p>
          <w:p>
            <w:pPr>
              <w:pStyle w:val="TextBody"/>
              <w:bidi w:val="0"/>
              <w:spacing w:before="0" w:after="283"/>
              <w:jc w:val="left"/>
              <w:rPr/>
            </w:pPr>
            <w:r>
              <w:rPr/>
              <w:t xml:space="preserve">Kun Goren ja Eames seulovat todennäköisiä epäiltyjä yliopiston rehtorin ja hänen avustajansa murhasta, he huomaavat, että syyllinen on ovela vastustaja, jolla on muutakin salattavaa kuin nämä rikokset. </w:t>
            </w:r>
          </w:p>
          <w:p>
            <w:pPr>
              <w:pStyle w:val="TextBody"/>
              <w:numPr>
                <w:ilvl w:val="0"/>
                <w:numId w:val="5"/>
              </w:numPr>
              <w:tabs>
                <w:tab w:val="clear" w:pos="1134"/>
                <w:tab w:val="left" w:leader="none" w:pos="707"/>
              </w:tabs>
              <w:bidi w:val="0"/>
              <w:ind w:start="707" w:hanging="283"/>
              <w:jc w:val="left"/>
              <w:rPr/>
            </w:pPr>
            <w:r>
              <w:rPr/>
              <w:t xml:space="preserve">Tässä jaksossa esiintyy ensimmäistä kertaa Nicole Wallace, jota esittää Olivia d'Abo. </w:t>
            </w:r>
          </w:p>
          <w:p>
            <w:pPr>
              <w:pStyle w:val="TextBody"/>
              <w:bidi w:val="0"/>
              <w:spacing w:before="0" w:after="283"/>
              <w:jc w:val="left"/>
              <w:rPr/>
            </w:pPr>
            <w:r>
              <w:rPr/>
            </w:r>
          </w:p>
        </w:tc>
      </w:tr>
      <w:tr>
        <w:trPr/>
        <w:tc>
          <w:tcPr>
            <w:tcW w:w="683" w:type="dxa"/>
            <w:tcBorders/>
            <w:vAlign w:val="center"/>
          </w:tcPr>
          <w:p>
            <w:pPr>
              <w:pStyle w:val="TableHeading"/>
              <w:suppressLineNumbers/>
              <w:bidi w:val="0"/>
              <w:spacing w:before="0" w:after="283"/>
              <w:jc w:val="center"/>
              <w:rPr/>
            </w:pPr>
            <w:r>
              <w:rPr/>
              <w:t xml:space="preserve">26 </w:t>
            </w:r>
          </w:p>
        </w:tc>
        <w:tc>
          <w:tcPr>
            <w:tcW w:w="773"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"Paras puolustus </w:t>
            </w:r>
          </w:p>
        </w:tc>
        <w:tc>
          <w:tcPr>
            <w:tcW w:w="1255" w:type="dxa"/>
            <w:tcBorders/>
            <w:vAlign w:val="center"/>
          </w:tcPr>
          <w:p>
            <w:pPr>
              <w:pStyle w:val="TableContents"/>
              <w:bidi w:val="0"/>
              <w:spacing w:before="0" w:after="283"/>
              <w:jc w:val="left"/>
              <w:rPr/>
            </w:pPr>
            <w:r>
              <w:rPr/>
              <w:t xml:space="preserve">Gloria Muzio </w:t>
            </w:r>
          </w:p>
        </w:tc>
        <w:tc>
          <w:tcPr>
            <w:tcW w:w="1354" w:type="dxa"/>
            <w:tcBorders/>
            <w:vAlign w:val="center"/>
          </w:tcPr>
          <w:p>
            <w:pPr>
              <w:pStyle w:val="TableContents"/>
              <w:bidi w:val="0"/>
              <w:spacing w:before="0" w:after="283"/>
              <w:jc w:val="left"/>
              <w:rPr/>
            </w:pPr>
            <w:r>
              <w:rPr/>
              <w:t xml:space="preserve">Teleplay by: Cosin Tarina: Elizabeth M: Elizabeth M. Cosin. </w:t>
            </w:r>
          </w:p>
        </w:tc>
        <w:tc>
          <w:tcPr>
            <w:tcW w:w="1135" w:type="dxa"/>
            <w:tcBorders/>
            <w:vAlign w:val="center"/>
          </w:tcPr>
          <w:p>
            <w:pPr>
              <w:pStyle w:val="TableContents"/>
              <w:bidi w:val="0"/>
              <w:spacing w:before="0" w:after="283"/>
              <w:jc w:val="left"/>
              <w:rPr/>
            </w:pPr>
            <w:r>
              <w:rPr/>
              <w:t xml:space="preserve">20. lokakuuta 2002 (2002-10-20) </w:t>
            </w:r>
          </w:p>
        </w:tc>
        <w:tc>
          <w:tcPr>
            <w:tcW w:w="1252" w:type="dxa"/>
            <w:tcBorders/>
            <w:vAlign w:val="center"/>
          </w:tcPr>
          <w:p>
            <w:pPr>
              <w:pStyle w:val="TableContents"/>
              <w:bidi w:val="0"/>
              <w:spacing w:before="0" w:after="283"/>
              <w:jc w:val="left"/>
              <w:rPr/>
            </w:pPr>
            <w:r>
              <w:rPr/>
              <w:t xml:space="preserve">E3201 </w:t>
            </w:r>
          </w:p>
        </w:tc>
        <w:tc>
          <w:tcPr>
            <w:tcW w:w="2377" w:type="dxa"/>
            <w:tcBorders/>
            <w:vAlign w:val="center"/>
          </w:tcPr>
          <w:p>
            <w:pPr>
              <w:pStyle w:val="TableContents"/>
              <w:bidi w:val="0"/>
              <w:spacing w:before="0" w:after="283"/>
              <w:jc w:val="left"/>
              <w:rPr/>
            </w:pPr>
            <w:r>
              <w:rPr/>
              <w:t xml:space="preserve">14.70 Apulaispiirisyyttäjä (David Marshall Grant), joka oli saanut tappouhkauksia, kohtaa palkatun asemiehen ja tappaa hänet. Goren ja Eames epäilevät ensin hänen vaimoaan, tunnettua puolustusasianajajaa, tuomitun kautta, jonka juttua syyttäjä syyttää, ja huhujen perusteella, jotka koskevat hänen romanttisia suhteitaan. Tajuttuaan, että näennäisen pitävässä jutussa on säröjä, Goren joutuu pitämään Carverin pimennossa joitakin yksityiskohtia todistaakseen teoriansa. </w:t>
            </w:r>
          </w:p>
        </w:tc>
      </w:tr>
      <w:tr>
        <w:trPr/>
        <w:tc>
          <w:tcPr>
            <w:tcW w:w="683" w:type="dxa"/>
            <w:tcBorders/>
            <w:vAlign w:val="center"/>
          </w:tcPr>
          <w:p>
            <w:pPr>
              <w:pStyle w:val="TableHeading"/>
              <w:suppressLineNumbers/>
              <w:bidi w:val="0"/>
              <w:spacing w:before="0" w:after="283"/>
              <w:jc w:val="center"/>
              <w:rPr/>
            </w:pPr>
            <w:r>
              <w:rPr/>
              <w:t xml:space="preserve">27 </w:t>
            </w:r>
          </w:p>
        </w:tc>
        <w:tc>
          <w:tcPr>
            <w:tcW w:w="773" w:type="dxa"/>
            <w:tcBorders/>
            <w:vAlign w:val="center"/>
          </w:tcPr>
          <w:p>
            <w:pPr>
              <w:pStyle w:val="TableContents"/>
              <w:bidi w:val="0"/>
              <w:spacing w:before="0" w:after="283"/>
              <w:jc w:val="left"/>
              <w:rPr/>
            </w:pPr>
            <w:r>
              <w:rPr/>
              <w:t xml:space="preserve">5 </w:t>
            </w:r>
          </w:p>
        </w:tc>
        <w:tc>
          <w:tcPr>
            <w:tcW w:w="1376" w:type="dxa"/>
            <w:tcBorders/>
            <w:vAlign w:val="center"/>
          </w:tcPr>
          <w:p>
            <w:pPr>
              <w:pStyle w:val="TableContents"/>
              <w:bidi w:val="0"/>
              <w:spacing w:before="0" w:after="283"/>
              <w:jc w:val="left"/>
              <w:rPr/>
            </w:pPr>
            <w:r>
              <w:rPr/>
              <w:t xml:space="preserve">``Chinoiserie'' </w:t>
            </w:r>
          </w:p>
        </w:tc>
        <w:tc>
          <w:tcPr>
            <w:tcW w:w="1255" w:type="dxa"/>
            <w:tcBorders/>
            <w:vAlign w:val="center"/>
          </w:tcPr>
          <w:p>
            <w:pPr>
              <w:pStyle w:val="TableContents"/>
              <w:bidi w:val="0"/>
              <w:spacing w:before="0" w:after="283"/>
              <w:jc w:val="left"/>
              <w:rPr/>
            </w:pPr>
            <w:r>
              <w:rPr/>
              <w:t xml:space="preserve">David Platt </w:t>
            </w:r>
          </w:p>
        </w:tc>
        <w:tc>
          <w:tcPr>
            <w:tcW w:w="1354" w:type="dxa"/>
            <w:tcBorders/>
            <w:vAlign w:val="center"/>
          </w:tcPr>
          <w:p>
            <w:pPr>
              <w:pStyle w:val="TableContents"/>
              <w:bidi w:val="0"/>
              <w:spacing w:before="0" w:after="283"/>
              <w:jc w:val="left"/>
              <w:rPr/>
            </w:pPr>
            <w:r>
              <w:rPr/>
              <w:t xml:space="preserve">Teleplay by: B: B. Mason </w:t>
            </w:r>
          </w:p>
        </w:tc>
        <w:tc>
          <w:tcPr>
            <w:tcW w:w="1135" w:type="dxa"/>
            <w:tcBorders/>
            <w:vAlign w:val="center"/>
          </w:tcPr>
          <w:p>
            <w:pPr>
              <w:pStyle w:val="TableContents"/>
              <w:bidi w:val="0"/>
              <w:spacing w:before="0" w:after="283"/>
              <w:jc w:val="left"/>
              <w:rPr/>
            </w:pPr>
            <w:r>
              <w:rPr/>
              <w:t xml:space="preserve">27. lokakuuta 2002 (2002-10-27) </w:t>
            </w:r>
          </w:p>
        </w:tc>
        <w:tc>
          <w:tcPr>
            <w:tcW w:w="1252" w:type="dxa"/>
            <w:tcBorders/>
            <w:vAlign w:val="center"/>
          </w:tcPr>
          <w:p>
            <w:pPr>
              <w:pStyle w:val="TableContents"/>
              <w:bidi w:val="0"/>
              <w:spacing w:before="0" w:after="283"/>
              <w:jc w:val="left"/>
              <w:rPr/>
            </w:pPr>
            <w:r>
              <w:rPr/>
              <w:t xml:space="preserve">E3206 </w:t>
            </w:r>
          </w:p>
        </w:tc>
        <w:tc>
          <w:tcPr>
            <w:tcW w:w="2377" w:type="dxa"/>
            <w:tcBorders/>
            <w:vAlign w:val="center"/>
          </w:tcPr>
          <w:p>
            <w:pPr>
              <w:pStyle w:val="TableContents"/>
              <w:bidi w:val="0"/>
              <w:spacing w:before="0" w:after="283"/>
              <w:jc w:val="left"/>
              <w:rPr/>
            </w:pPr>
            <w:r>
              <w:rPr/>
              <w:t xml:space="preserve">14.10 Kun kahden lapsen äiti ammutaan kuoliaaksi Chinatownissa, Goren ja Eames uskovat ensin, että hänen kuolemansa saattaa liittyä Tiananmenin aukion verilöylyyn. Tutkimukset johtavat heidät kuitenkin muinaisesineitä myyvän salakuljetusliigan jäljille. </w:t>
            </w:r>
          </w:p>
        </w:tc>
      </w:tr>
      <w:tr>
        <w:trPr/>
        <w:tc>
          <w:tcPr>
            <w:tcW w:w="683" w:type="dxa"/>
            <w:tcBorders/>
            <w:vAlign w:val="center"/>
          </w:tcPr>
          <w:p>
            <w:pPr>
              <w:pStyle w:val="TableHeading"/>
              <w:suppressLineNumbers/>
              <w:bidi w:val="0"/>
              <w:spacing w:before="0" w:after="283"/>
              <w:jc w:val="center"/>
              <w:rPr/>
            </w:pPr>
            <w:r>
              <w:rPr/>
              <w:t xml:space="preserve">28 </w:t>
            </w:r>
          </w:p>
        </w:tc>
        <w:tc>
          <w:tcPr>
            <w:tcW w:w="773" w:type="dxa"/>
            <w:tcBorders/>
            <w:vAlign w:val="center"/>
          </w:tcPr>
          <w:p>
            <w:pPr>
              <w:pStyle w:val="TableContents"/>
              <w:bidi w:val="0"/>
              <w:spacing w:before="0" w:after="283"/>
              <w:jc w:val="left"/>
              <w:rPr/>
            </w:pPr>
            <w:r>
              <w:rPr/>
              <w:t xml:space="preserve">6 </w:t>
            </w:r>
          </w:p>
        </w:tc>
        <w:tc>
          <w:tcPr>
            <w:tcW w:w="1376" w:type="dxa"/>
            <w:tcBorders/>
            <w:vAlign w:val="center"/>
          </w:tcPr>
          <w:p>
            <w:pPr>
              <w:pStyle w:val="TableContents"/>
              <w:bidi w:val="0"/>
              <w:spacing w:before="0" w:after="283"/>
              <w:jc w:val="left"/>
              <w:rPr/>
            </w:pPr>
            <w:r>
              <w:rPr/>
              <w:t xml:space="preserve">"Pahanlaatuinen </w:t>
            </w:r>
          </w:p>
        </w:tc>
        <w:tc>
          <w:tcPr>
            <w:tcW w:w="1255" w:type="dxa"/>
            <w:tcBorders/>
            <w:vAlign w:val="center"/>
          </w:tcPr>
          <w:p>
            <w:pPr>
              <w:pStyle w:val="TableContents"/>
              <w:bidi w:val="0"/>
              <w:spacing w:before="0" w:after="283"/>
              <w:jc w:val="left"/>
              <w:rPr/>
            </w:pPr>
            <w:r>
              <w:rPr/>
              <w:t xml:space="preserve">Frank Prinzi &amp; Juan J. Campanella </w:t>
            </w:r>
          </w:p>
        </w:tc>
        <w:tc>
          <w:tcPr>
            <w:tcW w:w="1354" w:type="dxa"/>
            <w:tcBorders/>
            <w:vAlign w:val="center"/>
          </w:tcPr>
          <w:p>
            <w:pPr>
              <w:pStyle w:val="TableContents"/>
              <w:bidi w:val="0"/>
              <w:spacing w:before="0" w:after="283"/>
              <w:jc w:val="left"/>
              <w:rPr/>
            </w:pPr>
            <w:r>
              <w:rPr/>
              <w:t xml:space="preserve">Teleplay by: Chernuchin Tarina: Michael S: René Balcer &amp; Michael S. Chernuchin </w:t>
            </w:r>
          </w:p>
        </w:tc>
        <w:tc>
          <w:tcPr>
            <w:tcW w:w="1135" w:type="dxa"/>
            <w:tcBorders/>
            <w:vAlign w:val="center"/>
          </w:tcPr>
          <w:p>
            <w:pPr>
              <w:pStyle w:val="TableContents"/>
              <w:bidi w:val="0"/>
              <w:spacing w:before="0" w:after="283"/>
              <w:jc w:val="left"/>
              <w:rPr/>
            </w:pPr>
            <w:r>
              <w:rPr/>
              <w:t xml:space="preserve">3. marraskuuta 2002 (2002-11-03) </w:t>
            </w:r>
          </w:p>
        </w:tc>
        <w:tc>
          <w:tcPr>
            <w:tcW w:w="1252" w:type="dxa"/>
            <w:tcBorders/>
            <w:vAlign w:val="center"/>
          </w:tcPr>
          <w:p>
            <w:pPr>
              <w:pStyle w:val="TableContents"/>
              <w:bidi w:val="0"/>
              <w:spacing w:before="0" w:after="283"/>
              <w:jc w:val="left"/>
              <w:rPr/>
            </w:pPr>
            <w:r>
              <w:rPr/>
              <w:t xml:space="preserve">E3208 </w:t>
            </w:r>
          </w:p>
        </w:tc>
        <w:tc>
          <w:tcPr>
            <w:tcW w:w="2377" w:type="dxa"/>
            <w:tcBorders/>
            <w:vAlign w:val="center"/>
          </w:tcPr>
          <w:p>
            <w:pPr>
              <w:pStyle w:val="TableContents"/>
              <w:bidi w:val="0"/>
              <w:spacing w:before="0" w:after="283"/>
              <w:jc w:val="left"/>
              <w:rPr/>
            </w:pPr>
            <w:r>
              <w:rPr/>
              <w:t xml:space="preserve">15.00 Kahteen kuolemaan johtanut ryöstö johtaa pitkään jatkuneen huumausaineiden peukaloinnin paljastumiseen. Gorenin ja Eamesin on keksittävä keino saada kiinni apteekkari (Stephen Tobolowsky), joka on laimentanut syöpälääkkeitä käyttämättä lääkettä saaneiden potilaiden kaivettuja ruumiita. </w:t>
            </w:r>
          </w:p>
        </w:tc>
      </w:tr>
      <w:tr>
        <w:trPr/>
        <w:tc>
          <w:tcPr>
            <w:tcW w:w="683" w:type="dxa"/>
            <w:tcBorders/>
            <w:vAlign w:val="center"/>
          </w:tcPr>
          <w:p>
            <w:pPr>
              <w:pStyle w:val="TableHeading"/>
              <w:suppressLineNumbers/>
              <w:bidi w:val="0"/>
              <w:spacing w:before="0" w:after="283"/>
              <w:jc w:val="center"/>
              <w:rPr/>
            </w:pPr>
            <w:r>
              <w:rPr/>
              <w:t xml:space="preserve">29 </w:t>
            </w:r>
          </w:p>
        </w:tc>
        <w:tc>
          <w:tcPr>
            <w:tcW w:w="773" w:type="dxa"/>
            <w:tcBorders/>
            <w:vAlign w:val="center"/>
          </w:tcPr>
          <w:p>
            <w:pPr>
              <w:pStyle w:val="TableContents"/>
              <w:bidi w:val="0"/>
              <w:spacing w:before="0" w:after="283"/>
              <w:jc w:val="left"/>
              <w:rPr/>
            </w:pPr>
            <w:r>
              <w:rPr/>
              <w:t xml:space="preserve">7 </w:t>
            </w:r>
          </w:p>
        </w:tc>
        <w:tc>
          <w:tcPr>
            <w:tcW w:w="1376" w:type="dxa"/>
            <w:tcBorders/>
            <w:vAlign w:val="center"/>
          </w:tcPr>
          <w:p>
            <w:pPr>
              <w:pStyle w:val="TableContents"/>
              <w:bidi w:val="0"/>
              <w:spacing w:before="0" w:after="283"/>
              <w:jc w:val="left"/>
              <w:rPr/>
            </w:pPr>
            <w:r>
              <w:rPr/>
              <w:t xml:space="preserve">"Huomenna </w:t>
            </w:r>
          </w:p>
        </w:tc>
        <w:tc>
          <w:tcPr>
            <w:tcW w:w="1255" w:type="dxa"/>
            <w:tcBorders/>
            <w:vAlign w:val="center"/>
          </w:tcPr>
          <w:p>
            <w:pPr>
              <w:pStyle w:val="TableContents"/>
              <w:bidi w:val="0"/>
              <w:spacing w:before="0" w:after="283"/>
              <w:jc w:val="left"/>
              <w:rPr/>
            </w:pPr>
            <w:r>
              <w:rPr/>
              <w:t xml:space="preserve">Don Scardino </w:t>
            </w:r>
          </w:p>
        </w:tc>
        <w:tc>
          <w:tcPr>
            <w:tcW w:w="1354" w:type="dxa"/>
            <w:tcBorders/>
            <w:vAlign w:val="center"/>
          </w:tcPr>
          <w:p>
            <w:pPr>
              <w:pStyle w:val="TableContents"/>
              <w:bidi w:val="0"/>
              <w:spacing w:before="0" w:after="283"/>
              <w:jc w:val="left"/>
              <w:rPr/>
            </w:pPr>
            <w:r>
              <w:rPr/>
              <w:t xml:space="preserve">Teleplay by: Stephanie Sengupta Stephanie Sengupta: René Balcer &amp; Stephanie Sengupta </w:t>
            </w:r>
          </w:p>
        </w:tc>
        <w:tc>
          <w:tcPr>
            <w:tcW w:w="1135" w:type="dxa"/>
            <w:tcBorders/>
            <w:vAlign w:val="center"/>
          </w:tcPr>
          <w:p>
            <w:pPr>
              <w:pStyle w:val="TableContents"/>
              <w:bidi w:val="0"/>
              <w:spacing w:before="0" w:after="283"/>
              <w:jc w:val="left"/>
              <w:rPr/>
            </w:pPr>
            <w:r>
              <w:rPr/>
              <w:t xml:space="preserve">10. marraskuuta 2002 (2002-11-10) </w:t>
            </w:r>
          </w:p>
        </w:tc>
        <w:tc>
          <w:tcPr>
            <w:tcW w:w="1252" w:type="dxa"/>
            <w:tcBorders/>
            <w:vAlign w:val="center"/>
          </w:tcPr>
          <w:p>
            <w:pPr>
              <w:pStyle w:val="TableContents"/>
              <w:bidi w:val="0"/>
              <w:spacing w:before="0" w:after="283"/>
              <w:jc w:val="left"/>
              <w:rPr/>
            </w:pPr>
            <w:r>
              <w:rPr/>
              <w:t xml:space="preserve">E3207 </w:t>
            </w:r>
          </w:p>
        </w:tc>
        <w:tc>
          <w:tcPr>
            <w:tcW w:w="2377" w:type="dxa"/>
            <w:tcBorders/>
            <w:vAlign w:val="center"/>
          </w:tcPr>
          <w:p>
            <w:pPr>
              <w:pStyle w:val="TableContents"/>
              <w:bidi w:val="0"/>
              <w:spacing w:before="0" w:after="283"/>
              <w:jc w:val="left"/>
              <w:rPr/>
            </w:pPr>
            <w:r>
              <w:rPr/>
              <w:t xml:space="preserve">15.90 Rikostutkijat tutkivat varakkaan liikemiehen asunnossa tapahtunutta kolmoismurhaa, jossa kuolivat hänen poikansa ja tyttärensä. Tutkittuaan lasten äitipuolta (hänen toista vaimoaan) he kääntyvät lastenhoitajaparin (Tammy Blanchard ja Merritt Wever) puoleen, joista toinen työskentelee perheelle. Etsivien on kuitenkin palattava lastenhoitajien lapsuushistoriaan ja television saippuaoopperaan, jotta he ymmärtäisivät paremmin rikoksen motiiveja. </w:t>
            </w:r>
          </w:p>
        </w:tc>
      </w:tr>
      <w:tr>
        <w:trPr/>
        <w:tc>
          <w:tcPr>
            <w:tcW w:w="683" w:type="dxa"/>
            <w:tcBorders/>
            <w:vAlign w:val="center"/>
          </w:tcPr>
          <w:p>
            <w:pPr>
              <w:pStyle w:val="TableHeading"/>
              <w:suppressLineNumbers/>
              <w:bidi w:val="0"/>
              <w:spacing w:before="0" w:after="283"/>
              <w:jc w:val="center"/>
              <w:rPr/>
            </w:pPr>
            <w:r>
              <w:rPr/>
              <w:t xml:space="preserve">30 </w:t>
            </w:r>
          </w:p>
        </w:tc>
        <w:tc>
          <w:tcPr>
            <w:tcW w:w="773" w:type="dxa"/>
            <w:tcBorders/>
            <w:vAlign w:val="center"/>
          </w:tcPr>
          <w:p>
            <w:pPr>
              <w:pStyle w:val="TableContents"/>
              <w:bidi w:val="0"/>
              <w:spacing w:before="0" w:after="283"/>
              <w:jc w:val="left"/>
              <w:rPr/>
            </w:pPr>
            <w:r>
              <w:rPr/>
              <w:t xml:space="preserve">8 </w:t>
            </w:r>
          </w:p>
        </w:tc>
        <w:tc>
          <w:tcPr>
            <w:tcW w:w="1376" w:type="dxa"/>
            <w:tcBorders/>
            <w:vAlign w:val="center"/>
          </w:tcPr>
          <w:p>
            <w:pPr>
              <w:pStyle w:val="TableContents"/>
              <w:bidi w:val="0"/>
              <w:spacing w:before="0" w:after="283"/>
              <w:jc w:val="left"/>
              <w:rPr/>
            </w:pPr>
            <w:r>
              <w:rPr/>
              <w:t xml:space="preserve">"Pyhiinvaeltaja </w:t>
            </w:r>
          </w:p>
        </w:tc>
        <w:tc>
          <w:tcPr>
            <w:tcW w:w="1255" w:type="dxa"/>
            <w:tcBorders/>
            <w:vAlign w:val="center"/>
          </w:tcPr>
          <w:p>
            <w:pPr>
              <w:pStyle w:val="TableContents"/>
              <w:bidi w:val="0"/>
              <w:spacing w:before="0" w:after="283"/>
              <w:jc w:val="left"/>
              <w:rPr/>
            </w:pPr>
            <w:r>
              <w:rPr/>
              <w:t xml:space="preserve">Darnell Martin </w:t>
            </w:r>
          </w:p>
        </w:tc>
        <w:tc>
          <w:tcPr>
            <w:tcW w:w="1354" w:type="dxa"/>
            <w:tcBorders/>
            <w:vAlign w:val="center"/>
          </w:tcPr>
          <w:p>
            <w:pPr>
              <w:pStyle w:val="TableContents"/>
              <w:bidi w:val="0"/>
              <w:spacing w:before="0" w:after="283"/>
              <w:jc w:val="left"/>
              <w:rPr/>
            </w:pPr>
            <w:r>
              <w:rPr/>
              <w:t xml:space="preserve">Teleplay by: Marlane Gomard Meyer Tarina: Marlane Gomard Meyer René Balcer &amp; Marlane Gomard Meyer </w:t>
            </w:r>
          </w:p>
        </w:tc>
        <w:tc>
          <w:tcPr>
            <w:tcW w:w="1135" w:type="dxa"/>
            <w:tcBorders/>
            <w:vAlign w:val="center"/>
          </w:tcPr>
          <w:p>
            <w:pPr>
              <w:pStyle w:val="TableContents"/>
              <w:bidi w:val="0"/>
              <w:spacing w:before="0" w:after="283"/>
              <w:jc w:val="left"/>
              <w:rPr/>
            </w:pPr>
            <w:r>
              <w:rPr/>
              <w:t xml:space="preserve">17. marraskuuta 2002 (2002-11-17) </w:t>
            </w:r>
          </w:p>
        </w:tc>
        <w:tc>
          <w:tcPr>
            <w:tcW w:w="1252" w:type="dxa"/>
            <w:tcBorders/>
            <w:vAlign w:val="center"/>
          </w:tcPr>
          <w:p>
            <w:pPr>
              <w:pStyle w:val="TableContents"/>
              <w:bidi w:val="0"/>
              <w:spacing w:before="0" w:after="283"/>
              <w:jc w:val="left"/>
              <w:rPr/>
            </w:pPr>
            <w:r>
              <w:rPr/>
              <w:t xml:space="preserve">E3210 </w:t>
            </w:r>
          </w:p>
        </w:tc>
        <w:tc>
          <w:tcPr>
            <w:tcW w:w="2377" w:type="dxa"/>
            <w:tcBorders/>
            <w:vAlign w:val="center"/>
          </w:tcPr>
          <w:p>
            <w:pPr>
              <w:pStyle w:val="TableContents"/>
              <w:bidi w:val="0"/>
              <w:spacing w:before="0" w:after="283"/>
              <w:jc w:val="left"/>
              <w:rPr/>
            </w:pPr>
            <w:r>
              <w:rPr/>
              <w:t xml:space="preserve">16.20 Etsivät kutsutaan tutkimaan eläkkeelle jääneen upseerin aikuisen tyttären tapausta, joka vie heidät erään hänen tuttavansa terrorismitapaukseen, johon liittyy räjähdelähetys. </w:t>
            </w:r>
          </w:p>
        </w:tc>
      </w:tr>
      <w:tr>
        <w:trPr/>
        <w:tc>
          <w:tcPr>
            <w:tcW w:w="683" w:type="dxa"/>
            <w:tcBorders/>
            <w:vAlign w:val="center"/>
          </w:tcPr>
          <w:p>
            <w:pPr>
              <w:pStyle w:val="TableHeading"/>
              <w:suppressLineNumbers/>
              <w:bidi w:val="0"/>
              <w:spacing w:before="0" w:after="283"/>
              <w:jc w:val="center"/>
              <w:rPr/>
            </w:pPr>
            <w:r>
              <w:rPr/>
              <w:t xml:space="preserve">31 </w:t>
            </w:r>
          </w:p>
        </w:tc>
        <w:tc>
          <w:tcPr>
            <w:tcW w:w="773" w:type="dxa"/>
            <w:tcBorders/>
            <w:vAlign w:val="center"/>
          </w:tcPr>
          <w:p>
            <w:pPr>
              <w:pStyle w:val="TableContents"/>
              <w:bidi w:val="0"/>
              <w:spacing w:before="0" w:after="283"/>
              <w:jc w:val="left"/>
              <w:rPr/>
            </w:pPr>
            <w:r>
              <w:rPr/>
              <w:t xml:space="preserve">9 </w:t>
            </w:r>
          </w:p>
        </w:tc>
        <w:tc>
          <w:tcPr>
            <w:tcW w:w="1376" w:type="dxa"/>
            <w:tcBorders/>
            <w:vAlign w:val="center"/>
          </w:tcPr>
          <w:p>
            <w:pPr>
              <w:pStyle w:val="TableContents"/>
              <w:bidi w:val="0"/>
              <w:spacing w:before="0" w:after="283"/>
              <w:jc w:val="left"/>
              <w:rPr/>
            </w:pPr>
            <w:r>
              <w:rPr/>
              <w:t xml:space="preserve">``Shandeh'' </w:t>
            </w:r>
          </w:p>
        </w:tc>
        <w:tc>
          <w:tcPr>
            <w:tcW w:w="1255" w:type="dxa"/>
            <w:tcBorders/>
            <w:vAlign w:val="center"/>
          </w:tcPr>
          <w:p>
            <w:pPr>
              <w:pStyle w:val="TableContents"/>
              <w:bidi w:val="0"/>
              <w:spacing w:before="0" w:after="283"/>
              <w:jc w:val="left"/>
              <w:rPr/>
            </w:pPr>
            <w:r>
              <w:rPr/>
              <w:t xml:space="preserve">Steve Shill </w:t>
            </w:r>
          </w:p>
        </w:tc>
        <w:tc>
          <w:tcPr>
            <w:tcW w:w="1354" w:type="dxa"/>
            <w:tcBorders/>
            <w:vAlign w:val="center"/>
          </w:tcPr>
          <w:p>
            <w:pPr>
              <w:pStyle w:val="TableContents"/>
              <w:bidi w:val="0"/>
              <w:spacing w:before="0" w:after="283"/>
              <w:jc w:val="left"/>
              <w:rPr/>
            </w:pPr>
            <w:r>
              <w:rPr/>
              <w:t xml:space="preserve">René Balcer </w:t>
            </w:r>
          </w:p>
        </w:tc>
        <w:tc>
          <w:tcPr>
            <w:tcW w:w="1135" w:type="dxa"/>
            <w:tcBorders/>
            <w:vAlign w:val="center"/>
          </w:tcPr>
          <w:p>
            <w:pPr>
              <w:pStyle w:val="TableContents"/>
              <w:bidi w:val="0"/>
              <w:spacing w:before="0" w:after="283"/>
              <w:jc w:val="left"/>
              <w:rPr/>
            </w:pPr>
            <w:r>
              <w:rPr/>
              <w:t xml:space="preserve">1. joulukuuta 2002 (2002-12-01) </w:t>
            </w:r>
          </w:p>
        </w:tc>
        <w:tc>
          <w:tcPr>
            <w:tcW w:w="1252" w:type="dxa"/>
            <w:tcBorders/>
            <w:vAlign w:val="center"/>
          </w:tcPr>
          <w:p>
            <w:pPr>
              <w:pStyle w:val="TableContents"/>
              <w:bidi w:val="0"/>
              <w:spacing w:before="0" w:after="283"/>
              <w:jc w:val="left"/>
              <w:rPr/>
            </w:pPr>
            <w:r>
              <w:rPr/>
              <w:t xml:space="preserve">E3216 </w:t>
            </w:r>
          </w:p>
        </w:tc>
        <w:tc>
          <w:tcPr>
            <w:tcW w:w="2377" w:type="dxa"/>
            <w:tcBorders/>
            <w:vAlign w:val="center"/>
          </w:tcPr>
          <w:p>
            <w:pPr>
              <w:pStyle w:val="TableContents"/>
              <w:bidi w:val="0"/>
              <w:spacing w:before="0" w:after="283"/>
              <w:jc w:val="left"/>
              <w:rPr/>
            </w:pPr>
            <w:r>
              <w:rPr/>
              <w:t xml:space="preserve">13.70 Liikenainen (Linda Lavin) joutuu epäillyksi autotallissa kuristetun miniänsä murhasta. Erilaiset mustelmat hänen ruumiissaan saavat Gorenin ja Eamesin uskomaan, että hyökkääjiä oli kaksi. </w:t>
            </w:r>
          </w:p>
        </w:tc>
      </w:tr>
      <w:tr>
        <w:trPr/>
        <w:tc>
          <w:tcPr>
            <w:tcW w:w="683" w:type="dxa"/>
            <w:tcBorders/>
            <w:vAlign w:val="center"/>
          </w:tcPr>
          <w:p>
            <w:pPr>
              <w:pStyle w:val="TableHeading"/>
              <w:suppressLineNumbers/>
              <w:bidi w:val="0"/>
              <w:spacing w:before="0" w:after="283"/>
              <w:jc w:val="center"/>
              <w:rPr/>
            </w:pPr>
            <w:r>
              <w:rPr/>
              <w:t xml:space="preserve">32 </w:t>
            </w:r>
          </w:p>
        </w:tc>
        <w:tc>
          <w:tcPr>
            <w:tcW w:w="773" w:type="dxa"/>
            <w:tcBorders/>
            <w:vAlign w:val="center"/>
          </w:tcPr>
          <w:p>
            <w:pPr>
              <w:pStyle w:val="TableContents"/>
              <w:bidi w:val="0"/>
              <w:spacing w:before="0" w:after="283"/>
              <w:jc w:val="left"/>
              <w:rPr/>
            </w:pPr>
            <w:r>
              <w:rPr/>
              <w:t xml:space="preserve">10 </w:t>
            </w:r>
          </w:p>
        </w:tc>
        <w:tc>
          <w:tcPr>
            <w:tcW w:w="1376" w:type="dxa"/>
            <w:tcBorders/>
            <w:vAlign w:val="center"/>
          </w:tcPr>
          <w:p>
            <w:pPr>
              <w:pStyle w:val="TableContents"/>
              <w:bidi w:val="0"/>
              <w:spacing w:before="0" w:after="283"/>
              <w:jc w:val="left"/>
              <w:rPr/>
            </w:pPr>
            <w:r>
              <w:rPr/>
              <w:t xml:space="preserve">``Con-Text'' </w:t>
            </w:r>
          </w:p>
        </w:tc>
        <w:tc>
          <w:tcPr>
            <w:tcW w:w="1255" w:type="dxa"/>
            <w:tcBorders/>
            <w:vAlign w:val="center"/>
          </w:tcPr>
          <w:p>
            <w:pPr>
              <w:pStyle w:val="TableContents"/>
              <w:bidi w:val="0"/>
              <w:spacing w:before="0" w:after="283"/>
              <w:jc w:val="left"/>
              <w:rPr/>
            </w:pPr>
            <w:r>
              <w:rPr/>
              <w:t xml:space="preserve">Alex Zakrzewski </w:t>
            </w:r>
          </w:p>
        </w:tc>
        <w:tc>
          <w:tcPr>
            <w:tcW w:w="1354" w:type="dxa"/>
            <w:tcBorders/>
            <w:vAlign w:val="center"/>
          </w:tcPr>
          <w:p>
            <w:pPr>
              <w:pStyle w:val="TableContents"/>
              <w:bidi w:val="0"/>
              <w:spacing w:before="0" w:after="283"/>
              <w:jc w:val="left"/>
              <w:rPr/>
            </w:pPr>
            <w:r>
              <w:rPr/>
              <w:t xml:space="preserve">Teleplay by: Gerry Conway René Balcer &amp; Gerry Conway </w:t>
            </w:r>
          </w:p>
        </w:tc>
        <w:tc>
          <w:tcPr>
            <w:tcW w:w="1135" w:type="dxa"/>
            <w:tcBorders/>
            <w:vAlign w:val="center"/>
          </w:tcPr>
          <w:p>
            <w:pPr>
              <w:pStyle w:val="TableContents"/>
              <w:bidi w:val="0"/>
              <w:spacing w:before="0" w:after="283"/>
              <w:jc w:val="left"/>
              <w:rPr/>
            </w:pPr>
            <w:r>
              <w:rPr/>
              <w:t xml:space="preserve">5. tammikuuta 2003 (2003-01-05) </w:t>
            </w:r>
          </w:p>
        </w:tc>
        <w:tc>
          <w:tcPr>
            <w:tcW w:w="1252" w:type="dxa"/>
            <w:tcBorders/>
            <w:vAlign w:val="center"/>
          </w:tcPr>
          <w:p>
            <w:pPr>
              <w:pStyle w:val="TableContents"/>
              <w:bidi w:val="0"/>
              <w:spacing w:before="0" w:after="283"/>
              <w:jc w:val="left"/>
              <w:rPr/>
            </w:pPr>
            <w:r>
              <w:rPr/>
              <w:t xml:space="preserve">E3213 </w:t>
            </w:r>
          </w:p>
        </w:tc>
        <w:tc>
          <w:tcPr>
            <w:tcW w:w="2377" w:type="dxa"/>
            <w:tcBorders/>
            <w:vAlign w:val="center"/>
          </w:tcPr>
          <w:p>
            <w:pPr>
              <w:pStyle w:val="TableContents"/>
              <w:bidi w:val="0"/>
              <w:spacing w:before="0" w:after="283"/>
              <w:jc w:val="left"/>
              <w:rPr/>
            </w:pPr>
            <w:r>
              <w:rPr/>
              <w:t xml:space="preserve">15.00 Goren ja Eames huijaavat valepuhujaa (John Benjamin Hickey), jonka he epäilevät käyttäneen hyväkseen haurasta oppilastaan ja taivuttaneen hänet murhaan voiton tavoittelun vuoksi. </w:t>
            </w:r>
          </w:p>
        </w:tc>
      </w:tr>
      <w:tr>
        <w:trPr/>
        <w:tc>
          <w:tcPr>
            <w:tcW w:w="683" w:type="dxa"/>
            <w:tcBorders/>
            <w:vAlign w:val="center"/>
          </w:tcPr>
          <w:p>
            <w:pPr>
              <w:pStyle w:val="TableHeading"/>
              <w:suppressLineNumbers/>
              <w:bidi w:val="0"/>
              <w:spacing w:before="0" w:after="283"/>
              <w:jc w:val="center"/>
              <w:rPr/>
            </w:pPr>
            <w:r>
              <w:rPr/>
              <w:t xml:space="preserve">33 </w:t>
            </w:r>
          </w:p>
        </w:tc>
        <w:tc>
          <w:tcPr>
            <w:tcW w:w="773" w:type="dxa"/>
            <w:tcBorders/>
            <w:vAlign w:val="center"/>
          </w:tcPr>
          <w:p>
            <w:pPr>
              <w:pStyle w:val="TableContents"/>
              <w:bidi w:val="0"/>
              <w:spacing w:before="0" w:after="283"/>
              <w:jc w:val="left"/>
              <w:rPr/>
            </w:pPr>
            <w:r>
              <w:rPr/>
              <w:t xml:space="preserve">11 </w:t>
            </w:r>
          </w:p>
        </w:tc>
        <w:tc>
          <w:tcPr>
            <w:tcW w:w="1376" w:type="dxa"/>
            <w:tcBorders/>
            <w:vAlign w:val="center"/>
          </w:tcPr>
          <w:p>
            <w:pPr>
              <w:pStyle w:val="TableContents"/>
              <w:bidi w:val="0"/>
              <w:spacing w:before="0" w:after="283"/>
              <w:jc w:val="left"/>
              <w:rPr/>
            </w:pPr>
            <w:r>
              <w:rPr/>
              <w:t xml:space="preserve">"Matkatavarat </w:t>
            </w:r>
          </w:p>
        </w:tc>
        <w:tc>
          <w:tcPr>
            <w:tcW w:w="1255" w:type="dxa"/>
            <w:tcBorders/>
            <w:vAlign w:val="center"/>
          </w:tcPr>
          <w:p>
            <w:pPr>
              <w:pStyle w:val="TableContents"/>
              <w:bidi w:val="0"/>
              <w:spacing w:before="0" w:after="283"/>
              <w:jc w:val="left"/>
              <w:rPr/>
            </w:pPr>
            <w:r>
              <w:rPr/>
              <w:t xml:space="preserve">Konstantin Makris </w:t>
            </w:r>
          </w:p>
        </w:tc>
        <w:tc>
          <w:tcPr>
            <w:tcW w:w="1354" w:type="dxa"/>
            <w:tcBorders/>
            <w:vAlign w:val="center"/>
          </w:tcPr>
          <w:p>
            <w:pPr>
              <w:pStyle w:val="TableContents"/>
              <w:bidi w:val="0"/>
              <w:spacing w:before="0" w:after="283"/>
              <w:jc w:val="left"/>
              <w:rPr/>
            </w:pPr>
            <w:r>
              <w:rPr/>
              <w:t xml:space="preserve">Teleplay by: Theresa Rebeck Theresa Rebeck &amp; René Balcer </w:t>
            </w:r>
          </w:p>
        </w:tc>
        <w:tc>
          <w:tcPr>
            <w:tcW w:w="1135" w:type="dxa"/>
            <w:tcBorders/>
            <w:vAlign w:val="center"/>
          </w:tcPr>
          <w:p>
            <w:pPr>
              <w:pStyle w:val="TableContents"/>
              <w:bidi w:val="0"/>
              <w:spacing w:before="0" w:after="283"/>
              <w:jc w:val="left"/>
              <w:rPr/>
            </w:pPr>
            <w:r>
              <w:rPr/>
              <w:t xml:space="preserve">12. tammikuuta 2003 (2003-01-12) </w:t>
            </w:r>
          </w:p>
        </w:tc>
        <w:tc>
          <w:tcPr>
            <w:tcW w:w="1252" w:type="dxa"/>
            <w:tcBorders/>
            <w:vAlign w:val="center"/>
          </w:tcPr>
          <w:p>
            <w:pPr>
              <w:pStyle w:val="TableContents"/>
              <w:bidi w:val="0"/>
              <w:spacing w:before="0" w:after="283"/>
              <w:jc w:val="left"/>
              <w:rPr/>
            </w:pPr>
            <w:r>
              <w:rPr/>
              <w:t xml:space="preserve">E3209 </w:t>
            </w:r>
          </w:p>
        </w:tc>
        <w:tc>
          <w:tcPr>
            <w:tcW w:w="2377" w:type="dxa"/>
            <w:tcBorders/>
            <w:vAlign w:val="center"/>
          </w:tcPr>
          <w:p>
            <w:pPr>
              <w:pStyle w:val="TableContents"/>
              <w:bidi w:val="0"/>
              <w:jc w:val="left"/>
              <w:rPr/>
            </w:pPr>
            <w:r>
              <w:rPr/>
              <w:t xml:space="preserve">16.20 </w:t>
            </w:r>
          </w:p>
          <w:p>
            <w:pPr>
              <w:pStyle w:val="TextBody"/>
              <w:bidi w:val="0"/>
              <w:spacing w:before="0" w:after="283"/>
              <w:jc w:val="left"/>
              <w:rPr/>
            </w:pPr>
            <w:r>
              <w:rPr/>
              <w:t xml:space="preserve">Kun lentoyhtiön matkatavaroiden valvoja löydetään murhattuna autonsa takakontista, etsivät tutkivat seksuaalista häirintää koskevassa valituksessa lueteltuja työntekijöitä, mikä johtaa heidät huijaukseen, johon liittyy luottokortteja ja luottotietoja, joilla on ulkomaisia yhteyksiä. </w:t>
            </w:r>
          </w:p>
          <w:p>
            <w:pPr>
              <w:pStyle w:val="TextBody"/>
              <w:bidi w:val="0"/>
              <w:spacing w:before="0" w:after="283"/>
              <w:jc w:val="left"/>
              <w:rPr/>
            </w:pPr>
            <w:r>
              <w:rPr/>
              <w:t xml:space="preserve">Susan Taraskiewiczin tapauksen innoittamana. </w:t>
            </w:r>
          </w:p>
        </w:tc>
      </w:tr>
      <w:tr>
        <w:trPr/>
        <w:tc>
          <w:tcPr>
            <w:tcW w:w="683" w:type="dxa"/>
            <w:tcBorders/>
            <w:vAlign w:val="center"/>
          </w:tcPr>
          <w:p>
            <w:pPr>
              <w:pStyle w:val="TableHeading"/>
              <w:suppressLineNumbers/>
              <w:bidi w:val="0"/>
              <w:spacing w:before="0" w:after="283"/>
              <w:jc w:val="center"/>
              <w:rPr/>
            </w:pPr>
            <w:r>
              <w:rPr/>
              <w:t xml:space="preserve">34 </w:t>
            </w:r>
          </w:p>
        </w:tc>
        <w:tc>
          <w:tcPr>
            <w:tcW w:w="773" w:type="dxa"/>
            <w:tcBorders/>
            <w:vAlign w:val="center"/>
          </w:tcPr>
          <w:p>
            <w:pPr>
              <w:pStyle w:val="TableContents"/>
              <w:bidi w:val="0"/>
              <w:spacing w:before="0" w:after="283"/>
              <w:jc w:val="left"/>
              <w:rPr/>
            </w:pPr>
            <w:r>
              <w:rPr/>
              <w:t xml:space="preserve">12 </w:t>
            </w:r>
          </w:p>
        </w:tc>
        <w:tc>
          <w:tcPr>
            <w:tcW w:w="1376" w:type="dxa"/>
            <w:tcBorders/>
            <w:vAlign w:val="center"/>
          </w:tcPr>
          <w:p>
            <w:pPr>
              <w:pStyle w:val="TableContents"/>
              <w:bidi w:val="0"/>
              <w:spacing w:before="0" w:after="283"/>
              <w:jc w:val="left"/>
              <w:rPr/>
            </w:pPr>
            <w:r>
              <w:rPr/>
              <w:t xml:space="preserve">``Suite Sorrow'' </w:t>
            </w:r>
          </w:p>
        </w:tc>
        <w:tc>
          <w:tcPr>
            <w:tcW w:w="1255" w:type="dxa"/>
            <w:tcBorders/>
            <w:vAlign w:val="center"/>
          </w:tcPr>
          <w:p>
            <w:pPr>
              <w:pStyle w:val="TableContents"/>
              <w:bidi w:val="0"/>
              <w:spacing w:before="0" w:after="283"/>
              <w:jc w:val="left"/>
              <w:rPr/>
            </w:pPr>
            <w:r>
              <w:rPr/>
              <w:t xml:space="preserve">Jean de Segonzac </w:t>
            </w:r>
          </w:p>
        </w:tc>
        <w:tc>
          <w:tcPr>
            <w:tcW w:w="1354" w:type="dxa"/>
            <w:tcBorders/>
            <w:vAlign w:val="center"/>
          </w:tcPr>
          <w:p>
            <w:pPr>
              <w:pStyle w:val="TableContents"/>
              <w:bidi w:val="0"/>
              <w:spacing w:before="0" w:after="283"/>
              <w:jc w:val="left"/>
              <w:rPr/>
            </w:pPr>
            <w:r>
              <w:rPr/>
              <w:t xml:space="preserve">Teleplay by: Warren Leight René Balcer &amp; Warren Leight </w:t>
            </w:r>
          </w:p>
        </w:tc>
        <w:tc>
          <w:tcPr>
            <w:tcW w:w="1135" w:type="dxa"/>
            <w:tcBorders/>
            <w:vAlign w:val="center"/>
          </w:tcPr>
          <w:p>
            <w:pPr>
              <w:pStyle w:val="TableContents"/>
              <w:bidi w:val="0"/>
              <w:spacing w:before="0" w:after="283"/>
              <w:jc w:val="left"/>
              <w:rPr/>
            </w:pPr>
            <w:r>
              <w:rPr/>
              <w:t xml:space="preserve">2. helmikuuta 2003 (2003-02-02) </w:t>
            </w:r>
          </w:p>
        </w:tc>
        <w:tc>
          <w:tcPr>
            <w:tcW w:w="1252" w:type="dxa"/>
            <w:tcBorders/>
            <w:vAlign w:val="center"/>
          </w:tcPr>
          <w:p>
            <w:pPr>
              <w:pStyle w:val="TableContents"/>
              <w:bidi w:val="0"/>
              <w:spacing w:before="0" w:after="283"/>
              <w:jc w:val="left"/>
              <w:rPr/>
            </w:pPr>
            <w:r>
              <w:rPr/>
              <w:t xml:space="preserve">E3212 </w:t>
            </w:r>
          </w:p>
        </w:tc>
        <w:tc>
          <w:tcPr>
            <w:tcW w:w="2377" w:type="dxa"/>
            <w:tcBorders/>
            <w:vAlign w:val="center"/>
          </w:tcPr>
          <w:p>
            <w:pPr>
              <w:pStyle w:val="TableContents"/>
              <w:bidi w:val="0"/>
              <w:spacing w:before="0" w:after="283"/>
              <w:jc w:val="left"/>
              <w:rPr/>
            </w:pPr>
            <w:r>
              <w:rPr/>
              <w:t xml:space="preserve">15.30 Kun varakas ja matronnamainen omistaja löydetään alastomana ja murhattuna kylpyammeessa Botox-injektioiden kanssa, etsivät Goren ja Eames keskittyvät uhrin epävakaaseen aikuiseen tyttäreen, joka paheksui äitinsä sekaantumista tämän rakkauselämään. </w:t>
            </w:r>
          </w:p>
        </w:tc>
      </w:tr>
      <w:tr>
        <w:trPr/>
        <w:tc>
          <w:tcPr>
            <w:tcW w:w="683" w:type="dxa"/>
            <w:tcBorders/>
            <w:vAlign w:val="center"/>
          </w:tcPr>
          <w:p>
            <w:pPr>
              <w:pStyle w:val="TableHeading"/>
              <w:suppressLineNumbers/>
              <w:bidi w:val="0"/>
              <w:spacing w:before="0" w:after="283"/>
              <w:jc w:val="center"/>
              <w:rPr/>
            </w:pPr>
            <w:r>
              <w:rPr/>
              <w:t xml:space="preserve">35 </w:t>
            </w:r>
          </w:p>
        </w:tc>
        <w:tc>
          <w:tcPr>
            <w:tcW w:w="773" w:type="dxa"/>
            <w:tcBorders/>
            <w:vAlign w:val="center"/>
          </w:tcPr>
          <w:p>
            <w:pPr>
              <w:pStyle w:val="TableContents"/>
              <w:bidi w:val="0"/>
              <w:spacing w:before="0" w:after="283"/>
              <w:jc w:val="left"/>
              <w:rPr/>
            </w:pPr>
            <w:r>
              <w:rPr/>
              <w:t xml:space="preserve">13 </w:t>
            </w:r>
          </w:p>
        </w:tc>
        <w:tc>
          <w:tcPr>
            <w:tcW w:w="1376" w:type="dxa"/>
            <w:tcBorders/>
            <w:vAlign w:val="center"/>
          </w:tcPr>
          <w:p>
            <w:pPr>
              <w:pStyle w:val="TableContents"/>
              <w:bidi w:val="0"/>
              <w:spacing w:before="0" w:after="283"/>
              <w:jc w:val="left"/>
              <w:rPr/>
            </w:pPr>
            <w:r>
              <w:rPr/>
              <w:t xml:space="preserve">``See Me'' </w:t>
            </w:r>
          </w:p>
        </w:tc>
        <w:tc>
          <w:tcPr>
            <w:tcW w:w="1255" w:type="dxa"/>
            <w:tcBorders/>
            <w:vAlign w:val="center"/>
          </w:tcPr>
          <w:p>
            <w:pPr>
              <w:pStyle w:val="TableContents"/>
              <w:bidi w:val="0"/>
              <w:spacing w:before="0" w:after="283"/>
              <w:jc w:val="left"/>
              <w:rPr/>
            </w:pPr>
            <w:r>
              <w:rPr/>
              <w:t xml:space="preserve">Steve Shill </w:t>
            </w:r>
          </w:p>
        </w:tc>
        <w:tc>
          <w:tcPr>
            <w:tcW w:w="1354" w:type="dxa"/>
            <w:tcBorders/>
            <w:vAlign w:val="center"/>
          </w:tcPr>
          <w:p>
            <w:pPr>
              <w:pStyle w:val="TableContents"/>
              <w:bidi w:val="0"/>
              <w:spacing w:before="0" w:after="283"/>
              <w:jc w:val="left"/>
              <w:rPr/>
            </w:pPr>
            <w:r>
              <w:rPr/>
              <w:t xml:space="preserve">Teleplay by: Jim Sterling Tarina: Jim Sterling Jim Sterling </w:t>
            </w:r>
          </w:p>
        </w:tc>
        <w:tc>
          <w:tcPr>
            <w:tcW w:w="1135" w:type="dxa"/>
            <w:tcBorders/>
            <w:vAlign w:val="center"/>
          </w:tcPr>
          <w:p>
            <w:pPr>
              <w:pStyle w:val="TableContents"/>
              <w:bidi w:val="0"/>
              <w:spacing w:before="0" w:after="283"/>
              <w:jc w:val="left"/>
              <w:rPr/>
            </w:pPr>
            <w:r>
              <w:rPr/>
              <w:t xml:space="preserve">9. helmikuuta 2003 (2003-02-09) </w:t>
            </w:r>
          </w:p>
        </w:tc>
        <w:tc>
          <w:tcPr>
            <w:tcW w:w="1252" w:type="dxa"/>
            <w:tcBorders/>
            <w:vAlign w:val="center"/>
          </w:tcPr>
          <w:p>
            <w:pPr>
              <w:pStyle w:val="TableContents"/>
              <w:bidi w:val="0"/>
              <w:spacing w:before="0" w:after="283"/>
              <w:jc w:val="left"/>
              <w:rPr/>
            </w:pPr>
            <w:r>
              <w:rPr/>
              <w:t xml:space="preserve">E3211 </w:t>
            </w:r>
          </w:p>
        </w:tc>
        <w:tc>
          <w:tcPr>
            <w:tcW w:w="2377" w:type="dxa"/>
            <w:tcBorders/>
            <w:vAlign w:val="center"/>
          </w:tcPr>
          <w:p>
            <w:pPr>
              <w:pStyle w:val="TableContents"/>
              <w:bidi w:val="0"/>
              <w:spacing w:before="0" w:after="283"/>
              <w:jc w:val="left"/>
              <w:rPr/>
            </w:pPr>
            <w:r>
              <w:rPr/>
              <w:t xml:space="preserve">15.90 Etsivät Goren ja Eames uskovat, että lääkäri teki häpeällisiä kokeita asuntolan asukkailla. </w:t>
            </w:r>
          </w:p>
        </w:tc>
      </w:tr>
      <w:tr>
        <w:trPr/>
        <w:tc>
          <w:tcPr>
            <w:tcW w:w="683" w:type="dxa"/>
            <w:tcBorders/>
            <w:vAlign w:val="center"/>
          </w:tcPr>
          <w:p>
            <w:pPr>
              <w:pStyle w:val="TableHeading"/>
              <w:suppressLineNumbers/>
              <w:bidi w:val="0"/>
              <w:spacing w:before="0" w:after="283"/>
              <w:jc w:val="center"/>
              <w:rPr/>
            </w:pPr>
            <w:r>
              <w:rPr/>
              <w:t xml:space="preserve">36 </w:t>
            </w:r>
          </w:p>
        </w:tc>
        <w:tc>
          <w:tcPr>
            <w:tcW w:w="773" w:type="dxa"/>
            <w:tcBorders/>
            <w:vAlign w:val="center"/>
          </w:tcPr>
          <w:p>
            <w:pPr>
              <w:pStyle w:val="TableContents"/>
              <w:bidi w:val="0"/>
              <w:spacing w:before="0" w:after="283"/>
              <w:jc w:val="left"/>
              <w:rPr/>
            </w:pPr>
            <w:r>
              <w:rPr/>
              <w:t xml:space="preserve">14 </w:t>
            </w:r>
          </w:p>
        </w:tc>
        <w:tc>
          <w:tcPr>
            <w:tcW w:w="1376" w:type="dxa"/>
            <w:tcBorders/>
            <w:vAlign w:val="center"/>
          </w:tcPr>
          <w:p>
            <w:pPr>
              <w:pStyle w:val="TableContents"/>
              <w:bidi w:val="0"/>
              <w:spacing w:before="0" w:after="283"/>
              <w:jc w:val="left"/>
              <w:rPr/>
            </w:pPr>
            <w:r>
              <w:rPr/>
              <w:t xml:space="preserve">"Todennäköisyys </w:t>
            </w:r>
          </w:p>
        </w:tc>
        <w:tc>
          <w:tcPr>
            <w:tcW w:w="1255" w:type="dxa"/>
            <w:tcBorders/>
            <w:vAlign w:val="center"/>
          </w:tcPr>
          <w:p>
            <w:pPr>
              <w:pStyle w:val="TableContents"/>
              <w:bidi w:val="0"/>
              <w:spacing w:before="0" w:after="283"/>
              <w:jc w:val="left"/>
              <w:rPr/>
            </w:pPr>
            <w:r>
              <w:rPr/>
              <w:t xml:space="preserve">Frank Prinzi </w:t>
            </w:r>
          </w:p>
        </w:tc>
        <w:tc>
          <w:tcPr>
            <w:tcW w:w="1354" w:type="dxa"/>
            <w:tcBorders/>
            <w:vAlign w:val="center"/>
          </w:tcPr>
          <w:p>
            <w:pPr>
              <w:pStyle w:val="TableContents"/>
              <w:bidi w:val="0"/>
              <w:spacing w:before="0" w:after="283"/>
              <w:jc w:val="left"/>
              <w:rPr/>
            </w:pPr>
            <w:r>
              <w:rPr/>
              <w:t xml:space="preserve">Teleplay by: Gerry Conway René Balcer &amp; Gerry Conway </w:t>
            </w:r>
          </w:p>
        </w:tc>
        <w:tc>
          <w:tcPr>
            <w:tcW w:w="1135" w:type="dxa"/>
            <w:tcBorders/>
            <w:vAlign w:val="center"/>
          </w:tcPr>
          <w:p>
            <w:pPr>
              <w:pStyle w:val="TableContents"/>
              <w:bidi w:val="0"/>
              <w:spacing w:before="0" w:after="283"/>
              <w:jc w:val="left"/>
              <w:rPr/>
            </w:pPr>
            <w:r>
              <w:rPr/>
              <w:t xml:space="preserve">16. helmikuuta 2003 (2003-02-16) </w:t>
            </w:r>
          </w:p>
        </w:tc>
        <w:tc>
          <w:tcPr>
            <w:tcW w:w="1252" w:type="dxa"/>
            <w:tcBorders/>
            <w:vAlign w:val="center"/>
          </w:tcPr>
          <w:p>
            <w:pPr>
              <w:pStyle w:val="TableContents"/>
              <w:bidi w:val="0"/>
              <w:spacing w:before="0" w:after="283"/>
              <w:jc w:val="left"/>
              <w:rPr/>
            </w:pPr>
            <w:r>
              <w:rPr/>
              <w:t xml:space="preserve">E3218 </w:t>
            </w:r>
          </w:p>
        </w:tc>
        <w:tc>
          <w:tcPr>
            <w:tcW w:w="2377" w:type="dxa"/>
            <w:tcBorders/>
            <w:vAlign w:val="center"/>
          </w:tcPr>
          <w:p>
            <w:pPr>
              <w:pStyle w:val="TableContents"/>
              <w:bidi w:val="0"/>
              <w:spacing w:before="0" w:after="283"/>
              <w:jc w:val="left"/>
              <w:rPr/>
            </w:pPr>
            <w:r>
              <w:rPr/>
              <w:t xml:space="preserve">14.80 Tutkiessaan useiden kodittomien miesten näennäisen sattumanvaraisia murhia Goren ja Eames paljastavat huijauksen, johon liittyy vilpillinen vakuutusasiamies (Lance Reddick). Epätavallinen käänne johtaa kuitenkin etsivät epätodennäköisen epäillyn (Mark Linn-Baker) luo. </w:t>
            </w:r>
          </w:p>
        </w:tc>
      </w:tr>
      <w:tr>
        <w:trPr/>
        <w:tc>
          <w:tcPr>
            <w:tcW w:w="683" w:type="dxa"/>
            <w:tcBorders/>
            <w:vAlign w:val="center"/>
          </w:tcPr>
          <w:p>
            <w:pPr>
              <w:pStyle w:val="TableHeading"/>
              <w:suppressLineNumbers/>
              <w:bidi w:val="0"/>
              <w:spacing w:before="0" w:after="283"/>
              <w:jc w:val="center"/>
              <w:rPr/>
            </w:pPr>
            <w:r>
              <w:rPr/>
              <w:t xml:space="preserve">37 </w:t>
            </w:r>
          </w:p>
        </w:tc>
        <w:tc>
          <w:tcPr>
            <w:tcW w:w="773" w:type="dxa"/>
            <w:tcBorders/>
            <w:vAlign w:val="center"/>
          </w:tcPr>
          <w:p>
            <w:pPr>
              <w:pStyle w:val="TableContents"/>
              <w:bidi w:val="0"/>
              <w:spacing w:before="0" w:after="283"/>
              <w:jc w:val="left"/>
              <w:rPr/>
            </w:pPr>
            <w:r>
              <w:rPr/>
              <w:t xml:space="preserve">15 </w:t>
            </w:r>
          </w:p>
        </w:tc>
        <w:tc>
          <w:tcPr>
            <w:tcW w:w="1376" w:type="dxa"/>
            <w:tcBorders/>
            <w:vAlign w:val="center"/>
          </w:tcPr>
          <w:p>
            <w:pPr>
              <w:pStyle w:val="TableContents"/>
              <w:bidi w:val="0"/>
              <w:spacing w:before="0" w:after="283"/>
              <w:jc w:val="left"/>
              <w:rPr/>
            </w:pPr>
            <w:r>
              <w:rPr/>
              <w:t xml:space="preserve">``Monster</w:t>
            </w:r>
            <w:r>
              <w:rPr/>
              <w:t xml:space="preserve">'' </w:t>
            </w:r>
          </w:p>
        </w:tc>
        <w:tc>
          <w:tcPr>
            <w:tcW w:w="1255" w:type="dxa"/>
            <w:tcBorders/>
            <w:vAlign w:val="center"/>
          </w:tcPr>
          <w:p>
            <w:pPr>
              <w:pStyle w:val="TableContents"/>
              <w:bidi w:val="0"/>
              <w:spacing w:before="0" w:after="283"/>
              <w:jc w:val="left"/>
              <w:rPr/>
            </w:pPr>
            <w:r>
              <w:rPr/>
              <w:t xml:space="preserve">Joyce Chopra </w:t>
            </w:r>
          </w:p>
        </w:tc>
        <w:tc>
          <w:tcPr>
            <w:tcW w:w="1354" w:type="dxa"/>
            <w:tcBorders/>
            <w:vAlign w:val="center"/>
          </w:tcPr>
          <w:p>
            <w:pPr>
              <w:pStyle w:val="TableContents"/>
              <w:bidi w:val="0"/>
              <w:spacing w:before="0" w:after="283"/>
              <w:jc w:val="left"/>
              <w:rPr/>
            </w:pPr>
            <w:r>
              <w:rPr/>
              <w:t xml:space="preserve">Teleplay by: Marlane Gomard Meyer Tarina: Marlane Gomard Meyer René Balcer &amp; Marlane Gomard Meyer </w:t>
            </w:r>
          </w:p>
        </w:tc>
        <w:tc>
          <w:tcPr>
            <w:tcW w:w="1135" w:type="dxa"/>
            <w:tcBorders/>
            <w:vAlign w:val="center"/>
          </w:tcPr>
          <w:p>
            <w:pPr>
              <w:pStyle w:val="TableContents"/>
              <w:bidi w:val="0"/>
              <w:spacing w:before="0" w:after="283"/>
              <w:jc w:val="left"/>
              <w:rPr/>
            </w:pPr>
            <w:r>
              <w:rPr/>
              <w:t xml:space="preserve">2. maaliskuuta 2003 (2003-03-02) </w:t>
            </w:r>
          </w:p>
        </w:tc>
        <w:tc>
          <w:tcPr>
            <w:tcW w:w="1252" w:type="dxa"/>
            <w:tcBorders/>
            <w:vAlign w:val="center"/>
          </w:tcPr>
          <w:p>
            <w:pPr>
              <w:pStyle w:val="TableContents"/>
              <w:bidi w:val="0"/>
              <w:spacing w:before="0" w:after="283"/>
              <w:jc w:val="left"/>
              <w:rPr/>
            </w:pPr>
            <w:r>
              <w:rPr/>
              <w:t xml:space="preserve">E3214 </w:t>
            </w:r>
          </w:p>
        </w:tc>
        <w:tc>
          <w:tcPr>
            <w:tcW w:w="2377" w:type="dxa"/>
            <w:tcBorders/>
            <w:vAlign w:val="center"/>
          </w:tcPr>
          <w:p>
            <w:pPr>
              <w:pStyle w:val="TableContents"/>
              <w:bidi w:val="0"/>
              <w:spacing w:before="0" w:after="283"/>
              <w:jc w:val="left"/>
              <w:rPr/>
            </w:pPr>
            <w:r>
              <w:rPr/>
              <w:t xml:space="preserve">10.80 Kun nainen murhataan asunnossaan, hänen poikansa (Adam Storke), joka on hiljattain päässyt ehdonalaiseen vapauteen istuttuaan 15 vuotta murhasta, joutuu pääepäillyksi. Neuvoteltuaan vanhan tapauksen johtavan etsivän (Mike Starr) kanssa Goren ja Eames saavat selville, että tämä oli mukana peittelyssä, jolla pyrittiin kiirehtimään muiden tapausten ratkaisemista. </w:t>
            </w:r>
          </w:p>
        </w:tc>
      </w:tr>
      <w:tr>
        <w:trPr/>
        <w:tc>
          <w:tcPr>
            <w:tcW w:w="683" w:type="dxa"/>
            <w:tcBorders/>
            <w:vAlign w:val="center"/>
          </w:tcPr>
          <w:p>
            <w:pPr>
              <w:pStyle w:val="TableHeading"/>
              <w:suppressLineNumbers/>
              <w:bidi w:val="0"/>
              <w:spacing w:before="0" w:after="283"/>
              <w:jc w:val="center"/>
              <w:rPr/>
            </w:pPr>
            <w:r>
              <w:rPr/>
              <w:t xml:space="preserve">38 </w:t>
            </w:r>
          </w:p>
        </w:tc>
        <w:tc>
          <w:tcPr>
            <w:tcW w:w="773" w:type="dxa"/>
            <w:tcBorders/>
            <w:vAlign w:val="center"/>
          </w:tcPr>
          <w:p>
            <w:pPr>
              <w:pStyle w:val="TableContents"/>
              <w:bidi w:val="0"/>
              <w:spacing w:before="0" w:after="283"/>
              <w:jc w:val="left"/>
              <w:rPr/>
            </w:pPr>
            <w:r>
              <w:rPr/>
              <w:t xml:space="preserve">16 </w:t>
            </w:r>
          </w:p>
        </w:tc>
        <w:tc>
          <w:tcPr>
            <w:tcW w:w="1376" w:type="dxa"/>
            <w:tcBorders/>
            <w:vAlign w:val="center"/>
          </w:tcPr>
          <w:p>
            <w:pPr>
              <w:pStyle w:val="TableContents"/>
              <w:bidi w:val="0"/>
              <w:spacing w:before="0" w:after="283"/>
              <w:jc w:val="left"/>
              <w:rPr/>
            </w:pPr>
            <w:r>
              <w:rPr/>
              <w:t xml:space="preserve">"Cuba Libre </w:t>
            </w:r>
          </w:p>
        </w:tc>
        <w:tc>
          <w:tcPr>
            <w:tcW w:w="1255" w:type="dxa"/>
            <w:tcBorders/>
            <w:vAlign w:val="center"/>
          </w:tcPr>
          <w:p>
            <w:pPr>
              <w:pStyle w:val="TableContents"/>
              <w:bidi w:val="0"/>
              <w:spacing w:before="0" w:after="283"/>
              <w:jc w:val="left"/>
              <w:rPr/>
            </w:pPr>
            <w:r>
              <w:rPr/>
              <w:t xml:space="preserve">Darnell Martin </w:t>
            </w:r>
          </w:p>
        </w:tc>
        <w:tc>
          <w:tcPr>
            <w:tcW w:w="1354" w:type="dxa"/>
            <w:tcBorders/>
            <w:vAlign w:val="center"/>
          </w:tcPr>
          <w:p>
            <w:pPr>
              <w:pStyle w:val="TableContents"/>
              <w:bidi w:val="0"/>
              <w:spacing w:before="0" w:after="283"/>
              <w:jc w:val="left"/>
              <w:rPr/>
            </w:pPr>
            <w:r>
              <w:rPr/>
              <w:t xml:space="preserve">Teleplay by: Warren Leight René Balcer &amp; Warren Leight </w:t>
            </w:r>
          </w:p>
        </w:tc>
        <w:tc>
          <w:tcPr>
            <w:tcW w:w="1135" w:type="dxa"/>
            <w:tcBorders/>
            <w:vAlign w:val="center"/>
          </w:tcPr>
          <w:p>
            <w:pPr>
              <w:pStyle w:val="TableContents"/>
              <w:bidi w:val="0"/>
              <w:spacing w:before="0" w:after="283"/>
              <w:jc w:val="left"/>
              <w:rPr/>
            </w:pPr>
            <w:r>
              <w:rPr/>
              <w:t xml:space="preserve">9. maaliskuuta 2003 (2003-03-09) </w:t>
            </w:r>
          </w:p>
        </w:tc>
        <w:tc>
          <w:tcPr>
            <w:tcW w:w="1252" w:type="dxa"/>
            <w:tcBorders/>
            <w:vAlign w:val="center"/>
          </w:tcPr>
          <w:p>
            <w:pPr>
              <w:pStyle w:val="TableContents"/>
              <w:bidi w:val="0"/>
              <w:spacing w:before="0" w:after="283"/>
              <w:jc w:val="left"/>
              <w:rPr/>
            </w:pPr>
            <w:r>
              <w:rPr/>
              <w:t xml:space="preserve">E3215 </w:t>
            </w:r>
          </w:p>
        </w:tc>
        <w:tc>
          <w:tcPr>
            <w:tcW w:w="2377" w:type="dxa"/>
            <w:tcBorders/>
            <w:vAlign w:val="center"/>
          </w:tcPr>
          <w:p>
            <w:pPr>
              <w:pStyle w:val="TableContents"/>
              <w:bidi w:val="0"/>
              <w:spacing w:before="0" w:after="283"/>
              <w:jc w:val="left"/>
              <w:rPr/>
            </w:pPr>
            <w:r>
              <w:rPr/>
              <w:t xml:space="preserve">9.70 Kun hiljattain vapautuneen vangin (Joel Grey) palkintovaimo murhataan, Goren käyttää hyväksi miehen vainoharhaisuutta löytääkseen yhteyden toiseen vankiin, jolla on tappolistalla. </w:t>
            </w:r>
          </w:p>
        </w:tc>
      </w:tr>
      <w:tr>
        <w:trPr/>
        <w:tc>
          <w:tcPr>
            <w:tcW w:w="683" w:type="dxa"/>
            <w:tcBorders/>
            <w:vAlign w:val="center"/>
          </w:tcPr>
          <w:p>
            <w:pPr>
              <w:pStyle w:val="TableHeading"/>
              <w:suppressLineNumbers/>
              <w:bidi w:val="0"/>
              <w:spacing w:before="0" w:after="283"/>
              <w:jc w:val="center"/>
              <w:rPr/>
            </w:pPr>
            <w:r>
              <w:rPr/>
              <w:t xml:space="preserve">39 </w:t>
            </w:r>
          </w:p>
        </w:tc>
        <w:tc>
          <w:tcPr>
            <w:tcW w:w="773" w:type="dxa"/>
            <w:tcBorders/>
            <w:vAlign w:val="center"/>
          </w:tcPr>
          <w:p>
            <w:pPr>
              <w:pStyle w:val="TableContents"/>
              <w:bidi w:val="0"/>
              <w:spacing w:before="0" w:after="283"/>
              <w:jc w:val="left"/>
              <w:rPr/>
            </w:pPr>
            <w:r>
              <w:rPr/>
              <w:t xml:space="preserve">17 </w:t>
            </w:r>
          </w:p>
        </w:tc>
        <w:tc>
          <w:tcPr>
            <w:tcW w:w="1376" w:type="dxa"/>
            <w:tcBorders/>
            <w:vAlign w:val="center"/>
          </w:tcPr>
          <w:p>
            <w:pPr>
              <w:pStyle w:val="TableContents"/>
              <w:bidi w:val="0"/>
              <w:spacing w:before="0" w:after="283"/>
              <w:jc w:val="left"/>
              <w:rPr/>
            </w:pPr>
            <w:r>
              <w:rPr/>
              <w:t xml:space="preserve">"Kylmä lohtu </w:t>
            </w:r>
          </w:p>
        </w:tc>
        <w:tc>
          <w:tcPr>
            <w:tcW w:w="1255" w:type="dxa"/>
            <w:tcBorders/>
            <w:vAlign w:val="center"/>
          </w:tcPr>
          <w:p>
            <w:pPr>
              <w:pStyle w:val="TableContents"/>
              <w:bidi w:val="0"/>
              <w:spacing w:before="0" w:after="283"/>
              <w:jc w:val="left"/>
              <w:rPr/>
            </w:pPr>
            <w:r>
              <w:rPr/>
              <w:t xml:space="preserve">Konstantin Makris </w:t>
            </w:r>
          </w:p>
        </w:tc>
        <w:tc>
          <w:tcPr>
            <w:tcW w:w="1354" w:type="dxa"/>
            <w:tcBorders/>
            <w:vAlign w:val="center"/>
          </w:tcPr>
          <w:p>
            <w:pPr>
              <w:pStyle w:val="TableContents"/>
              <w:bidi w:val="0"/>
              <w:spacing w:before="0" w:after="283"/>
              <w:jc w:val="left"/>
              <w:rPr/>
            </w:pPr>
            <w:r>
              <w:rPr/>
              <w:t xml:space="preserve">Teleplay by: Stephanie Sengupta Stephanie Sengupta: René Balcer &amp; Stephanie Sengupta </w:t>
            </w:r>
          </w:p>
        </w:tc>
        <w:tc>
          <w:tcPr>
            <w:tcW w:w="1135" w:type="dxa"/>
            <w:tcBorders/>
            <w:vAlign w:val="center"/>
          </w:tcPr>
          <w:p>
            <w:pPr>
              <w:pStyle w:val="TableContents"/>
              <w:bidi w:val="0"/>
              <w:spacing w:before="0" w:after="283"/>
              <w:jc w:val="left"/>
              <w:rPr/>
            </w:pPr>
            <w:r>
              <w:rPr/>
              <w:t xml:space="preserve">30. maaliskuuta 2003 (2003-03-30) </w:t>
            </w:r>
          </w:p>
        </w:tc>
        <w:tc>
          <w:tcPr>
            <w:tcW w:w="1252" w:type="dxa"/>
            <w:tcBorders/>
            <w:vAlign w:val="center"/>
          </w:tcPr>
          <w:p>
            <w:pPr>
              <w:pStyle w:val="TableContents"/>
              <w:bidi w:val="0"/>
              <w:spacing w:before="0" w:after="283"/>
              <w:jc w:val="left"/>
              <w:rPr/>
            </w:pPr>
            <w:r>
              <w:rPr/>
              <w:t xml:space="preserve">E3217 </w:t>
            </w:r>
          </w:p>
        </w:tc>
        <w:tc>
          <w:tcPr>
            <w:tcW w:w="2377" w:type="dxa"/>
            <w:tcBorders/>
            <w:vAlign w:val="center"/>
          </w:tcPr>
          <w:p>
            <w:pPr>
              <w:pStyle w:val="TableContents"/>
              <w:bidi w:val="0"/>
              <w:spacing w:before="0" w:after="283"/>
              <w:jc w:val="left"/>
              <w:rPr/>
            </w:pPr>
            <w:r>
              <w:rPr/>
              <w:t xml:space="preserve">9.60 Kun nainen, joka haastaa veljensä oikeuteen isänsä jäännösten luovuttamisesta, löydetään murhattuna, Goren ja Eames löytävät salatun vanhemmuuden ja miehen, joka on valmis menemään äärimmäisyyksiin varmistaakseen perintönsä. </w:t>
            </w:r>
          </w:p>
        </w:tc>
      </w:tr>
      <w:tr>
        <w:trPr/>
        <w:tc>
          <w:tcPr>
            <w:tcW w:w="683" w:type="dxa"/>
            <w:tcBorders/>
            <w:vAlign w:val="center"/>
          </w:tcPr>
          <w:p>
            <w:pPr>
              <w:pStyle w:val="TableHeading"/>
              <w:suppressLineNumbers/>
              <w:bidi w:val="0"/>
              <w:spacing w:before="0" w:after="283"/>
              <w:jc w:val="center"/>
              <w:rPr/>
            </w:pPr>
            <w:r>
              <w:rPr/>
              <w:t xml:space="preserve">40 </w:t>
            </w:r>
          </w:p>
        </w:tc>
        <w:tc>
          <w:tcPr>
            <w:tcW w:w="773" w:type="dxa"/>
            <w:tcBorders/>
            <w:vAlign w:val="center"/>
          </w:tcPr>
          <w:p>
            <w:pPr>
              <w:pStyle w:val="TableContents"/>
              <w:bidi w:val="0"/>
              <w:spacing w:before="0" w:after="283"/>
              <w:jc w:val="left"/>
              <w:rPr/>
            </w:pPr>
            <w:r>
              <w:rPr/>
              <w:t xml:space="preserve">18 </w:t>
            </w:r>
          </w:p>
        </w:tc>
        <w:tc>
          <w:tcPr>
            <w:tcW w:w="1376" w:type="dxa"/>
            <w:tcBorders/>
            <w:vAlign w:val="center"/>
          </w:tcPr>
          <w:p>
            <w:pPr>
              <w:pStyle w:val="TableContents"/>
              <w:bidi w:val="0"/>
              <w:spacing w:before="0" w:after="283"/>
              <w:jc w:val="left"/>
              <w:rPr/>
            </w:pPr>
            <w:r>
              <w:rPr/>
              <w:t xml:space="preserve">``Legion'' </w:t>
            </w:r>
          </w:p>
        </w:tc>
        <w:tc>
          <w:tcPr>
            <w:tcW w:w="1255" w:type="dxa"/>
            <w:tcBorders/>
            <w:vAlign w:val="center"/>
          </w:tcPr>
          <w:p>
            <w:pPr>
              <w:pStyle w:val="TableContents"/>
              <w:bidi w:val="0"/>
              <w:spacing w:before="0" w:after="283"/>
              <w:jc w:val="left"/>
              <w:rPr/>
            </w:pPr>
            <w:r>
              <w:rPr/>
              <w:t xml:space="preserve">Steve Shill &amp; Frank Prinzi </w:t>
            </w:r>
          </w:p>
        </w:tc>
        <w:tc>
          <w:tcPr>
            <w:tcW w:w="1354" w:type="dxa"/>
            <w:tcBorders/>
            <w:vAlign w:val="center"/>
          </w:tcPr>
          <w:p>
            <w:pPr>
              <w:pStyle w:val="TableContents"/>
              <w:bidi w:val="0"/>
              <w:spacing w:before="0" w:after="283"/>
              <w:jc w:val="left"/>
              <w:rPr/>
            </w:pPr>
            <w:r>
              <w:rPr/>
              <w:t xml:space="preserve">Teleplay by: Theresa Rebeck Theresa Rebeck &amp; René Balcer </w:t>
            </w:r>
          </w:p>
        </w:tc>
        <w:tc>
          <w:tcPr>
            <w:tcW w:w="1135" w:type="dxa"/>
            <w:tcBorders/>
            <w:vAlign w:val="center"/>
          </w:tcPr>
          <w:p>
            <w:pPr>
              <w:pStyle w:val="TableContents"/>
              <w:bidi w:val="0"/>
              <w:spacing w:before="0" w:after="283"/>
              <w:jc w:val="left"/>
              <w:rPr/>
            </w:pPr>
            <w:r>
              <w:rPr/>
              <w:t xml:space="preserve">6. huhtikuuta 2003 (2003-04-06) </w:t>
            </w:r>
          </w:p>
        </w:tc>
        <w:tc>
          <w:tcPr>
            <w:tcW w:w="1252" w:type="dxa"/>
            <w:tcBorders/>
            <w:vAlign w:val="center"/>
          </w:tcPr>
          <w:p>
            <w:pPr>
              <w:pStyle w:val="TableContents"/>
              <w:bidi w:val="0"/>
              <w:spacing w:before="0" w:after="283"/>
              <w:jc w:val="left"/>
              <w:rPr/>
            </w:pPr>
            <w:r>
              <w:rPr/>
              <w:t xml:space="preserve">E3219 </w:t>
            </w:r>
          </w:p>
        </w:tc>
        <w:tc>
          <w:tcPr>
            <w:tcW w:w="2377" w:type="dxa"/>
            <w:tcBorders/>
            <w:vAlign w:val="center"/>
          </w:tcPr>
          <w:p>
            <w:pPr>
              <w:pStyle w:val="TableContents"/>
              <w:bidi w:val="0"/>
              <w:spacing w:before="0" w:after="283"/>
              <w:jc w:val="left"/>
              <w:rPr/>
            </w:pPr>
            <w:r>
              <w:rPr/>
              <w:t xml:space="preserve">15.60 Kun isä ja poika löydetään kurkut viillettyinä, etsivät saavat selville, että samalta alueelta on kadonnut joukko murrosikäisiä poikia. Kun paikalliset asukkaat eivät tee yhteistyötä tutkinnassa, poliisi uskoo, että poikia käyttää hyväkseen joku, joka pyörävarkausringissä toimii. </w:t>
            </w:r>
          </w:p>
        </w:tc>
      </w:tr>
      <w:tr>
        <w:trPr/>
        <w:tc>
          <w:tcPr>
            <w:tcW w:w="683" w:type="dxa"/>
            <w:tcBorders/>
            <w:vAlign w:val="center"/>
          </w:tcPr>
          <w:p>
            <w:pPr>
              <w:pStyle w:val="TableHeading"/>
              <w:suppressLineNumbers/>
              <w:bidi w:val="0"/>
              <w:spacing w:before="0" w:after="283"/>
              <w:jc w:val="center"/>
              <w:rPr/>
            </w:pPr>
            <w:r>
              <w:rPr/>
              <w:t xml:space="preserve">41 </w:t>
            </w:r>
          </w:p>
        </w:tc>
        <w:tc>
          <w:tcPr>
            <w:tcW w:w="773" w:type="dxa"/>
            <w:tcBorders/>
            <w:vAlign w:val="center"/>
          </w:tcPr>
          <w:p>
            <w:pPr>
              <w:pStyle w:val="TableContents"/>
              <w:bidi w:val="0"/>
              <w:spacing w:before="0" w:after="283"/>
              <w:jc w:val="left"/>
              <w:rPr/>
            </w:pPr>
            <w:r>
              <w:rPr/>
              <w:t xml:space="preserve">19 </w:t>
            </w:r>
          </w:p>
        </w:tc>
        <w:tc>
          <w:tcPr>
            <w:tcW w:w="1376" w:type="dxa"/>
            <w:tcBorders/>
            <w:vAlign w:val="center"/>
          </w:tcPr>
          <w:p>
            <w:pPr>
              <w:pStyle w:val="TableContents"/>
              <w:bidi w:val="0"/>
              <w:spacing w:before="0" w:after="283"/>
              <w:jc w:val="left"/>
              <w:rPr/>
            </w:pPr>
            <w:r>
              <w:rPr/>
              <w:t xml:space="preserve">``Cherry Red'' </w:t>
            </w:r>
          </w:p>
        </w:tc>
        <w:tc>
          <w:tcPr>
            <w:tcW w:w="1255" w:type="dxa"/>
            <w:tcBorders/>
            <w:vAlign w:val="center"/>
          </w:tcPr>
          <w:p>
            <w:pPr>
              <w:pStyle w:val="TableContents"/>
              <w:bidi w:val="0"/>
              <w:spacing w:before="0" w:after="283"/>
              <w:jc w:val="left"/>
              <w:rPr/>
            </w:pPr>
            <w:r>
              <w:rPr/>
              <w:t xml:space="preserve">Frank Prinzi </w:t>
            </w:r>
          </w:p>
        </w:tc>
        <w:tc>
          <w:tcPr>
            <w:tcW w:w="1354" w:type="dxa"/>
            <w:tcBorders/>
            <w:vAlign w:val="center"/>
          </w:tcPr>
          <w:p>
            <w:pPr>
              <w:pStyle w:val="TableContents"/>
              <w:bidi w:val="0"/>
              <w:spacing w:before="0" w:after="283"/>
              <w:jc w:val="left"/>
              <w:rPr/>
            </w:pPr>
            <w:r>
              <w:rPr/>
              <w:t xml:space="preserve">Teleplay by: Jim Sterling Tarina: Jim Sterling Jim Sterling </w:t>
            </w:r>
          </w:p>
        </w:tc>
        <w:tc>
          <w:tcPr>
            <w:tcW w:w="1135" w:type="dxa"/>
            <w:tcBorders/>
            <w:vAlign w:val="center"/>
          </w:tcPr>
          <w:p>
            <w:pPr>
              <w:pStyle w:val="TableContents"/>
              <w:bidi w:val="0"/>
              <w:spacing w:before="0" w:after="283"/>
              <w:jc w:val="left"/>
              <w:rPr/>
            </w:pPr>
            <w:r>
              <w:rPr/>
              <w:t xml:space="preserve">27. huhtikuuta 2003 (2003-04-27) </w:t>
            </w:r>
          </w:p>
        </w:tc>
        <w:tc>
          <w:tcPr>
            <w:tcW w:w="1252" w:type="dxa"/>
            <w:tcBorders/>
            <w:vAlign w:val="center"/>
          </w:tcPr>
          <w:p>
            <w:pPr>
              <w:pStyle w:val="TableContents"/>
              <w:bidi w:val="0"/>
              <w:spacing w:before="0" w:after="283"/>
              <w:jc w:val="left"/>
              <w:rPr/>
            </w:pPr>
            <w:r>
              <w:rPr/>
              <w:t xml:space="preserve">E3221 </w:t>
            </w:r>
          </w:p>
        </w:tc>
        <w:tc>
          <w:tcPr>
            <w:tcW w:w="2377" w:type="dxa"/>
            <w:tcBorders/>
            <w:vAlign w:val="center"/>
          </w:tcPr>
          <w:p>
            <w:pPr>
              <w:pStyle w:val="TableContents"/>
              <w:bidi w:val="0"/>
              <w:spacing w:before="0" w:after="283"/>
              <w:jc w:val="left"/>
              <w:rPr/>
            </w:pPr>
            <w:r>
              <w:rPr/>
              <w:t xml:space="preserve">13.40 Etsivät yrittävät selvittää mysteeriä, kun iäkäs nainen kuolee tulipalossa. Mysteeri syvenee, kun nuori nainen, jolle on jäänyt osa kuolleen naisen omaisuudesta, murhataan. Tapaus vie heidät osavaltion julkishallinnon viranhaltijan (Dennis Christopher) luo, joka on keksinyt uudenlaisen haudanryöstön. </w:t>
            </w:r>
          </w:p>
        </w:tc>
      </w:tr>
      <w:tr>
        <w:trPr/>
        <w:tc>
          <w:tcPr>
            <w:tcW w:w="683" w:type="dxa"/>
            <w:tcBorders/>
            <w:vAlign w:val="center"/>
          </w:tcPr>
          <w:p>
            <w:pPr>
              <w:pStyle w:val="TableHeading"/>
              <w:suppressLineNumbers/>
              <w:bidi w:val="0"/>
              <w:spacing w:before="0" w:after="283"/>
              <w:jc w:val="center"/>
              <w:rPr/>
            </w:pPr>
            <w:r>
              <w:rPr/>
              <w:t xml:space="preserve">42 </w:t>
            </w:r>
          </w:p>
        </w:tc>
        <w:tc>
          <w:tcPr>
            <w:tcW w:w="773" w:type="dxa"/>
            <w:tcBorders/>
            <w:vAlign w:val="center"/>
          </w:tcPr>
          <w:p>
            <w:pPr>
              <w:pStyle w:val="TableContents"/>
              <w:bidi w:val="0"/>
              <w:spacing w:before="0" w:after="283"/>
              <w:jc w:val="left"/>
              <w:rPr/>
            </w:pPr>
            <w:r>
              <w:rPr/>
              <w:t xml:space="preserve">20 </w:t>
            </w:r>
          </w:p>
        </w:tc>
        <w:tc>
          <w:tcPr>
            <w:tcW w:w="1376" w:type="dxa"/>
            <w:tcBorders/>
            <w:vAlign w:val="center"/>
          </w:tcPr>
          <w:p>
            <w:pPr>
              <w:pStyle w:val="TableContents"/>
              <w:bidi w:val="0"/>
              <w:spacing w:before="0" w:after="283"/>
              <w:jc w:val="left"/>
              <w:rPr/>
            </w:pPr>
            <w:r>
              <w:rPr/>
              <w:t xml:space="preserve">``Blink'' </w:t>
            </w:r>
          </w:p>
        </w:tc>
        <w:tc>
          <w:tcPr>
            <w:tcW w:w="1255" w:type="dxa"/>
            <w:tcBorders/>
            <w:vAlign w:val="center"/>
          </w:tcPr>
          <w:p>
            <w:pPr>
              <w:pStyle w:val="TableContents"/>
              <w:bidi w:val="0"/>
              <w:spacing w:before="0" w:after="283"/>
              <w:jc w:val="left"/>
              <w:rPr/>
            </w:pPr>
            <w:r>
              <w:rPr/>
              <w:t xml:space="preserve">Don Scardino </w:t>
            </w:r>
          </w:p>
        </w:tc>
        <w:tc>
          <w:tcPr>
            <w:tcW w:w="1354" w:type="dxa"/>
            <w:tcBorders/>
            <w:vAlign w:val="center"/>
          </w:tcPr>
          <w:p>
            <w:pPr>
              <w:pStyle w:val="TableContents"/>
              <w:bidi w:val="0"/>
              <w:spacing w:before="0" w:after="283"/>
              <w:jc w:val="left"/>
              <w:rPr/>
            </w:pPr>
            <w:r>
              <w:rPr/>
              <w:t xml:space="preserve">Teleplay by: Gerry Conway René Balcer &amp; Gerry Conway </w:t>
            </w:r>
          </w:p>
        </w:tc>
        <w:tc>
          <w:tcPr>
            <w:tcW w:w="1135" w:type="dxa"/>
            <w:tcBorders/>
            <w:vAlign w:val="center"/>
          </w:tcPr>
          <w:p>
            <w:pPr>
              <w:pStyle w:val="TableContents"/>
              <w:bidi w:val="0"/>
              <w:spacing w:before="0" w:after="283"/>
              <w:jc w:val="left"/>
              <w:rPr/>
            </w:pPr>
            <w:r>
              <w:rPr/>
              <w:t xml:space="preserve">4. toukokuuta 2003 (2003-05-04) </w:t>
            </w:r>
          </w:p>
        </w:tc>
        <w:tc>
          <w:tcPr>
            <w:tcW w:w="1252" w:type="dxa"/>
            <w:tcBorders/>
            <w:vAlign w:val="center"/>
          </w:tcPr>
          <w:p>
            <w:pPr>
              <w:pStyle w:val="TableContents"/>
              <w:bidi w:val="0"/>
              <w:spacing w:before="0" w:after="283"/>
              <w:jc w:val="left"/>
              <w:rPr/>
            </w:pPr>
            <w:r>
              <w:rPr/>
              <w:t xml:space="preserve">E3222 </w:t>
            </w:r>
          </w:p>
        </w:tc>
        <w:tc>
          <w:tcPr>
            <w:tcW w:w="2377" w:type="dxa"/>
            <w:tcBorders/>
            <w:vAlign w:val="center"/>
          </w:tcPr>
          <w:p>
            <w:pPr>
              <w:pStyle w:val="TableContents"/>
              <w:bidi w:val="0"/>
              <w:spacing w:before="0" w:after="283"/>
              <w:jc w:val="left"/>
              <w:rPr/>
            </w:pPr>
            <w:r>
              <w:rPr/>
              <w:t xml:space="preserve">14.30 Goren ja Eames tutkivat pokeriklubilla kortinlaskijana työskennelleen matematiikan opiskelijan murhaa. He paljastavat ryhmän tietokonenörttejä ja löytävät sitten tietokonepelijärjestelmän, jossa on kovempia epäiltyjä. Etsivät saavat tietää, että jopa heidän omat työasemansa ovat ryhmän johtajan (Ian Kahn) iskujen kohteena. </w:t>
            </w:r>
          </w:p>
        </w:tc>
      </w:tr>
      <w:tr>
        <w:trPr/>
        <w:tc>
          <w:tcPr>
            <w:tcW w:w="683" w:type="dxa"/>
            <w:tcBorders/>
            <w:vAlign w:val="center"/>
          </w:tcPr>
          <w:p>
            <w:pPr>
              <w:pStyle w:val="TableHeading"/>
              <w:suppressLineNumbers/>
              <w:bidi w:val="0"/>
              <w:spacing w:before="0" w:after="283"/>
              <w:jc w:val="center"/>
              <w:rPr/>
            </w:pPr>
            <w:r>
              <w:rPr/>
              <w:t xml:space="preserve">43 </w:t>
            </w:r>
          </w:p>
        </w:tc>
        <w:tc>
          <w:tcPr>
            <w:tcW w:w="773" w:type="dxa"/>
            <w:tcBorders/>
            <w:vAlign w:val="center"/>
          </w:tcPr>
          <w:p>
            <w:pPr>
              <w:pStyle w:val="TableContents"/>
              <w:bidi w:val="0"/>
              <w:spacing w:before="0" w:after="283"/>
              <w:jc w:val="left"/>
              <w:rPr/>
            </w:pPr>
            <w:r>
              <w:rPr/>
              <w:t xml:space="preserve">21 </w:t>
            </w:r>
          </w:p>
        </w:tc>
        <w:tc>
          <w:tcPr>
            <w:tcW w:w="1376" w:type="dxa"/>
            <w:tcBorders/>
            <w:vAlign w:val="center"/>
          </w:tcPr>
          <w:p>
            <w:pPr>
              <w:pStyle w:val="TableContents"/>
              <w:bidi w:val="0"/>
              <w:spacing w:before="0" w:after="283"/>
              <w:jc w:val="left"/>
              <w:rPr/>
            </w:pPr>
            <w:r>
              <w:rPr/>
              <w:t xml:space="preserve">``Graansha'' </w:t>
            </w:r>
          </w:p>
        </w:tc>
        <w:tc>
          <w:tcPr>
            <w:tcW w:w="1255" w:type="dxa"/>
            <w:tcBorders/>
            <w:vAlign w:val="center"/>
          </w:tcPr>
          <w:p>
            <w:pPr>
              <w:pStyle w:val="TableContents"/>
              <w:bidi w:val="0"/>
              <w:spacing w:before="0" w:after="283"/>
              <w:jc w:val="left"/>
              <w:rPr/>
            </w:pPr>
            <w:r>
              <w:rPr/>
              <w:t xml:space="preserve">Darnell Martin </w:t>
            </w:r>
          </w:p>
        </w:tc>
        <w:tc>
          <w:tcPr>
            <w:tcW w:w="1354" w:type="dxa"/>
            <w:tcBorders/>
            <w:vAlign w:val="center"/>
          </w:tcPr>
          <w:p>
            <w:pPr>
              <w:pStyle w:val="TableContents"/>
              <w:bidi w:val="0"/>
              <w:spacing w:before="0" w:after="283"/>
              <w:jc w:val="left"/>
              <w:rPr/>
            </w:pPr>
            <w:r>
              <w:rPr/>
              <w:t xml:space="preserve">Teleplay by: Joe Gannon René Balcer &amp; Joe Gannon </w:t>
            </w:r>
          </w:p>
        </w:tc>
        <w:tc>
          <w:tcPr>
            <w:tcW w:w="1135" w:type="dxa"/>
            <w:tcBorders/>
            <w:vAlign w:val="center"/>
          </w:tcPr>
          <w:p>
            <w:pPr>
              <w:pStyle w:val="TableContents"/>
              <w:bidi w:val="0"/>
              <w:spacing w:before="0" w:after="283"/>
              <w:jc w:val="left"/>
              <w:rPr/>
            </w:pPr>
            <w:r>
              <w:rPr/>
              <w:t xml:space="preserve">11. toukokuuta 2003 (2003-05-11) </w:t>
            </w:r>
          </w:p>
        </w:tc>
        <w:tc>
          <w:tcPr>
            <w:tcW w:w="1252" w:type="dxa"/>
            <w:tcBorders/>
            <w:vAlign w:val="center"/>
          </w:tcPr>
          <w:p>
            <w:pPr>
              <w:pStyle w:val="TableContents"/>
              <w:bidi w:val="0"/>
              <w:spacing w:before="0" w:after="283"/>
              <w:jc w:val="left"/>
              <w:rPr/>
            </w:pPr>
            <w:r>
              <w:rPr/>
              <w:t xml:space="preserve">E3224 </w:t>
            </w:r>
          </w:p>
        </w:tc>
        <w:tc>
          <w:tcPr>
            <w:tcW w:w="2377" w:type="dxa"/>
            <w:tcBorders/>
            <w:vAlign w:val="center"/>
          </w:tcPr>
          <w:p>
            <w:pPr>
              <w:pStyle w:val="TableContents"/>
              <w:bidi w:val="0"/>
              <w:spacing w:before="0" w:after="283"/>
              <w:jc w:val="left"/>
              <w:rPr/>
            </w:pPr>
            <w:r>
              <w:rPr/>
              <w:t xml:space="preserve">13.00 Goren ja Eames astuvat varasteleva irlantilaisen Traveller-klaanin suljettuun maailmaan, kun he tutkivat ehdonalaisvalvojan kuolemaa. Hän oli jäänyt kolme kertaa auton alle tavattuaan ystävänsä baarissa (Tom Noonan). Pian he saavat selville, että ehdonalaisvalvoja oli ollut tekemisissä yhden suojattinsa kanssa. </w:t>
            </w:r>
          </w:p>
        </w:tc>
      </w:tr>
      <w:tr>
        <w:trPr/>
        <w:tc>
          <w:tcPr>
            <w:tcW w:w="683" w:type="dxa"/>
            <w:tcBorders/>
            <w:vAlign w:val="center"/>
          </w:tcPr>
          <w:p>
            <w:pPr>
              <w:pStyle w:val="TableHeading"/>
              <w:suppressLineNumbers/>
              <w:bidi w:val="0"/>
              <w:spacing w:before="0" w:after="283"/>
              <w:jc w:val="center"/>
              <w:rPr/>
            </w:pPr>
            <w:r>
              <w:rPr/>
              <w:t xml:space="preserve">44 </w:t>
            </w:r>
          </w:p>
        </w:tc>
        <w:tc>
          <w:tcPr>
            <w:tcW w:w="773" w:type="dxa"/>
            <w:tcBorders/>
            <w:vAlign w:val="center"/>
          </w:tcPr>
          <w:p>
            <w:pPr>
              <w:pStyle w:val="TableContents"/>
              <w:bidi w:val="0"/>
              <w:spacing w:before="0" w:after="283"/>
              <w:jc w:val="left"/>
              <w:rPr/>
            </w:pPr>
            <w:r>
              <w:rPr/>
              <w:t xml:space="preserve">22 </w:t>
            </w:r>
          </w:p>
        </w:tc>
        <w:tc>
          <w:tcPr>
            <w:tcW w:w="1376" w:type="dxa"/>
            <w:tcBorders/>
            <w:vAlign w:val="center"/>
          </w:tcPr>
          <w:p>
            <w:pPr>
              <w:pStyle w:val="TableContents"/>
              <w:bidi w:val="0"/>
              <w:spacing w:before="0" w:after="283"/>
              <w:jc w:val="left"/>
              <w:rPr/>
            </w:pPr>
            <w:r>
              <w:rPr/>
              <w:t xml:space="preserve">``Zoonoosi'' </w:t>
            </w:r>
          </w:p>
        </w:tc>
        <w:tc>
          <w:tcPr>
            <w:tcW w:w="1255" w:type="dxa"/>
            <w:tcBorders/>
            <w:vAlign w:val="center"/>
          </w:tcPr>
          <w:p>
            <w:pPr>
              <w:pStyle w:val="TableContents"/>
              <w:bidi w:val="0"/>
              <w:spacing w:before="0" w:after="283"/>
              <w:jc w:val="left"/>
              <w:rPr/>
            </w:pPr>
            <w:r>
              <w:rPr/>
              <w:t xml:space="preserve">Don Scardino </w:t>
            </w:r>
          </w:p>
        </w:tc>
        <w:tc>
          <w:tcPr>
            <w:tcW w:w="1354" w:type="dxa"/>
            <w:tcBorders/>
            <w:vAlign w:val="center"/>
          </w:tcPr>
          <w:p>
            <w:pPr>
              <w:pStyle w:val="TableContents"/>
              <w:bidi w:val="0"/>
              <w:spacing w:before="0" w:after="283"/>
              <w:jc w:val="left"/>
              <w:rPr/>
            </w:pPr>
            <w:r>
              <w:rPr/>
              <w:t xml:space="preserve">Teleplay by: Warren Leight René Balcer &amp; Warren Leight </w:t>
            </w:r>
          </w:p>
        </w:tc>
        <w:tc>
          <w:tcPr>
            <w:tcW w:w="1135" w:type="dxa"/>
            <w:tcBorders/>
            <w:vAlign w:val="center"/>
          </w:tcPr>
          <w:p>
            <w:pPr>
              <w:pStyle w:val="TableContents"/>
              <w:bidi w:val="0"/>
              <w:spacing w:before="0" w:after="283"/>
              <w:jc w:val="left"/>
              <w:rPr/>
            </w:pPr>
            <w:r>
              <w:rPr/>
              <w:t xml:space="preserve">18. toukokuuta 2003 (2003-05-18) </w:t>
            </w:r>
          </w:p>
        </w:tc>
        <w:tc>
          <w:tcPr>
            <w:tcW w:w="1252" w:type="dxa"/>
            <w:tcBorders/>
            <w:vAlign w:val="center"/>
          </w:tcPr>
          <w:p>
            <w:pPr>
              <w:pStyle w:val="TableContents"/>
              <w:bidi w:val="0"/>
              <w:spacing w:before="0" w:after="283"/>
              <w:jc w:val="left"/>
              <w:rPr/>
            </w:pPr>
            <w:r>
              <w:rPr/>
              <w:t xml:space="preserve">E3225 </w:t>
            </w:r>
          </w:p>
        </w:tc>
        <w:tc>
          <w:tcPr>
            <w:tcW w:w="2377" w:type="dxa"/>
            <w:tcBorders/>
            <w:vAlign w:val="center"/>
          </w:tcPr>
          <w:p>
            <w:pPr>
              <w:pStyle w:val="TableContents"/>
              <w:bidi w:val="0"/>
              <w:spacing w:before="0" w:after="283"/>
              <w:jc w:val="left"/>
              <w:rPr/>
            </w:pPr>
            <w:r>
              <w:rPr/>
              <w:t xml:space="preserve">14.50 Kieron poliisin murhan tutkinta johtaa kerskailevan eläinlääkärin ja hänen ystävänsä, pakkomielteisen lääkärin luo, jonka kaikki entiset tyttöystävät ovat saaneet tartunnan harvinaisesta taudista. </w:t>
            </w:r>
          </w:p>
        </w:tc>
      </w:tr>
      <w:tr>
        <w:trPr/>
        <w:tc>
          <w:tcPr>
            <w:tcW w:w="683" w:type="dxa"/>
            <w:tcBorders/>
            <w:vAlign w:val="center"/>
          </w:tcPr>
          <w:p>
            <w:pPr>
              <w:pStyle w:val="TableHeading"/>
              <w:suppressLineNumbers/>
              <w:bidi w:val="0"/>
              <w:spacing w:before="0" w:after="283"/>
              <w:jc w:val="center"/>
              <w:rPr/>
            </w:pPr>
            <w:r>
              <w:rPr/>
              <w:t xml:space="preserve">45 </w:t>
            </w:r>
          </w:p>
        </w:tc>
        <w:tc>
          <w:tcPr>
            <w:tcW w:w="773" w:type="dxa"/>
            <w:tcBorders/>
            <w:vAlign w:val="center"/>
          </w:tcPr>
          <w:p>
            <w:pPr>
              <w:pStyle w:val="TableContents"/>
              <w:bidi w:val="0"/>
              <w:spacing w:before="0" w:after="283"/>
              <w:jc w:val="left"/>
              <w:rPr/>
            </w:pPr>
            <w:r>
              <w:rPr/>
              <w:t xml:space="preserve">23 </w:t>
            </w:r>
          </w:p>
        </w:tc>
        <w:tc>
          <w:tcPr>
            <w:tcW w:w="1376" w:type="dxa"/>
            <w:tcBorders/>
            <w:vAlign w:val="center"/>
          </w:tcPr>
          <w:p>
            <w:pPr>
              <w:pStyle w:val="TableContents"/>
              <w:bidi w:val="0"/>
              <w:spacing w:before="0" w:after="283"/>
              <w:jc w:val="left"/>
              <w:rPr/>
            </w:pPr>
            <w:r>
              <w:rPr/>
              <w:t xml:space="preserve">"A Person of Interest </w:t>
            </w:r>
          </w:p>
        </w:tc>
        <w:tc>
          <w:tcPr>
            <w:tcW w:w="1255" w:type="dxa"/>
            <w:tcBorders/>
            <w:vAlign w:val="center"/>
          </w:tcPr>
          <w:p>
            <w:pPr>
              <w:pStyle w:val="TableContents"/>
              <w:bidi w:val="0"/>
              <w:spacing w:before="0" w:after="283"/>
              <w:jc w:val="left"/>
              <w:rPr/>
            </w:pPr>
            <w:r>
              <w:rPr/>
              <w:t xml:space="preserve">Frank Prinzi </w:t>
            </w:r>
          </w:p>
        </w:tc>
        <w:tc>
          <w:tcPr>
            <w:tcW w:w="1354" w:type="dxa"/>
            <w:tcBorders/>
            <w:vAlign w:val="center"/>
          </w:tcPr>
          <w:p>
            <w:pPr>
              <w:pStyle w:val="TableContents"/>
              <w:bidi w:val="0"/>
              <w:spacing w:before="0" w:after="283"/>
              <w:jc w:val="left"/>
              <w:rPr/>
            </w:pPr>
            <w:r>
              <w:rPr/>
              <w:t xml:space="preserve">Teleplay by: René Balcer René Balcer &amp; Warren Leight </w:t>
            </w:r>
          </w:p>
        </w:tc>
        <w:tc>
          <w:tcPr>
            <w:tcW w:w="1135" w:type="dxa"/>
            <w:tcBorders/>
            <w:vAlign w:val="center"/>
          </w:tcPr>
          <w:p>
            <w:pPr>
              <w:pStyle w:val="TableContents"/>
              <w:bidi w:val="0"/>
              <w:spacing w:before="0" w:after="283"/>
              <w:jc w:val="left"/>
              <w:rPr/>
            </w:pPr>
            <w:r>
              <w:rPr/>
              <w:t xml:space="preserve">18. toukokuuta 2003 (2003-05-18) </w:t>
            </w:r>
          </w:p>
        </w:tc>
        <w:tc>
          <w:tcPr>
            <w:tcW w:w="1252" w:type="dxa"/>
            <w:tcBorders/>
            <w:vAlign w:val="center"/>
          </w:tcPr>
          <w:p>
            <w:pPr>
              <w:pStyle w:val="TableContents"/>
              <w:bidi w:val="0"/>
              <w:spacing w:before="0" w:after="283"/>
              <w:jc w:val="left"/>
              <w:rPr/>
            </w:pPr>
            <w:r>
              <w:rPr/>
              <w:t xml:space="preserve">E3220 </w:t>
            </w:r>
          </w:p>
        </w:tc>
        <w:tc>
          <w:tcPr>
            <w:tcW w:w="2377" w:type="dxa"/>
            <w:tcBorders/>
            <w:vAlign w:val="center"/>
          </w:tcPr>
          <w:p>
            <w:pPr>
              <w:pStyle w:val="TableContents"/>
              <w:bidi w:val="0"/>
              <w:spacing w:before="0" w:after="283"/>
              <w:jc w:val="left"/>
              <w:rPr/>
            </w:pPr>
            <w:r>
              <w:rPr/>
              <w:t xml:space="preserve">16.20 Goren ja Eames tutkivat entisen sairaanhoitajan murhaa ja saavat selville mahdollisen pernaruttoterroristien juonen. Tapaus saa käänteen huonompaan suuntaan, kun Gorenia syytetään epäillyn ajamisesta itsemurhaan. Nyt häpeään joutunut Goren saa tietää, että hänen menneisyydestään kotoisin oleva ovela vastustaja saattaa olla osallisena. Olivia d'Abo vierailee pääosassa.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ja järjestys rikollinen aikomus kausi 2 jakso 15</w:t>
      </w:r>
    </w:p>
    <w:p>
      <w:pPr>
        <w:pStyle w:val="TextBody"/>
        <w:bidi w:val="0"/>
        <w:jc w:val="left"/>
        <w:rPr>
          <w:b/>
          <w:u w:val="single"/>
          <w:shd w:val="clear" w:fill="FFFF00"/>
        </w:rPr>
      </w:pPr>
      <w:r>
        <w:rPr>
          <w:b/>
          <w:u w:val="single"/>
          <w:shd w:val="clear" w:fill="FFFF00"/>
        </w:rPr>
        <w:t xml:space="preserve">Asiakirjan numero 36023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Boy Scouts of America (BSA) on yksi Yhdysvaltojen suurimmista partio-organisaatioista ja yksi Yhdysvaltojen suurimmista nuorisojärjestöistä, johon osallistuu yli 2,4 miljoonaa nuorta ja lähes miljoona aikuista vapaaehtoista. BSA perustettiin vuonna </w:t>
      </w:r>
      <w:r>
        <w:rPr>
          <w:color w:val="A9A9A9"/>
        </w:rPr>
        <w:t xml:space="preserve">1910, </w:t>
      </w:r>
      <w:r>
        <w:rPr/>
        <w:t xml:space="preserve">ja sen jälkeen yli 110 miljoonaa amerikkalaista on joskus osallistunut BSA:n ohjelmiin. BSA on osa kansainvälistä partioliikettä, ja siitä tuli partioliikkeen maailmanjärjestön (World Organization of the Scout Movement) perustajajäsenjärjestö vuonna 1922.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partiolaiset perustettiin?</w:t>
      </w:r>
    </w:p>
    <w:p>
      <w:pPr>
        <w:pStyle w:val="TextBody"/>
        <w:bidi w:val="0"/>
        <w:jc w:val="left"/>
        <w:rPr>
          <w:b/>
          <w:u w:val="single"/>
          <w:shd w:val="clear" w:fill="FFFF00"/>
        </w:rPr>
      </w:pPr>
      <w:r>
        <w:rPr>
          <w:b/>
          <w:u w:val="single"/>
          <w:shd w:val="clear" w:fill="FFFF00"/>
        </w:rPr>
        <w:t xml:space="preserve">Asiakirjan numero 36024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 Hood on Otto Bathurstin ohjaama ja Joby Haroldin, Peter Craigin ja David James Kellyn käsikirjoittama amerikkalainen toimintaseikkailuelokuva, joka perustuu Robin Hoodin tarinaan. Elokuvan pääosissa nähdään Taron Egerton, Jamie Foxx, Eve Hewson, Jamie Dornan, Ben Mendelsohn ja Paul Anderson. Lionsgate's Summit Entertainment julkaisee sen tavallisissa ja IMAX-teattereissa </w:t>
      </w:r>
      <w:r>
        <w:rPr>
          <w:color w:val="A9A9A9"/>
        </w:rPr>
        <w:t xml:space="preserve">21.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Robin Hood -elokuva tulee ulos?</w:t>
      </w:r>
    </w:p>
    <w:p>
      <w:pPr>
        <w:pStyle w:val="TextBody"/>
        <w:bidi w:val="0"/>
        <w:jc w:val="left"/>
        <w:rPr>
          <w:b/>
          <w:u w:val="single"/>
          <w:shd w:val="clear" w:fill="FFFF00"/>
        </w:rPr>
      </w:pPr>
      <w:r>
        <w:rPr>
          <w:b/>
          <w:u w:val="single"/>
          <w:shd w:val="clear" w:fill="FFFF00"/>
        </w:rPr>
        <w:t xml:space="preserve">Asiakirjan numero 36025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Union Pacific Railroadin puheenjohtaja W. Averell Harriman kehitti Yhdysvaltojen ensimmäisen talvikeskuksen, jonka tarkoituksena oli ensisijaisesti lisätä matkustajamäärää U.P.:n matkustajajunissa lännessä. Lake Placidissa, New Yorkissa vuonna 1932 järjestettyjen talviolympialaisten menestys lisäsi talviurheilun (ja erityisesti alppihiihdon) harrastamista. Harriman oli elinikäinen hiihtäjä, ja hän päätti, että Amerikkaan tulisi luoda samanlainen vuoristokeskus kuin ne, joista hän nautti Sveitsin Alpeilla, kuten St. Moritzissa ja Davosissa. Talvella 1935-36 Harriman palkkasi itävaltalaisen kreivin Felix Schaffgotschin matkustamaan Yhdysvaltojen länsiosiin etsimään ihanteellista paikkaa talvikeskuksen rakentamiselle. Kreivi kiersi Mount Rainierin, Mount Hoodin, Yosemiten, San Bernardino Mountainsin, Zionin, </w:t>
      </w:r>
      <w:r>
        <w:rPr>
          <w:color w:val="A9A9A9"/>
        </w:rPr>
        <w:t xml:space="preserve">Rocky Mountainin </w:t>
      </w:r>
      <w:r>
        <w:rPr/>
        <w:t xml:space="preserve">kansallispuiston, Wasatch Mountainsin, Pocatellon, Jackson Holen ja Grand Targheen alueet. Matkan loppuvaiheessa ja luopuessaan ihanteellisen paikan etsimisestä vuoristokeskuksen rakentamiselle hän palasi takaisin kohti Ketchumin aluetta Idahon keskiosassa. Eräs U.P.-yhtiön työntekijä Boizessa oli satunnaisesti maininnut, että Ketchumiin johtava rautatien oikorata maksoi yhtiölle enemmän rahaa lumenpoistoon kuin mikään muu sivurata, ja kreivi lähti tutkimaan 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vuoristo on Sun Valley Idahossa?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Hiihtäjien keskuudessa termi "Sun Valley" viittaa alppihiihtoalueeseen, joka koostuu Bald Mountainista, joka on Ketchumin vieressä sijaitseva päähiihtovuoristo, ja Sun Valleyn vieressä sijaitsevasta Dollar Mountainista, joka on tarkoitettu aloittelijoille ja keskitason hiihtäjille. Bald Mountainin eli </w:t>
      </w:r>
      <w:r>
        <w:rPr>
          <w:color w:val="A9A9A9"/>
        </w:rPr>
        <w:t xml:space="preserve">Baldyn </w:t>
      </w:r>
      <w:r>
        <w:rPr/>
        <w:t xml:space="preserve">huippu on 2 790 metriä (9 150 jalkaa) ja sen pudotus on 1 035 metriä (3 400 jalkaa). Koska Baldyllä on runsaasti vaikeusasteeltaan vaihtelevia tasaisia maastoja, ja koska siellä on huomattava pudotus ja tuulettomuus, sitä on usein kutsuttu yhdeksi maailman parhaista hiihtovuorista. Puita vailla olevalla, 2 023 metrin korkeudessa sijaitsevalla "Dollarilla" on kohtalainen 191 metrin (628 jalkaa) pudotus.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Sun Valleyn suuren vuoren lempinimi?</w:t>
      </w:r>
    </w:p>
    <w:p>
      <w:pPr>
        <w:pStyle w:val="TextBody"/>
        <w:bidi w:val="0"/>
        <w:jc w:val="left"/>
        <w:rPr>
          <w:b/>
          <w:u w:val="single"/>
          <w:shd w:val="clear" w:fill="FFFF00"/>
        </w:rPr>
      </w:pPr>
      <w:r>
        <w:rPr>
          <w:b/>
          <w:u w:val="single"/>
          <w:shd w:val="clear" w:fill="FFFF00"/>
        </w:rPr>
        <w:t xml:space="preserve">Asiakirjan numero 36026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3. päivänä 2015 yritys esitteli tuotteensa ABC:n Shark Tank -televisio-ohjelmassa. Presidentti Andrew Feld piti esityksen, jonka pääkohtia olivat miljoonan dollarin myynti, tilauspohjainen liiketoimintamalli ja suunnitelmat vähentää toimituskuluja perustamalla itärannikon jakelulaitos. </w:t>
      </w:r>
      <w:r>
        <w:rPr>
          <w:color w:val="A9A9A9"/>
        </w:rPr>
        <w:t xml:space="preserve">Barbara Corcoran </w:t>
      </w:r>
      <w:r>
        <w:rPr/>
        <w:t xml:space="preserve">ja </w:t>
      </w:r>
      <w:r>
        <w:rPr>
          <w:color w:val="DCDCDC"/>
        </w:rPr>
        <w:t xml:space="preserve">Mark Cuban </w:t>
      </w:r>
      <w:r>
        <w:rPr/>
        <w:t xml:space="preserve">tekivät ohjelmassa 150 000 dollarin tarjouksen 20 prosentin osuudesta yrityksessä - sillä ehdolla, että myyntiä laajennetaan vähittäiskauppoihin.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sijoittivat vihreään tuorekenttään.</w:t>
      </w:r>
    </w:p>
    <w:p>
      <w:pPr>
        <w:pStyle w:val="TextBody"/>
        <w:bidi w:val="0"/>
        <w:jc w:val="left"/>
        <w:rPr>
          <w:b/>
          <w:u w:val="single"/>
          <w:shd w:val="clear" w:fill="FFFF00"/>
        </w:rPr>
      </w:pPr>
      <w:r>
        <w:rPr>
          <w:b/>
          <w:u w:val="single"/>
          <w:shd w:val="clear" w:fill="FFFF00"/>
        </w:rPr>
        <w:t xml:space="preserve">Asiakirjan numero 36027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Vasarahait ovat Sphyrnidae-heimoon kuuluva haiden ryhmä, joka on saanut nimensä </w:t>
      </w:r>
      <w:r>
        <w:rPr>
          <w:color w:val="A9A9A9"/>
        </w:rPr>
        <w:t xml:space="preserve">niiden pään epätavallisen ja tunnusomaisen rakenteen vuoksi, joka on litteä ja sivusuunnassa laajentunut "vasaran" muotoon</w:t>
      </w:r>
      <w:r>
        <w:rPr/>
        <w:t xml:space="preserve">,</w:t>
      </w:r>
      <w:r>
        <w:rPr>
          <w:color w:val="A9A9A9"/>
        </w:rPr>
        <w:t xml:space="preserve"> jota kutsutaan pääkallokieleksi.</w:t>
      </w:r>
      <w:r>
        <w:rPr/>
        <w:t xml:space="preserve"> Useimmat vasarapäälajit kuuluvat Sphyrna-sukuun, kun taas siipipäähai kuuluu omaan sukuunsa Eusphyra. Kefalofoilille on ehdotettu monia, mutta ei välttämättä toisiaan poissulkevia tehtäviä, kuten aistien vastaanottoa, liikkumista ja saaliin manipulointia. Vasarapäitä tavataan maailmanlaajuisesti lämpimissä vesissä rannikoilla ja mannerjalustoilla. Toisin kuin useimmat hait, vasarahait uivat päivisin yleensä parvissa ja ovat yöllä yksinäisiä saalistajia. Joitakin näistä laumoista löytyy Malpelon saaren läheltä Kolumbiasta, Costa Rican edustalla sijaitsevalta Cocos-saarelta ja Molokain läheltä Havaijilta. Suuria laumoja nähdään myös Afrikan etelä- ja itäosien vesillä.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vasarahai on saanut nimensä?</w:t>
      </w:r>
    </w:p>
    <w:p>
      <w:pPr>
        <w:pStyle w:val="TextBody"/>
        <w:bidi w:val="0"/>
        <w:jc w:val="left"/>
        <w:rPr>
          <w:b/>
          <w:u w:val="single"/>
          <w:shd w:val="clear" w:fill="FFFF00"/>
        </w:rPr>
      </w:pPr>
      <w:r>
        <w:rPr>
          <w:b/>
          <w:u w:val="single"/>
          <w:shd w:val="clear" w:fill="FFFF00"/>
        </w:rPr>
        <w:t xml:space="preserve">Asiakirjan numero 36028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Cape Coralin kaupunki, Florida Kaupunki </w:t>
      </w:r>
    </w:p>
    <w:tbl>
      <w:tblPr>
        <w:tblW w:w="1201" w:type="dxa"/>
        <w:jc w:val="left"/>
        <w:tblInd w:w="0" w:type="dxa"/>
        <w:tblLayout w:type="fixed"/>
        <w:tblCellMar>
          <w:top w:w="28" w:type="dxa"/>
          <w:left w:w="28" w:type="dxa"/>
          <w:bottom w:w="28" w:type="dxa"/>
          <w:right w:w="28" w:type="dxa"/>
        </w:tblCellMar>
      </w:tblPr>
      <w:tblGrid>
        <w:gridCol w:w="1201"/>
      </w:tblGrid>
      <w:tr>
        <w:trPr/>
        <w:tc>
          <w:tcPr>
            <w:tcW w:w="1201" w:type="dxa"/>
            <w:tcBorders/>
            <w:vAlign w:val="center"/>
          </w:tcPr>
          <w:p>
            <w:pPr>
              <w:pStyle w:val="TableContents"/>
              <w:bidi w:val="0"/>
              <w:spacing w:before="0" w:after="283"/>
              <w:jc w:val="left"/>
              <w:rPr/>
            </w:pPr>
            <w:r>
              <w:rPr/>
              <w:t xml:space="preserve">Kaupungin logo </w:t>
            </w:r>
          </w:p>
        </w:tc>
      </w:tr>
    </w:tbl>
    <w:p>
      <w:pPr>
        <w:pStyle w:val="TextBody"/>
        <w:bidi w:val="0"/>
        <w:spacing w:before="0" w:after="283"/>
        <w:jc w:val="left"/>
        <w:rPr/>
      </w:pPr>
      <w:r>
        <w:rPr/>
        <w:t xml:space="preserve">Sijainti Leen piirikunnassa ja Floridan osavaltiossa Koordinaatit: 26 ° 38 ′ 23'' N 81 ° 58 ′ 57'' W </w:t>
      </w:r>
      <w:r>
        <w:rPr/>
        <w:t xml:space="preserve">/ </w:t>
      </w:r>
      <w:r>
        <w:rPr/>
        <w:t xml:space="preserve">26,63972 ° N 81,98250 ° W </w:t>
      </w:r>
      <w:r>
        <w:rPr/>
        <w:t xml:space="preserve">/ 26,63972;-81,98250 Koordinaatit: </w:t>
      </w:r>
      <w:r>
        <w:rPr/>
        <w:t xml:space="preserve">26 ° 38 ′ 23'' N 81 ° 58 ′ 57'' W </w:t>
      </w:r>
      <w:r>
        <w:rPr/>
        <w:t xml:space="preserve">/ </w:t>
      </w:r>
      <w:r>
        <w:rPr/>
        <w:t xml:space="preserve">26,63972 ° N 81,98250 ° W: </w:t>
      </w:r>
      <w:r>
        <w:rPr/>
        <w:t xml:space="preserve">-81.98250 </w:t>
      </w:r>
      <w:r>
        <w:rPr/>
        <w:t xml:space="preserve">° W </w:t>
      </w:r>
      <w:r>
        <w:rPr/>
        <w:t xml:space="preserve">/ 26.63972;-81.98250 Maa Yhdysvallat Valtio Florida County Lee Perustettu 1957 Perustettu 1970 Hallinto Tyyppi Valtuusto - Hallintojohtaja Pormestari Marni Sawicki Kaupunginjohtaja John Szerlag Kaupunginhallitus 1. piiri Jim Burch 2. piiri John Carioscia 3. piiri Lenny Nesta Alue Kaupunki Kaupunki 119,13 neliömetriä (308,55 km) Maa 105.62 sq mi (273.54 km) Vesi 13.52 sq mi (35.01 km) 9% Korkeus </w:t>
      </w:r>
      <w:r>
        <w:rPr>
          <w:color w:val="A9A9A9"/>
        </w:rPr>
        <w:t xml:space="preserve">5 ft (2 m) </w:t>
      </w:r>
      <w:r>
        <w:rPr/>
        <w:t xml:space="preserve">Väestö (2010) Kaupunki 154,305 Arvio (2016) 179,804 Tiheys 1,702.43 / sq mi (657.31 / km) Metro 645,899 2016 Kaupunki Hallinto Aikavyöhyke EST (UTC-5) Kesäaika (DST) EDT (UTC-4) Postinumerot 33904, 33909, 33914, 33990, 33991, 33993 Suuntanumero(t) 239 FIPS-koodi 12-10275 GNIS-tietokanta 0279997 Verkkosivusto www.capecoral.net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merenpinnan yläpuolella on Cape Coral Floridassa?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Korkeus </w:t>
      </w:r>
      <w:r>
        <w:rPr>
          <w:color w:val="A9A9A9"/>
        </w:rPr>
        <w:t xml:space="preserve">2 m (5 ft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Cape Coral fl:n korkeus merenpinnasta?</w:t>
      </w:r>
    </w:p>
    <w:p>
      <w:pPr>
        <w:pStyle w:val="TextBody"/>
        <w:bidi w:val="0"/>
        <w:jc w:val="left"/>
        <w:rPr>
          <w:b/>
          <w:u w:val="single"/>
          <w:shd w:val="clear" w:fill="FFFF00"/>
        </w:rPr>
      </w:pPr>
      <w:r>
        <w:rPr>
          <w:b/>
          <w:u w:val="single"/>
          <w:shd w:val="clear" w:fill="FFFF00"/>
        </w:rPr>
        <w:t xml:space="preserve">Asiakirjan numero 36029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Baccarat </w:t>
      </w:r>
      <w:r>
        <w:rPr/>
        <w:t xml:space="preserve">chemin-de-fer on Ian Flemingin luoman fiktiivisen salaisen agentin James Bondin suosima peli. Bond pelaa peliä lukuisissa romaaneissa, erityisesti vuonna 1953 ilmestyneessä esikoisromaanissaan Casino Royale, jossa koko juoni pyörii Bondin ja SMERSH-agentti Le Chiffren välisen pelin ympärillä; romaanin lyhentämättömässä versiossa on pelin alkeet niille lukijoille, jotka eivät tunne sitä. Se on mukana myös useissa romaanien filmatisoinneissa, kuten vuoden 1954 televisiosovituksessa Casino Royale (Climax!), jossa Bond, jota useat hahmot kutsuvat nimellä ``Jimmy'', saattaa Le Chiffren konkurssiin saadakseen neuvostoliittolaiset esimiehensä eliminoimaan hänet; Dr. No, jossa Bond esitellään ensimmäistä kertaa pelin pelaamisen elokuvassa; Thunderball, vuoden 1967 versio Casino Royalesta, joka on yksityiskohtaisin baccarat-pelin käsittely Bond-elokuvissa; Hänen majesteettinsa salaisessa palveluksessa; Vain silmiesi edessä; ja Kultainen silmä.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peliä he pelaavat casino royale -tapahtumassa</w:t>
      </w:r>
    </w:p>
    <w:p>
      <w:pPr>
        <w:pStyle w:val="TextBody"/>
        <w:bidi w:val="0"/>
        <w:jc w:val="left"/>
        <w:rPr>
          <w:b/>
          <w:u w:val="single"/>
          <w:shd w:val="clear" w:fill="FFFF00"/>
        </w:rPr>
      </w:pPr>
      <w:r>
        <w:rPr>
          <w:b/>
          <w:u w:val="single"/>
          <w:shd w:val="clear" w:fill="FFFF00"/>
        </w:rPr>
        <w:t xml:space="preserve">Asiakirjan numero 36030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Injektiot ovat yleisimpiä terveydenhuollon toimenpiteitä, ja niitä annetaan kehitysmaissa ja siirtymätalousmaissa vuosittain vähintään 16 miljardia. Injektioista 95 prosenttia annetaan </w:t>
      </w:r>
      <w:r>
        <w:rPr>
          <w:color w:val="A9A9A9"/>
        </w:rPr>
        <w:t xml:space="preserve">parantavaan hoitoon</w:t>
      </w:r>
      <w:r>
        <w:rPr/>
        <w:t xml:space="preserve">, 3 prosenttia </w:t>
      </w:r>
      <w:r>
        <w:rPr>
          <w:color w:val="DCDCDC"/>
        </w:rPr>
        <w:t xml:space="preserve">rokotuksiin ja </w:t>
      </w:r>
      <w:r>
        <w:rPr/>
        <w:t xml:space="preserve">loput muihin tarkoituksiin, kuten </w:t>
      </w:r>
      <w:r>
        <w:rPr>
          <w:color w:val="2F4F4F"/>
        </w:rPr>
        <w:t xml:space="preserve">verensiirtoihin</w:t>
      </w:r>
      <w:r>
        <w:rPr/>
        <w:t xml:space="preserve">. Joissakin tapauksissa termiä injektio käytetään synonyymisesti rokottamisen kanssa jopa saman sairaalan eri työntekijöiden toimesta. Tämän ei pitäisi aiheuttaa sekaannusta; pääpaino on siinä, mitä injektoidaan/rokotetaan, ei toimenpiteen terminologiassa.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lääkitys ruiskulla pistetään...</w:t>
      </w:r>
    </w:p>
    <w:p>
      <w:pPr>
        <w:pStyle w:val="TextBody"/>
        <w:bidi w:val="0"/>
        <w:jc w:val="left"/>
        <w:rPr>
          <w:b/>
          <w:u w:val="single"/>
          <w:shd w:val="clear" w:fill="FFFF00"/>
        </w:rPr>
      </w:pPr>
      <w:r>
        <w:rPr>
          <w:b/>
          <w:u w:val="single"/>
          <w:shd w:val="clear" w:fill="FFFF00"/>
        </w:rPr>
        <w:t xml:space="preserve">Asiakirjan numero 36031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Kaupan nainen, joka antoi Claralle Tohtorin numeron, mainitaan elokuvassa "Syvä henkäys". Kahdestoista tohtori huomauttaa, että näyttää siltä kuin joku yrittäisi saattaa tohtorin ja Claran yhteen. Jaksossa ``Kuolema taivaassa'' paljastuu, että </w:t>
      </w:r>
      <w:r>
        <w:rPr>
          <w:color w:val="A9A9A9"/>
        </w:rPr>
        <w:t xml:space="preserve">Master (Missynä) </w:t>
      </w:r>
      <w:r>
        <w:rPr/>
        <w:t xml:space="preserve">oli se</w:t>
      </w:r>
      <w:r>
        <w:rPr/>
        <w:t xml:space="preserve">, joka antoi numeron Claralle.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kaupassa bells of st johnin kellot</w:t>
      </w:r>
    </w:p>
    <w:p>
      <w:pPr>
        <w:pStyle w:val="TextBody"/>
        <w:bidi w:val="0"/>
        <w:jc w:val="left"/>
        <w:rPr>
          <w:b/>
          <w:u w:val="single"/>
          <w:shd w:val="clear" w:fill="FFFF00"/>
        </w:rPr>
      </w:pPr>
      <w:r>
        <w:rPr>
          <w:b/>
          <w:u w:val="single"/>
          <w:shd w:val="clear" w:fill="FFFF00"/>
        </w:rPr>
        <w:t xml:space="preserve">Asiakirjan numero 36032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Studio muistetaan ehkä parhaiten </w:t>
      </w:r>
      <w:r>
        <w:rPr>
          <w:color w:val="A9A9A9"/>
        </w:rPr>
        <w:t xml:space="preserve">Mack Sennettin </w:t>
      </w:r>
      <w:r>
        <w:rPr/>
        <w:t xml:space="preserve">aikakaudesta, </w:t>
      </w:r>
      <w:r>
        <w:rPr/>
        <w:t xml:space="preserve">jolloin hän loi Keystone Copsin slapstick-temppuja vuodesta 1912 alkaen ja Sennett Bathing Beauties -elokuvia vuodesta 1915 alkaen. Charles Chaplin aloitti Keystonessa, kun Sennett palkkasi hänet juuri vaudeville-uraltaan mykkäelokuvia tekemään. Charlie Chaplin at Keystone Studios on vuonna 1993 ilmestynyt kooste merkittävimmistä Chaplinin Keystonessa tekemistä elokuvista, jotka kuvaavat hänen siirtymistään vaudeville-esiintyjästä todelliseksi komediaelokuvanäyttelijäksi ja ohjaajaksi. Vuonna 1915 Keystone Studiosista tuli Triangle Film Corporationin itsenäinen tuotantoyksikkö, johon kuuluivat D.W. Griffith ja Thomas Ince. Vuonna 1917 Sennett luopui Keystone-tuotemerkistä ja perusti oman yhtiön.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keystone film corpin luoja ja erikoistui slapstick-komediaelokuviin.</w:t>
      </w:r>
    </w:p>
    <w:p>
      <w:pPr>
        <w:pStyle w:val="TextBody"/>
        <w:bidi w:val="0"/>
        <w:jc w:val="left"/>
        <w:rPr>
          <w:b/>
          <w:u w:val="single"/>
          <w:shd w:val="clear" w:fill="FFFF00"/>
        </w:rPr>
      </w:pPr>
      <w:r>
        <w:rPr>
          <w:b/>
          <w:u w:val="single"/>
          <w:shd w:val="clear" w:fill="FFFF00"/>
        </w:rPr>
        <w:t xml:space="preserve">Asiakirjan numero 36033</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Dottore / </w:t>
      </w:r>
      <w:r>
        <w:rPr>
          <w:color w:val="A9A9A9"/>
        </w:rPr>
        <w:t xml:space="preserve">Dottoressa </w:t>
      </w:r>
      <w:r>
        <w:rPr/>
        <w:t xml:space="preserve">-- dott. (Tohtori; Italiassa sitä käytetään kaikista henkilöistä, joilla on korkeakoulututkinto. Tämä käyttö hämmentää usein ulkomaalaisia.)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puhuttelisit naislääkäriäsi italiaksi?</w:t>
      </w:r>
    </w:p>
    <w:p>
      <w:pPr>
        <w:pStyle w:val="TextBody"/>
        <w:bidi w:val="0"/>
        <w:jc w:val="left"/>
        <w:rPr>
          <w:b/>
          <w:u w:val="single"/>
          <w:shd w:val="clear" w:fill="FFFF00"/>
        </w:rPr>
      </w:pPr>
      <w:r>
        <w:rPr>
          <w:b/>
          <w:u w:val="single"/>
          <w:shd w:val="clear" w:fill="FFFF00"/>
        </w:rPr>
        <w:t xml:space="preserve">Asiakirjan numero 36034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Wieners Circle on </w:t>
      </w:r>
      <w:r>
        <w:rPr/>
        <w:t xml:space="preserve">nakkikioski Clark Streetillä Lincoln Parkin kaupunginosassa Chicagossa, Illinoisissa, Yhdysvalloissa. Se tunnetaan Maxwell Street Polishista, Char-dogeista, hampurilaisista, juustoranskalaisista ja työntekijöiden ja asiakkaiden keskinäisestä sanallisesta väkivallasta myöhäisviikonloppuisin.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Chicagon hot dog -ravintola, joka huutaa sinulle, -</w:t>
      </w:r>
    </w:p>
    <w:p>
      <w:pPr>
        <w:pStyle w:val="TextBody"/>
        <w:bidi w:val="0"/>
        <w:jc w:val="left"/>
        <w:rPr>
          <w:b/>
          <w:u w:val="single"/>
          <w:shd w:val="clear" w:fill="FFFF00"/>
        </w:rPr>
      </w:pPr>
      <w:r>
        <w:rPr>
          <w:b/>
          <w:u w:val="single"/>
          <w:shd w:val="clear" w:fill="FFFF00"/>
        </w:rPr>
        <w:t xml:space="preserve">Asiakirjan numero 36035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 sarja kuvattiin </w:t>
      </w:r>
      <w:r>
        <w:rPr>
          <w:color w:val="A9A9A9"/>
        </w:rPr>
        <w:t xml:space="preserve">Whitbyssä, Scarborough'ssa, Bradfordin kaupungissa ja North Riding of Yorkshiressä, </w:t>
      </w:r>
      <w:r>
        <w:rPr/>
        <w:t xml:space="preserve">ja The Royalin tähtiin kuuluivat Ian Carmichael, Wendy Craig, Robert Daws ja Amy Robbins. Ohjelma synnytti oman spin-off-ohjelmansa, The Royal Today, jossa käytettiin samoja puitteita, mutta nykypäivänä.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tv-ohjelma, jossa kuninkaallinen kuvattiin?</w:t>
      </w:r>
    </w:p>
    <w:p>
      <w:pPr>
        <w:pStyle w:val="TextBody"/>
        <w:bidi w:val="0"/>
        <w:jc w:val="left"/>
        <w:rPr>
          <w:b/>
          <w:u w:val="single"/>
          <w:shd w:val="clear" w:fill="FFFF00"/>
        </w:rPr>
      </w:pPr>
      <w:r>
        <w:rPr>
          <w:b/>
          <w:u w:val="single"/>
          <w:shd w:val="clear" w:fill="FFFF00"/>
        </w:rPr>
        <w:t xml:space="preserve">Asiakirjan numero 36036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Punaisen valon kamera (lyhenne sanoista red light running camera) on eräänlainen liikennevalvontakamera, joka tallentaa kuvan ajoneuvosta, joka on ajanut risteykseen liikennemerkin punaisesta merkistä huolimatta (punaisen vaiheen aikana). Kuvaamalla automaattisesti punaisia valoja päin ajavia ajoneuvoja kuva on todiste, joka auttaa viranomaisia liikennelakien noudattamisen valvonnassa. Yleensä kamera käynnistyy</w:t>
      </w:r>
      <w:r>
        <w:rPr>
          <w:color w:val="A9A9A9"/>
        </w:rPr>
        <w:t xml:space="preserve">, kun ajoneuvo ajaa risteykseen (ohittaa pysäytyspylvään) sen jälkeen, kun liikennemerkki on muuttunut punaiseksi</w:t>
      </w:r>
      <w:r>
        <w:rPr/>
        <w:t xml:space="preserve">. Tavallisesti lainvalvontaviranomainen tarkastelee valokuvatodisteita ja päättää, onko rikkomus tapahtunut. Tämän jälkeen lainvastaiseksi todetun ajoneuvon omistajalle lähetetään yleensä huomautus. Näitä kameroita käytetään maailmanlaajuisesti muun muassa seuraavissa maissa: Australiassa, Uudessa-Seelannissa, Kanadassa, Yhdistyneessä kuningaskunnassa, Singaporessa ja Yhdysvalloissa. Jos asianmukaista tunnistusta ei voida tehdä, jotkut poliisilaitokset lähettävät sakon sijaan ajoneuvon omistajalle rikkomusilmoituksen, jossa pyydetään tunnistetietoja, jotta sakko voidaan antaa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katsotaan, että ajetaan päin punaisia päin</w:t>
      </w:r>
    </w:p>
    <w:p>
      <w:pPr>
        <w:pStyle w:val="TextBody"/>
        <w:bidi w:val="0"/>
        <w:jc w:val="left"/>
        <w:rPr>
          <w:b/>
          <w:u w:val="single"/>
          <w:shd w:val="clear" w:fill="FFFF00"/>
        </w:rPr>
      </w:pPr>
      <w:r>
        <w:rPr>
          <w:b/>
          <w:u w:val="single"/>
          <w:shd w:val="clear" w:fill="FFFF00"/>
        </w:rPr>
        <w:t xml:space="preserve">Asiakirjan numero 36037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``Leonard'' on amerikkalaisen countrymuusikon Merle Haggardin kirjoittama ja levyttämä kappale. Kappale on kunnianosoitus lauluntekijä </w:t>
      </w:r>
      <w:r>
        <w:rPr>
          <w:color w:val="A9A9A9"/>
        </w:rPr>
        <w:t xml:space="preserve">Tommy Collinsille</w:t>
      </w:r>
      <w:r>
        <w:rPr/>
        <w:t xml:space="preserve">. Se julkaistiin helmikuussa 1981 Back to the Barrooms -albumin kolmantena singlenä. Kappale nousi Billboard Hot Country Singles &amp; Tracks -listan sijalle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Merle Haggard laulaa laulussa Leonard?</w:t>
      </w:r>
    </w:p>
    <w:p>
      <w:pPr>
        <w:pStyle w:val="TextBody"/>
        <w:bidi w:val="0"/>
        <w:jc w:val="left"/>
        <w:rPr>
          <w:b/>
          <w:u w:val="single"/>
          <w:shd w:val="clear" w:fill="FFFF00"/>
        </w:rPr>
      </w:pPr>
      <w:r>
        <w:rPr>
          <w:b/>
          <w:u w:val="single"/>
          <w:shd w:val="clear" w:fill="FFFF00"/>
        </w:rPr>
        <w:t xml:space="preserve">Asiakirjan numero 36038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Jonaksen isä on huolissaan hoitokeskuksessa olevasta vauvasta, joka ei menesty hyvin, ja hän on saanut erityisluvan tuoda hänet yöksi kotiin. Vauvan nimeksi tulee Gabriel, jos hän kasvaa tarpeeksi vahvaksi, jotta hänelle voidaan osoittaa perhe. Hänellä on vaaleat silmät, kuten Jonaksella ja Antajalla, ja Jonas kiintyy häneen, varsinkin kun Jonas huomaa, että hänelle voidaan antaa muistoja. Jos Gabrielin voimat eivät lisäänny, hänet ``vapautetaan yhteisöstä'', jota yleiskielessä kutsutaan myös muualle vietäväksi. Näin on käynyt poikkeavalle lentäjälle, kroonisille sääntörikkojille, vanhuksille ja oppipoika Rosemarylle. Kun Jonas on spekuloinut satunnaisesti Elsewhere-elämää, Giver valistaa häntä näyttämällä pojalle piilokameravideon, jossa Jonaksen isä tekee työtään: koska kahta identtistä yhteisön jäsentä ei voida sallia, Jonaksen isä vapauttaa pienemmän identtisistä kaksosista vastasyntyneen ruiskuttamalla vauvaan myrkkyä ennen kuin hän laittaa ruumiin roskakouruun. Yhteisö ei halua muualle niitä, joita yhteisö ei halua, ja </w:t>
      </w:r>
      <w:r>
        <w:rPr>
          <w:color w:val="A9A9A9"/>
        </w:rPr>
        <w:t xml:space="preserve">ne, jotka on sanottu "vapautetuiksi", on tapettu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ne menevät, kun yksi on vapautettu luovuttajassa?</w:t>
      </w:r>
    </w:p>
    <w:p>
      <w:pPr>
        <w:pStyle w:val="TextBody"/>
        <w:bidi w:val="0"/>
        <w:jc w:val="left"/>
        <w:rPr>
          <w:b/>
          <w:u w:val="single"/>
          <w:shd w:val="clear" w:fill="FFFF00"/>
        </w:rPr>
      </w:pPr>
      <w:r>
        <w:rPr>
          <w:b/>
          <w:u w:val="single"/>
          <w:shd w:val="clear" w:fill="FFFF00"/>
        </w:rPr>
        <w:t xml:space="preserve">Asiakirjan numero 36039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``Jungle Love'' on funk-pop, joka perustuu pääasiassa bassoon, analogiseen syntetisaattoriin ja rumpukoneisiin, vaikka kappaleessa on elementtejä uuden aallon kosketinsoittimista ja rock-kitarasoolo, mikä mahdollistaa kappaleen musiikillisten rajojen ylittämisen. Tähän lisätään Dayn eläimelliset äänitehosteet ja seksuaaliset sanoitukset. Kaikki tämä yhdistettynä Purple Rainin vauhtiin nosti kappaleen </w:t>
      </w:r>
      <w:r>
        <w:rPr>
          <w:color w:val="A9A9A9"/>
        </w:rPr>
        <w:t xml:space="preserve">The Timen </w:t>
      </w:r>
      <w:r>
        <w:rPr/>
        <w:t xml:space="preserve">toistaiseksi toiseksi korkeimpaan asemaan pop-listoilla ollen korkeimmillaan sijalla 20 Billboard Hot 100 -listalla. Heidän korkeimmalle listalleen noussut kappale oli ``Jerk Out'', joka oli korkeimmillaan sijalla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viidakon rakkautta elokuvassa Purple Rain...</w:t>
      </w:r>
    </w:p>
    <w:p>
      <w:pPr>
        <w:pStyle w:val="TextBody"/>
        <w:bidi w:val="0"/>
        <w:jc w:val="left"/>
        <w:rPr>
          <w:b/>
          <w:u w:val="single"/>
          <w:shd w:val="clear" w:fill="FFFF00"/>
        </w:rPr>
      </w:pPr>
      <w:r>
        <w:rPr>
          <w:b/>
          <w:u w:val="single"/>
          <w:shd w:val="clear" w:fill="FFFF00"/>
        </w:rPr>
        <w:t xml:space="preserve">Asiakirjan numero 36040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Minoru Yamasaki </w:t>
      </w:r>
      <w:r>
        <w:rPr/>
        <w:t xml:space="preserve">(</w:t>
      </w:r>
      <w:r>
        <w:rPr>
          <w:color w:val="DCDCDC"/>
        </w:rPr>
        <w:t xml:space="preserve">1. joulukuuta 1912 </w:t>
      </w:r>
      <w:r>
        <w:rPr/>
        <w:t xml:space="preserve">- 6. helmikuuta 1986) oli yhdysvaltalainen arkkitehti, joka tunnetaan parhaiten New Yorkin World Trade Centerin ja useiden muiden suurten hankkeiden suunnittelusta. Yamasaki oli yksi 1900-luvun merkittävimmistä arkkitehdeistä. Häntä ja hänen arkkitehtikollegaansa Edward Durell Stonea pidetään yleisesti ``Uuden formalismin'' kahtena mestarillisena edustajana.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maailmankauppakeskuksen pääarkkitehti ja milloin hän syntyi?</w:t>
      </w:r>
    </w:p>
    <w:p>
      <w:pPr>
        <w:pStyle w:val="TextBody"/>
        <w:bidi w:val="0"/>
        <w:jc w:val="left"/>
        <w:rPr>
          <w:b/>
          <w:u w:val="single"/>
          <w:shd w:val="clear" w:fill="FFFF00"/>
        </w:rPr>
      </w:pPr>
      <w:r>
        <w:rPr>
          <w:b/>
          <w:u w:val="single"/>
          <w:shd w:val="clear" w:fill="FFFF00"/>
        </w:rPr>
        <w:t xml:space="preserve">Asiakirjan numero 36041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and Now on amerikkalainen draamasarja, jonka on luonut Alan Ball. Ensimmäinen kausi koostuu kymmenestä jaksosta ja sai ensi-iltansa HBO:lla 11. helmikuuta 2018. Holly Hunterin ja Tim Robbinsin tähdittämässä sarjassa keskitytään nykyajan monirotuiseen perheeseen </w:t>
      </w:r>
      <w:r>
        <w:rPr>
          <w:color w:val="A9A9A9"/>
        </w:rPr>
        <w:t xml:space="preserve">Portlandin alueella</w:t>
      </w:r>
      <w:r>
        <w:rPr/>
        <w:t xml:space="preserve">. Sarjan juoneen liittyy monia kysymyksiä, kuten rotu, identiteetti ja mielisairaus.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näyttely tapahtuu tässä ja nyt?</w:t>
      </w:r>
    </w:p>
    <w:p>
      <w:pPr>
        <w:pStyle w:val="TextBody"/>
        <w:bidi w:val="0"/>
        <w:jc w:val="left"/>
        <w:rPr>
          <w:b/>
          <w:u w:val="single"/>
          <w:shd w:val="clear" w:fill="FFFF00"/>
        </w:rPr>
      </w:pPr>
      <w:r>
        <w:rPr>
          <w:b/>
          <w:u w:val="single"/>
          <w:shd w:val="clear" w:fill="FFFF00"/>
        </w:rPr>
        <w:t xml:space="preserve">Asiakirjan numero 36042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Story'' on yhdysvaltalaisen laulaja-lauluntekijä Taylor Swiftin kirjoittama ja esittämä kappale. Hän myös tuotti kappaleen yhdessä Nathan Chapmanin kanssa. Se </w:t>
      </w:r>
      <w:r>
        <w:rPr/>
        <w:t xml:space="preserve">julkaistiin </w:t>
      </w:r>
      <w:r>
        <w:rPr>
          <w:color w:val="A9A9A9"/>
        </w:rPr>
        <w:t xml:space="preserve">12. syyskuuta </w:t>
      </w:r>
      <w:r>
        <w:rPr/>
        <w:t xml:space="preserve">2008 </w:t>
      </w:r>
      <w:r>
        <w:rPr/>
        <w:t xml:space="preserve">Big Machine Recordsin toimesta Swiftin toisen studioalbumin Fearless (2008) pääsingleksi. Kappale on kirjoitettu Swiftin rakkaudesta, joka ei ollut suosittu Swiftin perheen ja ystävien keskuudessa. Skenaarion vuoksi Swift liittyi William Shakespearen Romeo ja Julia -teoksen (1597) juoneen ja käytti sitä inspiraation lähteenä kappaleen säveltämisessä. Hän kuitenkin korvasi Romeon ja Julian alkuperäisen traagisen lopun onnellisella lopulla. Kyseessä on keskitempoinen kappale, jossa on unenomainen sopraanoääni, kun melodia rakentuu jatkuvasti. Sanoitukset ovat Julian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Taylor Swift rakkaustarina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 Story'' on yhdysvaltalaisen laulaja-lauluntekijä Taylor Swiftin esittämä kappale. Kappaleen on kirjoittanut Swift ja tuottanut Nathan Chapman Swiftin ohella. Kappale </w:t>
      </w:r>
      <w:r>
        <w:rPr>
          <w:color w:val="A9A9A9"/>
        </w:rPr>
        <w:t xml:space="preserve">julkaistiin 12. syyskuuta 2008 </w:t>
      </w:r>
      <w:r>
        <w:rPr/>
        <w:t xml:space="preserve">Big Machine Recordsin toimesta Swiftin toisen studioalbumin Fearless (2008) pääsingleksi. Kappale oli kirjoitettu Swiftin rakkaudesta, joka ei ollut suosittu Swiftin perheen ja ystävien keskuudessa. Skenaarion vuoksi Swift liittyi William Shakespearen Romeo ja Julia -teoksen (1597) juoneen ja käytti sitä inspiraation lähteenä kappaleen säveltämisessä. Hän kuitenkin korvasi Romeon ja Julian alkuperäisen traagisen lopun onnellisella lopulla. Kyseessä on keskitempoinen kappale, jossa on unenomainen sopraanoääni, kun melodia rakentuu jatkuvasti. Sanoitukset ovat Julian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Taylor Swiftin Love Story kirjoitettiin?</w:t>
      </w:r>
    </w:p>
    <w:p>
      <w:pPr>
        <w:pStyle w:val="TextBody"/>
        <w:bidi w:val="0"/>
        <w:jc w:val="left"/>
        <w:rPr>
          <w:b/>
          <w:u w:val="single"/>
          <w:shd w:val="clear" w:fill="FFFF00"/>
        </w:rPr>
      </w:pPr>
      <w:r>
        <w:rPr>
          <w:b/>
          <w:u w:val="single"/>
          <w:shd w:val="clear" w:fill="FFFF00"/>
        </w:rPr>
        <w:t xml:space="preserve">Asiakirjan numero 36043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2001 Nugent esiintyi omana itsenään That' 70s Show -sarjan kolmannen kauden jaksossa, jonka nimi oli ``Backstage Pass''. Donna Pinciotti (Laura Prepon), joka työskentelee radioasema WFPP:llä, hankkii </w:t>
      </w:r>
      <w:r>
        <w:rPr/>
        <w:t xml:space="preserve">koko porukalle </w:t>
      </w:r>
      <w:r>
        <w:rPr/>
        <w:t xml:space="preserve">liput tulevaan </w:t>
      </w:r>
      <w:r>
        <w:rPr>
          <w:color w:val="A9A9A9"/>
        </w:rPr>
        <w:t xml:space="preserve">Ted Nugentin </w:t>
      </w:r>
      <w:r>
        <w:rPr/>
        <w:t xml:space="preserve">konserttiin. Konsertin jälkeen hänen pomonsa Max (Howard Hesseman) antaa Donnalle backstage-passin Nugentin tapaamiseen, jossa tämä suostuu vapaaehtoisesti haastatteluun. Samaan aikaan Steven Hyde (Danny Masterson) ja Fez (Wilmer Valderrama) yrittävät myydä luvattomia konserttipaitoja, joissa lukee vahingossa Tad Nugent.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Ted Nugentia siinä 70-luvun sarjassa -</w:t>
      </w:r>
    </w:p>
    <w:p>
      <w:pPr>
        <w:pStyle w:val="TextBody"/>
        <w:bidi w:val="0"/>
        <w:jc w:val="left"/>
        <w:rPr>
          <w:b/>
          <w:u w:val="single"/>
          <w:shd w:val="clear" w:fill="FFFF00"/>
        </w:rPr>
      </w:pPr>
      <w:r>
        <w:rPr>
          <w:b/>
          <w:u w:val="single"/>
          <w:shd w:val="clear" w:fill="FFFF00"/>
        </w:rPr>
        <w:t xml:space="preserve">Asiakirjan numero 36044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Arizonan osavaltiossa </w:t>
      </w:r>
      <w:r>
        <w:rPr/>
        <w:t xml:space="preserve">on </w:t>
      </w:r>
      <w:r>
        <w:rPr>
          <w:color w:val="A9A9A9"/>
        </w:rPr>
        <w:t xml:space="preserve">15 </w:t>
      </w:r>
      <w:r>
        <w:rPr/>
        <w:t xml:space="preserve">piirikuntaa. Neljä piirikuntaa (Mohave, Pima, Yavapai ja Yuma) perustettiin vuonna 1864 Arizonan territorion perustamisen jälkeen vuonna 1862. Nykyisin lakkautettu Pah-Uten piirikunta erotettiin Mohaven piirikunnasta vuonna 1865, mutta yhdistettiin takaisin vuonna 1871. La Pazin piirikuntaa lukuun ottamatta kaikki muut piirikunnat luotiin siihen mennessä, kun Arizonalle myönnettiin osavaltion asema vuonna 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piirikuntaa Arizonan osavaltiossa on?</w:t>
      </w:r>
    </w:p>
    <w:p>
      <w:pPr>
        <w:pStyle w:val="TextBody"/>
        <w:bidi w:val="0"/>
        <w:jc w:val="left"/>
        <w:rPr>
          <w:b/>
          <w:u w:val="single"/>
          <w:shd w:val="clear" w:fill="FFFF00"/>
        </w:rPr>
      </w:pPr>
      <w:r>
        <w:rPr>
          <w:b/>
          <w:u w:val="single"/>
          <w:shd w:val="clear" w:fill="FFFF00"/>
        </w:rPr>
        <w:t xml:space="preserve">Asiakirjan numero 36045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Ylikersantti (CMSgt) on </w:t>
      </w:r>
      <w:r>
        <w:rPr/>
        <w:t xml:space="preserve">Yhdysvaltain ilmavoimien </w:t>
      </w:r>
      <w:r>
        <w:rPr>
          <w:color w:val="DCDCDC"/>
        </w:rPr>
        <w:t xml:space="preserve">yhdeksäs </w:t>
      </w:r>
      <w:r>
        <w:rPr>
          <w:color w:val="A9A9A9"/>
        </w:rPr>
        <w:t xml:space="preserve">ja korkein sotilasarvo, joka on </w:t>
      </w:r>
      <w:r>
        <w:rPr/>
        <w:t xml:space="preserve">hieman ylikersantin yläpuolella, ja se on vanhempi aliupseerin arvo. Virallinen nimitys on ``Chief Master Sergeant'' tai ``Chief''.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cmsgt ilmavoimien palveluksessa?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ilmavoimien päällikön arvo</w:t>
      </w:r>
    </w:p>
    <w:p>
      <w:pPr>
        <w:pStyle w:val="TextBody"/>
        <w:bidi w:val="0"/>
        <w:jc w:val="left"/>
        <w:rPr>
          <w:b/>
          <w:u w:val="single"/>
          <w:shd w:val="clear" w:fill="FFFF00"/>
        </w:rPr>
      </w:pPr>
      <w:r>
        <w:rPr>
          <w:b/>
          <w:u w:val="single"/>
          <w:shd w:val="clear" w:fill="FFFF00"/>
        </w:rPr>
        <w:t xml:space="preserve">Asiakirjan numero 36046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Pohjois- ja Etelä-Hollanti (oranssilla) yhdessä Alankomaissa. </w:t>
      </w:r>
    </w:p>
    <w:tbl>
      <w:tblPr>
        <w:tblW w:w="7127" w:type="dxa"/>
        <w:jc w:val="left"/>
        <w:tblInd w:w="0" w:type="dxa"/>
        <w:tblLayout w:type="fixed"/>
        <w:tblCellMar>
          <w:top w:w="28" w:type="dxa"/>
          <w:left w:w="28" w:type="dxa"/>
          <w:bottom w:w="28" w:type="dxa"/>
          <w:right w:w="28" w:type="dxa"/>
        </w:tblCellMar>
      </w:tblPr>
      <w:tblGrid>
        <w:gridCol w:w="2131"/>
        <w:gridCol w:w="4996"/>
      </w:tblGrid>
      <w:tr>
        <w:trPr/>
        <w:tc>
          <w:tcPr>
            <w:tcW w:w="2131" w:type="dxa"/>
            <w:tcBorders/>
            <w:vAlign w:val="center"/>
          </w:tcPr>
          <w:p>
            <w:pPr>
              <w:pStyle w:val="TableHeading"/>
              <w:suppressLineNumbers/>
              <w:bidi w:val="0"/>
              <w:spacing w:before="0" w:after="283"/>
              <w:jc w:val="center"/>
              <w:rPr/>
            </w:pPr>
            <w:r>
              <w:rPr/>
              <w:t xml:space="preserve">Maa </w:t>
            </w:r>
          </w:p>
        </w:tc>
        <w:tc>
          <w:tcPr>
            <w:tcW w:w="4996" w:type="dxa"/>
            <w:tcBorders/>
            <w:vAlign w:val="center"/>
          </w:tcPr>
          <w:p>
            <w:pPr>
              <w:pStyle w:val="TableContents"/>
              <w:bidi w:val="0"/>
              <w:spacing w:before="0" w:after="283"/>
              <w:jc w:val="left"/>
              <w:rPr/>
            </w:pPr>
            <w:r>
              <w:rPr>
                <w:color w:val="A9A9A9"/>
              </w:rPr>
              <w:t xml:space="preserve">Alankomaa</w:t>
            </w:r>
            <w:r>
              <w:rPr/>
              <w:t xml:space="preserve">t </w:t>
            </w:r>
          </w:p>
        </w:tc>
      </w:tr>
      <w:tr>
        <w:trPr/>
        <w:tc>
          <w:tcPr>
            <w:tcW w:w="2131" w:type="dxa"/>
            <w:tcBorders/>
            <w:vAlign w:val="center"/>
          </w:tcPr>
          <w:p>
            <w:pPr>
              <w:pStyle w:val="TableHeading"/>
              <w:suppressLineNumbers/>
              <w:bidi w:val="0"/>
              <w:spacing w:before="0" w:after="283"/>
              <w:jc w:val="center"/>
              <w:rPr/>
            </w:pPr>
            <w:r>
              <w:rPr/>
              <w:t xml:space="preserve">Suurimmat siirtokunnat </w:t>
            </w:r>
          </w:p>
        </w:tc>
        <w:tc>
          <w:tcPr>
            <w:tcW w:w="4996" w:type="dxa"/>
            <w:tcBorders/>
            <w:vAlign w:val="center"/>
          </w:tcPr>
          <w:p>
            <w:pPr>
              <w:pStyle w:val="TableContents"/>
              <w:bidi w:val="0"/>
              <w:jc w:val="left"/>
              <w:rPr/>
            </w:pPr>
            <w:r>
              <w:rPr/>
              <w:t xml:space="preserve">Luettelo (näytä) </w:t>
            </w:r>
          </w:p>
          <w:p>
            <w:pPr>
              <w:pStyle w:val="TableContents"/>
              <w:numPr>
                <w:ilvl w:val="0"/>
                <w:numId w:val="7"/>
              </w:numPr>
              <w:tabs>
                <w:tab w:val="clear" w:pos="1134"/>
                <w:tab w:val="left" w:leader="none" w:pos="707"/>
              </w:tabs>
              <w:bidi w:val="0"/>
              <w:spacing w:before="0" w:after="0"/>
              <w:ind w:start="707" w:hanging="283"/>
              <w:jc w:val="left"/>
              <w:rPr/>
            </w:pPr>
            <w:r>
              <w:rPr/>
              <w:t xml:space="preserve">Amsterdam </w:t>
            </w:r>
          </w:p>
          <w:p>
            <w:pPr>
              <w:pStyle w:val="TableContents"/>
              <w:numPr>
                <w:ilvl w:val="0"/>
                <w:numId w:val="7"/>
              </w:numPr>
              <w:tabs>
                <w:tab w:val="clear" w:pos="1134"/>
                <w:tab w:val="left" w:leader="none" w:pos="707"/>
              </w:tabs>
              <w:bidi w:val="0"/>
              <w:spacing w:before="0" w:after="0"/>
              <w:ind w:start="707" w:hanging="283"/>
              <w:jc w:val="left"/>
              <w:rPr/>
            </w:pPr>
            <w:r>
              <w:rPr/>
              <w:t xml:space="preserve">Rotterdam </w:t>
            </w:r>
          </w:p>
          <w:p>
            <w:pPr>
              <w:pStyle w:val="TableContents"/>
              <w:numPr>
                <w:ilvl w:val="0"/>
                <w:numId w:val="7"/>
              </w:numPr>
              <w:tabs>
                <w:tab w:val="clear" w:pos="1134"/>
                <w:tab w:val="left" w:leader="none" w:pos="707"/>
              </w:tabs>
              <w:bidi w:val="0"/>
              <w:spacing w:before="0" w:after="0"/>
              <w:ind w:start="707" w:hanging="283"/>
              <w:jc w:val="left"/>
              <w:rPr/>
            </w:pPr>
            <w:r>
              <w:rPr/>
              <w:t xml:space="preserve">Haag </w:t>
            </w:r>
          </w:p>
          <w:p>
            <w:pPr>
              <w:pStyle w:val="TableContents"/>
              <w:numPr>
                <w:ilvl w:val="0"/>
                <w:numId w:val="7"/>
              </w:numPr>
              <w:tabs>
                <w:tab w:val="clear" w:pos="1134"/>
                <w:tab w:val="left" w:leader="none" w:pos="707"/>
              </w:tabs>
              <w:bidi w:val="0"/>
              <w:spacing w:before="0" w:after="0"/>
              <w:ind w:start="707" w:hanging="283"/>
              <w:jc w:val="left"/>
              <w:rPr/>
            </w:pPr>
            <w:r>
              <w:rPr/>
              <w:t xml:space="preserve">Haarlem </w:t>
            </w:r>
          </w:p>
          <w:p>
            <w:pPr>
              <w:pStyle w:val="TableContents"/>
              <w:numPr>
                <w:ilvl w:val="0"/>
                <w:numId w:val="7"/>
              </w:numPr>
              <w:tabs>
                <w:tab w:val="clear" w:pos="1134"/>
                <w:tab w:val="left" w:leader="none" w:pos="707"/>
              </w:tabs>
              <w:bidi w:val="0"/>
              <w:spacing w:before="0" w:after="0"/>
              <w:ind w:start="707" w:hanging="283"/>
              <w:jc w:val="left"/>
              <w:rPr/>
            </w:pPr>
            <w:r>
              <w:rPr/>
              <w:t xml:space="preserve">Zoetermeer </w:t>
            </w:r>
          </w:p>
          <w:p>
            <w:pPr>
              <w:pStyle w:val="TableContents"/>
              <w:numPr>
                <w:ilvl w:val="0"/>
                <w:numId w:val="7"/>
              </w:numPr>
              <w:tabs>
                <w:tab w:val="clear" w:pos="1134"/>
                <w:tab w:val="left" w:leader="none" w:pos="707"/>
              </w:tabs>
              <w:bidi w:val="0"/>
              <w:spacing w:before="0" w:after="0"/>
              <w:ind w:start="707" w:hanging="283"/>
              <w:jc w:val="left"/>
              <w:rPr/>
            </w:pPr>
            <w:r>
              <w:rPr/>
              <w:t xml:space="preserve">Dordrecht </w:t>
            </w:r>
          </w:p>
          <w:p>
            <w:pPr>
              <w:pStyle w:val="TableContents"/>
              <w:numPr>
                <w:ilvl w:val="0"/>
                <w:numId w:val="7"/>
              </w:numPr>
              <w:tabs>
                <w:tab w:val="clear" w:pos="1134"/>
                <w:tab w:val="left" w:leader="none" w:pos="707"/>
              </w:tabs>
              <w:bidi w:val="0"/>
              <w:spacing w:before="0" w:after="283"/>
              <w:ind w:start="707" w:hanging="283"/>
              <w:jc w:val="left"/>
              <w:rPr/>
            </w:pPr>
            <w:r>
              <w:rPr/>
              <w:t xml:space="preserve">Leidenin alue </w:t>
            </w:r>
          </w:p>
        </w:tc>
      </w:tr>
      <w:tr>
        <w:trPr/>
        <w:tc>
          <w:tcPr>
            <w:tcW w:w="2131" w:type="dxa"/>
            <w:tcBorders/>
            <w:vAlign w:val="center"/>
          </w:tcPr>
          <w:p>
            <w:pPr>
              <w:pStyle w:val="TableHeading"/>
              <w:suppressLineNumbers/>
              <w:bidi w:val="0"/>
              <w:spacing w:before="0" w:after="283"/>
              <w:jc w:val="center"/>
              <w:rPr/>
            </w:pPr>
            <w:r>
              <w:rPr/>
              <w:t xml:space="preserve">Yhteensä </w:t>
            </w:r>
          </w:p>
        </w:tc>
        <w:tc>
          <w:tcPr>
            <w:tcW w:w="4996" w:type="dxa"/>
            <w:tcBorders/>
            <w:vAlign w:val="center"/>
          </w:tcPr>
          <w:p>
            <w:pPr>
              <w:pStyle w:val="TableContents"/>
              <w:bidi w:val="0"/>
              <w:spacing w:before="0" w:after="283"/>
              <w:jc w:val="left"/>
              <w:rPr/>
            </w:pPr>
            <w:r>
              <w:rPr/>
              <w:t xml:space="preserve">5,488 km (2,119 sq mi) Väestö (tammikuu 2017) </w:t>
            </w:r>
          </w:p>
        </w:tc>
      </w:tr>
      <w:tr>
        <w:trPr/>
        <w:tc>
          <w:tcPr>
            <w:tcW w:w="2131" w:type="dxa"/>
            <w:tcBorders/>
            <w:vAlign w:val="center"/>
          </w:tcPr>
          <w:p>
            <w:pPr>
              <w:pStyle w:val="TableHeading"/>
              <w:suppressLineNumbers/>
              <w:bidi w:val="0"/>
              <w:spacing w:before="0" w:after="283"/>
              <w:jc w:val="center"/>
              <w:rPr/>
            </w:pPr>
            <w:r>
              <w:rPr/>
              <w:t xml:space="preserve">Yhteensä </w:t>
            </w:r>
          </w:p>
        </w:tc>
        <w:tc>
          <w:tcPr>
            <w:tcW w:w="4996" w:type="dxa"/>
            <w:tcBorders/>
            <w:vAlign w:val="center"/>
          </w:tcPr>
          <w:p>
            <w:pPr>
              <w:pStyle w:val="TableContents"/>
              <w:bidi w:val="0"/>
              <w:spacing w:before="0" w:after="283"/>
              <w:jc w:val="left"/>
              <w:rPr/>
            </w:pPr>
            <w:r>
              <w:rPr/>
              <w:t xml:space="preserve">6,466,735 </w:t>
            </w:r>
          </w:p>
        </w:tc>
      </w:tr>
      <w:tr>
        <w:trPr/>
        <w:tc>
          <w:tcPr>
            <w:tcW w:w="2131" w:type="dxa"/>
            <w:tcBorders/>
            <w:vAlign w:val="center"/>
          </w:tcPr>
          <w:p>
            <w:pPr>
              <w:pStyle w:val="TableHeading"/>
              <w:suppressLineNumbers/>
              <w:bidi w:val="0"/>
              <w:spacing w:before="0" w:after="283"/>
              <w:jc w:val="center"/>
              <w:rPr/>
            </w:pPr>
            <w:r>
              <w:rPr/>
              <w:t xml:space="preserve">Tiheys </w:t>
            </w:r>
          </w:p>
        </w:tc>
        <w:tc>
          <w:tcPr>
            <w:tcW w:w="4996" w:type="dxa"/>
            <w:tcBorders/>
            <w:vAlign w:val="center"/>
          </w:tcPr>
          <w:p>
            <w:pPr>
              <w:pStyle w:val="TableContents"/>
              <w:bidi w:val="0"/>
              <w:spacing w:before="0" w:after="283"/>
              <w:jc w:val="left"/>
              <w:rPr/>
            </w:pPr>
            <w:r>
              <w:rPr/>
              <w:t xml:space="preserve">1,200 / km (3,100 / neliömi) </w:t>
            </w:r>
          </w:p>
        </w:tc>
      </w:tr>
      <w:tr>
        <w:trPr/>
        <w:tc>
          <w:tcPr>
            <w:tcW w:w="2131" w:type="dxa"/>
            <w:tcBorders/>
            <w:vAlign w:val="center"/>
          </w:tcPr>
          <w:p>
            <w:pPr>
              <w:pStyle w:val="TableHeading"/>
              <w:suppressLineNumbers/>
              <w:bidi w:val="0"/>
              <w:spacing w:before="0" w:after="283"/>
              <w:jc w:val="center"/>
              <w:rPr/>
            </w:pPr>
            <w:r>
              <w:rPr/>
              <w:t xml:space="preserve">Demonyymi (s) </w:t>
            </w:r>
          </w:p>
        </w:tc>
        <w:tc>
          <w:tcPr>
            <w:tcW w:w="4996" w:type="dxa"/>
            <w:tcBorders/>
            <w:vAlign w:val="center"/>
          </w:tcPr>
          <w:p>
            <w:pPr>
              <w:pStyle w:val="TableContents"/>
              <w:bidi w:val="0"/>
              <w:spacing w:before="0" w:after="283"/>
              <w:jc w:val="left"/>
              <w:rPr/>
            </w:pPr>
            <w:r>
              <w:rPr/>
              <w:t xml:space="preserve">Hollander </w:t>
            </w:r>
          </w:p>
        </w:tc>
      </w:tr>
      <w:tr>
        <w:trPr/>
        <w:tc>
          <w:tcPr>
            <w:tcW w:w="2131" w:type="dxa"/>
            <w:tcBorders/>
            <w:vAlign w:val="center"/>
          </w:tcPr>
          <w:p>
            <w:pPr>
              <w:pStyle w:val="TableHeading"/>
              <w:suppressLineNumbers/>
              <w:bidi w:val="0"/>
              <w:spacing w:before="0" w:after="283"/>
              <w:jc w:val="center"/>
              <w:rPr/>
            </w:pPr>
            <w:r>
              <w:rPr/>
              <w:t xml:space="preserve">Aikavyöhyke </w:t>
            </w:r>
          </w:p>
        </w:tc>
        <w:tc>
          <w:tcPr>
            <w:tcW w:w="4996" w:type="dxa"/>
            <w:tcBorders/>
            <w:vAlign w:val="center"/>
          </w:tcPr>
          <w:p>
            <w:pPr>
              <w:pStyle w:val="TableContents"/>
              <w:bidi w:val="0"/>
              <w:spacing w:before="0" w:after="283"/>
              <w:jc w:val="left"/>
              <w:rPr/>
            </w:pPr>
            <w:r>
              <w:rPr/>
              <w:t xml:space="preserve">CET (UTC + 1) </w:t>
            </w:r>
          </w:p>
        </w:tc>
      </w:tr>
      <w:tr>
        <w:trPr/>
        <w:tc>
          <w:tcPr>
            <w:tcW w:w="2131" w:type="dxa"/>
            <w:tcBorders/>
            <w:vAlign w:val="center"/>
          </w:tcPr>
          <w:p>
            <w:pPr>
              <w:pStyle w:val="TableHeading"/>
              <w:suppressLineNumbers/>
              <w:bidi w:val="0"/>
              <w:spacing w:before="0" w:after="283"/>
              <w:jc w:val="center"/>
              <w:rPr/>
            </w:pPr>
            <w:r>
              <w:rPr/>
              <w:t xml:space="preserve">Kesä (kesäaika) </w:t>
            </w:r>
          </w:p>
        </w:tc>
        <w:tc>
          <w:tcPr>
            <w:tcW w:w="4996" w:type="dxa"/>
            <w:tcBorders/>
            <w:vAlign w:val="center"/>
          </w:tcPr>
          <w:p>
            <w:pPr>
              <w:pStyle w:val="TableContents"/>
              <w:bidi w:val="0"/>
              <w:spacing w:before="0" w:after="283"/>
              <w:jc w:val="left"/>
              <w:rPr/>
            </w:pPr>
            <w:r>
              <w:rPr/>
              <w:t xml:space="preserve">CEST (UTC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 virallinen nimi, joka tunnetaan joskus nimellä Hollanti?</w:t>
      </w:r>
    </w:p>
    <w:p>
      <w:pPr>
        <w:pStyle w:val="TextBody"/>
        <w:bidi w:val="0"/>
        <w:jc w:val="left"/>
        <w:rPr>
          <w:b/>
          <w:u w:val="single"/>
          <w:shd w:val="clear" w:fill="FFFF00"/>
        </w:rPr>
      </w:pPr>
      <w:r>
        <w:rPr>
          <w:b/>
          <w:u w:val="single"/>
          <w:shd w:val="clear" w:fill="FFFF00"/>
        </w:rPr>
        <w:t xml:space="preserve">Asiakirjan numero 36047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Sähköiset ohjaustehostinjärjestelmät käyttävät </w:t>
      </w:r>
      <w:r>
        <w:rPr>
          <w:color w:val="A9A9A9"/>
        </w:rPr>
        <w:t xml:space="preserve">sähkömoottoreita </w:t>
      </w:r>
      <w:r>
        <w:rPr/>
        <w:t xml:space="preserve">hydrauliikkajärjestelmien sijaan. Kuten hydraulisissa järjestelmissä, toimilaitteen (tässä tapauksessa moottorin) virtaa ohjataan muulla ohjaustehostinjärjestelmällä.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moottoria käytetään useimmissa sähköisissä ohjaustehostinjärjestelmissä (eps)?</w:t>
      </w:r>
    </w:p>
    <w:p>
      <w:pPr>
        <w:pStyle w:val="TextBody"/>
        <w:bidi w:val="0"/>
        <w:jc w:val="left"/>
        <w:rPr>
          <w:b/>
          <w:u w:val="single"/>
          <w:shd w:val="clear" w:fill="FFFF00"/>
        </w:rPr>
      </w:pPr>
      <w:r>
        <w:rPr>
          <w:b/>
          <w:u w:val="single"/>
          <w:shd w:val="clear" w:fill="FFFF00"/>
        </w:rPr>
        <w:t xml:space="preserve">Asiakirjan numero 36048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Suurlähettiläs on </w:t>
      </w:r>
      <w:r>
        <w:rPr>
          <w:color w:val="A9A9A9"/>
        </w:rPr>
        <w:t xml:space="preserve">Jorge Ramón Hernandez Alcerro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Hondurasin suurlähettiläs Yhdysvalloissa?</w:t>
      </w:r>
    </w:p>
    <w:p>
      <w:pPr>
        <w:pStyle w:val="TextBody"/>
        <w:bidi w:val="0"/>
        <w:jc w:val="left"/>
        <w:rPr>
          <w:b/>
          <w:u w:val="single"/>
          <w:shd w:val="clear" w:fill="FFFF00"/>
        </w:rPr>
      </w:pPr>
      <w:r>
        <w:rPr>
          <w:b/>
          <w:u w:val="single"/>
          <w:shd w:val="clear" w:fill="FFFF00"/>
        </w:rPr>
        <w:t xml:space="preserve">Asiakirjan numero 36049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03"/>
        <w:gridCol w:w="2297"/>
        <w:gridCol w:w="2054"/>
        <w:gridCol w:w="2295"/>
        <w:gridCol w:w="1756"/>
      </w:tblGrid>
      <w:tr>
        <w:trPr/>
        <w:tc>
          <w:tcPr>
            <w:tcW w:w="1803" w:type="dxa"/>
            <w:tcBorders/>
            <w:vAlign w:val="center"/>
          </w:tcPr>
          <w:p>
            <w:pPr>
              <w:pStyle w:val="TableHeading"/>
              <w:suppressLineNumbers/>
              <w:bidi w:val="0"/>
              <w:spacing w:before="0" w:after="283"/>
              <w:jc w:val="center"/>
              <w:rPr/>
            </w:pPr>
            <w:r>
              <w:rPr/>
              <w:t xml:space="preserve">Vuosi </w:t>
            </w:r>
          </w:p>
        </w:tc>
        <w:tc>
          <w:tcPr>
            <w:tcW w:w="2297" w:type="dxa"/>
            <w:tcBorders/>
            <w:vAlign w:val="center"/>
          </w:tcPr>
          <w:p>
            <w:pPr>
              <w:pStyle w:val="TableHeading"/>
              <w:suppressLineNumbers/>
              <w:bidi w:val="0"/>
              <w:spacing w:before="0" w:after="283"/>
              <w:jc w:val="center"/>
              <w:rPr/>
            </w:pPr>
            <w:r>
              <w:rPr/>
              <w:t xml:space="preserve">Taiteilija </w:t>
            </w:r>
          </w:p>
        </w:tc>
        <w:tc>
          <w:tcPr>
            <w:tcW w:w="2054" w:type="dxa"/>
            <w:tcBorders/>
            <w:vAlign w:val="center"/>
          </w:tcPr>
          <w:p>
            <w:pPr>
              <w:pStyle w:val="TableHeading"/>
              <w:suppressLineNumbers/>
              <w:bidi w:val="0"/>
              <w:spacing w:before="0" w:after="283"/>
              <w:jc w:val="center"/>
              <w:rPr/>
            </w:pPr>
            <w:r>
              <w:rPr/>
              <w:t xml:space="preserve">Albumi </w:t>
            </w:r>
          </w:p>
        </w:tc>
        <w:tc>
          <w:tcPr>
            <w:tcW w:w="2295" w:type="dxa"/>
            <w:tcBorders/>
            <w:vAlign w:val="center"/>
          </w:tcPr>
          <w:p>
            <w:pPr>
              <w:pStyle w:val="TableHeading"/>
              <w:suppressLineNumbers/>
              <w:bidi w:val="0"/>
              <w:spacing w:before="0" w:after="283"/>
              <w:jc w:val="center"/>
              <w:rPr/>
            </w:pPr>
            <w:r>
              <w:rPr/>
              <w:t xml:space="preserve">Laulu </w:t>
            </w:r>
          </w:p>
        </w:tc>
        <w:tc>
          <w:tcPr>
            <w:tcW w:w="1756" w:type="dxa"/>
            <w:tcBorders/>
            <w:vAlign w:val="center"/>
          </w:tcPr>
          <w:p>
            <w:pPr>
              <w:pStyle w:val="TableHeading"/>
              <w:suppressLineNumbers/>
              <w:bidi w:val="0"/>
              <w:spacing w:before="0" w:after="283"/>
              <w:jc w:val="center"/>
              <w:rPr/>
            </w:pPr>
            <w:r>
              <w:rPr/>
              <w:t xml:space="preserve">Yhteiskirjoittaja (s) </w:t>
            </w:r>
          </w:p>
        </w:tc>
      </w:tr>
      <w:tr>
        <w:trPr/>
        <w:tc>
          <w:tcPr>
            <w:tcW w:w="1803" w:type="dxa"/>
            <w:tcBorders/>
            <w:vAlign w:val="center"/>
          </w:tcPr>
          <w:p>
            <w:pPr>
              <w:pStyle w:val="TableHeading"/>
              <w:suppressLineNumbers/>
              <w:bidi w:val="0"/>
              <w:spacing w:before="0" w:after="283"/>
              <w:jc w:val="center"/>
              <w:rPr/>
            </w:pPr>
            <w:r>
              <w:rPr/>
              <w:t xml:space="preserve">2011 </w:t>
            </w:r>
          </w:p>
        </w:tc>
        <w:tc>
          <w:tcPr>
            <w:tcW w:w="2297" w:type="dxa"/>
            <w:tcBorders/>
            <w:vAlign w:val="center"/>
          </w:tcPr>
          <w:p>
            <w:pPr>
              <w:pStyle w:val="TableContents"/>
              <w:bidi w:val="0"/>
              <w:spacing w:before="0" w:after="283"/>
              <w:jc w:val="left"/>
              <w:rPr/>
            </w:pPr>
            <w:r>
              <w:rPr/>
              <w:t xml:space="preserve">Sarah Darling </w:t>
            </w:r>
          </w:p>
        </w:tc>
        <w:tc>
          <w:tcPr>
            <w:tcW w:w="2054" w:type="dxa"/>
            <w:tcBorders/>
            <w:vAlign w:val="center"/>
          </w:tcPr>
          <w:p>
            <w:pPr>
              <w:pStyle w:val="TableContents"/>
              <w:bidi w:val="0"/>
              <w:spacing w:before="0" w:after="283"/>
              <w:jc w:val="left"/>
              <w:rPr/>
            </w:pPr>
            <w:r>
              <w:rPr/>
              <w:t xml:space="preserve">Enkelit ja paholaiset </w:t>
            </w:r>
          </w:p>
        </w:tc>
        <w:tc>
          <w:tcPr>
            <w:tcW w:w="2295" w:type="dxa"/>
            <w:tcBorders/>
            <w:vAlign w:val="center"/>
          </w:tcPr>
          <w:p>
            <w:pPr>
              <w:pStyle w:val="TableContents"/>
              <w:bidi w:val="0"/>
              <w:spacing w:before="0" w:after="283"/>
              <w:jc w:val="left"/>
              <w:rPr/>
            </w:pPr>
            <w:r>
              <w:rPr/>
              <w:t xml:space="preserve">``Paha tapa'' </w:t>
            </w:r>
          </w:p>
        </w:tc>
        <w:tc>
          <w:tcPr>
            <w:tcW w:w="1756" w:type="dxa"/>
            <w:tcBorders/>
            <w:vAlign w:val="center"/>
          </w:tcPr>
          <w:p>
            <w:pPr>
              <w:pStyle w:val="TableContents"/>
              <w:bidi w:val="0"/>
              <w:spacing w:before="0" w:after="283"/>
              <w:jc w:val="left"/>
              <w:rPr/>
            </w:pPr>
            <w:r>
              <w:rPr/>
              <w:t xml:space="preserve">Sarah Darling, Shane McAnally </w:t>
            </w:r>
          </w:p>
        </w:tc>
      </w:tr>
      <w:tr>
        <w:trPr/>
        <w:tc>
          <w:tcPr>
            <w:tcW w:w="1803" w:type="dxa"/>
            <w:tcBorders/>
            <w:vAlign w:val="center"/>
          </w:tcPr>
          <w:p>
            <w:pPr>
              <w:pStyle w:val="TableContents"/>
              <w:bidi w:val="0"/>
              <w:spacing w:before="0" w:after="283"/>
              <w:jc w:val="left"/>
              <w:rPr/>
            </w:pPr>
            <w:r>
              <w:rPr/>
              <w:t xml:space="preserve">"Poika ei koskaan jää </w:t>
            </w:r>
          </w:p>
        </w:tc>
        <w:tc>
          <w:tcPr>
            <w:tcW w:w="2297" w:type="dxa"/>
            <w:tcBorders/>
            <w:vAlign w:val="center"/>
          </w:tcPr>
          <w:p>
            <w:pPr>
              <w:pStyle w:val="TableContents"/>
              <w:bidi w:val="0"/>
              <w:spacing w:before="0" w:after="283"/>
              <w:jc w:val="left"/>
              <w:rPr/>
            </w:pPr>
            <w:r>
              <w:rPr/>
              <w:t xml:space="preserve">Sarah Darling, Brandy Clark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Chris Young </w:t>
            </w:r>
          </w:p>
        </w:tc>
        <w:tc>
          <w:tcPr>
            <w:tcW w:w="2297" w:type="dxa"/>
            <w:tcBorders/>
            <w:vAlign w:val="center"/>
          </w:tcPr>
          <w:p>
            <w:pPr>
              <w:pStyle w:val="TableContents"/>
              <w:bidi w:val="0"/>
              <w:spacing w:before="0" w:after="283"/>
              <w:jc w:val="left"/>
              <w:rPr/>
            </w:pPr>
            <w:r>
              <w:rPr/>
              <w:t xml:space="preserve">Neon </w:t>
            </w:r>
          </w:p>
        </w:tc>
        <w:tc>
          <w:tcPr>
            <w:tcW w:w="2054" w:type="dxa"/>
            <w:tcBorders/>
            <w:vAlign w:val="center"/>
          </w:tcPr>
          <w:p>
            <w:pPr>
              <w:pStyle w:val="TableContents"/>
              <w:bidi w:val="0"/>
              <w:spacing w:before="0" w:after="283"/>
              <w:jc w:val="left"/>
              <w:rPr/>
            </w:pPr>
            <w:r>
              <w:rPr/>
              <w:t xml:space="preserve">"Neon </w:t>
            </w:r>
          </w:p>
        </w:tc>
        <w:tc>
          <w:tcPr>
            <w:tcW w:w="2295" w:type="dxa"/>
            <w:tcBorders/>
            <w:vAlign w:val="center"/>
          </w:tcPr>
          <w:p>
            <w:pPr>
              <w:pStyle w:val="TableContents"/>
              <w:bidi w:val="0"/>
              <w:spacing w:before="0" w:after="283"/>
              <w:jc w:val="left"/>
              <w:rPr/>
            </w:pPr>
            <w:r>
              <w:rPr/>
              <w:t xml:space="preserve">Shane McAnally, Trevor Rosen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2012 </w:t>
            </w:r>
          </w:p>
        </w:tc>
        <w:tc>
          <w:tcPr>
            <w:tcW w:w="2297" w:type="dxa"/>
            <w:tcBorders/>
            <w:vAlign w:val="center"/>
          </w:tcPr>
          <w:p>
            <w:pPr>
              <w:pStyle w:val="TableContents"/>
              <w:bidi w:val="0"/>
              <w:spacing w:before="0" w:after="283"/>
              <w:jc w:val="left"/>
              <w:rPr/>
            </w:pPr>
            <w:r>
              <w:rPr/>
              <w:t xml:space="preserve">Greg Bates </w:t>
            </w:r>
          </w:p>
        </w:tc>
        <w:tc>
          <w:tcPr>
            <w:tcW w:w="2054" w:type="dxa"/>
            <w:tcBorders/>
            <w:vAlign w:val="center"/>
          </w:tcPr>
          <w:p>
            <w:pPr>
              <w:pStyle w:val="TableContents"/>
              <w:bidi w:val="0"/>
              <w:spacing w:before="0" w:after="283"/>
              <w:jc w:val="left"/>
              <w:rPr/>
            </w:pPr>
            <w:r>
              <w:rPr/>
              <w:t xml:space="preserve">Greg Bates </w:t>
            </w:r>
          </w:p>
        </w:tc>
        <w:tc>
          <w:tcPr>
            <w:tcW w:w="2295" w:type="dxa"/>
            <w:tcBorders/>
            <w:vAlign w:val="center"/>
          </w:tcPr>
          <w:p>
            <w:pPr>
              <w:pStyle w:val="TableContents"/>
              <w:bidi w:val="0"/>
              <w:spacing w:before="0" w:after="283"/>
              <w:jc w:val="left"/>
              <w:rPr/>
            </w:pPr>
            <w:r>
              <w:rPr/>
              <w:t xml:space="preserve">``Täytä tyhjä'' </w:t>
            </w:r>
          </w:p>
        </w:tc>
        <w:tc>
          <w:tcPr>
            <w:tcW w:w="1756" w:type="dxa"/>
            <w:tcBorders/>
            <w:vAlign w:val="center"/>
          </w:tcPr>
          <w:p>
            <w:pPr>
              <w:pStyle w:val="TableContents"/>
              <w:bidi w:val="0"/>
              <w:spacing w:before="0" w:after="283"/>
              <w:jc w:val="left"/>
              <w:rPr/>
            </w:pPr>
            <w:r>
              <w:rPr/>
              <w:t xml:space="preserve">Greg Bates, Shane McAnally </w:t>
            </w:r>
          </w:p>
        </w:tc>
      </w:tr>
      <w:tr>
        <w:trPr/>
        <w:tc>
          <w:tcPr>
            <w:tcW w:w="1803" w:type="dxa"/>
            <w:tcBorders/>
            <w:vAlign w:val="center"/>
          </w:tcPr>
          <w:p>
            <w:pPr>
              <w:pStyle w:val="TableContents"/>
              <w:bidi w:val="0"/>
              <w:spacing w:before="0" w:after="283"/>
              <w:jc w:val="left"/>
              <w:rPr/>
            </w:pPr>
            <w:r>
              <w:rPr/>
              <w:t xml:space="preserve">Kenny Chesney </w:t>
            </w:r>
          </w:p>
        </w:tc>
        <w:tc>
          <w:tcPr>
            <w:tcW w:w="2297" w:type="dxa"/>
            <w:tcBorders/>
            <w:vAlign w:val="center"/>
          </w:tcPr>
          <w:p>
            <w:pPr>
              <w:pStyle w:val="TableContents"/>
              <w:bidi w:val="0"/>
              <w:spacing w:before="0" w:after="283"/>
              <w:jc w:val="left"/>
              <w:rPr/>
            </w:pPr>
            <w:r>
              <w:rPr/>
              <w:t xml:space="preserve">Tervetuloa Fishbowliin </w:t>
            </w:r>
          </w:p>
        </w:tc>
        <w:tc>
          <w:tcPr>
            <w:tcW w:w="2054" w:type="dxa"/>
            <w:tcBorders/>
            <w:vAlign w:val="center"/>
          </w:tcPr>
          <w:p>
            <w:pPr>
              <w:pStyle w:val="TableContents"/>
              <w:bidi w:val="0"/>
              <w:spacing w:before="0" w:after="283"/>
              <w:jc w:val="left"/>
              <w:rPr/>
            </w:pPr>
            <w:r>
              <w:rPr/>
              <w:t xml:space="preserve">"Tule tänne </w:t>
            </w:r>
          </w:p>
        </w:tc>
        <w:tc>
          <w:tcPr>
            <w:tcW w:w="2295" w:type="dxa"/>
            <w:tcBorders/>
            <w:vAlign w:val="center"/>
          </w:tcPr>
          <w:p>
            <w:pPr>
              <w:pStyle w:val="TableContents"/>
              <w:bidi w:val="0"/>
              <w:spacing w:before="0" w:after="283"/>
              <w:jc w:val="left"/>
              <w:rPr/>
            </w:pPr>
            <w:r>
              <w:rPr/>
              <w:t xml:space="preserve">Shane McAnally, Sam Hunt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Rakkaus ja varkaus </w:t>
            </w:r>
          </w:p>
        </w:tc>
        <w:tc>
          <w:tcPr>
            <w:tcW w:w="2297" w:type="dxa"/>
            <w:tcBorders/>
            <w:vAlign w:val="center"/>
          </w:tcPr>
          <w:p>
            <w:pPr>
              <w:pStyle w:val="TableContents"/>
              <w:bidi w:val="0"/>
              <w:spacing w:before="0" w:after="283"/>
              <w:jc w:val="left"/>
              <w:rPr/>
            </w:pPr>
            <w:r>
              <w:rPr/>
              <w:t xml:space="preserve">Rakkaus ja varkaus </w:t>
            </w:r>
          </w:p>
        </w:tc>
        <w:tc>
          <w:tcPr>
            <w:tcW w:w="2054" w:type="dxa"/>
            <w:tcBorders/>
            <w:vAlign w:val="center"/>
          </w:tcPr>
          <w:p>
            <w:pPr>
              <w:pStyle w:val="TableContents"/>
              <w:bidi w:val="0"/>
              <w:spacing w:before="0" w:after="283"/>
              <w:jc w:val="left"/>
              <w:rPr/>
            </w:pPr>
            <w:r>
              <w:rPr/>
              <w:t xml:space="preserve">``Runnin' Out of Air'' </w:t>
            </w:r>
          </w:p>
        </w:tc>
        <w:tc>
          <w:tcPr>
            <w:tcW w:w="2295" w:type="dxa"/>
            <w:tcBorders/>
            <w:vAlign w:val="center"/>
          </w:tcPr>
          <w:p>
            <w:pPr>
              <w:pStyle w:val="TableContents"/>
              <w:bidi w:val="0"/>
              <w:spacing w:before="0" w:after="283"/>
              <w:jc w:val="left"/>
              <w:rPr/>
            </w:pPr>
            <w:r>
              <w:rPr/>
              <w:t xml:space="preserve">Matt Jenkins,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Hayden Panettiere </w:t>
            </w:r>
          </w:p>
        </w:tc>
        <w:tc>
          <w:tcPr>
            <w:tcW w:w="2297" w:type="dxa"/>
            <w:tcBorders/>
            <w:vAlign w:val="center"/>
          </w:tcPr>
          <w:p>
            <w:pPr>
              <w:pStyle w:val="TableContents"/>
              <w:bidi w:val="0"/>
              <w:spacing w:before="0" w:after="283"/>
              <w:jc w:val="left"/>
              <w:rPr/>
            </w:pPr>
            <w:r>
              <w:rPr/>
              <w:t xml:space="preserve">Nashville Kausi 1 </w:t>
            </w:r>
          </w:p>
        </w:tc>
        <w:tc>
          <w:tcPr>
            <w:tcW w:w="2054" w:type="dxa"/>
            <w:tcBorders/>
            <w:vAlign w:val="center"/>
          </w:tcPr>
          <w:p>
            <w:pPr>
              <w:pStyle w:val="TableContents"/>
              <w:bidi w:val="0"/>
              <w:spacing w:before="0" w:after="283"/>
              <w:jc w:val="left"/>
              <w:rPr/>
            </w:pPr>
            <w:r>
              <w:rPr/>
              <w:t xml:space="preserve">``Pojat ja bussit'' </w:t>
            </w:r>
          </w:p>
        </w:tc>
        <w:tc>
          <w:tcPr>
            <w:tcW w:w="2295" w:type="dxa"/>
            <w:tcBorders/>
            <w:vAlign w:val="center"/>
          </w:tcPr>
          <w:p>
            <w:pPr>
              <w:pStyle w:val="TableContents"/>
              <w:bidi w:val="0"/>
              <w:spacing w:before="0" w:after="283"/>
              <w:jc w:val="left"/>
              <w:rPr/>
            </w:pPr>
            <w:r>
              <w:rPr/>
              <w:t xml:space="preserve">Brandy Clark,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Kadonneet perävaunut </w:t>
            </w:r>
          </w:p>
        </w:tc>
        <w:tc>
          <w:tcPr>
            <w:tcW w:w="2297" w:type="dxa"/>
            <w:tcBorders/>
            <w:vAlign w:val="center"/>
          </w:tcPr>
          <w:p>
            <w:pPr>
              <w:pStyle w:val="TableContents"/>
              <w:bidi w:val="0"/>
              <w:spacing w:before="0" w:after="283"/>
              <w:jc w:val="left"/>
              <w:rPr/>
            </w:pPr>
            <w:r>
              <w:rPr/>
              <w:t xml:space="preserve">Amerikkalainen kauneus </w:t>
            </w:r>
          </w:p>
        </w:tc>
        <w:tc>
          <w:tcPr>
            <w:tcW w:w="2054" w:type="dxa"/>
            <w:tcBorders/>
            <w:vAlign w:val="center"/>
          </w:tcPr>
          <w:p>
            <w:pPr>
              <w:pStyle w:val="TableContents"/>
              <w:bidi w:val="0"/>
              <w:spacing w:before="0" w:after="283"/>
              <w:jc w:val="left"/>
              <w:rPr/>
            </w:pPr>
            <w:r>
              <w:rPr/>
              <w:t xml:space="preserve">"American Beauty </w:t>
            </w:r>
          </w:p>
        </w:tc>
        <w:tc>
          <w:tcPr>
            <w:tcW w:w="2295" w:type="dxa"/>
            <w:tcBorders/>
            <w:vAlign w:val="center"/>
          </w:tcPr>
          <w:p>
            <w:pPr>
              <w:pStyle w:val="TableContents"/>
              <w:bidi w:val="0"/>
              <w:spacing w:before="0" w:after="283"/>
              <w:jc w:val="left"/>
              <w:rPr/>
            </w:pPr>
            <w:r>
              <w:rPr/>
              <w:t xml:space="preserve">Mason Douglas, Matt Jenkins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2013 </w:t>
            </w:r>
          </w:p>
        </w:tc>
        <w:tc>
          <w:tcPr>
            <w:tcW w:w="2297" w:type="dxa"/>
            <w:tcBorders/>
            <w:vAlign w:val="center"/>
          </w:tcPr>
          <w:p>
            <w:pPr>
              <w:pStyle w:val="TableContents"/>
              <w:bidi w:val="0"/>
              <w:spacing w:before="0" w:after="283"/>
              <w:jc w:val="left"/>
              <w:rPr/>
            </w:pPr>
            <w:r>
              <w:rPr/>
              <w:t xml:space="preserve">The Band Perry </w:t>
            </w:r>
          </w:p>
        </w:tc>
        <w:tc>
          <w:tcPr>
            <w:tcW w:w="2054" w:type="dxa"/>
            <w:tcBorders/>
            <w:vAlign w:val="center"/>
          </w:tcPr>
          <w:p>
            <w:pPr>
              <w:pStyle w:val="TableContents"/>
              <w:bidi w:val="0"/>
              <w:spacing w:before="0" w:after="283"/>
              <w:jc w:val="left"/>
              <w:rPr/>
            </w:pPr>
            <w:r>
              <w:rPr/>
              <w:t xml:space="preserve">Pioneer </w:t>
            </w:r>
          </w:p>
        </w:tc>
        <w:tc>
          <w:tcPr>
            <w:tcW w:w="2295" w:type="dxa"/>
            <w:tcBorders/>
            <w:vAlign w:val="center"/>
          </w:tcPr>
          <w:p>
            <w:pPr>
              <w:pStyle w:val="TableContents"/>
              <w:bidi w:val="0"/>
              <w:spacing w:before="0" w:after="283"/>
              <w:jc w:val="left"/>
              <w:rPr/>
            </w:pPr>
            <w:r>
              <w:rPr/>
              <w:t xml:space="preserve">``Ketjusaha'' </w:t>
            </w:r>
          </w:p>
        </w:tc>
        <w:tc>
          <w:tcPr>
            <w:tcW w:w="1756" w:type="dxa"/>
            <w:tcBorders/>
            <w:vAlign w:val="center"/>
          </w:tcPr>
          <w:p>
            <w:pPr>
              <w:pStyle w:val="TableContents"/>
              <w:bidi w:val="0"/>
              <w:spacing w:before="0" w:after="283"/>
              <w:jc w:val="left"/>
              <w:rPr/>
            </w:pPr>
            <w:r>
              <w:rPr/>
              <w:t xml:space="preserve">Shane McAnally, Matthew Ramsey </w:t>
            </w:r>
          </w:p>
        </w:tc>
      </w:tr>
      <w:tr>
        <w:trPr/>
        <w:tc>
          <w:tcPr>
            <w:tcW w:w="1803" w:type="dxa"/>
            <w:tcBorders/>
            <w:vAlign w:val="center"/>
          </w:tcPr>
          <w:p>
            <w:pPr>
              <w:pStyle w:val="TableContents"/>
              <w:bidi w:val="0"/>
              <w:spacing w:before="0" w:after="283"/>
              <w:jc w:val="left"/>
              <w:rPr/>
            </w:pPr>
            <w:r>
              <w:rPr/>
              <w:t xml:space="preserve">Luke Bryan </w:t>
            </w:r>
          </w:p>
        </w:tc>
        <w:tc>
          <w:tcPr>
            <w:tcW w:w="2297" w:type="dxa"/>
            <w:tcBorders/>
            <w:vAlign w:val="center"/>
          </w:tcPr>
          <w:p>
            <w:pPr>
              <w:pStyle w:val="TableContents"/>
              <w:bidi w:val="0"/>
              <w:spacing w:before="0" w:after="283"/>
              <w:jc w:val="left"/>
              <w:rPr/>
            </w:pPr>
            <w:r>
              <w:rPr/>
              <w:t xml:space="preserve">Crash My Party </w:t>
            </w:r>
          </w:p>
        </w:tc>
        <w:tc>
          <w:tcPr>
            <w:tcW w:w="2054" w:type="dxa"/>
            <w:tcBorders/>
            <w:vAlign w:val="center"/>
          </w:tcPr>
          <w:p>
            <w:pPr>
              <w:pStyle w:val="TableContents"/>
              <w:bidi w:val="0"/>
              <w:spacing w:before="0" w:after="283"/>
              <w:jc w:val="left"/>
              <w:rPr/>
            </w:pPr>
            <w:r>
              <w:rPr/>
              <w:t xml:space="preserve">"Hyvästi, tyttö </w:t>
            </w:r>
          </w:p>
        </w:tc>
        <w:tc>
          <w:tcPr>
            <w:tcW w:w="2295" w:type="dxa"/>
            <w:tcBorders/>
            <w:vAlign w:val="center"/>
          </w:tcPr>
          <w:p>
            <w:pPr>
              <w:pStyle w:val="TableContents"/>
              <w:bidi w:val="0"/>
              <w:spacing w:before="0" w:after="283"/>
              <w:jc w:val="left"/>
              <w:rPr/>
            </w:pPr>
            <w:r>
              <w:rPr/>
              <w:t xml:space="preserve">Shane McAnally, Matthew Ramsey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Kelly Clarkson </w:t>
            </w:r>
          </w:p>
        </w:tc>
        <w:tc>
          <w:tcPr>
            <w:tcW w:w="2297" w:type="dxa"/>
            <w:tcBorders/>
            <w:vAlign w:val="center"/>
          </w:tcPr>
          <w:p>
            <w:pPr>
              <w:pStyle w:val="TableContents"/>
              <w:bidi w:val="0"/>
              <w:spacing w:before="0" w:after="283"/>
              <w:jc w:val="left"/>
              <w:rPr/>
            </w:pPr>
            <w:r>
              <w:rPr/>
              <w:t xml:space="preserve">N / A </w:t>
            </w:r>
          </w:p>
        </w:tc>
        <w:tc>
          <w:tcPr>
            <w:tcW w:w="2054" w:type="dxa"/>
            <w:tcBorders/>
            <w:vAlign w:val="center"/>
          </w:tcPr>
          <w:p>
            <w:pPr>
              <w:pStyle w:val="TableContents"/>
              <w:bidi w:val="0"/>
              <w:spacing w:before="0" w:after="283"/>
              <w:jc w:val="left"/>
              <w:rPr/>
            </w:pPr>
            <w:r>
              <w:rPr/>
              <w:t xml:space="preserve">``Tie It Up'' </w:t>
            </w:r>
          </w:p>
        </w:tc>
        <w:tc>
          <w:tcPr>
            <w:tcW w:w="2295" w:type="dxa"/>
            <w:tcBorders/>
            <w:vAlign w:val="center"/>
          </w:tcPr>
          <w:p>
            <w:pPr>
              <w:pStyle w:val="TableContents"/>
              <w:bidi w:val="0"/>
              <w:spacing w:before="0" w:after="283"/>
              <w:jc w:val="left"/>
              <w:rPr/>
            </w:pPr>
            <w:r>
              <w:rPr/>
              <w:t xml:space="preserve">Ashley Arrison,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Billy Currington </w:t>
            </w:r>
          </w:p>
        </w:tc>
        <w:tc>
          <w:tcPr>
            <w:tcW w:w="2297" w:type="dxa"/>
            <w:tcBorders/>
            <w:vAlign w:val="center"/>
          </w:tcPr>
          <w:p>
            <w:pPr>
              <w:pStyle w:val="TableContents"/>
              <w:bidi w:val="0"/>
              <w:spacing w:before="0" w:after="283"/>
              <w:jc w:val="left"/>
              <w:rPr/>
            </w:pPr>
            <w:r>
              <w:rPr/>
              <w:t xml:space="preserve">Me olemme tänä iltana </w:t>
            </w:r>
          </w:p>
        </w:tc>
        <w:tc>
          <w:tcPr>
            <w:tcW w:w="2054" w:type="dxa"/>
            <w:tcBorders/>
            <w:vAlign w:val="center"/>
          </w:tcPr>
          <w:p>
            <w:pPr>
              <w:pStyle w:val="TableContents"/>
              <w:bidi w:val="0"/>
              <w:spacing w:before="0" w:after="283"/>
              <w:jc w:val="left"/>
              <w:rPr/>
            </w:pPr>
            <w:r>
              <w:rPr/>
              <w:t xml:space="preserve">"Me olemme tänä iltana </w:t>
            </w:r>
          </w:p>
        </w:tc>
        <w:tc>
          <w:tcPr>
            <w:tcW w:w="2295" w:type="dxa"/>
            <w:tcBorders/>
            <w:vAlign w:val="center"/>
          </w:tcPr>
          <w:p>
            <w:pPr>
              <w:pStyle w:val="TableContents"/>
              <w:bidi w:val="0"/>
              <w:spacing w:before="0" w:after="283"/>
              <w:jc w:val="left"/>
              <w:rPr/>
            </w:pPr>
            <w:r>
              <w:rPr/>
              <w:t xml:space="preserve">Marc Beeson, Sam Hunt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Due West </w:t>
            </w:r>
          </w:p>
        </w:tc>
        <w:tc>
          <w:tcPr>
            <w:tcW w:w="2297" w:type="dxa"/>
            <w:tcBorders/>
            <w:vAlign w:val="center"/>
          </w:tcPr>
          <w:p>
            <w:pPr>
              <w:pStyle w:val="TableContents"/>
              <w:bidi w:val="0"/>
              <w:spacing w:before="0" w:after="283"/>
              <w:jc w:val="left"/>
              <w:rPr/>
            </w:pPr>
            <w:r>
              <w:rPr/>
              <w:t xml:space="preserve">Meidän aikamme </w:t>
            </w:r>
          </w:p>
        </w:tc>
        <w:tc>
          <w:tcPr>
            <w:tcW w:w="2054" w:type="dxa"/>
            <w:tcBorders/>
            <w:vAlign w:val="center"/>
          </w:tcPr>
          <w:p>
            <w:pPr>
              <w:pStyle w:val="TableContents"/>
              <w:bidi w:val="0"/>
              <w:spacing w:before="0" w:after="283"/>
              <w:jc w:val="left"/>
              <w:rPr/>
            </w:pPr>
            <w:r>
              <w:rPr/>
              <w:t xml:space="preserve">"Tien loppu </w:t>
            </w:r>
          </w:p>
        </w:tc>
        <w:tc>
          <w:tcPr>
            <w:tcW w:w="2295" w:type="dxa"/>
            <w:tcBorders/>
            <w:vAlign w:val="center"/>
          </w:tcPr>
          <w:p>
            <w:pPr>
              <w:pStyle w:val="TableContents"/>
              <w:bidi w:val="0"/>
              <w:spacing w:before="0" w:after="283"/>
              <w:jc w:val="left"/>
              <w:rPr/>
            </w:pPr>
            <w:r>
              <w:rPr/>
              <w:t xml:space="preserve">Brad Hull, Matt Lopez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``Taste of Your Love'' </w:t>
            </w:r>
          </w:p>
        </w:tc>
        <w:tc>
          <w:tcPr>
            <w:tcW w:w="2297" w:type="dxa"/>
            <w:tcBorders/>
            <w:vAlign w:val="center"/>
          </w:tcPr>
          <w:p>
            <w:pPr>
              <w:pStyle w:val="TableContents"/>
              <w:bidi w:val="0"/>
              <w:spacing w:before="0" w:after="283"/>
              <w:jc w:val="left"/>
              <w:rPr/>
            </w:pPr>
            <w:r>
              <w:rPr/>
              <w:t xml:space="preserve">Matt Lopez, Trevor Rosen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Scotty McCreery </w:t>
            </w:r>
          </w:p>
        </w:tc>
        <w:tc>
          <w:tcPr>
            <w:tcW w:w="2297" w:type="dxa"/>
            <w:tcBorders/>
            <w:vAlign w:val="center"/>
          </w:tcPr>
          <w:p>
            <w:pPr>
              <w:pStyle w:val="TableContents"/>
              <w:bidi w:val="0"/>
              <w:spacing w:before="0" w:after="283"/>
              <w:jc w:val="left"/>
              <w:rPr/>
            </w:pPr>
            <w:r>
              <w:rPr/>
              <w:t xml:space="preserve">Nähdään tänä iltana </w:t>
            </w:r>
          </w:p>
        </w:tc>
        <w:tc>
          <w:tcPr>
            <w:tcW w:w="2054" w:type="dxa"/>
            <w:tcBorders/>
            <w:vAlign w:val="center"/>
          </w:tcPr>
          <w:p>
            <w:pPr>
              <w:pStyle w:val="TableContents"/>
              <w:bidi w:val="0"/>
              <w:spacing w:before="0" w:after="283"/>
              <w:jc w:val="left"/>
              <w:rPr/>
            </w:pPr>
            <w:r>
              <w:rPr/>
              <w:t xml:space="preserve">``Feel Good Summer Song'' </w:t>
            </w:r>
          </w:p>
        </w:tc>
        <w:tc>
          <w:tcPr>
            <w:tcW w:w="2295" w:type="dxa"/>
            <w:tcBorders/>
            <w:vAlign w:val="center"/>
          </w:tcPr>
          <w:p>
            <w:pPr>
              <w:pStyle w:val="TableContents"/>
              <w:bidi w:val="0"/>
              <w:spacing w:before="0" w:after="283"/>
              <w:jc w:val="left"/>
              <w:rPr/>
            </w:pPr>
            <w:r>
              <w:rPr/>
              <w:t xml:space="preserve">Shane McAnally, J.T. Harding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Tim McGraw </w:t>
            </w:r>
          </w:p>
        </w:tc>
        <w:tc>
          <w:tcPr>
            <w:tcW w:w="2297" w:type="dxa"/>
            <w:tcBorders/>
            <w:vAlign w:val="center"/>
          </w:tcPr>
          <w:p>
            <w:pPr>
              <w:pStyle w:val="TableContents"/>
              <w:bidi w:val="0"/>
              <w:spacing w:before="0" w:after="283"/>
              <w:jc w:val="left"/>
              <w:rPr/>
            </w:pPr>
            <w:r>
              <w:rPr/>
              <w:t xml:space="preserve">Vapauden kaksi kaistaa </w:t>
            </w:r>
          </w:p>
        </w:tc>
        <w:tc>
          <w:tcPr>
            <w:tcW w:w="2054" w:type="dxa"/>
            <w:tcBorders/>
            <w:vAlign w:val="center"/>
          </w:tcPr>
          <w:p>
            <w:pPr>
              <w:pStyle w:val="TableContents"/>
              <w:bidi w:val="0"/>
              <w:spacing w:before="0" w:after="283"/>
              <w:jc w:val="left"/>
              <w:rPr/>
            </w:pPr>
            <w:r>
              <w:rPr/>
              <w:t xml:space="preserve">"Se on sinun maailmasi. </w:t>
            </w:r>
          </w:p>
        </w:tc>
        <w:tc>
          <w:tcPr>
            <w:tcW w:w="2295" w:type="dxa"/>
            <w:tcBorders/>
            <w:vAlign w:val="center"/>
          </w:tcPr>
          <w:p>
            <w:pPr>
              <w:pStyle w:val="TableContents"/>
              <w:bidi w:val="0"/>
              <w:spacing w:before="0" w:after="283"/>
              <w:jc w:val="left"/>
              <w:rPr/>
            </w:pPr>
            <w:r>
              <w:rPr/>
              <w:t xml:space="preserve">Scott Stepakoff,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Craig Morgan </w:t>
            </w:r>
          </w:p>
        </w:tc>
        <w:tc>
          <w:tcPr>
            <w:tcW w:w="2297" w:type="dxa"/>
            <w:tcBorders/>
            <w:vAlign w:val="center"/>
          </w:tcPr>
          <w:p>
            <w:pPr>
              <w:pStyle w:val="TableContents"/>
              <w:bidi w:val="0"/>
              <w:spacing w:before="0" w:after="283"/>
              <w:jc w:val="left"/>
              <w:rPr/>
            </w:pPr>
            <w:r>
              <w:rPr/>
              <w:t xml:space="preserve">The Journey (Livin' Hits) </w:t>
            </w:r>
          </w:p>
        </w:tc>
        <w:tc>
          <w:tcPr>
            <w:tcW w:w="2054" w:type="dxa"/>
            <w:tcBorders/>
            <w:vAlign w:val="center"/>
          </w:tcPr>
          <w:p>
            <w:pPr>
              <w:pStyle w:val="TableContents"/>
              <w:bidi w:val="0"/>
              <w:spacing w:before="0" w:after="283"/>
              <w:jc w:val="left"/>
              <w:rPr/>
            </w:pPr>
            <w:r>
              <w:rPr/>
              <w:t xml:space="preserve">"Wake Up Lovin' You </w:t>
            </w:r>
          </w:p>
        </w:tc>
        <w:tc>
          <w:tcPr>
            <w:tcW w:w="2295" w:type="dxa"/>
            <w:tcBorders/>
            <w:vAlign w:val="center"/>
          </w:tcPr>
          <w:p>
            <w:pPr>
              <w:pStyle w:val="TableContents"/>
              <w:bidi w:val="0"/>
              <w:spacing w:before="0" w:after="283"/>
              <w:jc w:val="left"/>
              <w:rPr/>
            </w:pPr>
            <w:r>
              <w:rPr/>
              <w:t xml:space="preserve">Matthew Ramsey, Trevor Rosen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color w:val="A9A9A9"/>
              </w:rPr>
              <w:t xml:space="preserve">Kacey Musgraves </w:t>
            </w:r>
          </w:p>
        </w:tc>
        <w:tc>
          <w:tcPr>
            <w:tcW w:w="2297" w:type="dxa"/>
            <w:tcBorders/>
            <w:vAlign w:val="center"/>
          </w:tcPr>
          <w:p>
            <w:pPr>
              <w:pStyle w:val="TableContents"/>
              <w:bidi w:val="0"/>
              <w:spacing w:before="0" w:after="283"/>
              <w:jc w:val="left"/>
              <w:rPr/>
            </w:pPr>
            <w:r>
              <w:rPr/>
              <w:t xml:space="preserve">Sama perävaunu eri puisto </w:t>
            </w:r>
          </w:p>
        </w:tc>
        <w:tc>
          <w:tcPr>
            <w:tcW w:w="2054" w:type="dxa"/>
            <w:tcBorders/>
            <w:vAlign w:val="center"/>
          </w:tcPr>
          <w:p>
            <w:pPr>
              <w:pStyle w:val="TableContents"/>
              <w:bidi w:val="0"/>
              <w:spacing w:before="0" w:after="283"/>
              <w:jc w:val="left"/>
              <w:rPr/>
            </w:pPr>
            <w:r>
              <w:rPr/>
              <w:t xml:space="preserve">"Hopeinen vuori </w:t>
            </w:r>
          </w:p>
        </w:tc>
        <w:tc>
          <w:tcPr>
            <w:tcW w:w="2295" w:type="dxa"/>
            <w:tcBorders/>
            <w:vAlign w:val="center"/>
          </w:tcPr>
          <w:p>
            <w:pPr>
              <w:pStyle w:val="TableContents"/>
              <w:bidi w:val="0"/>
              <w:spacing w:before="0" w:after="283"/>
              <w:jc w:val="left"/>
              <w:rPr/>
            </w:pPr>
            <w:r>
              <w:rPr/>
              <w:t xml:space="preserve">Kacey Musgraves,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"Minun taloni </w:t>
            </w:r>
          </w:p>
        </w:tc>
        <w:tc>
          <w:tcPr>
            <w:tcW w:w="2297" w:type="dxa"/>
            <w:tcBorders/>
            <w:vAlign w:val="center"/>
          </w:tcPr>
          <w:p>
            <w:pPr>
              <w:pStyle w:val="TableContents"/>
              <w:bidi w:val="0"/>
              <w:spacing w:before="0" w:after="283"/>
              <w:jc w:val="left"/>
              <w:rPr/>
            </w:pPr>
            <w:r>
              <w:rPr/>
              <w:t xml:space="preserve">Kacey Musgraves,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``Merry Go' Round'' </w:t>
            </w:r>
          </w:p>
        </w:tc>
        <w:tc>
          <w:tcPr>
            <w:tcW w:w="2297" w:type="dxa"/>
            <w:tcBorders/>
            <w:vAlign w:val="center"/>
          </w:tcPr>
          <w:p>
            <w:pPr>
              <w:pStyle w:val="TableContents"/>
              <w:bidi w:val="0"/>
              <w:spacing w:before="0" w:after="283"/>
              <w:jc w:val="left"/>
              <w:rPr/>
            </w:pPr>
            <w:r>
              <w:rPr/>
              <w:t xml:space="preserve">Kacey Musgraves,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"Minulla on ikävä sinua </w:t>
            </w:r>
          </w:p>
        </w:tc>
        <w:tc>
          <w:tcPr>
            <w:tcW w:w="2297" w:type="dxa"/>
            <w:tcBorders/>
            <w:vAlign w:val="center"/>
          </w:tcPr>
          <w:p>
            <w:pPr>
              <w:pStyle w:val="TableContents"/>
              <w:bidi w:val="0"/>
              <w:spacing w:before="0" w:after="283"/>
              <w:jc w:val="left"/>
              <w:rPr/>
            </w:pPr>
            <w:r>
              <w:rPr/>
              <w:t xml:space="preserve">Kacey Musgraves, Luke Laird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"Tyhmä </w:t>
            </w:r>
          </w:p>
        </w:tc>
        <w:tc>
          <w:tcPr>
            <w:tcW w:w="2297" w:type="dxa"/>
            <w:tcBorders/>
            <w:vAlign w:val="center"/>
          </w:tcPr>
          <w:p>
            <w:pPr>
              <w:pStyle w:val="TableContents"/>
              <w:bidi w:val="0"/>
              <w:spacing w:before="0" w:after="283"/>
              <w:jc w:val="left"/>
              <w:rPr/>
            </w:pPr>
            <w:r>
              <w:rPr/>
              <w:t xml:space="preserve">Kacey Musgraves,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Randy Rogers Band </w:t>
            </w:r>
          </w:p>
        </w:tc>
        <w:tc>
          <w:tcPr>
            <w:tcW w:w="2297" w:type="dxa"/>
            <w:tcBorders/>
            <w:vAlign w:val="center"/>
          </w:tcPr>
          <w:p>
            <w:pPr>
              <w:pStyle w:val="TableContents"/>
              <w:bidi w:val="0"/>
              <w:spacing w:before="0" w:after="283"/>
              <w:jc w:val="left"/>
              <w:rPr/>
            </w:pPr>
            <w:r>
              <w:rPr/>
              <w:t xml:space="preserve">Ongelmia </w:t>
            </w:r>
          </w:p>
        </w:tc>
        <w:tc>
          <w:tcPr>
            <w:tcW w:w="2054" w:type="dxa"/>
            <w:tcBorders/>
            <w:vAlign w:val="center"/>
          </w:tcPr>
          <w:p>
            <w:pPr>
              <w:pStyle w:val="TableContents"/>
              <w:bidi w:val="0"/>
              <w:spacing w:before="0" w:after="283"/>
              <w:jc w:val="left"/>
              <w:rPr/>
            </w:pPr>
            <w:r>
              <w:rPr/>
              <w:t xml:space="preserve">"Sumea </w:t>
            </w:r>
          </w:p>
        </w:tc>
        <w:tc>
          <w:tcPr>
            <w:tcW w:w="2295" w:type="dxa"/>
            <w:tcBorders/>
            <w:vAlign w:val="center"/>
          </w:tcPr>
          <w:p>
            <w:pPr>
              <w:pStyle w:val="TableContents"/>
              <w:bidi w:val="0"/>
              <w:spacing w:before="0" w:after="283"/>
              <w:jc w:val="left"/>
              <w:rPr/>
            </w:pPr>
            <w:r>
              <w:rPr/>
              <w:t xml:space="preserve">Shane McAnally, Trevor Rosen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Blake Shelton </w:t>
            </w:r>
          </w:p>
        </w:tc>
        <w:tc>
          <w:tcPr>
            <w:tcW w:w="2297" w:type="dxa"/>
            <w:tcBorders/>
            <w:vAlign w:val="center"/>
          </w:tcPr>
          <w:p>
            <w:pPr>
              <w:pStyle w:val="TableContents"/>
              <w:bidi w:val="0"/>
              <w:spacing w:before="0" w:after="283"/>
              <w:jc w:val="left"/>
              <w:rPr/>
            </w:pPr>
            <w:r>
              <w:rPr/>
              <w:t xml:space="preserve">Perustuu tositarinaan ... </w:t>
            </w:r>
          </w:p>
        </w:tc>
        <w:tc>
          <w:tcPr>
            <w:tcW w:w="2054" w:type="dxa"/>
            <w:tcBorders/>
            <w:vAlign w:val="center"/>
          </w:tcPr>
          <w:p>
            <w:pPr>
              <w:pStyle w:val="TableContents"/>
              <w:bidi w:val="0"/>
              <w:spacing w:before="0" w:after="283"/>
              <w:jc w:val="left"/>
              <w:rPr/>
            </w:pPr>
            <w:r>
              <w:rPr/>
              <w:t xml:space="preserve">``My Eyes'' (featuring Gwen Sebastian) </w:t>
            </w:r>
          </w:p>
        </w:tc>
        <w:tc>
          <w:tcPr>
            <w:tcW w:w="2295" w:type="dxa"/>
            <w:tcBorders/>
            <w:vAlign w:val="center"/>
          </w:tcPr>
          <w:p>
            <w:pPr>
              <w:pStyle w:val="TableContents"/>
              <w:bidi w:val="0"/>
              <w:spacing w:before="0" w:after="283"/>
              <w:jc w:val="left"/>
              <w:rPr/>
            </w:pPr>
            <w:r>
              <w:rPr/>
              <w:t xml:space="preserve">Andrew Dorff, Tommy Lee James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Charlie Worsham </w:t>
            </w:r>
          </w:p>
        </w:tc>
        <w:tc>
          <w:tcPr>
            <w:tcW w:w="2297" w:type="dxa"/>
            <w:tcBorders/>
            <w:vAlign w:val="center"/>
          </w:tcPr>
          <w:p>
            <w:pPr>
              <w:pStyle w:val="TableContents"/>
              <w:bidi w:val="0"/>
              <w:spacing w:before="0" w:after="283"/>
              <w:jc w:val="left"/>
              <w:rPr/>
            </w:pPr>
            <w:r>
              <w:rPr/>
              <w:t xml:space="preserve">Kuminauha </w:t>
            </w:r>
          </w:p>
        </w:tc>
        <w:tc>
          <w:tcPr>
            <w:tcW w:w="2054" w:type="dxa"/>
            <w:tcBorders/>
            <w:vAlign w:val="center"/>
          </w:tcPr>
          <w:p>
            <w:pPr>
              <w:pStyle w:val="TableContents"/>
              <w:bidi w:val="0"/>
              <w:spacing w:before="0" w:after="283"/>
              <w:jc w:val="left"/>
              <w:rPr/>
            </w:pPr>
            <w:r>
              <w:rPr/>
              <w:t xml:space="preserve">"Riko se, mikä on rikki. </w:t>
            </w:r>
          </w:p>
        </w:tc>
        <w:tc>
          <w:tcPr>
            <w:tcW w:w="2295" w:type="dxa"/>
            <w:tcBorders/>
            <w:vAlign w:val="center"/>
          </w:tcPr>
          <w:p>
            <w:pPr>
              <w:pStyle w:val="TableContents"/>
              <w:bidi w:val="0"/>
              <w:spacing w:before="0" w:after="283"/>
              <w:jc w:val="left"/>
              <w:rPr/>
            </w:pPr>
            <w:r>
              <w:rPr/>
              <w:t xml:space="preserve">Charlie Worsham,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Chris Young </w:t>
            </w:r>
          </w:p>
        </w:tc>
        <w:tc>
          <w:tcPr>
            <w:tcW w:w="2297" w:type="dxa"/>
            <w:tcBorders/>
            <w:vAlign w:val="center"/>
          </w:tcPr>
          <w:p>
            <w:pPr>
              <w:pStyle w:val="TableContents"/>
              <w:bidi w:val="0"/>
              <w:spacing w:before="0" w:after="283"/>
              <w:jc w:val="left"/>
              <w:rPr/>
            </w:pPr>
            <w:r>
              <w:rPr/>
              <w:t xml:space="preserve">A.M. </w:t>
            </w:r>
          </w:p>
        </w:tc>
        <w:tc>
          <w:tcPr>
            <w:tcW w:w="2054" w:type="dxa"/>
            <w:tcBorders/>
            <w:vAlign w:val="center"/>
          </w:tcPr>
          <w:p>
            <w:pPr>
              <w:pStyle w:val="TableContents"/>
              <w:bidi w:val="0"/>
              <w:spacing w:before="0" w:after="283"/>
              <w:jc w:val="left"/>
              <w:rPr/>
            </w:pPr>
            <w:r>
              <w:rPr/>
              <w:t xml:space="preserve">``Hold You To It'' </w:t>
            </w:r>
          </w:p>
        </w:tc>
        <w:tc>
          <w:tcPr>
            <w:tcW w:w="2295" w:type="dxa"/>
            <w:tcBorders/>
            <w:vAlign w:val="center"/>
          </w:tcPr>
          <w:p>
            <w:pPr>
              <w:pStyle w:val="TableContents"/>
              <w:bidi w:val="0"/>
              <w:spacing w:before="0" w:after="283"/>
              <w:jc w:val="left"/>
              <w:rPr/>
            </w:pPr>
            <w:r>
              <w:rPr/>
              <w:t xml:space="preserve">Chris Young,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"Tekstaa minulle Texas </w:t>
            </w:r>
          </w:p>
        </w:tc>
        <w:tc>
          <w:tcPr>
            <w:tcW w:w="2297" w:type="dxa"/>
            <w:tcBorders/>
            <w:vAlign w:val="center"/>
          </w:tcPr>
          <w:p>
            <w:pPr>
              <w:pStyle w:val="TableContents"/>
              <w:bidi w:val="0"/>
              <w:spacing w:before="0" w:after="283"/>
              <w:jc w:val="left"/>
              <w:rPr/>
            </w:pPr>
            <w:r>
              <w:rPr/>
              <w:t xml:space="preserve">Rhett Akins,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2014 </w:t>
            </w:r>
          </w:p>
        </w:tc>
        <w:tc>
          <w:tcPr>
            <w:tcW w:w="2297" w:type="dxa"/>
            <w:tcBorders/>
            <w:vAlign w:val="center"/>
          </w:tcPr>
          <w:p>
            <w:pPr>
              <w:pStyle w:val="TableContents"/>
              <w:bidi w:val="0"/>
              <w:spacing w:before="0" w:after="283"/>
              <w:jc w:val="left"/>
              <w:rPr/>
            </w:pPr>
            <w:r>
              <w:rPr/>
              <w:t xml:space="preserve">Dierks Bentley </w:t>
            </w:r>
          </w:p>
        </w:tc>
        <w:tc>
          <w:tcPr>
            <w:tcW w:w="2054" w:type="dxa"/>
            <w:tcBorders/>
            <w:vAlign w:val="center"/>
          </w:tcPr>
          <w:p>
            <w:pPr>
              <w:pStyle w:val="TableContents"/>
              <w:bidi w:val="0"/>
              <w:spacing w:before="0" w:after="283"/>
              <w:jc w:val="left"/>
              <w:rPr/>
            </w:pPr>
            <w:r>
              <w:rPr/>
              <w:t xml:space="preserve">N / A </w:t>
            </w:r>
          </w:p>
        </w:tc>
        <w:tc>
          <w:tcPr>
            <w:tcW w:w="2295" w:type="dxa"/>
            <w:tcBorders/>
            <w:vAlign w:val="center"/>
          </w:tcPr>
          <w:p>
            <w:pPr>
              <w:pStyle w:val="TableContents"/>
              <w:bidi w:val="0"/>
              <w:spacing w:before="0" w:after="283"/>
              <w:jc w:val="left"/>
              <w:rPr/>
            </w:pPr>
            <w:r>
              <w:rPr/>
              <w:t xml:space="preserve">``Ride On'' (History Channelin teemalaulu) Biker Battleground Phoenixille. </w:t>
            </w:r>
          </w:p>
        </w:tc>
        <w:tc>
          <w:tcPr>
            <w:tcW w:w="1756" w:type="dxa"/>
            <w:tcBorders/>
            <w:vAlign w:val="center"/>
          </w:tcPr>
          <w:p>
            <w:pPr>
              <w:pStyle w:val="TableContents"/>
              <w:bidi w:val="0"/>
              <w:spacing w:before="0" w:after="283"/>
              <w:jc w:val="left"/>
              <w:rPr/>
            </w:pPr>
            <w:r>
              <w:rPr/>
              <w:t xml:space="preserve">Dierks Bentley </w:t>
            </w:r>
          </w:p>
        </w:tc>
      </w:tr>
      <w:tr>
        <w:trPr/>
        <w:tc>
          <w:tcPr>
            <w:tcW w:w="1803" w:type="dxa"/>
            <w:tcBorders/>
            <w:vAlign w:val="center"/>
          </w:tcPr>
          <w:p>
            <w:pPr>
              <w:pStyle w:val="TableContents"/>
              <w:bidi w:val="0"/>
              <w:spacing w:before="0" w:after="283"/>
              <w:jc w:val="left"/>
              <w:rPr/>
            </w:pPr>
            <w:r>
              <w:rPr/>
              <w:t xml:space="preserve">Connie Britton </w:t>
            </w:r>
          </w:p>
        </w:tc>
        <w:tc>
          <w:tcPr>
            <w:tcW w:w="2297" w:type="dxa"/>
            <w:tcBorders/>
            <w:vAlign w:val="center"/>
          </w:tcPr>
          <w:p>
            <w:pPr>
              <w:pStyle w:val="TableContents"/>
              <w:bidi w:val="0"/>
              <w:spacing w:before="0" w:after="283"/>
              <w:jc w:val="left"/>
              <w:rPr/>
            </w:pPr>
            <w:r>
              <w:rPr/>
              <w:t xml:space="preserve">Nashvillen musiikki: Kausi 3, osa 1 </w:t>
            </w:r>
          </w:p>
        </w:tc>
        <w:tc>
          <w:tcPr>
            <w:tcW w:w="2054" w:type="dxa"/>
            <w:tcBorders/>
            <w:vAlign w:val="center"/>
          </w:tcPr>
          <w:p>
            <w:pPr>
              <w:pStyle w:val="TableContents"/>
              <w:bidi w:val="0"/>
              <w:spacing w:before="0" w:after="283"/>
              <w:jc w:val="left"/>
              <w:rPr/>
            </w:pPr>
            <w:r>
              <w:rPr/>
              <w:t xml:space="preserve">"Yksinäisten valheet </w:t>
            </w:r>
          </w:p>
        </w:tc>
        <w:tc>
          <w:tcPr>
            <w:tcW w:w="2295" w:type="dxa"/>
            <w:tcBorders/>
            <w:vAlign w:val="center"/>
          </w:tcPr>
          <w:p>
            <w:pPr>
              <w:pStyle w:val="TableContents"/>
              <w:bidi w:val="0"/>
              <w:spacing w:before="0" w:after="283"/>
              <w:jc w:val="left"/>
              <w:rPr/>
            </w:pPr>
            <w:r>
              <w:rPr/>
              <w:t xml:space="preserve">Natalie Hemby,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Kenny Chesney </w:t>
            </w:r>
          </w:p>
        </w:tc>
        <w:tc>
          <w:tcPr>
            <w:tcW w:w="2297" w:type="dxa"/>
            <w:tcBorders/>
            <w:vAlign w:val="center"/>
          </w:tcPr>
          <w:p>
            <w:pPr>
              <w:pStyle w:val="TableContents"/>
              <w:bidi w:val="0"/>
              <w:spacing w:before="0" w:after="283"/>
              <w:jc w:val="left"/>
              <w:rPr/>
            </w:pPr>
            <w:r>
              <w:rPr/>
              <w:t xml:space="preserve">Suuri herätys </w:t>
            </w:r>
          </w:p>
        </w:tc>
        <w:tc>
          <w:tcPr>
            <w:tcW w:w="2054" w:type="dxa"/>
            <w:tcBorders/>
            <w:vAlign w:val="center"/>
          </w:tcPr>
          <w:p>
            <w:pPr>
              <w:pStyle w:val="TableContents"/>
              <w:bidi w:val="0"/>
              <w:spacing w:before="0" w:after="283"/>
              <w:jc w:val="left"/>
              <w:rPr/>
            </w:pPr>
            <w:r>
              <w:rPr/>
              <w:t xml:space="preserve">"Villi lapsi </w:t>
            </w:r>
          </w:p>
        </w:tc>
        <w:tc>
          <w:tcPr>
            <w:tcW w:w="2295" w:type="dxa"/>
            <w:tcBorders/>
            <w:vAlign w:val="center"/>
          </w:tcPr>
          <w:p>
            <w:pPr>
              <w:pStyle w:val="TableContents"/>
              <w:bidi w:val="0"/>
              <w:spacing w:before="0" w:after="283"/>
              <w:jc w:val="left"/>
              <w:rPr/>
            </w:pPr>
            <w:r>
              <w:rPr/>
              <w:t xml:space="preserve">Kenny Chesney,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Sara Evans </w:t>
            </w:r>
          </w:p>
        </w:tc>
        <w:tc>
          <w:tcPr>
            <w:tcW w:w="2297" w:type="dxa"/>
            <w:tcBorders/>
            <w:vAlign w:val="center"/>
          </w:tcPr>
          <w:p>
            <w:pPr>
              <w:pStyle w:val="TableContents"/>
              <w:bidi w:val="0"/>
              <w:spacing w:before="0" w:after="283"/>
              <w:jc w:val="left"/>
              <w:rPr/>
            </w:pPr>
            <w:r>
              <w:rPr/>
              <w:t xml:space="preserve">Hidasta minua </w:t>
            </w:r>
          </w:p>
        </w:tc>
        <w:tc>
          <w:tcPr>
            <w:tcW w:w="2054" w:type="dxa"/>
            <w:tcBorders/>
            <w:vAlign w:val="center"/>
          </w:tcPr>
          <w:p>
            <w:pPr>
              <w:pStyle w:val="TableContents"/>
              <w:bidi w:val="0"/>
              <w:spacing w:before="0" w:after="283"/>
              <w:jc w:val="left"/>
              <w:rPr/>
            </w:pPr>
            <w:r>
              <w:rPr/>
              <w:t xml:space="preserve">"Ei sitä koskaan tiedä </w:t>
            </w:r>
          </w:p>
        </w:tc>
        <w:tc>
          <w:tcPr>
            <w:tcW w:w="2295" w:type="dxa"/>
            <w:tcBorders/>
            <w:vAlign w:val="center"/>
          </w:tcPr>
          <w:p>
            <w:pPr>
              <w:pStyle w:val="TableContents"/>
              <w:bidi w:val="0"/>
              <w:spacing w:before="0" w:after="283"/>
              <w:jc w:val="left"/>
              <w:rPr/>
            </w:pPr>
            <w:r>
              <w:rPr/>
              <w:t xml:space="preserve">Sara Evans,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Sam Hunt </w:t>
            </w:r>
          </w:p>
        </w:tc>
        <w:tc>
          <w:tcPr>
            <w:tcW w:w="2297" w:type="dxa"/>
            <w:tcBorders/>
            <w:vAlign w:val="center"/>
          </w:tcPr>
          <w:p>
            <w:pPr>
              <w:pStyle w:val="TableContents"/>
              <w:bidi w:val="0"/>
              <w:spacing w:before="0" w:after="283"/>
              <w:jc w:val="left"/>
              <w:rPr/>
            </w:pPr>
            <w:r>
              <w:rPr/>
              <w:t xml:space="preserve">Montevallo </w:t>
            </w:r>
          </w:p>
        </w:tc>
        <w:tc>
          <w:tcPr>
            <w:tcW w:w="2054" w:type="dxa"/>
            <w:tcBorders/>
            <w:vAlign w:val="center"/>
          </w:tcPr>
          <w:p>
            <w:pPr>
              <w:pStyle w:val="TableContents"/>
              <w:bidi w:val="0"/>
              <w:spacing w:before="0" w:after="283"/>
              <w:jc w:val="left"/>
              <w:rPr/>
            </w:pPr>
            <w:r>
              <w:rPr/>
              <w:t xml:space="preserve">``Leave the Night On'' </w:t>
            </w:r>
          </w:p>
        </w:tc>
        <w:tc>
          <w:tcPr>
            <w:tcW w:w="2295" w:type="dxa"/>
            <w:tcBorders/>
            <w:vAlign w:val="center"/>
          </w:tcPr>
          <w:p>
            <w:pPr>
              <w:pStyle w:val="TableContents"/>
              <w:bidi w:val="0"/>
              <w:spacing w:before="0" w:after="283"/>
              <w:jc w:val="left"/>
              <w:rPr/>
            </w:pPr>
            <w:r>
              <w:rPr/>
              <w:t xml:space="preserve">Sam Hunt,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``Take Your Time'' </w:t>
            </w:r>
          </w:p>
        </w:tc>
        <w:tc>
          <w:tcPr>
            <w:tcW w:w="2297" w:type="dxa"/>
            <w:tcBorders/>
            <w:vAlign w:val="center"/>
          </w:tcPr>
          <w:p>
            <w:pPr>
              <w:pStyle w:val="TableContents"/>
              <w:bidi w:val="0"/>
              <w:spacing w:before="0" w:after="283"/>
              <w:jc w:val="left"/>
              <w:rPr/>
            </w:pPr>
            <w:r>
              <w:rPr/>
              <w:t xml:space="preserve">Sam Hunt,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``Ex To See'' </w:t>
            </w:r>
          </w:p>
        </w:tc>
        <w:tc>
          <w:tcPr>
            <w:tcW w:w="2297" w:type="dxa"/>
            <w:tcBorders/>
            <w:vAlign w:val="center"/>
          </w:tcPr>
          <w:p>
            <w:pPr>
              <w:pStyle w:val="TableContents"/>
              <w:bidi w:val="0"/>
              <w:spacing w:before="0" w:after="283"/>
              <w:jc w:val="left"/>
              <w:rPr/>
            </w:pPr>
            <w:r>
              <w:rPr/>
              <w:t xml:space="preserve">Sam Hunt, Matthew Ramsey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``Make You Miss Me'' </w:t>
            </w:r>
          </w:p>
        </w:tc>
        <w:tc>
          <w:tcPr>
            <w:tcW w:w="2297" w:type="dxa"/>
            <w:tcBorders/>
            <w:vAlign w:val="center"/>
          </w:tcPr>
          <w:p>
            <w:pPr>
              <w:pStyle w:val="TableContents"/>
              <w:bidi w:val="0"/>
              <w:spacing w:before="0" w:after="283"/>
              <w:jc w:val="left"/>
              <w:rPr/>
            </w:pPr>
            <w:r>
              <w:rPr/>
              <w:t xml:space="preserve">Sam Hunt, Matthew Ramsey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``Kesän single'' </w:t>
            </w:r>
          </w:p>
        </w:tc>
        <w:tc>
          <w:tcPr>
            <w:tcW w:w="2297" w:type="dxa"/>
            <w:tcBorders/>
            <w:vAlign w:val="center"/>
          </w:tcPr>
          <w:p>
            <w:pPr>
              <w:pStyle w:val="TableContents"/>
              <w:bidi w:val="0"/>
              <w:spacing w:before="0" w:after="283"/>
              <w:jc w:val="left"/>
              <w:rPr/>
            </w:pPr>
            <w:r>
              <w:rPr/>
              <w:t xml:space="preserve">Sam Hunt, Zach Crowell,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Josh Abbott Band </w:t>
            </w:r>
          </w:p>
        </w:tc>
        <w:tc>
          <w:tcPr>
            <w:tcW w:w="2297" w:type="dxa"/>
            <w:tcBorders/>
            <w:vAlign w:val="center"/>
          </w:tcPr>
          <w:p>
            <w:pPr>
              <w:pStyle w:val="TableContents"/>
              <w:bidi w:val="0"/>
              <w:spacing w:before="0" w:after="283"/>
              <w:jc w:val="left"/>
              <w:rPr/>
            </w:pPr>
            <w:r>
              <w:rPr/>
              <w:t xml:space="preserve">N / A </w:t>
            </w:r>
          </w:p>
        </w:tc>
        <w:tc>
          <w:tcPr>
            <w:tcW w:w="2054" w:type="dxa"/>
            <w:tcBorders/>
            <w:vAlign w:val="center"/>
          </w:tcPr>
          <w:p>
            <w:pPr>
              <w:pStyle w:val="TableContents"/>
              <w:bidi w:val="0"/>
              <w:spacing w:before="0" w:after="283"/>
              <w:jc w:val="left"/>
              <w:rPr/>
            </w:pPr>
            <w:r>
              <w:rPr/>
              <w:t xml:space="preserve">``Hangin' Around`` </w:t>
            </w:r>
          </w:p>
        </w:tc>
        <w:tc>
          <w:tcPr>
            <w:tcW w:w="2295" w:type="dxa"/>
            <w:tcBorders/>
            <w:vAlign w:val="center"/>
          </w:tcPr>
          <w:p>
            <w:pPr>
              <w:pStyle w:val="TableContents"/>
              <w:bidi w:val="0"/>
              <w:spacing w:before="0" w:after="283"/>
              <w:jc w:val="left"/>
              <w:rPr/>
            </w:pPr>
            <w:r>
              <w:rPr/>
              <w:t xml:space="preserve">Josh Abbott,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Dustin Lynch </w:t>
            </w:r>
          </w:p>
        </w:tc>
        <w:tc>
          <w:tcPr>
            <w:tcW w:w="2297" w:type="dxa"/>
            <w:tcBorders/>
            <w:vAlign w:val="center"/>
          </w:tcPr>
          <w:p>
            <w:pPr>
              <w:pStyle w:val="TableContents"/>
              <w:bidi w:val="0"/>
              <w:spacing w:before="0" w:after="283"/>
              <w:jc w:val="left"/>
              <w:rPr/>
            </w:pPr>
            <w:r>
              <w:rPr/>
              <w:t xml:space="preserve">Missä se on </w:t>
            </w:r>
          </w:p>
        </w:tc>
        <w:tc>
          <w:tcPr>
            <w:tcW w:w="2054" w:type="dxa"/>
            <w:tcBorders/>
            <w:vAlign w:val="center"/>
          </w:tcPr>
          <w:p>
            <w:pPr>
              <w:pStyle w:val="TableContents"/>
              <w:bidi w:val="0"/>
              <w:spacing w:before="0" w:after="283"/>
              <w:jc w:val="left"/>
              <w:rPr/>
            </w:pPr>
            <w:r>
              <w:rPr/>
              <w:t xml:space="preserve">``Sing It To Me'' </w:t>
            </w:r>
          </w:p>
        </w:tc>
        <w:tc>
          <w:tcPr>
            <w:tcW w:w="2295" w:type="dxa"/>
            <w:tcBorders/>
            <w:vAlign w:val="center"/>
          </w:tcPr>
          <w:p>
            <w:pPr>
              <w:pStyle w:val="TableContents"/>
              <w:bidi w:val="0"/>
              <w:spacing w:before="0" w:after="283"/>
              <w:jc w:val="left"/>
              <w:rPr/>
            </w:pPr>
            <w:r>
              <w:rPr/>
              <w:t xml:space="preserve">Dustin Lynch, Jimmy Robbins, -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Tim McGraw </w:t>
            </w:r>
          </w:p>
        </w:tc>
        <w:tc>
          <w:tcPr>
            <w:tcW w:w="2297" w:type="dxa"/>
            <w:tcBorders/>
            <w:vAlign w:val="center"/>
          </w:tcPr>
          <w:p>
            <w:pPr>
              <w:pStyle w:val="TableContents"/>
              <w:bidi w:val="0"/>
              <w:spacing w:before="0" w:after="283"/>
              <w:jc w:val="left"/>
              <w:rPr/>
            </w:pPr>
            <w:r>
              <w:rPr/>
              <w:t xml:space="preserve">Auringonlaskun taivas kaupunki </w:t>
            </w:r>
          </w:p>
        </w:tc>
        <w:tc>
          <w:tcPr>
            <w:tcW w:w="2054" w:type="dxa"/>
            <w:tcBorders/>
            <w:vAlign w:val="center"/>
          </w:tcPr>
          <w:p>
            <w:pPr>
              <w:pStyle w:val="TableContents"/>
              <w:bidi w:val="0"/>
              <w:spacing w:before="0" w:after="283"/>
              <w:jc w:val="left"/>
              <w:rPr/>
            </w:pPr>
            <w:r>
              <w:rPr/>
              <w:t xml:space="preserve">``Yliarvostettu'' </w:t>
            </w:r>
          </w:p>
        </w:tc>
        <w:tc>
          <w:tcPr>
            <w:tcW w:w="2295" w:type="dxa"/>
            <w:tcBorders/>
            <w:vAlign w:val="center"/>
          </w:tcPr>
          <w:p>
            <w:pPr>
              <w:pStyle w:val="TableContents"/>
              <w:bidi w:val="0"/>
              <w:spacing w:before="0" w:after="283"/>
              <w:jc w:val="left"/>
              <w:rPr/>
            </w:pPr>
            <w:r>
              <w:rPr/>
              <w:t xml:space="preserve">Shane McAnally, Rivers Rutherford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Kacey Musgraves </w:t>
            </w:r>
          </w:p>
        </w:tc>
        <w:tc>
          <w:tcPr>
            <w:tcW w:w="2297" w:type="dxa"/>
            <w:tcBorders/>
            <w:vAlign w:val="center"/>
          </w:tcPr>
          <w:p>
            <w:pPr>
              <w:pStyle w:val="TableContents"/>
              <w:bidi w:val="0"/>
              <w:spacing w:before="0" w:after="283"/>
              <w:jc w:val="left"/>
              <w:rPr/>
            </w:pPr>
            <w:r>
              <w:rPr/>
              <w:t xml:space="preserve">The Best of Me Soundtrack </w:t>
            </w:r>
          </w:p>
        </w:tc>
        <w:tc>
          <w:tcPr>
            <w:tcW w:w="2054" w:type="dxa"/>
            <w:tcBorders/>
            <w:vAlign w:val="center"/>
          </w:tcPr>
          <w:p>
            <w:pPr>
              <w:pStyle w:val="TableContents"/>
              <w:bidi w:val="0"/>
              <w:spacing w:before="0" w:after="283"/>
              <w:jc w:val="left"/>
              <w:rPr/>
            </w:pPr>
            <w:r>
              <w:rPr/>
              <w:t xml:space="preserve">"Rakkaus on valehtelija </w:t>
            </w:r>
          </w:p>
        </w:tc>
        <w:tc>
          <w:tcPr>
            <w:tcW w:w="2295" w:type="dxa"/>
            <w:tcBorders/>
            <w:vAlign w:val="center"/>
          </w:tcPr>
          <w:p>
            <w:pPr>
              <w:pStyle w:val="TableContents"/>
              <w:bidi w:val="0"/>
              <w:spacing w:before="0" w:after="283"/>
              <w:jc w:val="left"/>
              <w:rPr/>
            </w:pPr>
            <w:r>
              <w:rPr/>
              <w:t xml:space="preserve">Kacey Musgraves,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Blake Shelton </w:t>
            </w:r>
          </w:p>
        </w:tc>
        <w:tc>
          <w:tcPr>
            <w:tcW w:w="2297" w:type="dxa"/>
            <w:tcBorders/>
            <w:vAlign w:val="center"/>
          </w:tcPr>
          <w:p>
            <w:pPr>
              <w:pStyle w:val="TableContents"/>
              <w:bidi w:val="0"/>
              <w:spacing w:before="0" w:after="283"/>
              <w:jc w:val="left"/>
              <w:rPr/>
            </w:pPr>
            <w:r>
              <w:rPr/>
              <w:t xml:space="preserve">Auringonpaisteen palauttaminen </w:t>
            </w:r>
          </w:p>
        </w:tc>
        <w:tc>
          <w:tcPr>
            <w:tcW w:w="2054" w:type="dxa"/>
            <w:tcBorders/>
            <w:vAlign w:val="center"/>
          </w:tcPr>
          <w:p>
            <w:pPr>
              <w:pStyle w:val="TableContents"/>
              <w:bidi w:val="0"/>
              <w:spacing w:before="0" w:after="283"/>
              <w:jc w:val="left"/>
              <w:rPr/>
            </w:pPr>
            <w:r>
              <w:rPr/>
              <w:t xml:space="preserve">"Minun ei todellakaan pitäisi juoda sinun seurassasi. </w:t>
            </w:r>
          </w:p>
        </w:tc>
        <w:tc>
          <w:tcPr>
            <w:tcW w:w="2295" w:type="dxa"/>
            <w:tcBorders/>
            <w:vAlign w:val="center"/>
          </w:tcPr>
          <w:p>
            <w:pPr>
              <w:pStyle w:val="TableContents"/>
              <w:bidi w:val="0"/>
              <w:spacing w:before="0" w:after="283"/>
              <w:jc w:val="left"/>
              <w:rPr/>
            </w:pPr>
            <w:r>
              <w:rPr/>
              <w:t xml:space="preserve">Shane McAnally, Trevor Rosen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``Sangria'' </w:t>
            </w:r>
          </w:p>
        </w:tc>
        <w:tc>
          <w:tcPr>
            <w:tcW w:w="2297" w:type="dxa"/>
            <w:tcBorders/>
            <w:vAlign w:val="center"/>
          </w:tcPr>
          <w:p>
            <w:pPr>
              <w:pStyle w:val="TableContents"/>
              <w:bidi w:val="0"/>
              <w:spacing w:before="0" w:after="283"/>
              <w:jc w:val="left"/>
              <w:rPr/>
            </w:pPr>
            <w:r>
              <w:rPr/>
              <w:t xml:space="preserve">J.T. Harding, Trevor Rosen...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Trisha Yearwood </w:t>
            </w:r>
          </w:p>
        </w:tc>
        <w:tc>
          <w:tcPr>
            <w:tcW w:w="2297" w:type="dxa"/>
            <w:tcBorders/>
            <w:vAlign w:val="center"/>
          </w:tcPr>
          <w:p>
            <w:pPr>
              <w:pStyle w:val="TableContents"/>
              <w:bidi w:val="0"/>
              <w:spacing w:before="0" w:after="283"/>
              <w:jc w:val="left"/>
              <w:rPr/>
            </w:pPr>
            <w:r>
              <w:rPr/>
              <w:t xml:space="preserve">PrizeFighter: Hit After Hit </w:t>
            </w:r>
          </w:p>
        </w:tc>
        <w:tc>
          <w:tcPr>
            <w:tcW w:w="2054" w:type="dxa"/>
            <w:tcBorders/>
            <w:vAlign w:val="center"/>
          </w:tcPr>
          <w:p>
            <w:pPr>
              <w:pStyle w:val="TableContents"/>
              <w:bidi w:val="0"/>
              <w:spacing w:before="0" w:after="283"/>
              <w:jc w:val="left"/>
              <w:rPr/>
            </w:pPr>
            <w:r>
              <w:rPr/>
              <w:t xml:space="preserve">"Maailmanloppu </w:t>
            </w:r>
          </w:p>
        </w:tc>
        <w:tc>
          <w:tcPr>
            <w:tcW w:w="2295" w:type="dxa"/>
            <w:tcBorders/>
            <w:vAlign w:val="center"/>
          </w:tcPr>
          <w:p>
            <w:pPr>
              <w:pStyle w:val="TableContents"/>
              <w:bidi w:val="0"/>
              <w:spacing w:before="0" w:after="283"/>
              <w:jc w:val="left"/>
              <w:rPr/>
            </w:pPr>
            <w:r>
              <w:rPr/>
              <w:t xml:space="preserve">Shane McAnally, Trevor Rosen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Eli Young Band </w:t>
            </w:r>
          </w:p>
        </w:tc>
        <w:tc>
          <w:tcPr>
            <w:tcW w:w="2297" w:type="dxa"/>
            <w:tcBorders/>
            <w:vAlign w:val="center"/>
          </w:tcPr>
          <w:p>
            <w:pPr>
              <w:pStyle w:val="TableContents"/>
              <w:bidi w:val="0"/>
              <w:spacing w:before="0" w:after="283"/>
              <w:jc w:val="left"/>
              <w:rPr/>
            </w:pPr>
            <w:r>
              <w:rPr/>
              <w:t xml:space="preserve">10,000 Kaupungit </w:t>
            </w:r>
          </w:p>
        </w:tc>
        <w:tc>
          <w:tcPr>
            <w:tcW w:w="2054" w:type="dxa"/>
            <w:tcBorders/>
            <w:vAlign w:val="center"/>
          </w:tcPr>
          <w:p>
            <w:pPr>
              <w:pStyle w:val="TableContents"/>
              <w:bidi w:val="0"/>
              <w:spacing w:before="0" w:after="283"/>
              <w:jc w:val="left"/>
              <w:rPr/>
            </w:pPr>
            <w:r>
              <w:rPr/>
              <w:t xml:space="preserve">``Kännissä viime yönä'' </w:t>
            </w:r>
          </w:p>
        </w:tc>
        <w:tc>
          <w:tcPr>
            <w:tcW w:w="2295" w:type="dxa"/>
            <w:tcBorders/>
            <w:vAlign w:val="center"/>
          </w:tcPr>
          <w:p>
            <w:pPr>
              <w:pStyle w:val="TableContents"/>
              <w:bidi w:val="0"/>
              <w:spacing w:before="0" w:after="283"/>
              <w:jc w:val="left"/>
              <w:rPr/>
            </w:pPr>
            <w:r>
              <w:rPr/>
              <w:t xml:space="preserve">Laura Veltz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"Pöly </w:t>
            </w:r>
          </w:p>
        </w:tc>
        <w:tc>
          <w:tcPr>
            <w:tcW w:w="2297" w:type="dxa"/>
            <w:tcBorders/>
            <w:vAlign w:val="center"/>
          </w:tcPr>
          <w:p>
            <w:pPr>
              <w:pStyle w:val="TableContents"/>
              <w:bidi w:val="0"/>
              <w:spacing w:before="0" w:after="283"/>
              <w:jc w:val="left"/>
              <w:rPr/>
            </w:pPr>
            <w:r>
              <w:rPr/>
              <w:t xml:space="preserve">Jon James, John Young, Kyle Jacobs, Kyle Jacobs.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2015 </w:t>
            </w:r>
          </w:p>
        </w:tc>
        <w:tc>
          <w:tcPr>
            <w:tcW w:w="2297" w:type="dxa"/>
            <w:tcBorders/>
            <w:vAlign w:val="center"/>
          </w:tcPr>
          <w:p>
            <w:pPr>
              <w:pStyle w:val="TableContents"/>
              <w:bidi w:val="0"/>
              <w:spacing w:before="0" w:after="283"/>
              <w:jc w:val="left"/>
              <w:rPr/>
            </w:pPr>
            <w:r>
              <w:rPr/>
              <w:t xml:space="preserve">Josh Abbott </w:t>
            </w:r>
          </w:p>
        </w:tc>
        <w:tc>
          <w:tcPr>
            <w:tcW w:w="2054" w:type="dxa"/>
            <w:tcBorders/>
            <w:vAlign w:val="center"/>
          </w:tcPr>
          <w:p>
            <w:pPr>
              <w:pStyle w:val="TableContents"/>
              <w:bidi w:val="0"/>
              <w:spacing w:before="0" w:after="283"/>
              <w:jc w:val="left"/>
              <w:rPr/>
            </w:pPr>
            <w:r>
              <w:rPr/>
              <w:t xml:space="preserve">Amnesia </w:t>
            </w:r>
          </w:p>
        </w:tc>
        <w:tc>
          <w:tcPr>
            <w:tcW w:w="2295" w:type="dxa"/>
            <w:tcBorders/>
            <w:vAlign w:val="center"/>
          </w:tcPr>
          <w:p>
            <w:pPr>
              <w:pStyle w:val="TableContents"/>
              <w:bidi w:val="0"/>
              <w:spacing w:before="0" w:after="283"/>
              <w:jc w:val="left"/>
              <w:rPr/>
            </w:pPr>
            <w:r>
              <w:rPr/>
              <w:t xml:space="preserve">"Muistisairaus </w:t>
            </w:r>
          </w:p>
        </w:tc>
        <w:tc>
          <w:tcPr>
            <w:tcW w:w="1756" w:type="dxa"/>
            <w:tcBorders/>
            <w:vAlign w:val="center"/>
          </w:tcPr>
          <w:p>
            <w:pPr>
              <w:pStyle w:val="TableContents"/>
              <w:bidi w:val="0"/>
              <w:spacing w:before="0" w:after="283"/>
              <w:jc w:val="left"/>
              <w:rPr/>
            </w:pPr>
            <w:r>
              <w:rPr/>
              <w:t xml:space="preserve">Josh Abbott, Shane McAnally </w:t>
            </w:r>
          </w:p>
        </w:tc>
      </w:tr>
      <w:tr>
        <w:trPr/>
        <w:tc>
          <w:tcPr>
            <w:tcW w:w="1803" w:type="dxa"/>
            <w:tcBorders/>
            <w:vAlign w:val="center"/>
          </w:tcPr>
          <w:p>
            <w:pPr>
              <w:pStyle w:val="TableContents"/>
              <w:bidi w:val="0"/>
              <w:spacing w:before="0" w:after="283"/>
              <w:jc w:val="left"/>
              <w:rPr/>
            </w:pPr>
            <w:r>
              <w:rPr/>
              <w:t xml:space="preserve">Kelsea Ballerini </w:t>
            </w:r>
          </w:p>
        </w:tc>
        <w:tc>
          <w:tcPr>
            <w:tcW w:w="2297" w:type="dxa"/>
            <w:tcBorders/>
            <w:vAlign w:val="center"/>
          </w:tcPr>
          <w:p>
            <w:pPr>
              <w:pStyle w:val="TableContents"/>
              <w:bidi w:val="0"/>
              <w:spacing w:before="0" w:after="283"/>
              <w:jc w:val="left"/>
              <w:rPr/>
            </w:pPr>
            <w:r>
              <w:rPr/>
              <w:t xml:space="preserve">Ensimmäinen kerta </w:t>
            </w:r>
          </w:p>
        </w:tc>
        <w:tc>
          <w:tcPr>
            <w:tcW w:w="2054" w:type="dxa"/>
            <w:tcBorders/>
            <w:vAlign w:val="center"/>
          </w:tcPr>
          <w:p>
            <w:pPr>
              <w:pStyle w:val="TableContents"/>
              <w:bidi w:val="0"/>
              <w:spacing w:before="0" w:after="283"/>
              <w:jc w:val="left"/>
              <w:rPr/>
            </w:pPr>
            <w:r>
              <w:rPr/>
              <w:t xml:space="preserve">``Square Pegs'' </w:t>
            </w:r>
          </w:p>
        </w:tc>
        <w:tc>
          <w:tcPr>
            <w:tcW w:w="2295" w:type="dxa"/>
            <w:tcBorders/>
            <w:vAlign w:val="center"/>
          </w:tcPr>
          <w:p>
            <w:pPr>
              <w:pStyle w:val="TableContents"/>
              <w:bidi w:val="0"/>
              <w:spacing w:before="0" w:after="283"/>
              <w:jc w:val="left"/>
              <w:rPr/>
            </w:pPr>
            <w:r>
              <w:rPr/>
              <w:t xml:space="preserve">Kelsea Ballerini, Scott Stepakoff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Laura Bell Bundy </w:t>
            </w:r>
          </w:p>
        </w:tc>
        <w:tc>
          <w:tcPr>
            <w:tcW w:w="2297" w:type="dxa"/>
            <w:tcBorders/>
            <w:vAlign w:val="center"/>
          </w:tcPr>
          <w:p>
            <w:pPr>
              <w:pStyle w:val="TableContents"/>
              <w:bidi w:val="0"/>
              <w:spacing w:before="0" w:after="283"/>
              <w:jc w:val="left"/>
              <w:rPr/>
            </w:pPr>
            <w:r>
              <w:rPr/>
              <w:t xml:space="preserve">Toinen pala minusta </w:t>
            </w:r>
          </w:p>
        </w:tc>
        <w:tc>
          <w:tcPr>
            <w:tcW w:w="2054" w:type="dxa"/>
            <w:tcBorders/>
            <w:vAlign w:val="center"/>
          </w:tcPr>
          <w:p>
            <w:pPr>
              <w:pStyle w:val="TableContents"/>
              <w:bidi w:val="0"/>
              <w:spacing w:before="0" w:after="283"/>
              <w:jc w:val="left"/>
              <w:rPr/>
            </w:pPr>
            <w:r>
              <w:rPr/>
              <w:t xml:space="preserve">``Let's Pretend We're Married'' (Teeskennellään, että olemme naimisissa) </w:t>
            </w:r>
          </w:p>
        </w:tc>
        <w:tc>
          <w:tcPr>
            <w:tcW w:w="2295" w:type="dxa"/>
            <w:tcBorders/>
            <w:vAlign w:val="center"/>
          </w:tcPr>
          <w:p>
            <w:pPr>
              <w:pStyle w:val="TableContents"/>
              <w:bidi w:val="0"/>
              <w:spacing w:before="0" w:after="283"/>
              <w:jc w:val="left"/>
              <w:rPr/>
            </w:pPr>
            <w:r>
              <w:rPr/>
              <w:t xml:space="preserve">Laura Bell Bundy,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Billy Currington </w:t>
            </w:r>
          </w:p>
        </w:tc>
        <w:tc>
          <w:tcPr>
            <w:tcW w:w="2297" w:type="dxa"/>
            <w:tcBorders/>
            <w:vAlign w:val="center"/>
          </w:tcPr>
          <w:p>
            <w:pPr>
              <w:pStyle w:val="TableContents"/>
              <w:bidi w:val="0"/>
              <w:spacing w:before="0" w:after="283"/>
              <w:jc w:val="left"/>
              <w:rPr/>
            </w:pPr>
            <w:r>
              <w:rPr/>
              <w:t xml:space="preserve">Summer Forever </w:t>
            </w:r>
          </w:p>
        </w:tc>
        <w:tc>
          <w:tcPr>
            <w:tcW w:w="2054" w:type="dxa"/>
            <w:tcBorders/>
            <w:vAlign w:val="center"/>
          </w:tcPr>
          <w:p>
            <w:pPr>
              <w:pStyle w:val="TableContents"/>
              <w:bidi w:val="0"/>
              <w:spacing w:before="0" w:after="283"/>
              <w:jc w:val="left"/>
              <w:rPr/>
            </w:pPr>
            <w:r>
              <w:rPr/>
              <w:t xml:space="preserve">"Herätä minut </w:t>
            </w:r>
          </w:p>
        </w:tc>
        <w:tc>
          <w:tcPr>
            <w:tcW w:w="2295" w:type="dxa"/>
            <w:tcBorders/>
            <w:vAlign w:val="center"/>
          </w:tcPr>
          <w:p>
            <w:pPr>
              <w:pStyle w:val="TableContents"/>
              <w:bidi w:val="0"/>
              <w:spacing w:before="0" w:after="283"/>
              <w:jc w:val="left"/>
              <w:rPr/>
            </w:pPr>
            <w:r>
              <w:rPr/>
              <w:t xml:space="preserve">Ashley Gorley, Jimmy Robbins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``Nowhere Town'' </w:t>
            </w:r>
          </w:p>
        </w:tc>
        <w:tc>
          <w:tcPr>
            <w:tcW w:w="2297" w:type="dxa"/>
            <w:tcBorders/>
            <w:vAlign w:val="center"/>
          </w:tcPr>
          <w:p>
            <w:pPr>
              <w:pStyle w:val="TableContents"/>
              <w:bidi w:val="0"/>
              <w:spacing w:before="0" w:after="283"/>
              <w:jc w:val="left"/>
              <w:rPr/>
            </w:pPr>
            <w:r>
              <w:rPr/>
              <w:t xml:space="preserve">Chris Lindsey, Aimee Mayo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Josh Dorr </w:t>
            </w:r>
          </w:p>
        </w:tc>
        <w:tc>
          <w:tcPr>
            <w:tcW w:w="2297" w:type="dxa"/>
            <w:tcBorders/>
            <w:vAlign w:val="center"/>
          </w:tcPr>
          <w:p>
            <w:pPr>
              <w:pStyle w:val="TableContents"/>
              <w:bidi w:val="0"/>
              <w:spacing w:before="0" w:after="283"/>
              <w:jc w:val="left"/>
              <w:rPr/>
            </w:pPr>
            <w:r>
              <w:rPr/>
              <w:t xml:space="preserve">N / A </w:t>
            </w:r>
          </w:p>
        </w:tc>
        <w:tc>
          <w:tcPr>
            <w:tcW w:w="2054" w:type="dxa"/>
            <w:tcBorders/>
            <w:vAlign w:val="center"/>
          </w:tcPr>
          <w:p>
            <w:pPr>
              <w:pStyle w:val="TableContents"/>
              <w:bidi w:val="0"/>
              <w:spacing w:before="0" w:after="283"/>
              <w:jc w:val="left"/>
              <w:rPr/>
            </w:pPr>
            <w:r>
              <w:rPr/>
              <w:t xml:space="preserve">"Ennen kuin kesä kuolee. </w:t>
            </w:r>
          </w:p>
        </w:tc>
        <w:tc>
          <w:tcPr>
            <w:tcW w:w="2295" w:type="dxa"/>
            <w:tcBorders/>
            <w:vAlign w:val="center"/>
          </w:tcPr>
          <w:p>
            <w:pPr>
              <w:pStyle w:val="TableContents"/>
              <w:bidi w:val="0"/>
              <w:spacing w:before="0" w:after="283"/>
              <w:jc w:val="left"/>
              <w:rPr/>
            </w:pPr>
            <w:r>
              <w:rPr/>
              <w:t xml:space="preserve">Josh Dorr, Marty Dodson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Pat Green </w:t>
            </w:r>
          </w:p>
        </w:tc>
        <w:tc>
          <w:tcPr>
            <w:tcW w:w="2297" w:type="dxa"/>
            <w:tcBorders/>
            <w:vAlign w:val="center"/>
          </w:tcPr>
          <w:p>
            <w:pPr>
              <w:pStyle w:val="TableContents"/>
              <w:bidi w:val="0"/>
              <w:spacing w:before="0" w:after="283"/>
              <w:jc w:val="left"/>
              <w:rPr/>
            </w:pPr>
            <w:r>
              <w:rPr/>
              <w:t xml:space="preserve">Etusivu </w:t>
            </w:r>
          </w:p>
        </w:tc>
        <w:tc>
          <w:tcPr>
            <w:tcW w:w="2054" w:type="dxa"/>
            <w:tcBorders/>
            <w:vAlign w:val="center"/>
          </w:tcPr>
          <w:p>
            <w:pPr>
              <w:pStyle w:val="TableContents"/>
              <w:bidi w:val="0"/>
              <w:spacing w:before="0" w:after="283"/>
              <w:jc w:val="left"/>
              <w:rPr/>
            </w:pPr>
            <w:r>
              <w:rPr/>
              <w:t xml:space="preserve">"Päivä yksi </w:t>
            </w:r>
          </w:p>
        </w:tc>
        <w:tc>
          <w:tcPr>
            <w:tcW w:w="2295" w:type="dxa"/>
            <w:tcBorders/>
            <w:vAlign w:val="center"/>
          </w:tcPr>
          <w:p>
            <w:pPr>
              <w:pStyle w:val="TableContents"/>
              <w:bidi w:val="0"/>
              <w:spacing w:before="0" w:after="283"/>
              <w:jc w:val="left"/>
              <w:rPr/>
            </w:pPr>
            <w:r>
              <w:rPr/>
              <w:t xml:space="preserve">Shane McAnally, Matthew Ramsey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Lucas Hoge </w:t>
            </w:r>
          </w:p>
        </w:tc>
        <w:tc>
          <w:tcPr>
            <w:tcW w:w="2297" w:type="dxa"/>
            <w:tcBorders/>
            <w:vAlign w:val="center"/>
          </w:tcPr>
          <w:p>
            <w:pPr>
              <w:pStyle w:val="TableContents"/>
              <w:bidi w:val="0"/>
              <w:spacing w:before="0" w:after="283"/>
              <w:jc w:val="left"/>
              <w:rPr/>
            </w:pPr>
            <w:r>
              <w:rPr/>
              <w:t xml:space="preserve">Halabamalujah </w:t>
            </w:r>
          </w:p>
        </w:tc>
        <w:tc>
          <w:tcPr>
            <w:tcW w:w="2054" w:type="dxa"/>
            <w:tcBorders/>
            <w:vAlign w:val="center"/>
          </w:tcPr>
          <w:p>
            <w:pPr>
              <w:pStyle w:val="TableContents"/>
              <w:bidi w:val="0"/>
              <w:spacing w:before="0" w:after="283"/>
              <w:jc w:val="left"/>
              <w:rPr/>
            </w:pPr>
            <w:r>
              <w:rPr/>
              <w:t xml:space="preserve">``Halabamalujah'' </w:t>
            </w:r>
          </w:p>
        </w:tc>
        <w:tc>
          <w:tcPr>
            <w:tcW w:w="2295" w:type="dxa"/>
            <w:tcBorders/>
            <w:vAlign w:val="center"/>
          </w:tcPr>
          <w:p>
            <w:pPr>
              <w:pStyle w:val="TableContents"/>
              <w:bidi w:val="0"/>
              <w:spacing w:before="0" w:after="283"/>
              <w:jc w:val="left"/>
              <w:rPr/>
            </w:pPr>
            <w:r>
              <w:rPr/>
              <w:t xml:space="preserve">Josh Osborne, Sam Hunt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Sam Hunt </w:t>
            </w:r>
          </w:p>
        </w:tc>
        <w:tc>
          <w:tcPr>
            <w:tcW w:w="2297" w:type="dxa"/>
            <w:tcBorders/>
            <w:vAlign w:val="center"/>
          </w:tcPr>
          <w:p>
            <w:pPr>
              <w:pStyle w:val="TableContents"/>
              <w:bidi w:val="0"/>
              <w:spacing w:before="0" w:after="283"/>
              <w:jc w:val="left"/>
              <w:rPr/>
            </w:pPr>
            <w:r>
              <w:rPr/>
              <w:t xml:space="preserve">Mäntyjen välissä </w:t>
            </w:r>
          </w:p>
        </w:tc>
        <w:tc>
          <w:tcPr>
            <w:tcW w:w="2054" w:type="dxa"/>
            <w:tcBorders/>
            <w:vAlign w:val="center"/>
          </w:tcPr>
          <w:p>
            <w:pPr>
              <w:pStyle w:val="TableContents"/>
              <w:bidi w:val="0"/>
              <w:spacing w:before="0" w:after="283"/>
              <w:jc w:val="left"/>
              <w:rPr/>
            </w:pPr>
            <w:r>
              <w:rPr/>
              <w:t xml:space="preserve">``Leave the Night On'' </w:t>
            </w:r>
          </w:p>
        </w:tc>
        <w:tc>
          <w:tcPr>
            <w:tcW w:w="2295" w:type="dxa"/>
            <w:tcBorders/>
            <w:vAlign w:val="center"/>
          </w:tcPr>
          <w:p>
            <w:pPr>
              <w:pStyle w:val="TableContents"/>
              <w:bidi w:val="0"/>
              <w:spacing w:before="0" w:after="283"/>
              <w:jc w:val="left"/>
              <w:rPr/>
            </w:pPr>
            <w:r>
              <w:rPr/>
              <w:t xml:space="preserve">Sam Hunt,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``Take Your Time'' </w:t>
            </w:r>
          </w:p>
        </w:tc>
        <w:tc>
          <w:tcPr>
            <w:tcW w:w="2297" w:type="dxa"/>
            <w:tcBorders/>
            <w:vAlign w:val="center"/>
          </w:tcPr>
          <w:p>
            <w:pPr>
              <w:pStyle w:val="TableContents"/>
              <w:bidi w:val="0"/>
              <w:spacing w:before="0" w:after="283"/>
              <w:jc w:val="left"/>
              <w:rPr/>
            </w:pPr>
            <w:r>
              <w:rPr/>
              <w:t xml:space="preserve">Sam Hunt,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``Ex To See'' </w:t>
            </w:r>
          </w:p>
        </w:tc>
        <w:tc>
          <w:tcPr>
            <w:tcW w:w="2297" w:type="dxa"/>
            <w:tcBorders/>
            <w:vAlign w:val="center"/>
          </w:tcPr>
          <w:p>
            <w:pPr>
              <w:pStyle w:val="TableContents"/>
              <w:bidi w:val="0"/>
              <w:spacing w:before="0" w:after="283"/>
              <w:jc w:val="left"/>
              <w:rPr/>
            </w:pPr>
            <w:r>
              <w:rPr/>
              <w:t xml:space="preserve">Sam Hunt, Matthew Ramsey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``Make You Miss Me'' </w:t>
            </w:r>
          </w:p>
        </w:tc>
        <w:tc>
          <w:tcPr>
            <w:tcW w:w="2297" w:type="dxa"/>
            <w:tcBorders/>
            <w:vAlign w:val="center"/>
          </w:tcPr>
          <w:p>
            <w:pPr>
              <w:pStyle w:val="TableContents"/>
              <w:bidi w:val="0"/>
              <w:spacing w:before="0" w:after="283"/>
              <w:jc w:val="left"/>
              <w:rPr/>
            </w:pPr>
            <w:r>
              <w:rPr/>
              <w:t xml:space="preserve">Sam Hunt, Matthew Ramsey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``Kesän single'' </w:t>
            </w:r>
          </w:p>
        </w:tc>
        <w:tc>
          <w:tcPr>
            <w:tcW w:w="2297" w:type="dxa"/>
            <w:tcBorders/>
            <w:vAlign w:val="center"/>
          </w:tcPr>
          <w:p>
            <w:pPr>
              <w:pStyle w:val="TableContents"/>
              <w:bidi w:val="0"/>
              <w:spacing w:before="0" w:after="283"/>
              <w:jc w:val="left"/>
              <w:rPr/>
            </w:pPr>
            <w:r>
              <w:rPr/>
              <w:t xml:space="preserve">Sam Hunt, Zach Crowell,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"Tule tänne </w:t>
            </w:r>
          </w:p>
        </w:tc>
        <w:tc>
          <w:tcPr>
            <w:tcW w:w="2297" w:type="dxa"/>
            <w:tcBorders/>
            <w:vAlign w:val="center"/>
          </w:tcPr>
          <w:p>
            <w:pPr>
              <w:pStyle w:val="TableContents"/>
              <w:bidi w:val="0"/>
              <w:spacing w:before="0" w:after="283"/>
              <w:jc w:val="left"/>
              <w:rPr/>
            </w:pPr>
            <w:r>
              <w:rPr/>
              <w:t xml:space="preserve">Shane McAnally, Sam Hunt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"Lauantai-ilta </w:t>
            </w:r>
          </w:p>
        </w:tc>
        <w:tc>
          <w:tcPr>
            <w:tcW w:w="2297" w:type="dxa"/>
            <w:tcBorders/>
            <w:vAlign w:val="center"/>
          </w:tcPr>
          <w:p>
            <w:pPr>
              <w:pStyle w:val="TableContents"/>
              <w:bidi w:val="0"/>
              <w:spacing w:before="0" w:after="283"/>
              <w:jc w:val="left"/>
              <w:rPr/>
            </w:pPr>
            <w:r>
              <w:rPr/>
              <w:t xml:space="preserve">Sam Hunt, Marc Beeson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Reba McEntire </w:t>
            </w:r>
          </w:p>
        </w:tc>
        <w:tc>
          <w:tcPr>
            <w:tcW w:w="2297" w:type="dxa"/>
            <w:tcBorders/>
            <w:vAlign w:val="center"/>
          </w:tcPr>
          <w:p>
            <w:pPr>
              <w:pStyle w:val="TableContents"/>
              <w:bidi w:val="0"/>
              <w:spacing w:before="0" w:after="283"/>
              <w:jc w:val="left"/>
              <w:rPr/>
            </w:pPr>
            <w:r>
              <w:rPr/>
              <w:t xml:space="preserve">Rakasta jotakuta </w:t>
            </w:r>
          </w:p>
        </w:tc>
        <w:tc>
          <w:tcPr>
            <w:tcW w:w="2054" w:type="dxa"/>
            <w:tcBorders/>
            <w:vAlign w:val="center"/>
          </w:tcPr>
          <w:p>
            <w:pPr>
              <w:pStyle w:val="TableContents"/>
              <w:bidi w:val="0"/>
              <w:spacing w:before="0" w:after="283"/>
              <w:jc w:val="left"/>
              <w:rPr/>
            </w:pPr>
            <w:r>
              <w:rPr/>
              <w:t xml:space="preserve">"Kunnes he eivät rakasta sinua"... </w:t>
            </w:r>
          </w:p>
        </w:tc>
        <w:tc>
          <w:tcPr>
            <w:tcW w:w="2295" w:type="dxa"/>
            <w:tcBorders/>
            <w:vAlign w:val="center"/>
          </w:tcPr>
          <w:p>
            <w:pPr>
              <w:pStyle w:val="TableContents"/>
              <w:bidi w:val="0"/>
              <w:spacing w:before="0" w:after="283"/>
              <w:jc w:val="left"/>
              <w:rPr/>
            </w:pPr>
            <w:r>
              <w:rPr/>
              <w:t xml:space="preserve">Lori McKenna,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"Love Somebody </w:t>
            </w:r>
          </w:p>
        </w:tc>
        <w:tc>
          <w:tcPr>
            <w:tcW w:w="2297" w:type="dxa"/>
            <w:tcBorders/>
            <w:vAlign w:val="center"/>
          </w:tcPr>
          <w:p>
            <w:pPr>
              <w:pStyle w:val="TableContents"/>
              <w:bidi w:val="0"/>
              <w:spacing w:before="0" w:after="283"/>
              <w:jc w:val="left"/>
              <w:rPr/>
            </w:pPr>
            <w:r>
              <w:rPr/>
              <w:t xml:space="preserve">Sam Hunt,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"Millä tavalla se sattuu vähiten </w:t>
            </w:r>
          </w:p>
        </w:tc>
        <w:tc>
          <w:tcPr>
            <w:tcW w:w="2297" w:type="dxa"/>
            <w:tcBorders/>
            <w:vAlign w:val="center"/>
          </w:tcPr>
          <w:p>
            <w:pPr>
              <w:pStyle w:val="TableContents"/>
              <w:bidi w:val="0"/>
              <w:spacing w:before="0" w:after="283"/>
              <w:jc w:val="left"/>
              <w:rPr/>
            </w:pPr>
            <w:r>
              <w:rPr/>
              <w:t xml:space="preserve">Tommy Lee James, Brandy Clark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"Enemmän kuin vain hänen sukunimensä </w:t>
            </w:r>
          </w:p>
        </w:tc>
        <w:tc>
          <w:tcPr>
            <w:tcW w:w="2297" w:type="dxa"/>
            <w:tcBorders/>
            <w:vAlign w:val="center"/>
          </w:tcPr>
          <w:p>
            <w:pPr>
              <w:pStyle w:val="TableContents"/>
              <w:bidi w:val="0"/>
              <w:spacing w:before="0" w:after="283"/>
              <w:jc w:val="left"/>
              <w:rPr/>
            </w:pPr>
            <w:r>
              <w:rPr/>
              <w:t xml:space="preserve">Brandy Clark,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Tim McGraw </w:t>
            </w:r>
          </w:p>
        </w:tc>
        <w:tc>
          <w:tcPr>
            <w:tcW w:w="2297" w:type="dxa"/>
            <w:tcBorders/>
            <w:vAlign w:val="center"/>
          </w:tcPr>
          <w:p>
            <w:pPr>
              <w:pStyle w:val="TableContents"/>
              <w:bidi w:val="0"/>
              <w:spacing w:before="0" w:after="283"/>
              <w:jc w:val="left"/>
              <w:rPr/>
            </w:pPr>
            <w:r>
              <w:rPr/>
              <w:t xml:space="preserve">Kirottu Country Music </w:t>
            </w:r>
          </w:p>
        </w:tc>
        <w:tc>
          <w:tcPr>
            <w:tcW w:w="2054" w:type="dxa"/>
            <w:tcBorders/>
            <w:vAlign w:val="center"/>
          </w:tcPr>
          <w:p>
            <w:pPr>
              <w:pStyle w:val="TableContents"/>
              <w:bidi w:val="0"/>
              <w:spacing w:before="0" w:after="283"/>
              <w:jc w:val="left"/>
              <w:rPr/>
            </w:pPr>
            <w:r>
              <w:rPr/>
              <w:t xml:space="preserve">"Maailman huipulla </w:t>
            </w:r>
          </w:p>
        </w:tc>
        <w:tc>
          <w:tcPr>
            <w:tcW w:w="2295" w:type="dxa"/>
            <w:tcBorders/>
            <w:vAlign w:val="center"/>
          </w:tcPr>
          <w:p>
            <w:pPr>
              <w:pStyle w:val="TableContents"/>
              <w:bidi w:val="0"/>
              <w:spacing w:before="0" w:after="283"/>
              <w:jc w:val="left"/>
              <w:rPr/>
            </w:pPr>
            <w:r>
              <w:rPr/>
              <w:t xml:space="preserve">Jimmy Robbins, Jon Nite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Kacey Musgraves </w:t>
            </w:r>
          </w:p>
        </w:tc>
        <w:tc>
          <w:tcPr>
            <w:tcW w:w="2297" w:type="dxa"/>
            <w:tcBorders/>
            <w:vAlign w:val="center"/>
          </w:tcPr>
          <w:p>
            <w:pPr>
              <w:pStyle w:val="TableContents"/>
              <w:bidi w:val="0"/>
              <w:spacing w:before="0" w:after="283"/>
              <w:jc w:val="left"/>
              <w:rPr/>
            </w:pPr>
            <w:r>
              <w:rPr/>
              <w:t xml:space="preserve">Näyttelymateriaali </w:t>
            </w:r>
          </w:p>
        </w:tc>
        <w:tc>
          <w:tcPr>
            <w:tcW w:w="2054" w:type="dxa"/>
            <w:tcBorders/>
            <w:vAlign w:val="center"/>
          </w:tcPr>
          <w:p>
            <w:pPr>
              <w:pStyle w:val="TableContents"/>
              <w:bidi w:val="0"/>
              <w:spacing w:before="0" w:after="283"/>
              <w:jc w:val="left"/>
              <w:rPr/>
            </w:pPr>
            <w:r>
              <w:rPr/>
              <w:t xml:space="preserve">"Myöhässä juhliin </w:t>
            </w:r>
          </w:p>
        </w:tc>
        <w:tc>
          <w:tcPr>
            <w:tcW w:w="2295" w:type="dxa"/>
            <w:tcBorders/>
            <w:vAlign w:val="center"/>
          </w:tcPr>
          <w:p>
            <w:pPr>
              <w:pStyle w:val="TableContents"/>
              <w:bidi w:val="0"/>
              <w:spacing w:before="0" w:after="283"/>
              <w:jc w:val="left"/>
              <w:rPr/>
            </w:pPr>
            <w:r>
              <w:rPr/>
              <w:t xml:space="preserve">Kacey Musgraves, Brandy Clark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``Somebody to Love'' </w:t>
            </w:r>
          </w:p>
        </w:tc>
        <w:tc>
          <w:tcPr>
            <w:tcW w:w="2297" w:type="dxa"/>
            <w:tcBorders/>
            <w:vAlign w:val="center"/>
          </w:tcPr>
          <w:p>
            <w:pPr>
              <w:pStyle w:val="TableContents"/>
              <w:bidi w:val="0"/>
              <w:spacing w:before="0" w:after="283"/>
              <w:jc w:val="left"/>
              <w:rPr/>
            </w:pPr>
            <w:r>
              <w:rPr/>
              <w:t xml:space="preserve">Kacey Musgraves,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"Surullinen </w:t>
            </w:r>
          </w:p>
        </w:tc>
        <w:tc>
          <w:tcPr>
            <w:tcW w:w="2297" w:type="dxa"/>
            <w:tcBorders/>
            <w:vAlign w:val="center"/>
          </w:tcPr>
          <w:p>
            <w:pPr>
              <w:pStyle w:val="TableContents"/>
              <w:bidi w:val="0"/>
              <w:spacing w:before="0" w:after="283"/>
              <w:jc w:val="left"/>
              <w:rPr/>
            </w:pPr>
            <w:r>
              <w:rPr/>
              <w:t xml:space="preserve">Kacey Musgraves, Brandy Clark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"Perhe on perhe </w:t>
            </w:r>
          </w:p>
        </w:tc>
        <w:tc>
          <w:tcPr>
            <w:tcW w:w="2297" w:type="dxa"/>
            <w:tcBorders/>
            <w:vAlign w:val="center"/>
          </w:tcPr>
          <w:p>
            <w:pPr>
              <w:pStyle w:val="TableContents"/>
              <w:bidi w:val="0"/>
              <w:spacing w:before="0" w:after="283"/>
              <w:jc w:val="left"/>
              <w:rPr/>
            </w:pPr>
            <w:r>
              <w:rPr/>
              <w:t xml:space="preserve">Kacey Musgraves,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``Cup of Tea'' </w:t>
            </w:r>
          </w:p>
        </w:tc>
        <w:tc>
          <w:tcPr>
            <w:tcW w:w="2297" w:type="dxa"/>
            <w:tcBorders/>
            <w:vAlign w:val="center"/>
          </w:tcPr>
          <w:p>
            <w:pPr>
              <w:pStyle w:val="TableContents"/>
              <w:bidi w:val="0"/>
              <w:spacing w:before="0" w:after="283"/>
              <w:jc w:val="left"/>
              <w:rPr/>
            </w:pPr>
            <w:r>
              <w:rPr/>
              <w:t xml:space="preserve">Kacey Musgraves,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Old Dominion </w:t>
            </w:r>
          </w:p>
        </w:tc>
        <w:tc>
          <w:tcPr>
            <w:tcW w:w="2297" w:type="dxa"/>
            <w:tcBorders/>
            <w:vAlign w:val="center"/>
          </w:tcPr>
          <w:p>
            <w:pPr>
              <w:pStyle w:val="TableContents"/>
              <w:bidi w:val="0"/>
              <w:spacing w:before="0" w:after="283"/>
              <w:jc w:val="left"/>
              <w:rPr/>
            </w:pPr>
            <w:r>
              <w:rPr/>
              <w:t xml:space="preserve">Lihaa ja karkkia </w:t>
            </w:r>
          </w:p>
        </w:tc>
        <w:tc>
          <w:tcPr>
            <w:tcW w:w="2054" w:type="dxa"/>
            <w:tcBorders/>
            <w:vAlign w:val="center"/>
          </w:tcPr>
          <w:p>
            <w:pPr>
              <w:pStyle w:val="TableContents"/>
              <w:bidi w:val="0"/>
              <w:spacing w:before="0" w:after="283"/>
              <w:jc w:val="left"/>
              <w:rPr/>
            </w:pPr>
            <w:r>
              <w:rPr/>
              <w:t xml:space="preserve">``Crazy Beautiful Sexy'' </w:t>
            </w:r>
          </w:p>
        </w:tc>
        <w:tc>
          <w:tcPr>
            <w:tcW w:w="2295" w:type="dxa"/>
            <w:tcBorders/>
            <w:vAlign w:val="center"/>
          </w:tcPr>
          <w:p>
            <w:pPr>
              <w:pStyle w:val="TableContents"/>
              <w:bidi w:val="0"/>
              <w:spacing w:before="0" w:after="283"/>
              <w:jc w:val="left"/>
              <w:rPr/>
            </w:pPr>
            <w:r>
              <w:rPr/>
              <w:t xml:space="preserve">Matthew Ramsey, Ross Copperman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Jake Owen </w:t>
            </w:r>
          </w:p>
        </w:tc>
        <w:tc>
          <w:tcPr>
            <w:tcW w:w="2297" w:type="dxa"/>
            <w:tcBorders/>
            <w:vAlign w:val="center"/>
          </w:tcPr>
          <w:p>
            <w:pPr>
              <w:pStyle w:val="TableContents"/>
              <w:bidi w:val="0"/>
              <w:spacing w:before="0" w:after="283"/>
              <w:jc w:val="left"/>
              <w:rPr/>
            </w:pPr>
            <w:r>
              <w:rPr/>
              <w:t xml:space="preserve">Real Life (single) </w:t>
            </w:r>
          </w:p>
        </w:tc>
        <w:tc>
          <w:tcPr>
            <w:tcW w:w="2054" w:type="dxa"/>
            <w:tcBorders/>
            <w:vAlign w:val="center"/>
          </w:tcPr>
          <w:p>
            <w:pPr>
              <w:pStyle w:val="TableContents"/>
              <w:bidi w:val="0"/>
              <w:spacing w:before="0" w:after="283"/>
              <w:jc w:val="left"/>
              <w:rPr/>
            </w:pPr>
            <w:r>
              <w:rPr/>
              <w:t xml:space="preserve">``Real Life'' </w:t>
            </w:r>
          </w:p>
        </w:tc>
        <w:tc>
          <w:tcPr>
            <w:tcW w:w="2295" w:type="dxa"/>
            <w:tcBorders/>
            <w:vAlign w:val="center"/>
          </w:tcPr>
          <w:p>
            <w:pPr>
              <w:pStyle w:val="TableContents"/>
              <w:bidi w:val="0"/>
              <w:spacing w:before="0" w:after="283"/>
              <w:jc w:val="left"/>
              <w:rPr/>
            </w:pPr>
            <w:r>
              <w:rPr/>
              <w:t xml:space="preserve">Ross Copperman, Ashley Gorley,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Kellie Pickler </w:t>
            </w:r>
          </w:p>
        </w:tc>
        <w:tc>
          <w:tcPr>
            <w:tcW w:w="2297" w:type="dxa"/>
            <w:tcBorders/>
            <w:vAlign w:val="center"/>
          </w:tcPr>
          <w:p>
            <w:pPr>
              <w:pStyle w:val="TableContents"/>
              <w:bidi w:val="0"/>
              <w:spacing w:before="0" w:after="283"/>
              <w:jc w:val="left"/>
              <w:rPr/>
            </w:pPr>
            <w:r>
              <w:rPr/>
              <w:t xml:space="preserve">Feeling Tonight (single) </w:t>
            </w:r>
          </w:p>
        </w:tc>
        <w:tc>
          <w:tcPr>
            <w:tcW w:w="2054" w:type="dxa"/>
            <w:tcBorders/>
            <w:vAlign w:val="center"/>
          </w:tcPr>
          <w:p>
            <w:pPr>
              <w:pStyle w:val="TableContents"/>
              <w:bidi w:val="0"/>
              <w:spacing w:before="0" w:after="283"/>
              <w:jc w:val="left"/>
              <w:rPr/>
            </w:pPr>
            <w:r>
              <w:rPr/>
              <w:t xml:space="preserve">``Feeling Tonight'' </w:t>
            </w:r>
          </w:p>
        </w:tc>
        <w:tc>
          <w:tcPr>
            <w:tcW w:w="2295" w:type="dxa"/>
            <w:tcBorders/>
            <w:vAlign w:val="center"/>
          </w:tcPr>
          <w:p>
            <w:pPr>
              <w:pStyle w:val="TableContents"/>
              <w:bidi w:val="0"/>
              <w:spacing w:before="0" w:after="283"/>
              <w:jc w:val="left"/>
              <w:rPr/>
            </w:pPr>
            <w:r>
              <w:rPr/>
              <w:t xml:space="preserve">Sarah Buxton, Jimmy Robbins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Keith Urban </w:t>
            </w:r>
          </w:p>
        </w:tc>
        <w:tc>
          <w:tcPr>
            <w:tcW w:w="2297" w:type="dxa"/>
            <w:tcBorders/>
            <w:vAlign w:val="center"/>
          </w:tcPr>
          <w:p>
            <w:pPr>
              <w:pStyle w:val="TableContents"/>
              <w:bidi w:val="0"/>
              <w:spacing w:before="0" w:after="283"/>
              <w:jc w:val="left"/>
              <w:rPr/>
            </w:pPr>
            <w:r>
              <w:rPr/>
              <w:t xml:space="preserve">Ripcord </w:t>
            </w:r>
          </w:p>
        </w:tc>
        <w:tc>
          <w:tcPr>
            <w:tcW w:w="2054" w:type="dxa"/>
            <w:tcBorders/>
            <w:vAlign w:val="center"/>
          </w:tcPr>
          <w:p>
            <w:pPr>
              <w:pStyle w:val="TableContents"/>
              <w:bidi w:val="0"/>
              <w:spacing w:before="0" w:after="283"/>
              <w:jc w:val="left"/>
              <w:rPr/>
            </w:pPr>
            <w:r>
              <w:rPr/>
              <w:t xml:space="preserve">``John Cougar, John Deere, John 3: 16'' </w:t>
            </w:r>
          </w:p>
        </w:tc>
        <w:tc>
          <w:tcPr>
            <w:tcW w:w="2295" w:type="dxa"/>
            <w:tcBorders/>
            <w:vAlign w:val="center"/>
          </w:tcPr>
          <w:p>
            <w:pPr>
              <w:pStyle w:val="TableContents"/>
              <w:bidi w:val="0"/>
              <w:spacing w:before="0" w:after="283"/>
              <w:jc w:val="left"/>
              <w:rPr/>
            </w:pPr>
            <w:r>
              <w:rPr/>
              <w:t xml:space="preserve">Ross Copperman,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2016 </w:t>
            </w:r>
          </w:p>
        </w:tc>
        <w:tc>
          <w:tcPr>
            <w:tcW w:w="2297" w:type="dxa"/>
            <w:tcBorders/>
            <w:vAlign w:val="center"/>
          </w:tcPr>
          <w:p>
            <w:pPr>
              <w:pStyle w:val="TableContents"/>
              <w:bidi w:val="0"/>
              <w:spacing w:before="0" w:after="283"/>
              <w:jc w:val="left"/>
              <w:rPr/>
            </w:pPr>
            <w:r>
              <w:rPr/>
              <w:t xml:space="preserve">Brandy Clark </w:t>
            </w:r>
          </w:p>
        </w:tc>
        <w:tc>
          <w:tcPr>
            <w:tcW w:w="2054" w:type="dxa"/>
            <w:tcBorders/>
            <w:vAlign w:val="center"/>
          </w:tcPr>
          <w:p>
            <w:pPr>
              <w:pStyle w:val="TableContents"/>
              <w:bidi w:val="0"/>
              <w:spacing w:before="0" w:after="283"/>
              <w:jc w:val="left"/>
              <w:rPr/>
            </w:pPr>
            <w:r>
              <w:rPr/>
              <w:t xml:space="preserve">Suuri päivä pienessä kaupungissa </w:t>
            </w:r>
          </w:p>
        </w:tc>
        <w:tc>
          <w:tcPr>
            <w:tcW w:w="2295" w:type="dxa"/>
            <w:tcBorders/>
            <w:vAlign w:val="center"/>
          </w:tcPr>
          <w:p>
            <w:pPr>
              <w:pStyle w:val="TableContents"/>
              <w:bidi w:val="0"/>
              <w:spacing w:before="0" w:after="283"/>
              <w:jc w:val="left"/>
              <w:rPr/>
            </w:pPr>
            <w:r>
              <w:rPr/>
              <w:t xml:space="preserve">``Broke'' </w:t>
            </w:r>
          </w:p>
        </w:tc>
        <w:tc>
          <w:tcPr>
            <w:tcW w:w="1756" w:type="dxa"/>
            <w:tcBorders/>
            <w:vAlign w:val="center"/>
          </w:tcPr>
          <w:p>
            <w:pPr>
              <w:pStyle w:val="TableContents"/>
              <w:bidi w:val="0"/>
              <w:spacing w:before="0" w:after="283"/>
              <w:jc w:val="left"/>
              <w:rPr/>
            </w:pPr>
            <w:r>
              <w:rPr/>
              <w:t xml:space="preserve">Shane McAnally, ((Brandy Clark </w:t>
            </w:r>
          </w:p>
        </w:tc>
      </w:tr>
      <w:tr>
        <w:trPr/>
        <w:tc>
          <w:tcPr>
            <w:tcW w:w="1803" w:type="dxa"/>
            <w:tcBorders/>
            <w:vAlign w:val="center"/>
          </w:tcPr>
          <w:p>
            <w:pPr>
              <w:pStyle w:val="TableContents"/>
              <w:bidi w:val="0"/>
              <w:spacing w:before="0" w:after="283"/>
              <w:jc w:val="left"/>
              <w:rPr/>
            </w:pPr>
            <w:r>
              <w:rPr/>
              <w:t xml:space="preserve">Craig Morgan </w:t>
            </w:r>
          </w:p>
        </w:tc>
        <w:tc>
          <w:tcPr>
            <w:tcW w:w="2297" w:type="dxa"/>
            <w:tcBorders/>
            <w:vAlign w:val="center"/>
          </w:tcPr>
          <w:p>
            <w:pPr>
              <w:pStyle w:val="TableContents"/>
              <w:bidi w:val="0"/>
              <w:spacing w:before="0" w:after="283"/>
              <w:jc w:val="left"/>
              <w:rPr/>
            </w:pPr>
            <w:r>
              <w:rPr/>
              <w:t xml:space="preserve">A Whole Lot More to Me </w:t>
            </w:r>
          </w:p>
        </w:tc>
        <w:tc>
          <w:tcPr>
            <w:tcW w:w="2054" w:type="dxa"/>
            <w:tcBorders/>
            <w:vAlign w:val="center"/>
          </w:tcPr>
          <w:p>
            <w:pPr>
              <w:pStyle w:val="TableContents"/>
              <w:bidi w:val="0"/>
              <w:spacing w:before="0" w:after="283"/>
              <w:jc w:val="left"/>
              <w:rPr/>
            </w:pPr>
            <w:r>
              <w:rPr/>
              <w:t xml:space="preserve">``Living on Memories'' </w:t>
            </w:r>
          </w:p>
        </w:tc>
        <w:tc>
          <w:tcPr>
            <w:tcW w:w="2295" w:type="dxa"/>
            <w:tcBorders/>
            <w:vAlign w:val="center"/>
          </w:tcPr>
          <w:p>
            <w:pPr>
              <w:pStyle w:val="TableContents"/>
              <w:bidi w:val="0"/>
              <w:spacing w:before="0" w:after="283"/>
              <w:jc w:val="left"/>
              <w:rPr/>
            </w:pPr>
            <w:r>
              <w:rPr/>
              <w:t xml:space="preserve">Scott Stepakoff, Craig Morgan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Jennifer Nettles </w:t>
            </w:r>
          </w:p>
        </w:tc>
        <w:tc>
          <w:tcPr>
            <w:tcW w:w="2297" w:type="dxa"/>
            <w:tcBorders/>
            <w:vAlign w:val="center"/>
          </w:tcPr>
          <w:p>
            <w:pPr>
              <w:pStyle w:val="TableContents"/>
              <w:bidi w:val="0"/>
              <w:spacing w:before="0" w:after="283"/>
              <w:jc w:val="left"/>
              <w:rPr/>
            </w:pPr>
            <w:r>
              <w:rPr/>
              <w:t xml:space="preserve">Tulen kanssa leikkiminen </w:t>
            </w:r>
          </w:p>
        </w:tc>
        <w:tc>
          <w:tcPr>
            <w:tcW w:w="2054" w:type="dxa"/>
            <w:tcBorders/>
            <w:vAlign w:val="center"/>
          </w:tcPr>
          <w:p>
            <w:pPr>
              <w:pStyle w:val="TableContents"/>
              <w:bidi w:val="0"/>
              <w:spacing w:before="0" w:after="283"/>
              <w:jc w:val="left"/>
              <w:rPr/>
            </w:pPr>
            <w:r>
              <w:rPr/>
              <w:t xml:space="preserve">``My House'' (feat. Jennifer Lopez) </w:t>
            </w:r>
          </w:p>
        </w:tc>
        <w:tc>
          <w:tcPr>
            <w:tcW w:w="2295" w:type="dxa"/>
            <w:tcBorders/>
            <w:vAlign w:val="center"/>
          </w:tcPr>
          <w:p>
            <w:pPr>
              <w:pStyle w:val="TableContents"/>
              <w:bidi w:val="0"/>
              <w:spacing w:before="0" w:after="283"/>
              <w:jc w:val="left"/>
              <w:rPr/>
            </w:pPr>
            <w:r>
              <w:rPr/>
              <w:t xml:space="preserve">Jennifer Nettles, Julio Reyes Copello, Jennifer Lopez,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Jake Owen </w:t>
            </w:r>
          </w:p>
        </w:tc>
        <w:tc>
          <w:tcPr>
            <w:tcW w:w="2297" w:type="dxa"/>
            <w:tcBorders/>
            <w:vAlign w:val="center"/>
          </w:tcPr>
          <w:p>
            <w:pPr>
              <w:pStyle w:val="TableContents"/>
              <w:bidi w:val="0"/>
              <w:spacing w:before="0" w:after="283"/>
              <w:jc w:val="left"/>
              <w:rPr/>
            </w:pPr>
            <w:r>
              <w:rPr/>
              <w:t xml:space="preserve">Amerikkalainen rakkaus </w:t>
            </w:r>
          </w:p>
        </w:tc>
        <w:tc>
          <w:tcPr>
            <w:tcW w:w="2054" w:type="dxa"/>
            <w:tcBorders/>
            <w:vAlign w:val="center"/>
          </w:tcPr>
          <w:p>
            <w:pPr>
              <w:pStyle w:val="TableContents"/>
              <w:bidi w:val="0"/>
              <w:spacing w:before="0" w:after="283"/>
              <w:jc w:val="left"/>
              <w:rPr/>
            </w:pPr>
            <w:r>
              <w:rPr/>
              <w:t xml:space="preserve">"Jokainen poika kuolee nuorena. </w:t>
            </w:r>
          </w:p>
        </w:tc>
        <w:tc>
          <w:tcPr>
            <w:tcW w:w="2295" w:type="dxa"/>
            <w:tcBorders/>
            <w:vAlign w:val="center"/>
          </w:tcPr>
          <w:p>
            <w:pPr>
              <w:pStyle w:val="TableContents"/>
              <w:bidi w:val="0"/>
              <w:spacing w:before="0" w:after="283"/>
              <w:jc w:val="left"/>
              <w:rPr/>
            </w:pPr>
            <w:r>
              <w:rPr/>
              <w:t xml:space="preserve">Shane McAnally, Ross Copperman, Scott Stepakoff.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Kenny Chesney </w:t>
            </w:r>
          </w:p>
        </w:tc>
        <w:tc>
          <w:tcPr>
            <w:tcW w:w="2297" w:type="dxa"/>
            <w:tcBorders/>
            <w:vAlign w:val="center"/>
          </w:tcPr>
          <w:p>
            <w:pPr>
              <w:pStyle w:val="TableContents"/>
              <w:bidi w:val="0"/>
              <w:spacing w:before="0" w:after="283"/>
              <w:jc w:val="left"/>
              <w:rPr/>
            </w:pPr>
            <w:r>
              <w:rPr/>
              <w:t xml:space="preserve">Kosminen halleluja </w:t>
            </w:r>
          </w:p>
        </w:tc>
        <w:tc>
          <w:tcPr>
            <w:tcW w:w="2054" w:type="dxa"/>
            <w:tcBorders/>
            <w:vAlign w:val="center"/>
          </w:tcPr>
          <w:p>
            <w:pPr>
              <w:pStyle w:val="TableContents"/>
              <w:bidi w:val="0"/>
              <w:spacing w:before="0" w:after="283"/>
              <w:jc w:val="left"/>
              <w:rPr/>
            </w:pPr>
            <w:r>
              <w:rPr/>
              <w:t xml:space="preserve">"Jossain kaupungissa jossain. </w:t>
            </w:r>
          </w:p>
        </w:tc>
        <w:tc>
          <w:tcPr>
            <w:tcW w:w="2295" w:type="dxa"/>
            <w:tcBorders/>
            <w:vAlign w:val="center"/>
          </w:tcPr>
          <w:p>
            <w:pPr>
              <w:pStyle w:val="TableContents"/>
              <w:bidi w:val="0"/>
              <w:spacing w:before="0" w:after="283"/>
              <w:jc w:val="left"/>
              <w:rPr/>
            </w:pPr>
            <w:r>
              <w:rPr/>
              <w:t xml:space="preserve">Ross Copperman, Heather Morgan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``Setting the World on Fire'' (feat. Pink) </w:t>
            </w:r>
          </w:p>
        </w:tc>
        <w:tc>
          <w:tcPr>
            <w:tcW w:w="2297" w:type="dxa"/>
            <w:tcBorders/>
            <w:vAlign w:val="center"/>
          </w:tcPr>
          <w:p>
            <w:pPr>
              <w:pStyle w:val="TableContents"/>
              <w:bidi w:val="0"/>
              <w:spacing w:before="0" w:after="283"/>
              <w:jc w:val="left"/>
              <w:rPr/>
            </w:pPr>
            <w:r>
              <w:rPr/>
              <w:t xml:space="preserve">Ross Copperman, Matt Jenkins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"Kaikki kauniit tytöt"... </w:t>
            </w:r>
          </w:p>
        </w:tc>
        <w:tc>
          <w:tcPr>
            <w:tcW w:w="2297" w:type="dxa"/>
            <w:tcBorders/>
            <w:vAlign w:val="center"/>
          </w:tcPr>
          <w:p>
            <w:pPr>
              <w:pStyle w:val="TableContents"/>
              <w:bidi w:val="0"/>
              <w:spacing w:before="0" w:after="283"/>
              <w:jc w:val="left"/>
              <w:rPr/>
            </w:pPr>
            <w:r>
              <w:rPr/>
              <w:t xml:space="preserve">Tommy Lee James, Nicolle Galyon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``Rikas ja kurja'' </w:t>
            </w:r>
          </w:p>
        </w:tc>
        <w:tc>
          <w:tcPr>
            <w:tcW w:w="2297" w:type="dxa"/>
            <w:tcBorders/>
            <w:vAlign w:val="center"/>
          </w:tcPr>
          <w:p>
            <w:pPr>
              <w:pStyle w:val="TableContents"/>
              <w:bidi w:val="0"/>
              <w:spacing w:before="0" w:after="283"/>
              <w:jc w:val="left"/>
              <w:rPr/>
            </w:pPr>
            <w:r>
              <w:rPr/>
              <w:t xml:space="preserve">Jesse Frasure,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Jo Smith </w:t>
            </w:r>
          </w:p>
        </w:tc>
        <w:tc>
          <w:tcPr>
            <w:tcW w:w="2297" w:type="dxa"/>
            <w:tcBorders/>
            <w:vAlign w:val="center"/>
          </w:tcPr>
          <w:p>
            <w:pPr>
              <w:pStyle w:val="TableContents"/>
              <w:bidi w:val="0"/>
              <w:spacing w:before="0" w:after="283"/>
              <w:jc w:val="left"/>
              <w:rPr/>
            </w:pPr>
            <w:r>
              <w:rPr/>
              <w:t xml:space="preserve">Esittelyssä Jo Smith </w:t>
            </w:r>
          </w:p>
        </w:tc>
        <w:tc>
          <w:tcPr>
            <w:tcW w:w="2054" w:type="dxa"/>
            <w:tcBorders/>
            <w:vAlign w:val="center"/>
          </w:tcPr>
          <w:p>
            <w:pPr>
              <w:pStyle w:val="TableContents"/>
              <w:bidi w:val="0"/>
              <w:spacing w:before="0" w:after="283"/>
              <w:jc w:val="left"/>
              <w:rPr/>
            </w:pPr>
            <w:r>
              <w:rPr/>
              <w:t xml:space="preserve">``Dance Dirty'' </w:t>
            </w:r>
          </w:p>
        </w:tc>
        <w:tc>
          <w:tcPr>
            <w:tcW w:w="2295" w:type="dxa"/>
            <w:tcBorders/>
            <w:vAlign w:val="center"/>
          </w:tcPr>
          <w:p>
            <w:pPr>
              <w:pStyle w:val="TableContents"/>
              <w:bidi w:val="0"/>
              <w:spacing w:before="0" w:after="283"/>
              <w:jc w:val="left"/>
              <w:rPr/>
            </w:pPr>
            <w:r>
              <w:rPr/>
              <w:t xml:space="preserve">Jo Smith, Shane McAnally, Jesse Frasure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"Narrien kuningatar </w:t>
            </w:r>
          </w:p>
        </w:tc>
        <w:tc>
          <w:tcPr>
            <w:tcW w:w="2297" w:type="dxa"/>
            <w:tcBorders/>
            <w:vAlign w:val="center"/>
          </w:tcPr>
          <w:p>
            <w:pPr>
              <w:pStyle w:val="TableContents"/>
              <w:bidi w:val="0"/>
              <w:spacing w:before="0" w:after="283"/>
              <w:jc w:val="left"/>
              <w:rPr/>
            </w:pPr>
            <w:r>
              <w:rPr/>
              <w:t xml:space="preserve">Jo Smith, Shane McAnally, Jesse Frasure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``Poster Child'' </w:t>
            </w:r>
          </w:p>
        </w:tc>
        <w:tc>
          <w:tcPr>
            <w:tcW w:w="2297" w:type="dxa"/>
            <w:tcBorders/>
            <w:vAlign w:val="center"/>
          </w:tcPr>
          <w:p>
            <w:pPr>
              <w:pStyle w:val="TableContents"/>
              <w:bidi w:val="0"/>
              <w:spacing w:before="0" w:after="283"/>
              <w:jc w:val="left"/>
              <w:rPr/>
            </w:pPr>
            <w:r>
              <w:rPr/>
              <w:t xml:space="preserve">Jo Smith, Jesse Frasure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Kacey Musgraves </w:t>
            </w:r>
          </w:p>
        </w:tc>
        <w:tc>
          <w:tcPr>
            <w:tcW w:w="2297" w:type="dxa"/>
            <w:tcBorders/>
            <w:vAlign w:val="center"/>
          </w:tcPr>
          <w:p>
            <w:pPr>
              <w:pStyle w:val="TableContents"/>
              <w:bidi w:val="0"/>
              <w:spacing w:before="0" w:after="283"/>
              <w:jc w:val="left"/>
              <w:rPr/>
            </w:pPr>
            <w:r>
              <w:rPr/>
              <w:t xml:space="preserve">Erittäin Kaceyn joulu </w:t>
            </w:r>
          </w:p>
        </w:tc>
        <w:tc>
          <w:tcPr>
            <w:tcW w:w="2054" w:type="dxa"/>
            <w:tcBorders/>
            <w:vAlign w:val="center"/>
          </w:tcPr>
          <w:p>
            <w:pPr>
              <w:pStyle w:val="TableContents"/>
              <w:bidi w:val="0"/>
              <w:spacing w:before="0" w:after="283"/>
              <w:jc w:val="left"/>
              <w:rPr/>
            </w:pPr>
            <w:r>
              <w:rPr/>
              <w:t xml:space="preserve">"Willie Nice Christmas </w:t>
            </w:r>
          </w:p>
        </w:tc>
        <w:tc>
          <w:tcPr>
            <w:tcW w:w="2295" w:type="dxa"/>
            <w:tcBorders/>
            <w:vAlign w:val="center"/>
          </w:tcPr>
          <w:p>
            <w:pPr>
              <w:pStyle w:val="TableContents"/>
              <w:bidi w:val="0"/>
              <w:spacing w:before="0" w:after="283"/>
              <w:jc w:val="left"/>
              <w:rPr/>
            </w:pPr>
            <w:r>
              <w:rPr/>
              <w:t xml:space="preserve">Shane McAnally, Kacey Musgraves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Midland </w:t>
            </w:r>
          </w:p>
        </w:tc>
        <w:tc>
          <w:tcPr>
            <w:tcW w:w="2297" w:type="dxa"/>
            <w:tcBorders/>
            <w:vAlign w:val="center"/>
          </w:tcPr>
          <w:p>
            <w:pPr>
              <w:pStyle w:val="TableContents"/>
              <w:bidi w:val="0"/>
              <w:spacing w:before="0" w:after="283"/>
              <w:jc w:val="left"/>
              <w:rPr/>
            </w:pPr>
            <w:r>
              <w:rPr/>
              <w:t xml:space="preserve">Midland-EP </w:t>
            </w:r>
          </w:p>
        </w:tc>
        <w:tc>
          <w:tcPr>
            <w:tcW w:w="2054" w:type="dxa"/>
            <w:tcBorders/>
            <w:vAlign w:val="center"/>
          </w:tcPr>
          <w:p>
            <w:pPr>
              <w:pStyle w:val="TableContents"/>
              <w:bidi w:val="0"/>
              <w:spacing w:before="0" w:after="283"/>
              <w:jc w:val="left"/>
              <w:rPr/>
            </w:pPr>
            <w:r>
              <w:rPr/>
              <w:t xml:space="preserve">``Electric Rodeo'' </w:t>
            </w:r>
          </w:p>
        </w:tc>
        <w:tc>
          <w:tcPr>
            <w:tcW w:w="2295" w:type="dxa"/>
            <w:tcBorders/>
            <w:vAlign w:val="center"/>
          </w:tcPr>
          <w:p>
            <w:pPr>
              <w:pStyle w:val="TableContents"/>
              <w:bidi w:val="0"/>
              <w:spacing w:before="0" w:after="283"/>
              <w:jc w:val="left"/>
              <w:rPr/>
            </w:pPr>
            <w:r>
              <w:rPr/>
              <w:t xml:space="preserve">Shane McAnally, Cameron Duddy, Mark Wystrach, Jess Carson...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``Juomiongelma'' </w:t>
            </w:r>
          </w:p>
        </w:tc>
        <w:tc>
          <w:tcPr>
            <w:tcW w:w="2297" w:type="dxa"/>
            <w:tcBorders/>
            <w:vAlign w:val="center"/>
          </w:tcPr>
          <w:p>
            <w:pPr>
              <w:pStyle w:val="TableContents"/>
              <w:bidi w:val="0"/>
              <w:spacing w:before="0" w:after="283"/>
              <w:jc w:val="left"/>
              <w:rPr/>
            </w:pPr>
            <w:r>
              <w:rPr/>
              <w:t xml:space="preserve">Shane McAnally, Cameron Duddy, Mark Wystrach, Jess Carson...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``Burn Out'' </w:t>
            </w:r>
          </w:p>
        </w:tc>
        <w:tc>
          <w:tcPr>
            <w:tcW w:w="2297" w:type="dxa"/>
            <w:tcBorders/>
            <w:vAlign w:val="center"/>
          </w:tcPr>
          <w:p>
            <w:pPr>
              <w:pStyle w:val="TableContents"/>
              <w:bidi w:val="0"/>
              <w:spacing w:before="0" w:after="283"/>
              <w:jc w:val="left"/>
              <w:rPr/>
            </w:pPr>
            <w:r>
              <w:rPr/>
              <w:t xml:space="preserve">Shane McAnally, Cameron Duddy, Mark Wystrach, Jess Carson...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2017 </w:t>
            </w:r>
          </w:p>
        </w:tc>
        <w:tc>
          <w:tcPr>
            <w:tcW w:w="2297" w:type="dxa"/>
            <w:tcBorders/>
            <w:vAlign w:val="center"/>
          </w:tcPr>
          <w:p>
            <w:pPr>
              <w:pStyle w:val="TableContents"/>
              <w:bidi w:val="0"/>
              <w:spacing w:before="0" w:after="283"/>
              <w:jc w:val="left"/>
              <w:rPr/>
            </w:pPr>
            <w:r>
              <w:rPr/>
              <w:t xml:space="preserve">Sam Hunt </w:t>
            </w:r>
          </w:p>
        </w:tc>
        <w:tc>
          <w:tcPr>
            <w:tcW w:w="2054" w:type="dxa"/>
            <w:tcBorders/>
            <w:vAlign w:val="center"/>
          </w:tcPr>
          <w:p>
            <w:pPr>
              <w:pStyle w:val="TableContents"/>
              <w:bidi w:val="0"/>
              <w:spacing w:before="0" w:after="283"/>
              <w:jc w:val="left"/>
              <w:rPr/>
            </w:pPr>
            <w:r>
              <w:rPr/>
              <w:t xml:space="preserve">Single </w:t>
            </w:r>
          </w:p>
        </w:tc>
        <w:tc>
          <w:tcPr>
            <w:tcW w:w="2295" w:type="dxa"/>
            <w:tcBorders/>
            <w:vAlign w:val="center"/>
          </w:tcPr>
          <w:p>
            <w:pPr>
              <w:pStyle w:val="TableContents"/>
              <w:bidi w:val="0"/>
              <w:spacing w:before="0" w:after="283"/>
              <w:jc w:val="left"/>
              <w:rPr/>
            </w:pPr>
            <w:r>
              <w:rPr/>
              <w:t xml:space="preserve">``Body Like a Backroad'' </w:t>
            </w:r>
          </w:p>
        </w:tc>
        <w:tc>
          <w:tcPr>
            <w:tcW w:w="1756" w:type="dxa"/>
            <w:tcBorders/>
            <w:vAlign w:val="center"/>
          </w:tcPr>
          <w:p>
            <w:pPr>
              <w:pStyle w:val="TableContents"/>
              <w:bidi w:val="0"/>
              <w:spacing w:before="0" w:after="283"/>
              <w:jc w:val="left"/>
              <w:rPr/>
            </w:pPr>
            <w:r>
              <w:rPr/>
              <w:t xml:space="preserve">Shane McAnally, Sam Hunt, Sam Hunt, Zach Crowell </w:t>
            </w:r>
          </w:p>
        </w:tc>
      </w:tr>
      <w:tr>
        <w:trPr/>
        <w:tc>
          <w:tcPr>
            <w:tcW w:w="1803" w:type="dxa"/>
            <w:tcBorders/>
            <w:vAlign w:val="center"/>
          </w:tcPr>
          <w:p>
            <w:pPr>
              <w:pStyle w:val="TableContents"/>
              <w:bidi w:val="0"/>
              <w:spacing w:before="0" w:after="283"/>
              <w:jc w:val="left"/>
              <w:rPr/>
            </w:pPr>
            <w:r>
              <w:rPr/>
              <w:t xml:space="preserve">Parmalee </w:t>
            </w:r>
          </w:p>
        </w:tc>
        <w:tc>
          <w:tcPr>
            <w:tcW w:w="2297" w:type="dxa"/>
            <w:tcBorders/>
            <w:vAlign w:val="center"/>
          </w:tcPr>
          <w:p>
            <w:pPr>
              <w:pStyle w:val="TableContents"/>
              <w:bidi w:val="0"/>
              <w:spacing w:before="0" w:after="283"/>
              <w:jc w:val="left"/>
              <w:rPr/>
            </w:pPr>
            <w:r>
              <w:rPr/>
              <w:t xml:space="preserve">27861 </w:t>
            </w:r>
          </w:p>
        </w:tc>
        <w:tc>
          <w:tcPr>
            <w:tcW w:w="2054" w:type="dxa"/>
            <w:tcBorders/>
            <w:vAlign w:val="center"/>
          </w:tcPr>
          <w:p>
            <w:pPr>
              <w:pStyle w:val="TableContents"/>
              <w:bidi w:val="0"/>
              <w:spacing w:before="0" w:after="283"/>
              <w:jc w:val="left"/>
              <w:rPr/>
            </w:pPr>
            <w:r>
              <w:rPr/>
              <w:t xml:space="preserve">"Sunnuntaiaamu </w:t>
            </w:r>
          </w:p>
        </w:tc>
        <w:tc>
          <w:tcPr>
            <w:tcW w:w="2295" w:type="dxa"/>
            <w:tcBorders/>
            <w:vAlign w:val="center"/>
          </w:tcPr>
          <w:p>
            <w:pPr>
              <w:pStyle w:val="TableContents"/>
              <w:bidi w:val="0"/>
              <w:spacing w:before="0" w:after="283"/>
              <w:jc w:val="left"/>
              <w:rPr/>
            </w:pPr>
            <w:r>
              <w:rPr/>
              <w:t xml:space="preserve">Ross Copperman, Matt Thomas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Eli Young Band </w:t>
            </w:r>
          </w:p>
        </w:tc>
        <w:tc>
          <w:tcPr>
            <w:tcW w:w="2297" w:type="dxa"/>
            <w:tcBorders/>
            <w:vAlign w:val="center"/>
          </w:tcPr>
          <w:p>
            <w:pPr>
              <w:pStyle w:val="TableContents"/>
              <w:bidi w:val="0"/>
              <w:spacing w:before="0" w:after="283"/>
              <w:jc w:val="left"/>
              <w:rPr/>
            </w:pPr>
            <w:r>
              <w:rPr/>
              <w:t xml:space="preserve">Sormenjäljet </w:t>
            </w:r>
          </w:p>
        </w:tc>
        <w:tc>
          <w:tcPr>
            <w:tcW w:w="2054" w:type="dxa"/>
            <w:tcBorders/>
            <w:vAlign w:val="center"/>
          </w:tcPr>
          <w:p>
            <w:pPr>
              <w:pStyle w:val="TableContents"/>
              <w:bidi w:val="0"/>
              <w:spacing w:before="0" w:after="283"/>
              <w:jc w:val="left"/>
              <w:rPr/>
            </w:pPr>
            <w:r>
              <w:rPr/>
              <w:t xml:space="preserve">``Kuten sydän tarvitsee tauon'' </w:t>
            </w:r>
          </w:p>
        </w:tc>
        <w:tc>
          <w:tcPr>
            <w:tcW w:w="2295" w:type="dxa"/>
            <w:tcBorders/>
            <w:vAlign w:val="center"/>
          </w:tcPr>
          <w:p>
            <w:pPr>
              <w:pStyle w:val="TableContents"/>
              <w:bidi w:val="0"/>
              <w:spacing w:before="0" w:after="283"/>
              <w:jc w:val="left"/>
              <w:rPr/>
            </w:pPr>
            <w:r>
              <w:rPr/>
              <w:t xml:space="preserve">Shane McAnally, Ross Copperman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Old Dominion </w:t>
            </w:r>
          </w:p>
        </w:tc>
        <w:tc>
          <w:tcPr>
            <w:tcW w:w="2297" w:type="dxa"/>
            <w:tcBorders/>
            <w:vAlign w:val="center"/>
          </w:tcPr>
          <w:p>
            <w:pPr>
              <w:pStyle w:val="TableContents"/>
              <w:bidi w:val="0"/>
              <w:spacing w:before="0" w:after="283"/>
              <w:jc w:val="left"/>
              <w:rPr/>
            </w:pPr>
            <w:r>
              <w:rPr/>
              <w:t xml:space="preserve">Onnellinen loppu </w:t>
            </w:r>
          </w:p>
        </w:tc>
        <w:tc>
          <w:tcPr>
            <w:tcW w:w="2054" w:type="dxa"/>
            <w:tcBorders/>
            <w:vAlign w:val="center"/>
          </w:tcPr>
          <w:p>
            <w:pPr>
              <w:pStyle w:val="TableContents"/>
              <w:bidi w:val="0"/>
              <w:spacing w:before="0" w:after="283"/>
              <w:jc w:val="left"/>
              <w:rPr/>
            </w:pPr>
            <w:r>
              <w:rPr/>
              <w:t xml:space="preserve">``Kaikki menetettävää'' </w:t>
            </w:r>
          </w:p>
        </w:tc>
        <w:tc>
          <w:tcPr>
            <w:tcW w:w="2295" w:type="dxa"/>
            <w:tcBorders/>
            <w:vAlign w:val="center"/>
          </w:tcPr>
          <w:p>
            <w:pPr>
              <w:pStyle w:val="TableContents"/>
              <w:bidi w:val="0"/>
              <w:spacing w:before="0" w:after="283"/>
              <w:jc w:val="left"/>
              <w:rPr/>
            </w:pPr>
            <w:r>
              <w:rPr/>
              <w:t xml:space="preserve">Matthew Ramsey, Matt Dragstrem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``Hotel Key'' </w:t>
            </w:r>
          </w:p>
        </w:tc>
        <w:tc>
          <w:tcPr>
            <w:tcW w:w="2297" w:type="dxa"/>
            <w:tcBorders/>
            <w:vAlign w:val="center"/>
          </w:tcPr>
          <w:p>
            <w:pPr>
              <w:pStyle w:val="TableContents"/>
              <w:bidi w:val="0"/>
              <w:spacing w:before="0" w:after="283"/>
              <w:jc w:val="left"/>
              <w:rPr/>
            </w:pPr>
            <w:r>
              <w:rPr/>
              <w:t xml:space="preserve">Matthew Ramsey, Trevor Rosen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"Tähdet kaupungissa </w:t>
            </w:r>
          </w:p>
        </w:tc>
        <w:tc>
          <w:tcPr>
            <w:tcW w:w="2297" w:type="dxa"/>
            <w:tcBorders/>
            <w:vAlign w:val="center"/>
          </w:tcPr>
          <w:p>
            <w:pPr>
              <w:pStyle w:val="TableContents"/>
              <w:bidi w:val="0"/>
              <w:spacing w:before="0" w:after="283"/>
              <w:jc w:val="left"/>
              <w:rPr/>
            </w:pPr>
            <w:r>
              <w:rPr/>
              <w:t xml:space="preserve">Matthew Ramsey, Trevor Rosen, Brad Tursi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``Can't Get You'' </w:t>
            </w:r>
          </w:p>
        </w:tc>
        <w:tc>
          <w:tcPr>
            <w:tcW w:w="2297" w:type="dxa"/>
            <w:tcBorders/>
            <w:vAlign w:val="center"/>
          </w:tcPr>
          <w:p>
            <w:pPr>
              <w:pStyle w:val="TableContents"/>
              <w:bidi w:val="0"/>
              <w:spacing w:before="0" w:after="283"/>
              <w:jc w:val="left"/>
              <w:rPr/>
            </w:pPr>
            <w:r>
              <w:rPr/>
              <w:t xml:space="preserve">Matthew Ramsey, Andrew Dorff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Brandy Clark </w:t>
            </w:r>
          </w:p>
        </w:tc>
        <w:tc>
          <w:tcPr>
            <w:tcW w:w="2297" w:type="dxa"/>
            <w:tcBorders/>
            <w:vAlign w:val="center"/>
          </w:tcPr>
          <w:p>
            <w:pPr>
              <w:pStyle w:val="TableContents"/>
              <w:bidi w:val="0"/>
              <w:spacing w:before="0" w:after="283"/>
              <w:jc w:val="left"/>
              <w:rPr/>
            </w:pPr>
            <w:r>
              <w:rPr/>
              <w:t xml:space="preserve">Single </w:t>
            </w:r>
          </w:p>
        </w:tc>
        <w:tc>
          <w:tcPr>
            <w:tcW w:w="2054" w:type="dxa"/>
            <w:tcBorders/>
            <w:vAlign w:val="center"/>
          </w:tcPr>
          <w:p>
            <w:pPr>
              <w:pStyle w:val="TableContents"/>
              <w:bidi w:val="0"/>
              <w:spacing w:before="0" w:after="283"/>
              <w:jc w:val="left"/>
              <w:rPr/>
            </w:pPr>
            <w:r>
              <w:rPr/>
              <w:t xml:space="preserve">"Olet humalassa </w:t>
            </w:r>
          </w:p>
        </w:tc>
        <w:tc>
          <w:tcPr>
            <w:tcW w:w="2295" w:type="dxa"/>
            <w:tcBorders/>
            <w:vAlign w:val="center"/>
          </w:tcPr>
          <w:p>
            <w:pPr>
              <w:pStyle w:val="TableContents"/>
              <w:bidi w:val="0"/>
              <w:spacing w:before="0" w:after="283"/>
              <w:jc w:val="left"/>
              <w:rPr/>
            </w:pPr>
            <w:r>
              <w:rPr/>
              <w:t xml:space="preserve">Shane McAnally)), Brandy Clark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Lucas Hoge </w:t>
            </w:r>
          </w:p>
        </w:tc>
        <w:tc>
          <w:tcPr>
            <w:tcW w:w="2297" w:type="dxa"/>
            <w:tcBorders/>
            <w:vAlign w:val="center"/>
          </w:tcPr>
          <w:p>
            <w:pPr>
              <w:pStyle w:val="TableContents"/>
              <w:bidi w:val="0"/>
              <w:spacing w:before="0" w:after="283"/>
              <w:jc w:val="left"/>
              <w:rPr/>
            </w:pPr>
            <w:r>
              <w:rPr/>
              <w:t xml:space="preserve">Dirty South </w:t>
            </w:r>
          </w:p>
        </w:tc>
        <w:tc>
          <w:tcPr>
            <w:tcW w:w="2054" w:type="dxa"/>
            <w:tcBorders/>
            <w:vAlign w:val="center"/>
          </w:tcPr>
          <w:p>
            <w:pPr>
              <w:pStyle w:val="TableContents"/>
              <w:bidi w:val="0"/>
              <w:spacing w:before="0" w:after="283"/>
              <w:jc w:val="left"/>
              <w:rPr/>
            </w:pPr>
            <w:r>
              <w:rPr/>
              <w:t xml:space="preserve">``Halabamalujah'' </w:t>
            </w:r>
          </w:p>
        </w:tc>
        <w:tc>
          <w:tcPr>
            <w:tcW w:w="2295" w:type="dxa"/>
            <w:tcBorders/>
            <w:vAlign w:val="center"/>
          </w:tcPr>
          <w:p>
            <w:pPr>
              <w:pStyle w:val="TableContents"/>
              <w:bidi w:val="0"/>
              <w:spacing w:before="0" w:after="283"/>
              <w:jc w:val="left"/>
              <w:rPr/>
            </w:pPr>
            <w:r>
              <w:rPr/>
              <w:t xml:space="preserve">Shane McAnally, Sam Hunt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Lindsay Ell </w:t>
            </w:r>
          </w:p>
        </w:tc>
        <w:tc>
          <w:tcPr>
            <w:tcW w:w="2297" w:type="dxa"/>
            <w:tcBorders/>
            <w:vAlign w:val="center"/>
          </w:tcPr>
          <w:p>
            <w:pPr>
              <w:pStyle w:val="TableContents"/>
              <w:bidi w:val="0"/>
              <w:spacing w:before="0" w:after="283"/>
              <w:jc w:val="left"/>
              <w:rPr/>
            </w:pPr>
            <w:r>
              <w:rPr/>
              <w:t xml:space="preserve">Hanke </w:t>
            </w:r>
          </w:p>
        </w:tc>
        <w:tc>
          <w:tcPr>
            <w:tcW w:w="2054" w:type="dxa"/>
            <w:tcBorders/>
            <w:vAlign w:val="center"/>
          </w:tcPr>
          <w:p>
            <w:pPr>
              <w:pStyle w:val="TableContents"/>
              <w:bidi w:val="0"/>
              <w:spacing w:before="0" w:after="283"/>
              <w:jc w:val="left"/>
              <w:rPr/>
            </w:pPr>
            <w:r>
              <w:rPr/>
              <w:t xml:space="preserve">``Just Another Girl'' </w:t>
            </w:r>
          </w:p>
        </w:tc>
        <w:tc>
          <w:tcPr>
            <w:tcW w:w="2295" w:type="dxa"/>
            <w:tcBorders/>
            <w:vAlign w:val="center"/>
          </w:tcPr>
          <w:p>
            <w:pPr>
              <w:pStyle w:val="TableContents"/>
              <w:bidi w:val="0"/>
              <w:spacing w:before="0" w:after="283"/>
              <w:jc w:val="left"/>
              <w:rPr/>
            </w:pPr>
            <w:r>
              <w:rPr/>
              <w:t xml:space="preserve">Shane McAnally, Lindsay Ell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Drake White </w:t>
            </w:r>
          </w:p>
        </w:tc>
        <w:tc>
          <w:tcPr>
            <w:tcW w:w="2297" w:type="dxa"/>
            <w:tcBorders/>
            <w:vAlign w:val="center"/>
          </w:tcPr>
          <w:p>
            <w:pPr>
              <w:pStyle w:val="TableContents"/>
              <w:bidi w:val="0"/>
              <w:spacing w:before="0" w:after="283"/>
              <w:jc w:val="left"/>
              <w:rPr/>
            </w:pPr>
            <w:r>
              <w:rPr/>
              <w:t xml:space="preserve">Kipinä </w:t>
            </w:r>
          </w:p>
        </w:tc>
        <w:tc>
          <w:tcPr>
            <w:tcW w:w="2054" w:type="dxa"/>
            <w:tcBorders/>
            <w:vAlign w:val="center"/>
          </w:tcPr>
          <w:p>
            <w:pPr>
              <w:pStyle w:val="TableContents"/>
              <w:bidi w:val="0"/>
              <w:spacing w:before="0" w:after="283"/>
              <w:jc w:val="left"/>
              <w:rPr/>
            </w:pPr>
            <w:r>
              <w:rPr/>
              <w:t xml:space="preserve">``Live Some'' </w:t>
            </w:r>
          </w:p>
        </w:tc>
        <w:tc>
          <w:tcPr>
            <w:tcW w:w="2295" w:type="dxa"/>
            <w:tcBorders/>
            <w:vAlign w:val="center"/>
          </w:tcPr>
          <w:p>
            <w:pPr>
              <w:pStyle w:val="TableContents"/>
              <w:bidi w:val="0"/>
              <w:spacing w:before="0" w:after="283"/>
              <w:jc w:val="left"/>
              <w:rPr/>
            </w:pPr>
            <w:r>
              <w:rPr/>
              <w:t xml:space="preserve">Shane McAnally, Ross Copperman, Drake White...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Dallas Smith </w:t>
            </w:r>
          </w:p>
        </w:tc>
        <w:tc>
          <w:tcPr>
            <w:tcW w:w="2297" w:type="dxa"/>
            <w:tcBorders/>
            <w:vAlign w:val="center"/>
          </w:tcPr>
          <w:p>
            <w:pPr>
              <w:pStyle w:val="TableContents"/>
              <w:bidi w:val="0"/>
              <w:spacing w:before="0" w:after="283"/>
              <w:jc w:val="left"/>
              <w:rPr/>
            </w:pPr>
            <w:r>
              <w:rPr/>
              <w:t xml:space="preserve">Sivuvaikutukset </w:t>
            </w:r>
          </w:p>
        </w:tc>
        <w:tc>
          <w:tcPr>
            <w:tcW w:w="2054" w:type="dxa"/>
            <w:tcBorders/>
            <w:vAlign w:val="center"/>
          </w:tcPr>
          <w:p>
            <w:pPr>
              <w:pStyle w:val="TableContents"/>
              <w:bidi w:val="0"/>
              <w:spacing w:before="0" w:after="283"/>
              <w:jc w:val="left"/>
              <w:rPr/>
            </w:pPr>
            <w:r>
              <w:rPr/>
              <w:t xml:space="preserve">``Taivas pysyy näin sinisenä'' </w:t>
            </w:r>
          </w:p>
        </w:tc>
        <w:tc>
          <w:tcPr>
            <w:tcW w:w="2295" w:type="dxa"/>
            <w:tcBorders/>
            <w:vAlign w:val="center"/>
          </w:tcPr>
          <w:p>
            <w:pPr>
              <w:pStyle w:val="TableContents"/>
              <w:bidi w:val="0"/>
              <w:spacing w:before="0" w:after="283"/>
              <w:jc w:val="left"/>
              <w:rPr/>
            </w:pPr>
            <w:r>
              <w:rPr/>
              <w:t xml:space="preserve">Ashley Gorley, Ross Copperman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Thomas Rhett </w:t>
            </w:r>
          </w:p>
        </w:tc>
        <w:tc>
          <w:tcPr>
            <w:tcW w:w="2297" w:type="dxa"/>
            <w:tcBorders/>
            <w:vAlign w:val="center"/>
          </w:tcPr>
          <w:p>
            <w:pPr>
              <w:pStyle w:val="TableContents"/>
              <w:bidi w:val="0"/>
              <w:spacing w:before="0" w:after="283"/>
              <w:jc w:val="left"/>
              <w:rPr/>
            </w:pPr>
            <w:r>
              <w:rPr/>
              <w:t xml:space="preserve">Elämän muutokset </w:t>
            </w:r>
          </w:p>
        </w:tc>
        <w:tc>
          <w:tcPr>
            <w:tcW w:w="2054" w:type="dxa"/>
            <w:tcBorders/>
            <w:vAlign w:val="center"/>
          </w:tcPr>
          <w:p>
            <w:pPr>
              <w:pStyle w:val="TableContents"/>
              <w:bidi w:val="0"/>
              <w:spacing w:before="0" w:after="283"/>
              <w:jc w:val="left"/>
              <w:rPr/>
            </w:pPr>
            <w:r>
              <w:rPr/>
              <w:t xml:space="preserve">``Smooth Like the Summer`` </w:t>
            </w:r>
          </w:p>
        </w:tc>
        <w:tc>
          <w:tcPr>
            <w:tcW w:w="2295" w:type="dxa"/>
            <w:tcBorders/>
            <w:vAlign w:val="center"/>
          </w:tcPr>
          <w:p>
            <w:pPr>
              <w:pStyle w:val="TableContents"/>
              <w:bidi w:val="0"/>
              <w:spacing w:before="0" w:after="283"/>
              <w:jc w:val="left"/>
              <w:rPr/>
            </w:pPr>
            <w:r>
              <w:rPr/>
              <w:t xml:space="preserve">Shane McAnally, Thomas Rhett, Jesse Frasure...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``When We're 80'' (Bonus Track) </w:t>
            </w:r>
          </w:p>
        </w:tc>
        <w:tc>
          <w:tcPr>
            <w:tcW w:w="2297" w:type="dxa"/>
            <w:tcBorders/>
            <w:vAlign w:val="center"/>
          </w:tcPr>
          <w:p>
            <w:pPr>
              <w:pStyle w:val="TableContents"/>
              <w:bidi w:val="0"/>
              <w:spacing w:before="0" w:after="283"/>
              <w:jc w:val="left"/>
              <w:rPr/>
            </w:pPr>
            <w:r>
              <w:rPr/>
              <w:t xml:space="preserve">Shane McAnally, Thomas Rhett, Jesse Frasure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Midland </w:t>
            </w:r>
          </w:p>
        </w:tc>
        <w:tc>
          <w:tcPr>
            <w:tcW w:w="2297" w:type="dxa"/>
            <w:tcBorders/>
            <w:vAlign w:val="center"/>
          </w:tcPr>
          <w:p>
            <w:pPr>
              <w:pStyle w:val="TableContents"/>
              <w:bidi w:val="0"/>
              <w:spacing w:before="0" w:after="283"/>
              <w:jc w:val="left"/>
              <w:rPr/>
            </w:pPr>
            <w:r>
              <w:rPr/>
              <w:t xml:space="preserve">On the Rocks </w:t>
            </w:r>
          </w:p>
        </w:tc>
        <w:tc>
          <w:tcPr>
            <w:tcW w:w="2054" w:type="dxa"/>
            <w:tcBorders/>
            <w:vAlign w:val="center"/>
          </w:tcPr>
          <w:p>
            <w:pPr>
              <w:pStyle w:val="TableContents"/>
              <w:bidi w:val="0"/>
              <w:spacing w:before="0" w:after="283"/>
              <w:jc w:val="left"/>
              <w:rPr/>
            </w:pPr>
            <w:r>
              <w:rPr/>
              <w:t xml:space="preserve">``Juomiongelma'' </w:t>
            </w:r>
          </w:p>
        </w:tc>
        <w:tc>
          <w:tcPr>
            <w:tcW w:w="2295" w:type="dxa"/>
            <w:tcBorders/>
            <w:vAlign w:val="center"/>
          </w:tcPr>
          <w:p>
            <w:pPr>
              <w:pStyle w:val="TableContents"/>
              <w:bidi w:val="0"/>
              <w:spacing w:before="0" w:after="283"/>
              <w:jc w:val="left"/>
              <w:rPr/>
            </w:pPr>
            <w:r>
              <w:rPr/>
              <w:t xml:space="preserve">Cameron Duddy, Mark Wystrach, Jess Carson, Shane McAnally...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``Burn Out'' </w:t>
            </w:r>
          </w:p>
        </w:tc>
        <w:tc>
          <w:tcPr>
            <w:tcW w:w="2297" w:type="dxa"/>
            <w:tcBorders/>
            <w:vAlign w:val="center"/>
          </w:tcPr>
          <w:p>
            <w:pPr>
              <w:pStyle w:val="TableContents"/>
              <w:bidi w:val="0"/>
              <w:spacing w:before="0" w:after="283"/>
              <w:jc w:val="left"/>
              <w:rPr/>
            </w:pPr>
            <w:r>
              <w:rPr/>
              <w:t xml:space="preserve">Cameron Duddy, Mark Wystrach, Jess Carson,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"Sähköinen Rodeo". </w:t>
            </w:r>
          </w:p>
        </w:tc>
        <w:tc>
          <w:tcPr>
            <w:tcW w:w="2297" w:type="dxa"/>
            <w:tcBorders/>
            <w:vAlign w:val="center"/>
          </w:tcPr>
          <w:p>
            <w:pPr>
              <w:pStyle w:val="TableContents"/>
              <w:bidi w:val="0"/>
              <w:spacing w:before="0" w:after="283"/>
              <w:jc w:val="left"/>
              <w:rPr/>
            </w:pPr>
            <w:r>
              <w:rPr/>
              <w:t xml:space="preserve">Cameron Duddy, Mark Wystrach, Jess Carson,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``Make a Little </w:t>
            </w:r>
          </w:p>
        </w:tc>
        <w:tc>
          <w:tcPr>
            <w:tcW w:w="2297" w:type="dxa"/>
            <w:tcBorders/>
            <w:vAlign w:val="center"/>
          </w:tcPr>
          <w:p>
            <w:pPr>
              <w:pStyle w:val="TableContents"/>
              <w:bidi w:val="0"/>
              <w:spacing w:before="0" w:after="283"/>
              <w:jc w:val="left"/>
              <w:rPr/>
            </w:pPr>
            <w:r>
              <w:rPr/>
              <w:t xml:space="preserve">Cameron Duddy, Mark Wystrach, Jess Carson,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"Enemmän kuin kuumetta </w:t>
            </w:r>
          </w:p>
        </w:tc>
        <w:tc>
          <w:tcPr>
            <w:tcW w:w="2297" w:type="dxa"/>
            <w:tcBorders/>
            <w:vAlign w:val="center"/>
          </w:tcPr>
          <w:p>
            <w:pPr>
              <w:pStyle w:val="TableContents"/>
              <w:bidi w:val="0"/>
              <w:spacing w:before="0" w:after="283"/>
              <w:jc w:val="left"/>
              <w:rPr/>
            </w:pPr>
            <w:r>
              <w:rPr/>
              <w:t xml:space="preserve">Cameron Duddy, Mark Wystrach, Jess Carson,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``Jossain tuulen päällä'' </w:t>
            </w:r>
          </w:p>
        </w:tc>
        <w:tc>
          <w:tcPr>
            <w:tcW w:w="2297" w:type="dxa"/>
            <w:tcBorders/>
            <w:vAlign w:val="center"/>
          </w:tcPr>
          <w:p>
            <w:pPr>
              <w:pStyle w:val="TableContents"/>
              <w:bidi w:val="0"/>
              <w:spacing w:before="0" w:after="283"/>
              <w:jc w:val="left"/>
              <w:rPr/>
            </w:pPr>
            <w:r>
              <w:rPr/>
              <w:t xml:space="preserve">Cameron Duddy, Mark Wystrach, Jess Carson, Rhett Akins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"Yksinäinen vain sinulle"... </w:t>
            </w:r>
          </w:p>
        </w:tc>
        <w:tc>
          <w:tcPr>
            <w:tcW w:w="2297" w:type="dxa"/>
            <w:tcBorders/>
            <w:vAlign w:val="center"/>
          </w:tcPr>
          <w:p>
            <w:pPr>
              <w:pStyle w:val="TableContents"/>
              <w:bidi w:val="0"/>
              <w:spacing w:before="0" w:after="283"/>
              <w:jc w:val="left"/>
              <w:rPr/>
            </w:pPr>
            <w:r>
              <w:rPr/>
              <w:t xml:space="preserve">Cameron Duddy, Mark Wystrach, Jess Carson, Rhett Akins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``Nothing New Under Neon'' </w:t>
            </w:r>
          </w:p>
        </w:tc>
        <w:tc>
          <w:tcPr>
            <w:tcW w:w="2297" w:type="dxa"/>
            <w:tcBorders/>
            <w:vAlign w:val="center"/>
          </w:tcPr>
          <w:p>
            <w:pPr>
              <w:pStyle w:val="TableContents"/>
              <w:bidi w:val="0"/>
              <w:spacing w:before="0" w:after="283"/>
              <w:jc w:val="left"/>
              <w:rPr/>
            </w:pPr>
            <w:r>
              <w:rPr/>
              <w:t xml:space="preserve">Cameron Duddy, Mark Wystrach, Jess Carson, Shane McAnally...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Jana Kramer </w:t>
            </w:r>
          </w:p>
        </w:tc>
        <w:tc>
          <w:tcPr>
            <w:tcW w:w="2297" w:type="dxa"/>
            <w:tcBorders/>
            <w:vAlign w:val="center"/>
          </w:tcPr>
          <w:p>
            <w:pPr>
              <w:pStyle w:val="TableContents"/>
              <w:bidi w:val="0"/>
              <w:spacing w:before="0" w:after="283"/>
              <w:jc w:val="left"/>
              <w:rPr/>
            </w:pPr>
            <w:r>
              <w:rPr/>
              <w:t xml:space="preserve">Single </w:t>
            </w:r>
          </w:p>
        </w:tc>
        <w:tc>
          <w:tcPr>
            <w:tcW w:w="2054" w:type="dxa"/>
            <w:tcBorders/>
            <w:vAlign w:val="center"/>
          </w:tcPr>
          <w:p>
            <w:pPr>
              <w:pStyle w:val="TableContents"/>
              <w:bidi w:val="0"/>
              <w:spacing w:before="0" w:after="283"/>
              <w:jc w:val="left"/>
              <w:rPr/>
            </w:pPr>
            <w:r>
              <w:rPr/>
              <w:t xml:space="preserve">``I've Done Love'' </w:t>
            </w:r>
          </w:p>
        </w:tc>
        <w:tc>
          <w:tcPr>
            <w:tcW w:w="2295" w:type="dxa"/>
            <w:tcBorders/>
            <w:vAlign w:val="center"/>
          </w:tcPr>
          <w:p>
            <w:pPr>
              <w:pStyle w:val="TableContents"/>
              <w:bidi w:val="0"/>
              <w:spacing w:before="0" w:after="283"/>
              <w:jc w:val="left"/>
              <w:rPr/>
            </w:pPr>
            <w:r>
              <w:rPr/>
              <w:t xml:space="preserve">Shane McAnally, Nicolle Galyon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Dierks Bentley </w:t>
            </w:r>
          </w:p>
        </w:tc>
        <w:tc>
          <w:tcPr>
            <w:tcW w:w="2297" w:type="dxa"/>
            <w:tcBorders/>
            <w:vAlign w:val="center"/>
          </w:tcPr>
          <w:p>
            <w:pPr>
              <w:pStyle w:val="TableContents"/>
              <w:bidi w:val="0"/>
              <w:spacing w:before="0" w:after="283"/>
              <w:jc w:val="left"/>
              <w:rPr/>
            </w:pPr>
            <w:r>
              <w:rPr/>
              <w:t xml:space="preserve">The Shack Soundtrack </w:t>
            </w:r>
          </w:p>
        </w:tc>
        <w:tc>
          <w:tcPr>
            <w:tcW w:w="2054" w:type="dxa"/>
            <w:tcBorders/>
            <w:vAlign w:val="center"/>
          </w:tcPr>
          <w:p>
            <w:pPr>
              <w:pStyle w:val="TableContents"/>
              <w:bidi w:val="0"/>
              <w:spacing w:before="0" w:after="283"/>
              <w:jc w:val="left"/>
              <w:rPr/>
            </w:pPr>
            <w:r>
              <w:rPr/>
              <w:t xml:space="preserve">"Pimeyden päivät </w:t>
            </w:r>
          </w:p>
        </w:tc>
        <w:tc>
          <w:tcPr>
            <w:tcW w:w="2295" w:type="dxa"/>
            <w:tcBorders/>
            <w:vAlign w:val="center"/>
          </w:tcPr>
          <w:p>
            <w:pPr>
              <w:pStyle w:val="TableContents"/>
              <w:bidi w:val="0"/>
              <w:spacing w:before="0" w:after="283"/>
              <w:jc w:val="left"/>
              <w:rPr/>
            </w:pPr>
            <w:r>
              <w:rPr/>
              <w:t xml:space="preserve">Dierks Bentley, R. Tyndall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Miranda Lambert </w:t>
            </w:r>
          </w:p>
        </w:tc>
        <w:tc>
          <w:tcPr>
            <w:tcW w:w="2297" w:type="dxa"/>
            <w:tcBorders/>
            <w:vAlign w:val="center"/>
          </w:tcPr>
          <w:p>
            <w:pPr>
              <w:pStyle w:val="TableContents"/>
              <w:bidi w:val="0"/>
              <w:spacing w:before="0" w:after="283"/>
              <w:jc w:val="left"/>
              <w:rPr/>
            </w:pPr>
            <w:r>
              <w:rPr/>
              <w:t xml:space="preserve">Näiden siipien paino </w:t>
            </w:r>
          </w:p>
        </w:tc>
        <w:tc>
          <w:tcPr>
            <w:tcW w:w="2054" w:type="dxa"/>
            <w:tcBorders/>
            <w:vAlign w:val="center"/>
          </w:tcPr>
          <w:p>
            <w:pPr>
              <w:pStyle w:val="TableContents"/>
              <w:bidi w:val="0"/>
              <w:spacing w:before="0" w:after="283"/>
              <w:jc w:val="left"/>
              <w:rPr/>
            </w:pPr>
            <w:r>
              <w:rPr/>
              <w:t xml:space="preserve">``Vice'' </w:t>
            </w:r>
          </w:p>
        </w:tc>
        <w:tc>
          <w:tcPr>
            <w:tcW w:w="2295" w:type="dxa"/>
            <w:tcBorders/>
            <w:vAlign w:val="center"/>
          </w:tcPr>
          <w:p>
            <w:pPr>
              <w:pStyle w:val="TableContents"/>
              <w:bidi w:val="0"/>
              <w:spacing w:before="0" w:after="283"/>
              <w:jc w:val="left"/>
              <w:rPr/>
            </w:pPr>
            <w:r>
              <w:rPr/>
              <w:t xml:space="preserve">Shane McAnally, Miranda Lambert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Dustin Lynch </w:t>
            </w:r>
          </w:p>
        </w:tc>
        <w:tc>
          <w:tcPr>
            <w:tcW w:w="2297" w:type="dxa"/>
            <w:tcBorders/>
            <w:vAlign w:val="center"/>
          </w:tcPr>
          <w:p>
            <w:pPr>
              <w:pStyle w:val="TableContents"/>
              <w:bidi w:val="0"/>
              <w:spacing w:before="0" w:after="283"/>
              <w:jc w:val="left"/>
              <w:rPr/>
            </w:pPr>
            <w:r>
              <w:rPr/>
              <w:t xml:space="preserve">Nykyinen tunnelma </w:t>
            </w:r>
          </w:p>
        </w:tc>
        <w:tc>
          <w:tcPr>
            <w:tcW w:w="2054" w:type="dxa"/>
            <w:tcBorders/>
            <w:vAlign w:val="center"/>
          </w:tcPr>
          <w:p>
            <w:pPr>
              <w:pStyle w:val="TableContents"/>
              <w:bidi w:val="0"/>
              <w:spacing w:before="0" w:after="283"/>
              <w:jc w:val="left"/>
              <w:rPr/>
            </w:pPr>
            <w:r>
              <w:rPr/>
              <w:t xml:space="preserve">"Toivon, että olisit olutta. </w:t>
            </w:r>
          </w:p>
        </w:tc>
        <w:tc>
          <w:tcPr>
            <w:tcW w:w="2295" w:type="dxa"/>
            <w:tcBorders/>
            <w:vAlign w:val="center"/>
          </w:tcPr>
          <w:p>
            <w:pPr>
              <w:pStyle w:val="TableContents"/>
              <w:bidi w:val="0"/>
              <w:spacing w:before="0" w:after="283"/>
              <w:jc w:val="left"/>
              <w:rPr/>
            </w:pPr>
            <w:r>
              <w:rPr/>
              <w:t xml:space="preserve">Jon Nite, Justin Ebach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Darius Rucker </w:t>
            </w:r>
          </w:p>
        </w:tc>
        <w:tc>
          <w:tcPr>
            <w:tcW w:w="2297" w:type="dxa"/>
            <w:tcBorders/>
            <w:vAlign w:val="center"/>
          </w:tcPr>
          <w:p>
            <w:pPr>
              <w:pStyle w:val="TableContents"/>
              <w:bidi w:val="0"/>
              <w:spacing w:before="0" w:after="283"/>
              <w:jc w:val="left"/>
              <w:rPr/>
            </w:pPr>
            <w:r>
              <w:rPr/>
              <w:t xml:space="preserve">Milloin viimeksi </w:t>
            </w:r>
          </w:p>
        </w:tc>
        <w:tc>
          <w:tcPr>
            <w:tcW w:w="2054" w:type="dxa"/>
            <w:tcBorders/>
            <w:vAlign w:val="center"/>
          </w:tcPr>
          <w:p>
            <w:pPr>
              <w:pStyle w:val="TableContents"/>
              <w:bidi w:val="0"/>
              <w:spacing w:before="0" w:after="283"/>
              <w:jc w:val="left"/>
              <w:rPr/>
            </w:pPr>
            <w:r>
              <w:rPr/>
              <w:t xml:space="preserve">``Twenty Something'' </w:t>
            </w:r>
          </w:p>
        </w:tc>
        <w:tc>
          <w:tcPr>
            <w:tcW w:w="2295" w:type="dxa"/>
            <w:tcBorders/>
            <w:vAlign w:val="center"/>
          </w:tcPr>
          <w:p>
            <w:pPr>
              <w:pStyle w:val="TableContents"/>
              <w:bidi w:val="0"/>
              <w:spacing w:before="0" w:after="283"/>
              <w:jc w:val="left"/>
              <w:rPr/>
            </w:pPr>
            <w:r>
              <w:rPr/>
              <w:t xml:space="preserve">Shane McAnally, Jon Nite, Zach Crowell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Blake Shelton </w:t>
            </w:r>
          </w:p>
        </w:tc>
        <w:tc>
          <w:tcPr>
            <w:tcW w:w="2297" w:type="dxa"/>
            <w:tcBorders/>
            <w:vAlign w:val="center"/>
          </w:tcPr>
          <w:p>
            <w:pPr>
              <w:pStyle w:val="TableContents"/>
              <w:bidi w:val="0"/>
              <w:spacing w:before="0" w:after="283"/>
              <w:jc w:val="left"/>
              <w:rPr/>
            </w:pPr>
            <w:r>
              <w:rPr/>
              <w:t xml:space="preserve">Texoma </w:t>
            </w:r>
          </w:p>
        </w:tc>
        <w:tc>
          <w:tcPr>
            <w:tcW w:w="2054" w:type="dxa"/>
            <w:tcBorders/>
            <w:vAlign w:val="center"/>
          </w:tcPr>
          <w:p>
            <w:pPr>
              <w:pStyle w:val="TableContents"/>
              <w:bidi w:val="0"/>
              <w:spacing w:before="0" w:after="283"/>
              <w:jc w:val="left"/>
              <w:rPr/>
            </w:pPr>
            <w:r>
              <w:rPr/>
              <w:t xml:space="preserve">``Turnin' Me On`` </w:t>
            </w:r>
          </w:p>
        </w:tc>
        <w:tc>
          <w:tcPr>
            <w:tcW w:w="2295" w:type="dxa"/>
            <w:tcBorders/>
            <w:vAlign w:val="center"/>
          </w:tcPr>
          <w:p>
            <w:pPr>
              <w:pStyle w:val="TableContents"/>
              <w:bidi w:val="0"/>
              <w:spacing w:before="0" w:after="283"/>
              <w:jc w:val="left"/>
              <w:rPr/>
            </w:pPr>
            <w:r>
              <w:rPr/>
              <w:t xml:space="preserve">Jessi Alexander, Blake Shelton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"Aalto </w:t>
            </w:r>
          </w:p>
        </w:tc>
        <w:tc>
          <w:tcPr>
            <w:tcW w:w="2297" w:type="dxa"/>
            <w:tcBorders/>
            <w:vAlign w:val="center"/>
          </w:tcPr>
          <w:p>
            <w:pPr>
              <w:pStyle w:val="TableContents"/>
              <w:bidi w:val="0"/>
              <w:spacing w:before="0" w:after="283"/>
              <w:jc w:val="left"/>
              <w:rPr/>
            </w:pPr>
            <w:r>
              <w:rPr/>
              <w:t xml:space="preserve">Ross Copperman </w:t>
            </w:r>
          </w:p>
        </w:tc>
        <w:tc>
          <w:tcPr>
            <w:tcW w:w="6105" w:type="dxa"/>
            <w:gridSpan w:val="3"/>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Tuhat hevosta </w:t>
            </w:r>
          </w:p>
        </w:tc>
        <w:tc>
          <w:tcPr>
            <w:tcW w:w="2297" w:type="dxa"/>
            <w:tcBorders/>
            <w:vAlign w:val="center"/>
          </w:tcPr>
          <w:p>
            <w:pPr>
              <w:pStyle w:val="TableContents"/>
              <w:bidi w:val="0"/>
              <w:spacing w:before="0" w:after="283"/>
              <w:jc w:val="left"/>
              <w:rPr/>
            </w:pPr>
            <w:r>
              <w:rPr/>
              <w:t xml:space="preserve">Sillat </w:t>
            </w:r>
          </w:p>
        </w:tc>
        <w:tc>
          <w:tcPr>
            <w:tcW w:w="2054" w:type="dxa"/>
            <w:tcBorders/>
            <w:vAlign w:val="center"/>
          </w:tcPr>
          <w:p>
            <w:pPr>
              <w:pStyle w:val="TableContents"/>
              <w:bidi w:val="0"/>
              <w:spacing w:before="0" w:after="283"/>
              <w:jc w:val="left"/>
              <w:rPr/>
            </w:pPr>
            <w:r>
              <w:rPr/>
              <w:t xml:space="preserve">"Yhden miehen armeija </w:t>
            </w:r>
          </w:p>
        </w:tc>
        <w:tc>
          <w:tcPr>
            <w:tcW w:w="2295" w:type="dxa"/>
            <w:tcBorders/>
            <w:vAlign w:val="center"/>
          </w:tcPr>
          <w:p>
            <w:pPr>
              <w:pStyle w:val="TableContents"/>
              <w:bidi w:val="0"/>
              <w:spacing w:before="0" w:after="283"/>
              <w:jc w:val="left"/>
              <w:rPr/>
            </w:pPr>
            <w:r>
              <w:rPr/>
              <w:t xml:space="preserve">Ross Copperman, M. Hobby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Tracy Lawrence </w:t>
            </w:r>
          </w:p>
        </w:tc>
        <w:tc>
          <w:tcPr>
            <w:tcW w:w="2297" w:type="dxa"/>
            <w:tcBorders/>
            <w:vAlign w:val="center"/>
          </w:tcPr>
          <w:p>
            <w:pPr>
              <w:pStyle w:val="TableContents"/>
              <w:bidi w:val="0"/>
              <w:spacing w:before="0" w:after="283"/>
              <w:jc w:val="left"/>
              <w:rPr/>
            </w:pPr>
            <w:r>
              <w:rPr/>
              <w:t xml:space="preserve">Good Ole Days </w:t>
            </w:r>
          </w:p>
        </w:tc>
        <w:tc>
          <w:tcPr>
            <w:tcW w:w="2054" w:type="dxa"/>
            <w:tcBorders/>
            <w:vAlign w:val="center"/>
          </w:tcPr>
          <w:p>
            <w:pPr>
              <w:pStyle w:val="TableContents"/>
              <w:bidi w:val="0"/>
              <w:spacing w:before="0" w:after="283"/>
              <w:jc w:val="left"/>
              <w:rPr/>
            </w:pPr>
            <w:r>
              <w:rPr/>
              <w:t xml:space="preserve">"Good Ole Days </w:t>
            </w:r>
          </w:p>
        </w:tc>
        <w:tc>
          <w:tcPr>
            <w:tcW w:w="2295" w:type="dxa"/>
            <w:tcBorders/>
            <w:vAlign w:val="center"/>
          </w:tcPr>
          <w:p>
            <w:pPr>
              <w:pStyle w:val="TableContents"/>
              <w:bidi w:val="0"/>
              <w:spacing w:before="0" w:after="283"/>
              <w:jc w:val="left"/>
              <w:rPr/>
            </w:pPr>
            <w:r>
              <w:rPr/>
              <w:t xml:space="preserve">Shane McAnally, Chris DeStefano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LANCO </w:t>
            </w:r>
          </w:p>
        </w:tc>
        <w:tc>
          <w:tcPr>
            <w:tcW w:w="2297" w:type="dxa"/>
            <w:tcBorders/>
            <w:vAlign w:val="center"/>
          </w:tcPr>
          <w:p>
            <w:pPr>
              <w:pStyle w:val="TableContents"/>
              <w:bidi w:val="0"/>
              <w:spacing w:before="0" w:after="283"/>
              <w:jc w:val="left"/>
              <w:rPr/>
            </w:pPr>
            <w:r>
              <w:rPr/>
              <w:t xml:space="preserve">Halleluja yöt </w:t>
            </w:r>
          </w:p>
        </w:tc>
        <w:tc>
          <w:tcPr>
            <w:tcW w:w="2054" w:type="dxa"/>
            <w:tcBorders/>
            <w:vAlign w:val="center"/>
          </w:tcPr>
          <w:p>
            <w:pPr>
              <w:pStyle w:val="TableContents"/>
              <w:bidi w:val="0"/>
              <w:spacing w:before="0" w:after="283"/>
              <w:jc w:val="left"/>
              <w:rPr/>
            </w:pPr>
            <w:r>
              <w:rPr/>
              <w:t xml:space="preserve">``Syntynyt rakastamaan sinua'' </w:t>
            </w:r>
          </w:p>
        </w:tc>
        <w:tc>
          <w:tcPr>
            <w:tcW w:w="2295" w:type="dxa"/>
            <w:tcBorders/>
            <w:vAlign w:val="center"/>
          </w:tcPr>
          <w:p>
            <w:pPr>
              <w:pStyle w:val="TableContents"/>
              <w:bidi w:val="0"/>
              <w:spacing w:before="0" w:after="283"/>
              <w:jc w:val="left"/>
              <w:rPr/>
            </w:pPr>
            <w:r>
              <w:rPr/>
              <w:t xml:space="preserve">Ashley Gorley, Ross Copperman, Brandon Lancaster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Morgan Evans </w:t>
            </w:r>
          </w:p>
        </w:tc>
        <w:tc>
          <w:tcPr>
            <w:tcW w:w="2297" w:type="dxa"/>
            <w:tcBorders/>
            <w:vAlign w:val="center"/>
          </w:tcPr>
          <w:p>
            <w:pPr>
              <w:pStyle w:val="TableContents"/>
              <w:bidi w:val="0"/>
              <w:spacing w:before="0" w:after="283"/>
              <w:jc w:val="left"/>
              <w:rPr/>
            </w:pPr>
            <w:r>
              <w:rPr/>
              <w:t xml:space="preserve">Single </w:t>
            </w:r>
          </w:p>
        </w:tc>
        <w:tc>
          <w:tcPr>
            <w:tcW w:w="2054" w:type="dxa"/>
            <w:tcBorders/>
            <w:vAlign w:val="center"/>
          </w:tcPr>
          <w:p>
            <w:pPr>
              <w:pStyle w:val="TableContents"/>
              <w:bidi w:val="0"/>
              <w:spacing w:before="0" w:after="283"/>
              <w:jc w:val="left"/>
              <w:rPr/>
            </w:pPr>
            <w:r>
              <w:rPr/>
              <w:t xml:space="preserve">``Kiss Somebody'' </w:t>
            </w:r>
          </w:p>
        </w:tc>
        <w:tc>
          <w:tcPr>
            <w:tcW w:w="2295" w:type="dxa"/>
            <w:tcBorders/>
            <w:vAlign w:val="center"/>
          </w:tcPr>
          <w:p>
            <w:pPr>
              <w:pStyle w:val="TableContents"/>
              <w:bidi w:val="0"/>
              <w:spacing w:before="0" w:after="283"/>
              <w:jc w:val="left"/>
              <w:rPr/>
            </w:pPr>
            <w:r>
              <w:rPr/>
              <w:t xml:space="preserve">Morgan Evans, Chris DeStefano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Jerrod Niemann </w:t>
            </w:r>
          </w:p>
        </w:tc>
        <w:tc>
          <w:tcPr>
            <w:tcW w:w="2297" w:type="dxa"/>
            <w:tcBorders/>
            <w:vAlign w:val="center"/>
          </w:tcPr>
          <w:p>
            <w:pPr>
              <w:pStyle w:val="TableContents"/>
              <w:bidi w:val="0"/>
              <w:spacing w:before="0" w:after="283"/>
              <w:jc w:val="left"/>
              <w:rPr/>
            </w:pPr>
            <w:r>
              <w:rPr/>
              <w:t xml:space="preserve">Tämä kyyti </w:t>
            </w:r>
          </w:p>
        </w:tc>
        <w:tc>
          <w:tcPr>
            <w:tcW w:w="2054" w:type="dxa"/>
            <w:tcBorders/>
            <w:vAlign w:val="center"/>
          </w:tcPr>
          <w:p>
            <w:pPr>
              <w:pStyle w:val="TableContents"/>
              <w:bidi w:val="0"/>
              <w:spacing w:before="0" w:after="283"/>
              <w:jc w:val="left"/>
              <w:rPr/>
            </w:pPr>
            <w:r>
              <w:rPr/>
              <w:t xml:space="preserve">"I Got This </w:t>
            </w:r>
          </w:p>
        </w:tc>
        <w:tc>
          <w:tcPr>
            <w:tcW w:w="2295" w:type="dxa"/>
            <w:tcBorders/>
            <w:vAlign w:val="center"/>
          </w:tcPr>
          <w:p>
            <w:pPr>
              <w:pStyle w:val="TableContents"/>
              <w:bidi w:val="0"/>
              <w:spacing w:before="0" w:after="283"/>
              <w:jc w:val="left"/>
              <w:rPr/>
            </w:pPr>
            <w:r>
              <w:rPr/>
              <w:t xml:space="preserve">Rodney Clawson, Luke Dick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Heading"/>
              <w:suppressLineNumbers/>
              <w:bidi w:val="0"/>
              <w:spacing w:before="0" w:after="283"/>
              <w:jc w:val="center"/>
              <w:rPr/>
            </w:pPr>
            <w:r>
              <w:rPr/>
              <w:t xml:space="preserve">2018 </w:t>
            </w:r>
          </w:p>
        </w:tc>
        <w:tc>
          <w:tcPr>
            <w:tcW w:w="2297" w:type="dxa"/>
            <w:tcBorders/>
            <w:vAlign w:val="center"/>
          </w:tcPr>
          <w:p>
            <w:pPr>
              <w:pStyle w:val="TableContents"/>
              <w:bidi w:val="0"/>
              <w:spacing w:before="0" w:after="283"/>
              <w:jc w:val="left"/>
              <w:rPr/>
            </w:pPr>
            <w:r>
              <w:rPr/>
              <w:t xml:space="preserve">Kenny Chesney </w:t>
            </w:r>
          </w:p>
        </w:tc>
        <w:tc>
          <w:tcPr>
            <w:tcW w:w="2054" w:type="dxa"/>
            <w:tcBorders/>
            <w:vAlign w:val="center"/>
          </w:tcPr>
          <w:p>
            <w:pPr>
              <w:pStyle w:val="TableContents"/>
              <w:bidi w:val="0"/>
              <w:spacing w:before="0" w:after="283"/>
              <w:jc w:val="left"/>
              <w:rPr/>
            </w:pPr>
            <w:r>
              <w:rPr/>
              <w:t xml:space="preserve">Single </w:t>
            </w:r>
          </w:p>
        </w:tc>
        <w:tc>
          <w:tcPr>
            <w:tcW w:w="2295" w:type="dxa"/>
            <w:tcBorders/>
            <w:vAlign w:val="center"/>
          </w:tcPr>
          <w:p>
            <w:pPr>
              <w:pStyle w:val="TableContents"/>
              <w:bidi w:val="0"/>
              <w:spacing w:before="0" w:after="283"/>
              <w:jc w:val="left"/>
              <w:rPr/>
            </w:pPr>
            <w:r>
              <w:rPr/>
              <w:t xml:space="preserve">``Get Along'' </w:t>
            </w:r>
          </w:p>
        </w:tc>
        <w:tc>
          <w:tcPr>
            <w:tcW w:w="1756" w:type="dxa"/>
            <w:tcBorders/>
            <w:vAlign w:val="center"/>
          </w:tcPr>
          <w:p>
            <w:pPr>
              <w:pStyle w:val="TableContents"/>
              <w:bidi w:val="0"/>
              <w:spacing w:before="0" w:after="283"/>
              <w:jc w:val="left"/>
              <w:rPr/>
            </w:pPr>
            <w:r>
              <w:rPr/>
              <w:t xml:space="preserve">Shane McAnally, Ross Copperman </w:t>
            </w:r>
          </w:p>
        </w:tc>
      </w:tr>
      <w:tr>
        <w:trPr/>
        <w:tc>
          <w:tcPr>
            <w:tcW w:w="1803" w:type="dxa"/>
            <w:tcBorders/>
            <w:vAlign w:val="center"/>
          </w:tcPr>
          <w:p>
            <w:pPr>
              <w:pStyle w:val="TableContents"/>
              <w:bidi w:val="0"/>
              <w:spacing w:before="0" w:after="283"/>
              <w:jc w:val="left"/>
              <w:rPr/>
            </w:pPr>
            <w:r>
              <w:rPr/>
              <w:t xml:space="preserve">Keith Urban </w:t>
            </w:r>
          </w:p>
        </w:tc>
        <w:tc>
          <w:tcPr>
            <w:tcW w:w="2297" w:type="dxa"/>
            <w:tcBorders/>
            <w:vAlign w:val="center"/>
          </w:tcPr>
          <w:p>
            <w:pPr>
              <w:pStyle w:val="TableContents"/>
              <w:bidi w:val="0"/>
              <w:spacing w:before="0" w:after="283"/>
              <w:jc w:val="left"/>
              <w:rPr/>
            </w:pPr>
            <w:r>
              <w:rPr/>
              <w:t xml:space="preserve">Graffiti U </w:t>
            </w:r>
          </w:p>
        </w:tc>
        <w:tc>
          <w:tcPr>
            <w:tcW w:w="2054" w:type="dxa"/>
            <w:tcBorders/>
            <w:vAlign w:val="center"/>
          </w:tcPr>
          <w:p>
            <w:pPr>
              <w:pStyle w:val="TableContents"/>
              <w:bidi w:val="0"/>
              <w:spacing w:before="0" w:after="283"/>
              <w:jc w:val="left"/>
              <w:rPr/>
            </w:pPr>
            <w:r>
              <w:rPr/>
              <w:t xml:space="preserve">``Drop Top'' </w:t>
            </w:r>
          </w:p>
        </w:tc>
        <w:tc>
          <w:tcPr>
            <w:tcW w:w="2295" w:type="dxa"/>
            <w:tcBorders/>
            <w:vAlign w:val="center"/>
          </w:tcPr>
          <w:p>
            <w:pPr>
              <w:pStyle w:val="TableContents"/>
              <w:bidi w:val="0"/>
              <w:spacing w:before="0" w:after="283"/>
              <w:jc w:val="left"/>
              <w:rPr/>
            </w:pPr>
            <w:r>
              <w:rPr/>
              <w:t xml:space="preserve">Keith Urban, Jimmy Robbins, Maureen McDonald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Drake White </w:t>
            </w:r>
          </w:p>
        </w:tc>
        <w:tc>
          <w:tcPr>
            <w:tcW w:w="2297" w:type="dxa"/>
            <w:tcBorders/>
            <w:vAlign w:val="center"/>
          </w:tcPr>
          <w:p>
            <w:pPr>
              <w:pStyle w:val="TableContents"/>
              <w:bidi w:val="0"/>
              <w:spacing w:before="0" w:after="283"/>
              <w:jc w:val="left"/>
              <w:rPr/>
            </w:pPr>
            <w:r>
              <w:rPr/>
              <w:t xml:space="preserve">Palat </w:t>
            </w:r>
          </w:p>
        </w:tc>
        <w:tc>
          <w:tcPr>
            <w:tcW w:w="2054" w:type="dxa"/>
            <w:tcBorders/>
            <w:vAlign w:val="center"/>
          </w:tcPr>
          <w:p>
            <w:pPr>
              <w:pStyle w:val="TableContents"/>
              <w:bidi w:val="0"/>
              <w:spacing w:before="0" w:after="283"/>
              <w:jc w:val="left"/>
              <w:rPr/>
            </w:pPr>
            <w:r>
              <w:rPr/>
              <w:t xml:space="preserve">``Happy Place'' </w:t>
            </w:r>
          </w:p>
        </w:tc>
        <w:tc>
          <w:tcPr>
            <w:tcW w:w="2295" w:type="dxa"/>
            <w:tcBorders/>
            <w:vAlign w:val="center"/>
          </w:tcPr>
          <w:p>
            <w:pPr>
              <w:pStyle w:val="TableContents"/>
              <w:bidi w:val="0"/>
              <w:spacing w:before="0" w:after="283"/>
              <w:jc w:val="left"/>
              <w:rPr/>
            </w:pPr>
            <w:r>
              <w:rPr/>
              <w:t xml:space="preserve">Drake White, busbee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Sam Hunt </w:t>
            </w:r>
          </w:p>
        </w:tc>
        <w:tc>
          <w:tcPr>
            <w:tcW w:w="2297" w:type="dxa"/>
            <w:tcBorders/>
            <w:vAlign w:val="center"/>
          </w:tcPr>
          <w:p>
            <w:pPr>
              <w:pStyle w:val="TableContents"/>
              <w:bidi w:val="0"/>
              <w:spacing w:before="0" w:after="283"/>
              <w:jc w:val="left"/>
              <w:rPr/>
            </w:pPr>
            <w:r>
              <w:rPr/>
              <w:t xml:space="preserve">Single </w:t>
            </w:r>
          </w:p>
        </w:tc>
        <w:tc>
          <w:tcPr>
            <w:tcW w:w="2054" w:type="dxa"/>
            <w:tcBorders/>
            <w:vAlign w:val="center"/>
          </w:tcPr>
          <w:p>
            <w:pPr>
              <w:pStyle w:val="TableContents"/>
              <w:bidi w:val="0"/>
              <w:spacing w:before="0" w:after="283"/>
              <w:jc w:val="left"/>
              <w:rPr/>
            </w:pPr>
            <w:r>
              <w:rPr/>
              <w:t xml:space="preserve">"Downtown on kuollut. </w:t>
            </w:r>
          </w:p>
        </w:tc>
        <w:tc>
          <w:tcPr>
            <w:tcW w:w="2295" w:type="dxa"/>
            <w:tcBorders/>
            <w:vAlign w:val="center"/>
          </w:tcPr>
          <w:p>
            <w:pPr>
              <w:pStyle w:val="TableContents"/>
              <w:bidi w:val="0"/>
              <w:spacing w:before="0" w:after="283"/>
              <w:jc w:val="left"/>
              <w:rPr/>
            </w:pPr>
            <w:r>
              <w:rPr/>
              <w:t xml:space="preserve">Sam Hunt, Shane McAnally, Zach Crowell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Michael Ray </w:t>
            </w:r>
          </w:p>
        </w:tc>
        <w:tc>
          <w:tcPr>
            <w:tcW w:w="2297" w:type="dxa"/>
            <w:tcBorders/>
            <w:vAlign w:val="center"/>
          </w:tcPr>
          <w:p>
            <w:pPr>
              <w:pStyle w:val="TableContents"/>
              <w:bidi w:val="0"/>
              <w:spacing w:before="0" w:after="283"/>
              <w:jc w:val="left"/>
              <w:rPr/>
            </w:pPr>
            <w:r>
              <w:rPr/>
              <w:t xml:space="preserve">Amos </w:t>
            </w:r>
          </w:p>
        </w:tc>
        <w:tc>
          <w:tcPr>
            <w:tcW w:w="2054" w:type="dxa"/>
            <w:tcBorders/>
            <w:vAlign w:val="center"/>
          </w:tcPr>
          <w:p>
            <w:pPr>
              <w:pStyle w:val="TableContents"/>
              <w:bidi w:val="0"/>
              <w:spacing w:before="0" w:after="283"/>
              <w:jc w:val="left"/>
              <w:rPr/>
            </w:pPr>
            <w:r>
              <w:rPr/>
              <w:t xml:space="preserve">``Fan Girl'' </w:t>
            </w:r>
          </w:p>
        </w:tc>
        <w:tc>
          <w:tcPr>
            <w:tcW w:w="2295" w:type="dxa"/>
            <w:tcBorders/>
            <w:vAlign w:val="center"/>
          </w:tcPr>
          <w:p>
            <w:pPr>
              <w:pStyle w:val="TableContents"/>
              <w:bidi w:val="0"/>
              <w:spacing w:before="0" w:after="283"/>
              <w:jc w:val="left"/>
              <w:rPr/>
            </w:pPr>
            <w:r>
              <w:rPr/>
              <w:t xml:space="preserve">Matt Jenkins, Brad Tursi </w:t>
            </w:r>
          </w:p>
        </w:tc>
        <w:tc>
          <w:tcPr>
            <w:tcW w:w="1756" w:type="dxa"/>
            <w:tcBorders/>
          </w:tcPr>
          <w:p>
            <w:pPr>
              <w:pStyle w:val="TableContents"/>
              <w:bidi w:val="0"/>
              <w:spacing w:before="0" w:after="283"/>
              <w:jc w:val="left"/>
              <w:rPr>
                <w:sz w:val="4"/>
                <w:szCs w:val="4"/>
              </w:rPr>
            </w:pPr>
            <w:r>
              <w:rPr>
                <w:sz w:val="4"/>
                <w:szCs w:val="4"/>
              </w:rPr>
            </w:r>
          </w:p>
        </w:tc>
      </w:tr>
      <w:tr>
        <w:trPr/>
        <w:tc>
          <w:tcPr>
            <w:tcW w:w="1803" w:type="dxa"/>
            <w:tcBorders/>
            <w:vAlign w:val="center"/>
          </w:tcPr>
          <w:p>
            <w:pPr>
              <w:pStyle w:val="TableContents"/>
              <w:bidi w:val="0"/>
              <w:spacing w:before="0" w:after="283"/>
              <w:jc w:val="left"/>
              <w:rPr/>
            </w:pPr>
            <w:r>
              <w:rPr/>
              <w:t xml:space="preserve">"One That Got Away </w:t>
            </w:r>
          </w:p>
        </w:tc>
        <w:tc>
          <w:tcPr>
            <w:tcW w:w="2297" w:type="dxa"/>
            <w:tcBorders/>
            <w:vAlign w:val="center"/>
          </w:tcPr>
          <w:p>
            <w:pPr>
              <w:pStyle w:val="TableContents"/>
              <w:bidi w:val="0"/>
              <w:spacing w:before="0" w:after="283"/>
              <w:jc w:val="left"/>
              <w:rPr/>
            </w:pPr>
            <w:r>
              <w:rPr/>
              <w:t xml:space="preserve">Matt Ramsey, Trevor Rosen, Jesse Frasure </w:t>
            </w:r>
          </w:p>
        </w:tc>
        <w:tc>
          <w:tcPr>
            <w:tcW w:w="610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rikkinäinen merry go round</w:t>
      </w:r>
    </w:p>
    <w:p>
      <w:pPr>
        <w:pStyle w:val="TextBody"/>
        <w:bidi w:val="0"/>
        <w:jc w:val="left"/>
        <w:rPr>
          <w:b/>
          <w:u w:val="single"/>
          <w:shd w:val="clear" w:fill="FFFF00"/>
        </w:rPr>
      </w:pPr>
      <w:r>
        <w:rPr>
          <w:b/>
          <w:u w:val="single"/>
          <w:shd w:val="clear" w:fill="FFFF00"/>
        </w:rPr>
        <w:t xml:space="preserve">Asiakirjan numero 36050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työaikaa säännellään Yhdistyneen kuningaskunnan työlainsäädännössä lomien, päivittäisten taukojen, yötyön ja enimmäistyöpäivän osalta vuoden 1998 työaikamääräysten (Working Time Regulations 1998) mukaisesti. Perinteiset mekanismit, joilla varmistetaan "oikeudenmukainen päiväpalkka oikeudenmukaisesta työstä", perustuvat työehtosopimuksiin, mutta vuodesta 1962 lähtien Yhdistyneessä kuningaskunnassa on luotu lakisääteiset vähimmäisoikeudet jokaiselle työssä olevalle henkilölle. Vuoden 1998 työaikamääräykset noudattavat työaikadirektiivin vaatimuksia, jotka mahdollistavat poikkeamisen 48 tunnin enimmäistyöajasta viikossa. Muita uudistuksia ovat olleet 28 lomapäivän vähimmäismäärä vuodessa, 20 minuutin tauko jokaista kuutta työtuntia kohti ja enintään </w:t>
      </w:r>
      <w:r>
        <w:rPr>
          <w:color w:val="A9A9A9"/>
        </w:rPr>
        <w:t xml:space="preserve">kahdeksan tunnin työaika </w:t>
      </w:r>
      <w:r>
        <w:rPr/>
        <w:t xml:space="preserve">tiettynä yönä.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tuntia on Yhdistyneessä kuningaskunnassa työpäivässä</w:t>
      </w:r>
    </w:p>
    <w:p>
      <w:pPr>
        <w:pStyle w:val="TextBody"/>
        <w:bidi w:val="0"/>
        <w:jc w:val="left"/>
        <w:rPr>
          <w:b/>
          <w:u w:val="single"/>
          <w:shd w:val="clear" w:fill="FFFF00"/>
        </w:rPr>
      </w:pPr>
      <w:r>
        <w:rPr>
          <w:b/>
          <w:u w:val="single"/>
          <w:shd w:val="clear" w:fill="FFFF00"/>
        </w:rPr>
        <w:t xml:space="preserve">Asiakirjan numero 36051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Ohiajavan hälytysajoneuvon sireeni </w:t>
      </w:r>
      <w:r>
        <w:rPr>
          <w:color w:val="A9A9A9"/>
        </w:rPr>
        <w:t xml:space="preserve">alkaa korkeammalta kuin se on paikallaan, liukuu alaspäin ohittaessaan ajoneuvon ja jatkaa matalammalta kuin se on paikallaan, kun ajoneuvo etääntyy havaitsijasta</w:t>
      </w:r>
      <w:r>
        <w:rPr/>
        <w:t xml:space="preserve">. Tähtitieteilijä John Dobson selitti ilmiön näin: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Doppler-ilmiön mukaan poliisiauton sireenin ääni on</w:t>
      </w:r>
    </w:p>
    <w:p>
      <w:pPr>
        <w:pStyle w:val="TextBody"/>
        <w:bidi w:val="0"/>
        <w:jc w:val="left"/>
        <w:rPr>
          <w:b/>
          <w:u w:val="single"/>
          <w:shd w:val="clear" w:fill="FFFF00"/>
        </w:rPr>
      </w:pPr>
      <w:r>
        <w:rPr>
          <w:b/>
          <w:u w:val="single"/>
          <w:shd w:val="clear" w:fill="FFFF00"/>
        </w:rPr>
        <w:t xml:space="preserve">Asiakirjan numero 36052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muuntogeeninen viljelykasvi tuotettiin vuonna </w:t>
      </w:r>
      <w:r>
        <w:rPr>
          <w:color w:val="A9A9A9"/>
        </w:rPr>
        <w:t xml:space="preserve">1982</w:t>
      </w:r>
      <w:r>
        <w:rPr/>
        <w:t xml:space="preserve">, antibiooteille vastustuskykyinen tupakkakasvi. Ensimmäiset kenttäkokeet tehtiin Ranskassa ja Yhdysvalloissa vuonna 1986, jolloin tupakkakasvit muokattiin rikkakasvien torjunta-aineille vastustuskykyisiksi. Vuonna 1987 Marc Van Montagun ja Jeff Schellin perustama Plant Genetic Systems (Gent, Belgia) oli ensimmäinen yritys, joka muokkasi geneettisesti hyönteisille vastustuskykyisiä (tupakkakasveja) sisällyttämällä niihin geenejä, jotka tuottavat Bacillus thuringiensis -kasvintuhoojan (Bt) hyönteismyrkkyproteiineja.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muuntogeeninen kasvi tuotettiin laboratoriossa?</w:t>
      </w:r>
    </w:p>
    <w:p>
      <w:pPr>
        <w:pStyle w:val="TextBody"/>
        <w:bidi w:val="0"/>
        <w:jc w:val="left"/>
        <w:rPr>
          <w:b/>
          <w:u w:val="single"/>
          <w:shd w:val="clear" w:fill="FFFF00"/>
        </w:rPr>
      </w:pPr>
      <w:r>
        <w:rPr>
          <w:b/>
          <w:u w:val="single"/>
          <w:shd w:val="clear" w:fill="FFFF00"/>
        </w:rPr>
        <w:t xml:space="preserve">Asiakirjan numero 36053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Jacobs on patronyymi keskiaikainen sukunimi. Se on peräisin </w:t>
      </w:r>
      <w:r>
        <w:rPr>
          <w:color w:val="A9A9A9"/>
        </w:rPr>
        <w:t xml:space="preserve">etunimestä Jacob, joka on johdettu latinankielisestä Jacobus-sanasta, joka puolestaan on johdettu hepreankielisestä henkilönnimestä Yaakov, joka on peräisin hepreankielisestä sanasta akev (``heel'')</w:t>
      </w:r>
      <w:r>
        <w:rPr/>
        <w:t xml:space="preserve">. Se on yleinen englanninkielisissä maissa. On olemassa monia kirjoitusasuvariantteja. Ensimmäinen merkintä sukunimestä on vuodelta 1244 teoksessa ``Cartularium Monasterii de Rameseia''. Jacobs on myös muinainen anglosaksinen sukunimi, joka on peräisin kasteenimestä Jacob. Sukunimi Jacobs viittasi Jaakobin poikaan, joka kuuluu patronyymisten sukunimien luokkaan. Jacobs-sukunimen saaneita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Jacobs on peräisin?</w:t>
      </w:r>
    </w:p>
    <w:p>
      <w:pPr>
        <w:pStyle w:val="TextBody"/>
        <w:bidi w:val="0"/>
        <w:jc w:val="left"/>
        <w:rPr>
          <w:b/>
          <w:u w:val="single"/>
          <w:shd w:val="clear" w:fill="FFFF00"/>
        </w:rPr>
      </w:pPr>
      <w:r>
        <w:rPr>
          <w:b/>
          <w:u w:val="single"/>
          <w:shd w:val="clear" w:fill="FFFF00"/>
        </w:rPr>
        <w:t xml:space="preserve">Asiakirjan numero 36054</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Sidney Fullmer </w:t>
      </w:r>
      <w:r>
        <w:rPr/>
        <w:t xml:space="preserve">Rebecca ``Becky'' Gibsonina, Alexanderin ihastuminen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Beckyä elokuvassa Alexander ja kauheat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19. elokuuta 2013. Elokuva kuvattiin kokonaan </w:t>
      </w:r>
      <w:r>
        <w:rPr>
          <w:color w:val="A9A9A9"/>
        </w:rPr>
        <w:t xml:space="preserve">Los Angelesin alueella, muun muassa Pasadenan ja Arcadian kaupungeissa, San Fernandon laaksossa ja Melody Ranchilla Newhallissa</w:t>
      </w:r>
      <w:r>
        <w:rPr/>
        <w:t xml:space="preserve">. Kuvaukset kestivät lokakuuhun 2013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Aleksanteri ja kauhea kauhea?</w:t>
      </w:r>
    </w:p>
    <w:p>
      <w:pPr>
        <w:pStyle w:val="TextBody"/>
        <w:bidi w:val="0"/>
        <w:jc w:val="left"/>
        <w:rPr>
          <w:b/>
          <w:u w:val="single"/>
          <w:shd w:val="clear" w:fill="FFFF00"/>
        </w:rPr>
      </w:pPr>
      <w:r>
        <w:rPr>
          <w:b/>
          <w:u w:val="single"/>
          <w:shd w:val="clear" w:fill="FFFF00"/>
        </w:rPr>
        <w:t xml:space="preserve">Asiakirjan numero 36055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Chinchorro-muumioita ovat Etelä-Amerikan Chinchorro-kulttuuriin kuuluvien henkilöiden muumioituneita jäännöksiä, jotka löydettiin nykyisen Pohjois-Chilen alueelta. Ne ovat vanhimpia esimerkkejä keinotekoisesti muumioituneista ihmisjäännöksistä, sillä ne on haudattu jopa kaksi tuhatta vuotta ennen egyptiläisiä muumioita. Varhaisin Egyptistä löydetty muumio on peräisin noin vuodelta 3000 eaa., mutta vanhin ihmisen keinotekoisesti </w:t>
      </w:r>
      <w:r>
        <w:rPr/>
        <w:t xml:space="preserve">muokkaama</w:t>
      </w:r>
      <w:r>
        <w:rPr/>
        <w:t xml:space="preserve"> Chinchorro-muumio on peräisin </w:t>
      </w:r>
      <w:r>
        <w:rPr>
          <w:color w:val="A9A9A9"/>
        </w:rPr>
        <w:t xml:space="preserve">noin </w:t>
      </w:r>
      <w:r>
        <w:rPr/>
        <w:t xml:space="preserve">vuodelta </w:t>
      </w:r>
      <w:r>
        <w:rPr>
          <w:color w:val="A9A9A9"/>
        </w:rPr>
        <w:t xml:space="preserve">5050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Perun kulttuurit alkoivat harjoittaa muumioitumista?</w:t>
      </w:r>
    </w:p>
    <w:p>
      <w:pPr>
        <w:pStyle w:val="TextBody"/>
        <w:bidi w:val="0"/>
        <w:jc w:val="left"/>
        <w:rPr>
          <w:b/>
          <w:u w:val="single"/>
          <w:shd w:val="clear" w:fill="FFFF00"/>
        </w:rPr>
      </w:pPr>
      <w:r>
        <w:rPr>
          <w:b/>
          <w:u w:val="single"/>
          <w:shd w:val="clear" w:fill="FFFF00"/>
        </w:rPr>
        <w:t xml:space="preserve">Asiakirjan numero 36056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28. helmikuuta 2013 (2013-02-28) </w:t>
            </w:r>
          </w:p>
        </w:tc>
        <w:tc>
          <w:tcPr>
            <w:tcW w:w="3406" w:type="dxa"/>
            <w:tcBorders/>
            <w:vAlign w:val="center"/>
          </w:tcPr>
          <w:p>
            <w:pPr>
              <w:pStyle w:val="TableContents"/>
              <w:bidi w:val="0"/>
              <w:spacing w:before="0" w:after="283"/>
              <w:jc w:val="left"/>
              <w:rPr/>
            </w:pPr>
            <w:r>
              <w:rPr/>
              <w:t xml:space="preserve">18. huhtikuuta 2013 (2013-04-18) </w:t>
            </w:r>
          </w:p>
        </w:tc>
      </w:tr>
      <w:tr>
        <w:trPr/>
        <w:tc>
          <w:tcPr>
            <w:tcW w:w="1246" w:type="dxa"/>
            <w:tcBorders/>
            <w:vAlign w:val="center"/>
          </w:tcPr>
          <w:p>
            <w:pPr>
              <w:pStyle w:val="TableContents"/>
              <w:bidi w:val="0"/>
              <w:spacing w:before="0" w:after="283"/>
              <w:jc w:val="left"/>
              <w:rPr>
                <w:sz w:val="4"/>
                <w:szCs w:val="4"/>
              </w:rPr>
            </w:pPr>
            <w:r>
              <w:rPr>
                <w:sz w:val="4"/>
                <w:szCs w:val="4"/>
              </w:rPr>
              <w:t xml:space="preserve">8 1. heinäkuuta 2014 (2014-07-01) </w:t>
            </w:r>
          </w:p>
        </w:tc>
        <w:tc>
          <w:tcPr>
            <w:tcW w:w="3406" w:type="dxa"/>
            <w:tcBorders/>
            <w:vAlign w:val="center"/>
          </w:tcPr>
          <w:p>
            <w:pPr>
              <w:pStyle w:val="TableContents"/>
              <w:bidi w:val="0"/>
              <w:spacing w:before="0" w:after="283"/>
              <w:jc w:val="left"/>
              <w:rPr/>
            </w:pPr>
            <w:r>
              <w:rPr/>
              <w:t xml:space="preserve">19. elokuuta 2014 (2014-08-19) </w:t>
            </w:r>
          </w:p>
        </w:tc>
      </w:tr>
      <w:tr>
        <w:trPr/>
        <w:tc>
          <w:tcPr>
            <w:tcW w:w="1246" w:type="dxa"/>
            <w:tcBorders/>
            <w:vAlign w:val="center"/>
          </w:tcPr>
          <w:p>
            <w:pPr>
              <w:pStyle w:val="TableContents"/>
              <w:bidi w:val="0"/>
              <w:spacing w:before="0" w:after="283"/>
              <w:jc w:val="left"/>
              <w:rPr>
                <w:sz w:val="4"/>
                <w:szCs w:val="4"/>
              </w:rPr>
            </w:pPr>
            <w:r>
              <w:rPr>
                <w:sz w:val="4"/>
                <w:szCs w:val="4"/>
              </w:rPr>
              <w:t xml:space="preserve">8 15. lokakuuta 2015 (2015-10-15) </w:t>
            </w:r>
          </w:p>
        </w:tc>
        <w:tc>
          <w:tcPr>
            <w:tcW w:w="3406" w:type="dxa"/>
            <w:tcBorders/>
            <w:vAlign w:val="center"/>
          </w:tcPr>
          <w:p>
            <w:pPr>
              <w:pStyle w:val="TableContents"/>
              <w:bidi w:val="0"/>
              <w:spacing w:before="0" w:after="283"/>
              <w:jc w:val="left"/>
              <w:rPr/>
            </w:pPr>
            <w:r>
              <w:rPr/>
              <w:t xml:space="preserve">10. joulukuuta 2015 (2015-12-10)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21. syyskuuta 2017 (2017-09-21) </w:t>
            </w:r>
          </w:p>
        </w:tc>
        <w:tc>
          <w:tcPr>
            <w:tcW w:w="340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28. syyskuuta 2017 </w:t>
            </w:r>
            <w:r>
              <w:rPr>
                <w:sz w:val="4"/>
                <w:szCs w:val="4"/>
              </w:rPr>
              <w:t xml:space="preserve">(2017-09-28) </w:t>
            </w:r>
          </w:p>
        </w:tc>
        <w:tc>
          <w:tcPr>
            <w:tcW w:w="3406" w:type="dxa"/>
            <w:tcBorders/>
            <w:vAlign w:val="center"/>
          </w:tcPr>
          <w:p>
            <w:pPr>
              <w:pStyle w:val="TableContents"/>
              <w:bidi w:val="0"/>
              <w:spacing w:before="0" w:after="283"/>
              <w:jc w:val="left"/>
              <w:rPr/>
            </w:pPr>
            <w:r>
              <w:rPr/>
              <w:t xml:space="preserve">9. marraskuuta 2017 (2017-11-09)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Nathan for you 4. kausi ilmestyy?</w:t>
      </w:r>
    </w:p>
    <w:p>
      <w:pPr>
        <w:pStyle w:val="TextBody"/>
        <w:bidi w:val="0"/>
        <w:jc w:val="left"/>
        <w:rPr>
          <w:b/>
          <w:u w:val="single"/>
          <w:shd w:val="clear" w:fill="FFFF00"/>
        </w:rPr>
      </w:pPr>
      <w:r>
        <w:rPr>
          <w:b/>
          <w:u w:val="single"/>
          <w:shd w:val="clear" w:fill="FFFF00"/>
        </w:rPr>
        <w:t xml:space="preserve">Asiakirjan numero 36057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Cabela's Inc. on Sidneyssä, Nebraskassa sijaitsevan Springfieldissä, Moossa, sijaitsevan Bass Pro Shopsin päädivisioona. Bass Pro Shops on amerikkalainen metsästys-, kalastus-, veneily-, retkeily-, ampumaurheilu- ja niihin liittyvien ulkoilma-aktiviteettien suoramarkkinointi- ja erikoisjälleenmyyjä. Yrityksen </w:t>
      </w:r>
      <w:r>
        <w:rPr>
          <w:color w:val="A9A9A9"/>
        </w:rPr>
        <w:t xml:space="preserve">perusti Richard N. Cabela </w:t>
      </w:r>
      <w:r>
        <w:rPr/>
        <w:t xml:space="preserve">vuonna 1961, ja se listautui pörssiin vuonna 2004, jolloin sen liikevaihto oli 1,56 miljardia dollaria, mikä merkitsee 50 prosentin kasvua vuodesta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cabela's tulee?</w:t>
      </w:r>
    </w:p>
    <w:p>
      <w:pPr>
        <w:pStyle w:val="TextBody"/>
        <w:bidi w:val="0"/>
        <w:jc w:val="left"/>
        <w:rPr>
          <w:b/>
          <w:u w:val="single"/>
          <w:shd w:val="clear" w:fill="FFFF00"/>
        </w:rPr>
      </w:pPr>
      <w:r>
        <w:rPr>
          <w:b/>
          <w:u w:val="single"/>
          <w:shd w:val="clear" w:fill="FFFF00"/>
        </w:rPr>
        <w:t xml:space="preserve">Asiakirjan numero 36058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55"/>
        <w:gridCol w:w="1187"/>
        <w:gridCol w:w="2375"/>
        <w:gridCol w:w="5188"/>
      </w:tblGrid>
      <w:tr>
        <w:trPr/>
        <w:tc>
          <w:tcPr>
            <w:tcW w:w="1455" w:type="dxa"/>
            <w:tcBorders/>
            <w:vAlign w:val="center"/>
          </w:tcPr>
          <w:p>
            <w:pPr>
              <w:pStyle w:val="TableHeading"/>
              <w:suppressLineNumbers/>
              <w:bidi w:val="0"/>
              <w:spacing w:before="0" w:after="283"/>
              <w:jc w:val="center"/>
              <w:rPr/>
            </w:pPr>
            <w:r>
              <w:rPr/>
              <w:t xml:space="preserve">Vuodet Presidentti </w:t>
            </w:r>
          </w:p>
        </w:tc>
        <w:tc>
          <w:tcPr>
            <w:tcW w:w="1187" w:type="dxa"/>
            <w:tcBorders/>
            <w:vAlign w:val="center"/>
          </w:tcPr>
          <w:p>
            <w:pPr>
              <w:pStyle w:val="TableHeading"/>
              <w:suppressLineNumbers/>
              <w:bidi w:val="0"/>
              <w:spacing w:before="0" w:after="283"/>
              <w:jc w:val="center"/>
              <w:rPr/>
            </w:pPr>
            <w:r>
              <w:rPr/>
              <w:t xml:space="preserve">Ammatti </w:t>
            </w:r>
          </w:p>
        </w:tc>
        <w:tc>
          <w:tcPr>
            <w:tcW w:w="2375" w:type="dxa"/>
            <w:tcBorders/>
          </w:tcPr>
          <w:p>
            <w:pPr>
              <w:pStyle w:val="TableContents"/>
              <w:bidi w:val="0"/>
              <w:spacing w:before="0" w:after="283"/>
              <w:jc w:val="left"/>
              <w:rPr>
                <w:sz w:val="4"/>
                <w:szCs w:val="4"/>
              </w:rPr>
            </w:pPr>
            <w:r>
              <w:rPr>
                <w:sz w:val="4"/>
                <w:szCs w:val="4"/>
              </w:rPr>
            </w:r>
          </w:p>
        </w:tc>
        <w:tc>
          <w:tcPr>
            <w:tcW w:w="5188" w:type="dxa"/>
            <w:tcBorders/>
          </w:tcPr>
          <w:p>
            <w:pPr>
              <w:pStyle w:val="TableContents"/>
              <w:bidi w:val="0"/>
              <w:spacing w:before="0" w:after="283"/>
              <w:jc w:val="left"/>
              <w:rPr>
                <w:sz w:val="4"/>
                <w:szCs w:val="4"/>
              </w:rPr>
            </w:pPr>
            <w:r>
              <w:rPr>
                <w:sz w:val="4"/>
                <w:szCs w:val="4"/>
              </w:rPr>
            </w:r>
          </w:p>
        </w:tc>
      </w:tr>
      <w:tr>
        <w:trPr/>
        <w:tc>
          <w:tcPr>
            <w:tcW w:w="1455" w:type="dxa"/>
            <w:tcBorders/>
            <w:vAlign w:val="center"/>
          </w:tcPr>
          <w:p>
            <w:pPr>
              <w:pStyle w:val="TableContents"/>
              <w:bidi w:val="0"/>
              <w:spacing w:before="0" w:after="283"/>
              <w:jc w:val="left"/>
              <w:rPr/>
            </w:pPr>
            <w:r>
              <w:rPr/>
              <w:t xml:space="preserve">1662 -- 1677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Varakreivi Brouncker </w:t>
            </w:r>
          </w:p>
        </w:tc>
        <w:tc>
          <w:tcPr>
            <w:tcW w:w="5188" w:type="dxa"/>
            <w:tcBorders/>
            <w:vAlign w:val="center"/>
          </w:tcPr>
          <w:p>
            <w:pPr>
              <w:pStyle w:val="TableContents"/>
              <w:bidi w:val="0"/>
              <w:spacing w:before="0" w:after="283"/>
              <w:jc w:val="left"/>
              <w:rPr/>
            </w:pPr>
            <w:r>
              <w:rPr/>
              <w:t xml:space="preserve">Matemaatikko </w:t>
            </w:r>
          </w:p>
        </w:tc>
      </w:tr>
      <w:tr>
        <w:trPr/>
        <w:tc>
          <w:tcPr>
            <w:tcW w:w="1455" w:type="dxa"/>
            <w:tcBorders/>
            <w:vAlign w:val="center"/>
          </w:tcPr>
          <w:p>
            <w:pPr>
              <w:pStyle w:val="TableContents"/>
              <w:bidi w:val="0"/>
              <w:spacing w:before="0" w:after="283"/>
              <w:jc w:val="left"/>
              <w:rPr/>
            </w:pPr>
            <w:r>
              <w:rPr/>
              <w:t xml:space="preserve">1677 -- 1680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Joseph Williamson </w:t>
            </w:r>
          </w:p>
        </w:tc>
        <w:tc>
          <w:tcPr>
            <w:tcW w:w="5188" w:type="dxa"/>
            <w:tcBorders/>
            <w:vAlign w:val="center"/>
          </w:tcPr>
          <w:p>
            <w:pPr>
              <w:pStyle w:val="TableContents"/>
              <w:bidi w:val="0"/>
              <w:spacing w:before="0" w:after="283"/>
              <w:jc w:val="left"/>
              <w:rPr/>
            </w:pPr>
            <w:r>
              <w:rPr/>
              <w:t xml:space="preserve">Virkamies ja poliitikko </w:t>
            </w:r>
          </w:p>
        </w:tc>
      </w:tr>
      <w:tr>
        <w:trPr/>
        <w:tc>
          <w:tcPr>
            <w:tcW w:w="1455" w:type="dxa"/>
            <w:tcBorders/>
            <w:vAlign w:val="center"/>
          </w:tcPr>
          <w:p>
            <w:pPr>
              <w:pStyle w:val="TableContents"/>
              <w:bidi w:val="0"/>
              <w:spacing w:before="0" w:after="283"/>
              <w:jc w:val="left"/>
              <w:rPr/>
            </w:pPr>
            <w:r>
              <w:rPr/>
              <w:t xml:space="preserve">1680 -- 1682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Christopher Wren </w:t>
            </w:r>
          </w:p>
        </w:tc>
        <w:tc>
          <w:tcPr>
            <w:tcW w:w="5188" w:type="dxa"/>
            <w:tcBorders/>
            <w:vAlign w:val="center"/>
          </w:tcPr>
          <w:p>
            <w:pPr>
              <w:pStyle w:val="TableContents"/>
              <w:bidi w:val="0"/>
              <w:spacing w:before="0" w:after="283"/>
              <w:jc w:val="left"/>
              <w:rPr/>
            </w:pPr>
            <w:r>
              <w:rPr/>
              <w:t xml:space="preserve">Arkkitehti, tähtitieteilijä ja fyysikko </w:t>
            </w:r>
          </w:p>
        </w:tc>
      </w:tr>
      <w:tr>
        <w:trPr/>
        <w:tc>
          <w:tcPr>
            <w:tcW w:w="1455" w:type="dxa"/>
            <w:tcBorders/>
            <w:vAlign w:val="center"/>
          </w:tcPr>
          <w:p>
            <w:pPr>
              <w:pStyle w:val="TableContents"/>
              <w:bidi w:val="0"/>
              <w:spacing w:before="0" w:after="283"/>
              <w:jc w:val="left"/>
              <w:rPr/>
            </w:pPr>
            <w:r>
              <w:rPr/>
              <w:t xml:space="preserve">1682 -- 1683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John Hoskyns, Bt </w:t>
            </w:r>
          </w:p>
        </w:tc>
        <w:tc>
          <w:tcPr>
            <w:tcW w:w="5188" w:type="dxa"/>
            <w:tcBorders/>
            <w:vAlign w:val="center"/>
          </w:tcPr>
          <w:p>
            <w:pPr>
              <w:pStyle w:val="TableContents"/>
              <w:bidi w:val="0"/>
              <w:spacing w:before="0" w:after="283"/>
              <w:jc w:val="left"/>
              <w:rPr/>
            </w:pPr>
            <w:r>
              <w:rPr/>
              <w:t xml:space="preserve">Asianajaja </w:t>
            </w:r>
          </w:p>
        </w:tc>
      </w:tr>
      <w:tr>
        <w:trPr/>
        <w:tc>
          <w:tcPr>
            <w:tcW w:w="1455" w:type="dxa"/>
            <w:tcBorders/>
            <w:vAlign w:val="center"/>
          </w:tcPr>
          <w:p>
            <w:pPr>
              <w:pStyle w:val="TableContents"/>
              <w:bidi w:val="0"/>
              <w:spacing w:before="0" w:after="283"/>
              <w:jc w:val="left"/>
              <w:rPr/>
            </w:pPr>
            <w:r>
              <w:rPr/>
              <w:t xml:space="preserve">1683 -- 1684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Cyril Wyche </w:t>
            </w:r>
          </w:p>
        </w:tc>
        <w:tc>
          <w:tcPr>
            <w:tcW w:w="5188" w:type="dxa"/>
            <w:tcBorders/>
            <w:vAlign w:val="center"/>
          </w:tcPr>
          <w:p>
            <w:pPr>
              <w:pStyle w:val="TableContents"/>
              <w:bidi w:val="0"/>
              <w:spacing w:before="0" w:after="283"/>
              <w:jc w:val="left"/>
              <w:rPr/>
            </w:pPr>
            <w:r>
              <w:rPr/>
              <w:t xml:space="preserve">Lakimies ja poliitikko </w:t>
            </w:r>
          </w:p>
        </w:tc>
      </w:tr>
      <w:tr>
        <w:trPr/>
        <w:tc>
          <w:tcPr>
            <w:tcW w:w="1455" w:type="dxa"/>
            <w:tcBorders/>
            <w:vAlign w:val="center"/>
          </w:tcPr>
          <w:p>
            <w:pPr>
              <w:pStyle w:val="TableContents"/>
              <w:bidi w:val="0"/>
              <w:spacing w:before="0" w:after="283"/>
              <w:jc w:val="left"/>
              <w:rPr/>
            </w:pPr>
            <w:r>
              <w:rPr/>
              <w:t xml:space="preserve">1684 -- 1686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Samuel Pepys </w:t>
            </w:r>
          </w:p>
        </w:tc>
        <w:tc>
          <w:tcPr>
            <w:tcW w:w="5188" w:type="dxa"/>
            <w:tcBorders/>
            <w:vAlign w:val="center"/>
          </w:tcPr>
          <w:p>
            <w:pPr>
              <w:pStyle w:val="TableContents"/>
              <w:bidi w:val="0"/>
              <w:spacing w:before="0" w:after="283"/>
              <w:jc w:val="left"/>
              <w:rPr/>
            </w:pPr>
            <w:r>
              <w:rPr/>
              <w:t xml:space="preserve">Merivoimien hallintovirkamies ja parlamentin jäsen </w:t>
            </w:r>
          </w:p>
        </w:tc>
      </w:tr>
      <w:tr>
        <w:trPr/>
        <w:tc>
          <w:tcPr>
            <w:tcW w:w="1455" w:type="dxa"/>
            <w:tcBorders/>
            <w:vAlign w:val="center"/>
          </w:tcPr>
          <w:p>
            <w:pPr>
              <w:pStyle w:val="TableContents"/>
              <w:bidi w:val="0"/>
              <w:spacing w:before="0" w:after="283"/>
              <w:jc w:val="left"/>
              <w:rPr/>
            </w:pPr>
            <w:r>
              <w:rPr/>
              <w:t xml:space="preserve">1686 -- 1689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Carberyn jaarli </w:t>
            </w:r>
          </w:p>
        </w:tc>
        <w:tc>
          <w:tcPr>
            <w:tcW w:w="5188" w:type="dxa"/>
            <w:tcBorders/>
            <w:vAlign w:val="center"/>
          </w:tcPr>
          <w:p>
            <w:pPr>
              <w:pStyle w:val="TableContents"/>
              <w:bidi w:val="0"/>
              <w:spacing w:before="0" w:after="283"/>
              <w:jc w:val="left"/>
              <w:rPr/>
            </w:pPr>
            <w:r>
              <w:rPr/>
              <w:t xml:space="preserve">Poliitikko </w:t>
            </w:r>
          </w:p>
        </w:tc>
      </w:tr>
      <w:tr>
        <w:trPr/>
        <w:tc>
          <w:tcPr>
            <w:tcW w:w="1455" w:type="dxa"/>
            <w:tcBorders/>
            <w:vAlign w:val="center"/>
          </w:tcPr>
          <w:p>
            <w:pPr>
              <w:pStyle w:val="TableContents"/>
              <w:bidi w:val="0"/>
              <w:spacing w:before="0" w:after="283"/>
              <w:jc w:val="left"/>
              <w:rPr/>
            </w:pPr>
            <w:r>
              <w:rPr/>
              <w:t xml:space="preserve">1689 -- 1690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Pembroken jaarli </w:t>
            </w:r>
          </w:p>
        </w:tc>
        <w:tc>
          <w:tcPr>
            <w:tcW w:w="5188" w:type="dxa"/>
            <w:tcBorders/>
            <w:vAlign w:val="center"/>
          </w:tcPr>
          <w:p>
            <w:pPr>
              <w:pStyle w:val="TableContents"/>
              <w:bidi w:val="0"/>
              <w:spacing w:before="0" w:after="283"/>
              <w:jc w:val="left"/>
              <w:rPr/>
            </w:pPr>
            <w:r>
              <w:rPr/>
              <w:t xml:space="preserve">Poliitikko </w:t>
            </w:r>
          </w:p>
        </w:tc>
      </w:tr>
      <w:tr>
        <w:trPr/>
        <w:tc>
          <w:tcPr>
            <w:tcW w:w="1455" w:type="dxa"/>
            <w:tcBorders/>
            <w:vAlign w:val="center"/>
          </w:tcPr>
          <w:p>
            <w:pPr>
              <w:pStyle w:val="TableContents"/>
              <w:bidi w:val="0"/>
              <w:spacing w:before="0" w:after="283"/>
              <w:jc w:val="left"/>
              <w:rPr/>
            </w:pPr>
            <w:r>
              <w:rPr/>
              <w:t xml:space="preserve">1690 -- 1695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Robert Southwell </w:t>
            </w:r>
          </w:p>
        </w:tc>
        <w:tc>
          <w:tcPr>
            <w:tcW w:w="5188" w:type="dxa"/>
            <w:tcBorders/>
            <w:vAlign w:val="center"/>
          </w:tcPr>
          <w:p>
            <w:pPr>
              <w:pStyle w:val="TableContents"/>
              <w:bidi w:val="0"/>
              <w:spacing w:before="0" w:after="283"/>
              <w:jc w:val="left"/>
              <w:rPr/>
            </w:pPr>
            <w:r>
              <w:rPr/>
              <w:t xml:space="preserve">Diplomaatti </w:t>
            </w:r>
          </w:p>
        </w:tc>
      </w:tr>
      <w:tr>
        <w:trPr/>
        <w:tc>
          <w:tcPr>
            <w:tcW w:w="1455" w:type="dxa"/>
            <w:tcBorders/>
            <w:vAlign w:val="center"/>
          </w:tcPr>
          <w:p>
            <w:pPr>
              <w:pStyle w:val="TableContents"/>
              <w:bidi w:val="0"/>
              <w:spacing w:before="0" w:after="283"/>
              <w:jc w:val="left"/>
              <w:rPr/>
            </w:pPr>
            <w:r>
              <w:rPr/>
              <w:t xml:space="preserve">1695 -- 1698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Charles Montagu </w:t>
            </w:r>
          </w:p>
        </w:tc>
        <w:tc>
          <w:tcPr>
            <w:tcW w:w="5188" w:type="dxa"/>
            <w:tcBorders/>
            <w:vAlign w:val="center"/>
          </w:tcPr>
          <w:p>
            <w:pPr>
              <w:pStyle w:val="TableContents"/>
              <w:bidi w:val="0"/>
              <w:spacing w:before="0" w:after="283"/>
              <w:jc w:val="left"/>
              <w:rPr/>
            </w:pPr>
            <w:r>
              <w:rPr/>
              <w:t xml:space="preserve">Runoilija ja valtiomies </w:t>
            </w:r>
          </w:p>
        </w:tc>
      </w:tr>
      <w:tr>
        <w:trPr/>
        <w:tc>
          <w:tcPr>
            <w:tcW w:w="1455" w:type="dxa"/>
            <w:tcBorders/>
            <w:vAlign w:val="center"/>
          </w:tcPr>
          <w:p>
            <w:pPr>
              <w:pStyle w:val="TableContents"/>
              <w:bidi w:val="0"/>
              <w:spacing w:before="0" w:after="283"/>
              <w:jc w:val="left"/>
              <w:rPr/>
            </w:pPr>
            <w:r>
              <w:rPr/>
              <w:t xml:space="preserve">1698 -- 1703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Herra Somers </w:t>
            </w:r>
          </w:p>
        </w:tc>
        <w:tc>
          <w:tcPr>
            <w:tcW w:w="5188" w:type="dxa"/>
            <w:tcBorders/>
            <w:vAlign w:val="center"/>
          </w:tcPr>
          <w:p>
            <w:pPr>
              <w:pStyle w:val="TableContents"/>
              <w:bidi w:val="0"/>
              <w:spacing w:before="0" w:after="283"/>
              <w:jc w:val="left"/>
              <w:rPr/>
            </w:pPr>
            <w:r>
              <w:rPr/>
              <w:t xml:space="preserve">Oikeustieteilijä ja valtiomies </w:t>
            </w:r>
          </w:p>
        </w:tc>
      </w:tr>
      <w:tr>
        <w:trPr/>
        <w:tc>
          <w:tcPr>
            <w:tcW w:w="1455" w:type="dxa"/>
            <w:tcBorders/>
            <w:vAlign w:val="center"/>
          </w:tcPr>
          <w:p>
            <w:pPr>
              <w:pStyle w:val="TableContents"/>
              <w:bidi w:val="0"/>
              <w:spacing w:before="0" w:after="283"/>
              <w:jc w:val="left"/>
              <w:rPr/>
            </w:pPr>
            <w:r>
              <w:rPr/>
              <w:t xml:space="preserve">1703 -- 1727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Isaac Newton </w:t>
            </w:r>
          </w:p>
        </w:tc>
        <w:tc>
          <w:tcPr>
            <w:tcW w:w="5188" w:type="dxa"/>
            <w:tcBorders/>
            <w:vAlign w:val="center"/>
          </w:tcPr>
          <w:p>
            <w:pPr>
              <w:pStyle w:val="TableContents"/>
              <w:bidi w:val="0"/>
              <w:spacing w:before="0" w:after="283"/>
              <w:jc w:val="left"/>
              <w:rPr/>
            </w:pPr>
            <w:r>
              <w:rPr/>
              <w:t xml:space="preserve">Fyysikko, matemaatikko, tähtitieteilijä, luonnonfilosofi, alkemisti ja teologi. </w:t>
            </w:r>
          </w:p>
        </w:tc>
      </w:tr>
      <w:tr>
        <w:trPr/>
        <w:tc>
          <w:tcPr>
            <w:tcW w:w="1455" w:type="dxa"/>
            <w:tcBorders/>
            <w:vAlign w:val="center"/>
          </w:tcPr>
          <w:p>
            <w:pPr>
              <w:pStyle w:val="TableContents"/>
              <w:bidi w:val="0"/>
              <w:spacing w:before="0" w:after="283"/>
              <w:jc w:val="left"/>
              <w:rPr/>
            </w:pPr>
            <w:r>
              <w:rPr/>
              <w:t xml:space="preserve">1727 -- 1741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Hans Sloane, Bt </w:t>
            </w:r>
          </w:p>
        </w:tc>
        <w:tc>
          <w:tcPr>
            <w:tcW w:w="5188" w:type="dxa"/>
            <w:tcBorders/>
            <w:vAlign w:val="center"/>
          </w:tcPr>
          <w:p>
            <w:pPr>
              <w:pStyle w:val="TableContents"/>
              <w:bidi w:val="0"/>
              <w:spacing w:before="0" w:after="283"/>
              <w:jc w:val="left"/>
              <w:rPr/>
            </w:pPr>
            <w:r>
              <w:rPr/>
              <w:t xml:space="preserve">Lääkäri ja keräilijä </w:t>
            </w:r>
          </w:p>
        </w:tc>
      </w:tr>
      <w:tr>
        <w:trPr/>
        <w:tc>
          <w:tcPr>
            <w:tcW w:w="1455" w:type="dxa"/>
            <w:tcBorders/>
            <w:vAlign w:val="center"/>
          </w:tcPr>
          <w:p>
            <w:pPr>
              <w:pStyle w:val="TableContents"/>
              <w:bidi w:val="0"/>
              <w:spacing w:before="0" w:after="283"/>
              <w:jc w:val="left"/>
              <w:rPr/>
            </w:pPr>
            <w:r>
              <w:rPr/>
              <w:t xml:space="preserve">1741 -- 1752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Martin Folkes </w:t>
            </w:r>
          </w:p>
        </w:tc>
        <w:tc>
          <w:tcPr>
            <w:tcW w:w="5188" w:type="dxa"/>
            <w:tcBorders/>
            <w:vAlign w:val="center"/>
          </w:tcPr>
          <w:p>
            <w:pPr>
              <w:pStyle w:val="TableContents"/>
              <w:bidi w:val="0"/>
              <w:spacing w:before="0" w:after="283"/>
              <w:jc w:val="left"/>
              <w:rPr/>
            </w:pPr>
            <w:r>
              <w:rPr/>
              <w:t xml:space="preserve">Antikvariaatti </w:t>
            </w:r>
          </w:p>
        </w:tc>
      </w:tr>
      <w:tr>
        <w:trPr/>
        <w:tc>
          <w:tcPr>
            <w:tcW w:w="1455" w:type="dxa"/>
            <w:tcBorders/>
            <w:vAlign w:val="center"/>
          </w:tcPr>
          <w:p>
            <w:pPr>
              <w:pStyle w:val="TableContents"/>
              <w:bidi w:val="0"/>
              <w:spacing w:before="0" w:after="283"/>
              <w:jc w:val="left"/>
              <w:rPr/>
            </w:pPr>
            <w:r>
              <w:rPr/>
              <w:t xml:space="preserve">1752 -- 1764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Macclesfieldin jaarli </w:t>
            </w:r>
          </w:p>
        </w:tc>
        <w:tc>
          <w:tcPr>
            <w:tcW w:w="5188" w:type="dxa"/>
            <w:tcBorders/>
            <w:vAlign w:val="center"/>
          </w:tcPr>
          <w:p>
            <w:pPr>
              <w:pStyle w:val="TableContents"/>
              <w:bidi w:val="0"/>
              <w:spacing w:before="0" w:after="283"/>
              <w:jc w:val="left"/>
              <w:rPr/>
            </w:pPr>
            <w:r>
              <w:rPr/>
              <w:t xml:space="preserve">Tähtitieteilijä </w:t>
            </w:r>
          </w:p>
        </w:tc>
      </w:tr>
      <w:tr>
        <w:trPr/>
        <w:tc>
          <w:tcPr>
            <w:tcW w:w="1455" w:type="dxa"/>
            <w:tcBorders/>
            <w:vAlign w:val="center"/>
          </w:tcPr>
          <w:p>
            <w:pPr>
              <w:pStyle w:val="TableContents"/>
              <w:bidi w:val="0"/>
              <w:spacing w:before="0" w:after="283"/>
              <w:jc w:val="left"/>
              <w:rPr/>
            </w:pPr>
            <w:r>
              <w:rPr/>
              <w:t xml:space="preserve">1764 -- 1768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Mortonin jaarli </w:t>
            </w:r>
          </w:p>
        </w:tc>
        <w:tc>
          <w:tcPr>
            <w:tcW w:w="5188" w:type="dxa"/>
            <w:tcBorders/>
            <w:vAlign w:val="center"/>
          </w:tcPr>
          <w:p>
            <w:pPr>
              <w:pStyle w:val="TableContents"/>
              <w:bidi w:val="0"/>
              <w:spacing w:before="0" w:after="283"/>
              <w:jc w:val="left"/>
              <w:rPr/>
            </w:pPr>
            <w:r>
              <w:rPr/>
              <w:t xml:space="preserve">Tähtitieteilijä ja edustava vertainen </w:t>
            </w:r>
          </w:p>
        </w:tc>
      </w:tr>
      <w:tr>
        <w:trPr/>
        <w:tc>
          <w:tcPr>
            <w:tcW w:w="1455" w:type="dxa"/>
            <w:tcBorders/>
            <w:vAlign w:val="center"/>
          </w:tcPr>
          <w:p>
            <w:pPr>
              <w:pStyle w:val="TableContents"/>
              <w:bidi w:val="0"/>
              <w:spacing w:before="0" w:after="283"/>
              <w:jc w:val="left"/>
              <w:rPr/>
            </w:pPr>
            <w:r>
              <w:rPr/>
              <w:t xml:space="preserve">1768-1768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James Burrow </w:t>
            </w:r>
          </w:p>
        </w:tc>
        <w:tc>
          <w:tcPr>
            <w:tcW w:w="5188" w:type="dxa"/>
            <w:tcBorders/>
            <w:vAlign w:val="center"/>
          </w:tcPr>
          <w:p>
            <w:pPr>
              <w:pStyle w:val="TableContents"/>
              <w:bidi w:val="0"/>
              <w:spacing w:before="0" w:after="283"/>
              <w:jc w:val="left"/>
              <w:rPr/>
            </w:pPr>
            <w:r>
              <w:rPr/>
              <w:t xml:space="preserve">Lakimies </w:t>
            </w:r>
          </w:p>
        </w:tc>
      </w:tr>
      <w:tr>
        <w:trPr/>
        <w:tc>
          <w:tcPr>
            <w:tcW w:w="1455" w:type="dxa"/>
            <w:tcBorders/>
            <w:vAlign w:val="center"/>
          </w:tcPr>
          <w:p>
            <w:pPr>
              <w:pStyle w:val="TableContents"/>
              <w:bidi w:val="0"/>
              <w:spacing w:before="0" w:after="283"/>
              <w:jc w:val="left"/>
              <w:rPr/>
            </w:pPr>
            <w:r>
              <w:rPr/>
              <w:t xml:space="preserve">1768 -- 1772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James West </w:t>
            </w:r>
          </w:p>
        </w:tc>
        <w:tc>
          <w:tcPr>
            <w:tcW w:w="5188" w:type="dxa"/>
            <w:tcBorders/>
            <w:vAlign w:val="center"/>
          </w:tcPr>
          <w:p>
            <w:pPr>
              <w:pStyle w:val="TableContents"/>
              <w:bidi w:val="0"/>
              <w:spacing w:before="0" w:after="283"/>
              <w:jc w:val="left"/>
              <w:rPr/>
            </w:pPr>
            <w:r>
              <w:rPr/>
              <w:t xml:space="preserve">Poliitikko ja antiikintutkija </w:t>
            </w:r>
          </w:p>
        </w:tc>
      </w:tr>
      <w:tr>
        <w:trPr/>
        <w:tc>
          <w:tcPr>
            <w:tcW w:w="1455" w:type="dxa"/>
            <w:tcBorders/>
            <w:vAlign w:val="center"/>
          </w:tcPr>
          <w:p>
            <w:pPr>
              <w:pStyle w:val="TableContents"/>
              <w:bidi w:val="0"/>
              <w:spacing w:before="0" w:after="283"/>
              <w:jc w:val="left"/>
              <w:rPr/>
            </w:pPr>
            <w:r>
              <w:rPr/>
              <w:t xml:space="preserve">1772-1772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James Burrow </w:t>
            </w:r>
          </w:p>
        </w:tc>
        <w:tc>
          <w:tcPr>
            <w:tcW w:w="5188" w:type="dxa"/>
            <w:tcBorders/>
            <w:vAlign w:val="center"/>
          </w:tcPr>
          <w:p>
            <w:pPr>
              <w:pStyle w:val="TableContents"/>
              <w:bidi w:val="0"/>
              <w:spacing w:before="0" w:after="283"/>
              <w:jc w:val="left"/>
              <w:rPr/>
            </w:pPr>
            <w:r>
              <w:rPr/>
              <w:t xml:space="preserve">Lakimies </w:t>
            </w:r>
          </w:p>
        </w:tc>
      </w:tr>
      <w:tr>
        <w:trPr/>
        <w:tc>
          <w:tcPr>
            <w:tcW w:w="1455" w:type="dxa"/>
            <w:tcBorders/>
            <w:vAlign w:val="center"/>
          </w:tcPr>
          <w:p>
            <w:pPr>
              <w:pStyle w:val="TableContents"/>
              <w:bidi w:val="0"/>
              <w:spacing w:before="0" w:after="283"/>
              <w:jc w:val="left"/>
              <w:rPr/>
            </w:pPr>
            <w:r>
              <w:rPr/>
              <w:t xml:space="preserve">1772 -- 1778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John Pringle </w:t>
            </w:r>
          </w:p>
        </w:tc>
        <w:tc>
          <w:tcPr>
            <w:tcW w:w="5188" w:type="dxa"/>
            <w:tcBorders/>
            <w:vAlign w:val="center"/>
          </w:tcPr>
          <w:p>
            <w:pPr>
              <w:pStyle w:val="TableContents"/>
              <w:bidi w:val="0"/>
              <w:spacing w:before="0" w:after="283"/>
              <w:jc w:val="left"/>
              <w:rPr/>
            </w:pPr>
            <w:r>
              <w:rPr/>
              <w:t xml:space="preserve">Lääkäri </w:t>
            </w:r>
          </w:p>
        </w:tc>
      </w:tr>
      <w:tr>
        <w:trPr/>
        <w:tc>
          <w:tcPr>
            <w:tcW w:w="1455" w:type="dxa"/>
            <w:tcBorders/>
            <w:vAlign w:val="center"/>
          </w:tcPr>
          <w:p>
            <w:pPr>
              <w:pStyle w:val="TableContents"/>
              <w:bidi w:val="0"/>
              <w:spacing w:before="0" w:after="283"/>
              <w:jc w:val="left"/>
              <w:rPr/>
            </w:pPr>
            <w:r>
              <w:rPr/>
              <w:t xml:space="preserve">1778 -- 1820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Joseph Banks </w:t>
            </w:r>
          </w:p>
        </w:tc>
        <w:tc>
          <w:tcPr>
            <w:tcW w:w="5188" w:type="dxa"/>
            <w:tcBorders/>
            <w:vAlign w:val="center"/>
          </w:tcPr>
          <w:p>
            <w:pPr>
              <w:pStyle w:val="TableContents"/>
              <w:bidi w:val="0"/>
              <w:spacing w:before="0" w:after="283"/>
              <w:jc w:val="left"/>
              <w:rPr/>
            </w:pPr>
            <w:r>
              <w:rPr/>
              <w:t xml:space="preserve">Luonnontieteilijä ja kasvitieteilijä </w:t>
            </w:r>
          </w:p>
        </w:tc>
      </w:tr>
      <w:tr>
        <w:trPr/>
        <w:tc>
          <w:tcPr>
            <w:tcW w:w="1455" w:type="dxa"/>
            <w:tcBorders/>
            <w:vAlign w:val="center"/>
          </w:tcPr>
          <w:p>
            <w:pPr>
              <w:pStyle w:val="TableContents"/>
              <w:bidi w:val="0"/>
              <w:spacing w:before="0" w:after="283"/>
              <w:jc w:val="left"/>
              <w:rPr/>
            </w:pPr>
            <w:r>
              <w:rPr/>
              <w:t xml:space="preserve">1820-1820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William Hyde Wollaston </w:t>
            </w:r>
          </w:p>
        </w:tc>
        <w:tc>
          <w:tcPr>
            <w:tcW w:w="5188" w:type="dxa"/>
            <w:tcBorders/>
            <w:vAlign w:val="center"/>
          </w:tcPr>
          <w:p>
            <w:pPr>
              <w:pStyle w:val="TableContents"/>
              <w:bidi w:val="0"/>
              <w:spacing w:before="0" w:after="283"/>
              <w:jc w:val="left"/>
              <w:rPr/>
            </w:pPr>
            <w:r>
              <w:rPr/>
              <w:t xml:space="preserve">Kemisti </w:t>
            </w:r>
          </w:p>
        </w:tc>
      </w:tr>
      <w:tr>
        <w:trPr/>
        <w:tc>
          <w:tcPr>
            <w:tcW w:w="1455" w:type="dxa"/>
            <w:tcBorders/>
            <w:vAlign w:val="center"/>
          </w:tcPr>
          <w:p>
            <w:pPr>
              <w:pStyle w:val="TableContents"/>
              <w:bidi w:val="0"/>
              <w:spacing w:before="0" w:after="283"/>
              <w:jc w:val="left"/>
              <w:rPr/>
            </w:pPr>
            <w:r>
              <w:rPr/>
              <w:t xml:space="preserve">1820 -- 1827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Humphry Davy, Bt. </w:t>
            </w:r>
          </w:p>
        </w:tc>
        <w:tc>
          <w:tcPr>
            <w:tcW w:w="5188" w:type="dxa"/>
            <w:tcBorders/>
            <w:vAlign w:val="center"/>
          </w:tcPr>
          <w:p>
            <w:pPr>
              <w:pStyle w:val="TableContents"/>
              <w:bidi w:val="0"/>
              <w:spacing w:before="0" w:after="283"/>
              <w:jc w:val="left"/>
              <w:rPr/>
            </w:pPr>
            <w:r>
              <w:rPr/>
              <w:t xml:space="preserve">Kemisti ja keksijä </w:t>
            </w:r>
          </w:p>
        </w:tc>
      </w:tr>
      <w:tr>
        <w:trPr/>
        <w:tc>
          <w:tcPr>
            <w:tcW w:w="1455" w:type="dxa"/>
            <w:tcBorders/>
            <w:vAlign w:val="center"/>
          </w:tcPr>
          <w:p>
            <w:pPr>
              <w:pStyle w:val="TableContents"/>
              <w:bidi w:val="0"/>
              <w:spacing w:before="0" w:after="283"/>
              <w:jc w:val="left"/>
              <w:rPr/>
            </w:pPr>
            <w:r>
              <w:rPr/>
              <w:t xml:space="preserve">1827 -- 1830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Davies Gilbert </w:t>
            </w:r>
          </w:p>
        </w:tc>
        <w:tc>
          <w:tcPr>
            <w:tcW w:w="5188" w:type="dxa"/>
            <w:tcBorders/>
            <w:vAlign w:val="center"/>
          </w:tcPr>
          <w:p>
            <w:pPr>
              <w:pStyle w:val="TableContents"/>
              <w:bidi w:val="0"/>
              <w:spacing w:before="0" w:after="283"/>
              <w:jc w:val="left"/>
              <w:rPr/>
            </w:pPr>
            <w:r>
              <w:rPr/>
              <w:t xml:space="preserve">Insinööri, kirjailija ja poliitikko </w:t>
            </w:r>
          </w:p>
        </w:tc>
      </w:tr>
      <w:tr>
        <w:trPr/>
        <w:tc>
          <w:tcPr>
            <w:tcW w:w="1455" w:type="dxa"/>
            <w:tcBorders/>
            <w:vAlign w:val="center"/>
          </w:tcPr>
          <w:p>
            <w:pPr>
              <w:pStyle w:val="TableContents"/>
              <w:bidi w:val="0"/>
              <w:spacing w:before="0" w:after="283"/>
              <w:jc w:val="left"/>
              <w:rPr/>
            </w:pPr>
            <w:r>
              <w:rPr/>
              <w:t xml:space="preserve">1830 -- 1838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Sussexin herttua </w:t>
            </w:r>
          </w:p>
        </w:tc>
        <w:tc>
          <w:tcPr>
            <w:tcW w:w="5188" w:type="dxa"/>
            <w:tcBorders/>
            <w:vAlign w:val="center"/>
          </w:tcPr>
          <w:p>
            <w:pPr>
              <w:pStyle w:val="TableContents"/>
              <w:bidi w:val="0"/>
              <w:spacing w:before="0" w:after="283"/>
              <w:jc w:val="left"/>
              <w:rPr/>
            </w:pPr>
            <w:r>
              <w:rPr/>
              <w:t xml:space="preserve">Yhdistyneen kuningaskunnan Yrjö III:n kuudes poika. </w:t>
            </w:r>
          </w:p>
        </w:tc>
      </w:tr>
      <w:tr>
        <w:trPr/>
        <w:tc>
          <w:tcPr>
            <w:tcW w:w="1455" w:type="dxa"/>
            <w:tcBorders/>
            <w:vAlign w:val="center"/>
          </w:tcPr>
          <w:p>
            <w:pPr>
              <w:pStyle w:val="TableContents"/>
              <w:bidi w:val="0"/>
              <w:spacing w:before="0" w:after="283"/>
              <w:jc w:val="left"/>
              <w:rPr/>
            </w:pPr>
            <w:r>
              <w:rPr/>
              <w:t xml:space="preserve">1838 -- 1848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Northamptonin markiisi </w:t>
            </w:r>
          </w:p>
        </w:tc>
        <w:tc>
          <w:tcPr>
            <w:tcW w:w="5188" w:type="dxa"/>
            <w:tcBorders/>
            <w:vAlign w:val="center"/>
          </w:tcPr>
          <w:p>
            <w:pPr>
              <w:pStyle w:val="TableContents"/>
              <w:bidi w:val="0"/>
              <w:spacing w:before="0" w:after="283"/>
              <w:jc w:val="left"/>
              <w:rPr/>
            </w:pPr>
            <w:r>
              <w:rPr/>
              <w:t xml:space="preserve">Aatelismies </w:t>
            </w:r>
          </w:p>
        </w:tc>
      </w:tr>
      <w:tr>
        <w:trPr/>
        <w:tc>
          <w:tcPr>
            <w:tcW w:w="1455" w:type="dxa"/>
            <w:tcBorders/>
            <w:vAlign w:val="center"/>
          </w:tcPr>
          <w:p>
            <w:pPr>
              <w:pStyle w:val="TableContents"/>
              <w:bidi w:val="0"/>
              <w:spacing w:before="0" w:after="283"/>
              <w:jc w:val="left"/>
              <w:rPr/>
            </w:pPr>
            <w:r>
              <w:rPr/>
              <w:t xml:space="preserve">1848 -- 1854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Rossen jaarli </w:t>
            </w:r>
          </w:p>
        </w:tc>
        <w:tc>
          <w:tcPr>
            <w:tcW w:w="5188" w:type="dxa"/>
            <w:tcBorders/>
            <w:vAlign w:val="center"/>
          </w:tcPr>
          <w:p>
            <w:pPr>
              <w:pStyle w:val="TableContents"/>
              <w:bidi w:val="0"/>
              <w:spacing w:before="0" w:after="283"/>
              <w:jc w:val="left"/>
              <w:rPr/>
            </w:pPr>
            <w:r>
              <w:rPr/>
              <w:t xml:space="preserve">Tähtitieteilijä </w:t>
            </w:r>
          </w:p>
        </w:tc>
      </w:tr>
      <w:tr>
        <w:trPr/>
        <w:tc>
          <w:tcPr>
            <w:tcW w:w="1455" w:type="dxa"/>
            <w:tcBorders/>
            <w:vAlign w:val="center"/>
          </w:tcPr>
          <w:p>
            <w:pPr>
              <w:pStyle w:val="TableContents"/>
              <w:bidi w:val="0"/>
              <w:spacing w:before="0" w:after="283"/>
              <w:jc w:val="left"/>
              <w:rPr/>
            </w:pPr>
            <w:r>
              <w:rPr/>
              <w:t xml:space="preserve">1854 -- 1858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Lordi Wrottesley </w:t>
            </w:r>
          </w:p>
        </w:tc>
        <w:tc>
          <w:tcPr>
            <w:tcW w:w="5188" w:type="dxa"/>
            <w:tcBorders/>
            <w:vAlign w:val="center"/>
          </w:tcPr>
          <w:p>
            <w:pPr>
              <w:pStyle w:val="TableContents"/>
              <w:bidi w:val="0"/>
              <w:spacing w:before="0" w:after="283"/>
              <w:jc w:val="left"/>
              <w:rPr/>
            </w:pPr>
            <w:r>
              <w:rPr/>
              <w:t xml:space="preserve">Tähtitieteilijä </w:t>
            </w:r>
          </w:p>
        </w:tc>
      </w:tr>
      <w:tr>
        <w:trPr/>
        <w:tc>
          <w:tcPr>
            <w:tcW w:w="1455" w:type="dxa"/>
            <w:tcBorders/>
            <w:vAlign w:val="center"/>
          </w:tcPr>
          <w:p>
            <w:pPr>
              <w:pStyle w:val="TableContents"/>
              <w:bidi w:val="0"/>
              <w:spacing w:before="0" w:after="283"/>
              <w:jc w:val="left"/>
              <w:rPr/>
            </w:pPr>
            <w:r>
              <w:rPr/>
              <w:t xml:space="preserve">1858 -- 1861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Benjamin Collins Brodie, Bt </w:t>
            </w:r>
          </w:p>
        </w:tc>
        <w:tc>
          <w:tcPr>
            <w:tcW w:w="5188" w:type="dxa"/>
            <w:tcBorders/>
            <w:vAlign w:val="center"/>
          </w:tcPr>
          <w:p>
            <w:pPr>
              <w:pStyle w:val="TableContents"/>
              <w:bidi w:val="0"/>
              <w:spacing w:before="0" w:after="283"/>
              <w:jc w:val="left"/>
              <w:rPr/>
            </w:pPr>
            <w:r>
              <w:rPr/>
              <w:t xml:space="preserve">Fysiologi ja kirurgi </w:t>
            </w:r>
          </w:p>
        </w:tc>
      </w:tr>
      <w:tr>
        <w:trPr/>
        <w:tc>
          <w:tcPr>
            <w:tcW w:w="1455" w:type="dxa"/>
            <w:tcBorders/>
            <w:vAlign w:val="center"/>
          </w:tcPr>
          <w:p>
            <w:pPr>
              <w:pStyle w:val="TableContents"/>
              <w:bidi w:val="0"/>
              <w:spacing w:before="0" w:after="283"/>
              <w:jc w:val="left"/>
              <w:rPr/>
            </w:pPr>
            <w:r>
              <w:rPr/>
              <w:t xml:space="preserve">1861 -- 1871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Edward Sabine </w:t>
            </w:r>
          </w:p>
        </w:tc>
        <w:tc>
          <w:tcPr>
            <w:tcW w:w="5188" w:type="dxa"/>
            <w:tcBorders/>
            <w:vAlign w:val="center"/>
          </w:tcPr>
          <w:p>
            <w:pPr>
              <w:pStyle w:val="TableContents"/>
              <w:bidi w:val="0"/>
              <w:spacing w:before="0" w:after="283"/>
              <w:jc w:val="left"/>
              <w:rPr/>
            </w:pPr>
            <w:r>
              <w:rPr/>
              <w:t xml:space="preserve">Tähtitieteilijä, geofyysikko, ornitologi ja tutkimusmatkailija. </w:t>
            </w:r>
          </w:p>
        </w:tc>
      </w:tr>
      <w:tr>
        <w:trPr/>
        <w:tc>
          <w:tcPr>
            <w:tcW w:w="1455" w:type="dxa"/>
            <w:tcBorders/>
            <w:vAlign w:val="center"/>
          </w:tcPr>
          <w:p>
            <w:pPr>
              <w:pStyle w:val="TableContents"/>
              <w:bidi w:val="0"/>
              <w:spacing w:before="0" w:after="283"/>
              <w:jc w:val="left"/>
              <w:rPr/>
            </w:pPr>
            <w:r>
              <w:rPr/>
              <w:t xml:space="preserve">1871 -- 1873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George Biddell Airy </w:t>
            </w:r>
          </w:p>
        </w:tc>
        <w:tc>
          <w:tcPr>
            <w:tcW w:w="5188" w:type="dxa"/>
            <w:tcBorders/>
            <w:vAlign w:val="center"/>
          </w:tcPr>
          <w:p>
            <w:pPr>
              <w:pStyle w:val="TableContents"/>
              <w:bidi w:val="0"/>
              <w:spacing w:before="0" w:after="283"/>
              <w:jc w:val="left"/>
              <w:rPr/>
            </w:pPr>
            <w:r>
              <w:rPr/>
              <w:t xml:space="preserve">matemaatikko ja tähtitieteilijä </w:t>
            </w:r>
          </w:p>
        </w:tc>
      </w:tr>
      <w:tr>
        <w:trPr/>
        <w:tc>
          <w:tcPr>
            <w:tcW w:w="1455" w:type="dxa"/>
            <w:tcBorders/>
            <w:vAlign w:val="center"/>
          </w:tcPr>
          <w:p>
            <w:pPr>
              <w:pStyle w:val="TableContents"/>
              <w:bidi w:val="0"/>
              <w:spacing w:before="0" w:after="283"/>
              <w:jc w:val="left"/>
              <w:rPr/>
            </w:pPr>
            <w:r>
              <w:rPr/>
              <w:t xml:space="preserve">1873 -- 1878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Joseph Dalton Hooker </w:t>
            </w:r>
          </w:p>
        </w:tc>
        <w:tc>
          <w:tcPr>
            <w:tcW w:w="5188" w:type="dxa"/>
            <w:tcBorders/>
            <w:vAlign w:val="center"/>
          </w:tcPr>
          <w:p>
            <w:pPr>
              <w:pStyle w:val="TableContents"/>
              <w:bidi w:val="0"/>
              <w:spacing w:before="0" w:after="283"/>
              <w:jc w:val="left"/>
              <w:rPr/>
            </w:pPr>
            <w:r>
              <w:rPr/>
              <w:t xml:space="preserve">Kasvitieteilijä ja tutkimusmatkailija </w:t>
            </w:r>
          </w:p>
        </w:tc>
      </w:tr>
      <w:tr>
        <w:trPr/>
        <w:tc>
          <w:tcPr>
            <w:tcW w:w="1455" w:type="dxa"/>
            <w:tcBorders/>
            <w:vAlign w:val="center"/>
          </w:tcPr>
          <w:p>
            <w:pPr>
              <w:pStyle w:val="TableContents"/>
              <w:bidi w:val="0"/>
              <w:spacing w:before="0" w:after="283"/>
              <w:jc w:val="left"/>
              <w:rPr/>
            </w:pPr>
            <w:r>
              <w:rPr/>
              <w:t xml:space="preserve">1878 -- 1883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William H. Spottiswoode </w:t>
            </w:r>
          </w:p>
        </w:tc>
        <w:tc>
          <w:tcPr>
            <w:tcW w:w="5188" w:type="dxa"/>
            <w:tcBorders/>
            <w:vAlign w:val="center"/>
          </w:tcPr>
          <w:p>
            <w:pPr>
              <w:pStyle w:val="TableContents"/>
              <w:bidi w:val="0"/>
              <w:spacing w:before="0" w:after="283"/>
              <w:jc w:val="left"/>
              <w:rPr/>
            </w:pPr>
            <w:r>
              <w:rPr/>
              <w:t xml:space="preserve">matemaatikko ja fyysikko </w:t>
            </w:r>
          </w:p>
        </w:tc>
      </w:tr>
      <w:tr>
        <w:trPr/>
        <w:tc>
          <w:tcPr>
            <w:tcW w:w="1455" w:type="dxa"/>
            <w:tcBorders/>
            <w:vAlign w:val="center"/>
          </w:tcPr>
          <w:p>
            <w:pPr>
              <w:pStyle w:val="TableContents"/>
              <w:bidi w:val="0"/>
              <w:spacing w:before="0" w:after="283"/>
              <w:jc w:val="left"/>
              <w:rPr/>
            </w:pPr>
            <w:r>
              <w:rPr/>
              <w:t xml:space="preserve">1883 -- 1885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Thomas Henry Huxley </w:t>
            </w:r>
          </w:p>
        </w:tc>
        <w:tc>
          <w:tcPr>
            <w:tcW w:w="5188" w:type="dxa"/>
            <w:tcBorders/>
            <w:vAlign w:val="center"/>
          </w:tcPr>
          <w:p>
            <w:pPr>
              <w:pStyle w:val="TableContents"/>
              <w:bidi w:val="0"/>
              <w:spacing w:before="0" w:after="283"/>
              <w:jc w:val="left"/>
              <w:rPr/>
            </w:pPr>
            <w:r>
              <w:rPr/>
              <w:t xml:space="preserve">Biologi </w:t>
            </w:r>
          </w:p>
        </w:tc>
      </w:tr>
      <w:tr>
        <w:trPr/>
        <w:tc>
          <w:tcPr>
            <w:tcW w:w="1455" w:type="dxa"/>
            <w:tcBorders/>
            <w:vAlign w:val="center"/>
          </w:tcPr>
          <w:p>
            <w:pPr>
              <w:pStyle w:val="TableContents"/>
              <w:bidi w:val="0"/>
              <w:spacing w:before="0" w:after="283"/>
              <w:jc w:val="left"/>
              <w:rPr/>
            </w:pPr>
            <w:r>
              <w:rPr/>
              <w:t xml:space="preserve">1885 -- 1890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George Stokes </w:t>
            </w:r>
          </w:p>
        </w:tc>
        <w:tc>
          <w:tcPr>
            <w:tcW w:w="5188" w:type="dxa"/>
            <w:tcBorders/>
            <w:vAlign w:val="center"/>
          </w:tcPr>
          <w:p>
            <w:pPr>
              <w:pStyle w:val="TableContents"/>
              <w:bidi w:val="0"/>
              <w:spacing w:before="0" w:after="283"/>
              <w:jc w:val="left"/>
              <w:rPr/>
            </w:pPr>
            <w:r>
              <w:rPr/>
              <w:t xml:space="preserve">matemaatikko ja fyysikko </w:t>
            </w:r>
          </w:p>
        </w:tc>
      </w:tr>
      <w:tr>
        <w:trPr/>
        <w:tc>
          <w:tcPr>
            <w:tcW w:w="1455" w:type="dxa"/>
            <w:tcBorders/>
            <w:vAlign w:val="center"/>
          </w:tcPr>
          <w:p>
            <w:pPr>
              <w:pStyle w:val="TableContents"/>
              <w:bidi w:val="0"/>
              <w:spacing w:before="0" w:after="283"/>
              <w:jc w:val="left"/>
              <w:rPr/>
            </w:pPr>
            <w:r>
              <w:rPr/>
              <w:t xml:space="preserve">1890 -- 1895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William Thomson </w:t>
            </w:r>
          </w:p>
        </w:tc>
        <w:tc>
          <w:tcPr>
            <w:tcW w:w="5188" w:type="dxa"/>
            <w:tcBorders/>
            <w:vAlign w:val="center"/>
          </w:tcPr>
          <w:p>
            <w:pPr>
              <w:pStyle w:val="TableContents"/>
              <w:bidi w:val="0"/>
              <w:spacing w:before="0" w:after="283"/>
              <w:jc w:val="left"/>
              <w:rPr/>
            </w:pPr>
            <w:r>
              <w:rPr/>
              <w:t xml:space="preserve">Matemaattinen fyysikko </w:t>
            </w:r>
          </w:p>
        </w:tc>
      </w:tr>
      <w:tr>
        <w:trPr/>
        <w:tc>
          <w:tcPr>
            <w:tcW w:w="1455" w:type="dxa"/>
            <w:tcBorders/>
            <w:vAlign w:val="center"/>
          </w:tcPr>
          <w:p>
            <w:pPr>
              <w:pStyle w:val="TableContents"/>
              <w:bidi w:val="0"/>
              <w:spacing w:before="0" w:after="283"/>
              <w:jc w:val="left"/>
              <w:rPr/>
            </w:pPr>
            <w:r>
              <w:rPr/>
              <w:t xml:space="preserve">1895 -- 1900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Lord Lister </w:t>
            </w:r>
          </w:p>
        </w:tc>
        <w:tc>
          <w:tcPr>
            <w:tcW w:w="5188" w:type="dxa"/>
            <w:tcBorders/>
            <w:vAlign w:val="center"/>
          </w:tcPr>
          <w:p>
            <w:pPr>
              <w:pStyle w:val="TableContents"/>
              <w:bidi w:val="0"/>
              <w:spacing w:before="0" w:after="283"/>
              <w:jc w:val="left"/>
              <w:rPr/>
            </w:pPr>
            <w:r>
              <w:rPr/>
              <w:t xml:space="preserve">Kirurgi </w:t>
            </w:r>
          </w:p>
        </w:tc>
      </w:tr>
      <w:tr>
        <w:trPr/>
        <w:tc>
          <w:tcPr>
            <w:tcW w:w="1455" w:type="dxa"/>
            <w:tcBorders/>
            <w:vAlign w:val="center"/>
          </w:tcPr>
          <w:p>
            <w:pPr>
              <w:pStyle w:val="TableContents"/>
              <w:bidi w:val="0"/>
              <w:spacing w:before="0" w:after="283"/>
              <w:jc w:val="left"/>
              <w:rPr/>
            </w:pPr>
            <w:r>
              <w:rPr/>
              <w:t xml:space="preserve">1900 -- 1905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William Huggins </w:t>
            </w:r>
          </w:p>
        </w:tc>
        <w:tc>
          <w:tcPr>
            <w:tcW w:w="5188" w:type="dxa"/>
            <w:tcBorders/>
            <w:vAlign w:val="center"/>
          </w:tcPr>
          <w:p>
            <w:pPr>
              <w:pStyle w:val="TableContents"/>
              <w:bidi w:val="0"/>
              <w:spacing w:before="0" w:after="283"/>
              <w:jc w:val="left"/>
              <w:rPr/>
            </w:pPr>
            <w:r>
              <w:rPr/>
              <w:t xml:space="preserve">Tähtitieteilijä </w:t>
            </w:r>
          </w:p>
        </w:tc>
      </w:tr>
      <w:tr>
        <w:trPr/>
        <w:tc>
          <w:tcPr>
            <w:tcW w:w="1455" w:type="dxa"/>
            <w:tcBorders/>
            <w:vAlign w:val="center"/>
          </w:tcPr>
          <w:p>
            <w:pPr>
              <w:pStyle w:val="TableContents"/>
              <w:bidi w:val="0"/>
              <w:spacing w:before="0" w:after="283"/>
              <w:jc w:val="left"/>
              <w:rPr/>
            </w:pPr>
            <w:r>
              <w:rPr/>
              <w:t xml:space="preserve">1905 -- 1908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Lordi Rayleigh </w:t>
            </w:r>
          </w:p>
        </w:tc>
        <w:tc>
          <w:tcPr>
            <w:tcW w:w="5188" w:type="dxa"/>
            <w:tcBorders/>
            <w:vAlign w:val="center"/>
          </w:tcPr>
          <w:p>
            <w:pPr>
              <w:pStyle w:val="TableContents"/>
              <w:bidi w:val="0"/>
              <w:spacing w:before="0" w:after="283"/>
              <w:jc w:val="left"/>
              <w:rPr/>
            </w:pPr>
            <w:r>
              <w:rPr/>
              <w:t xml:space="preserve">Fyysikko </w:t>
            </w:r>
          </w:p>
        </w:tc>
      </w:tr>
      <w:tr>
        <w:trPr/>
        <w:tc>
          <w:tcPr>
            <w:tcW w:w="1455" w:type="dxa"/>
            <w:tcBorders/>
            <w:vAlign w:val="center"/>
          </w:tcPr>
          <w:p>
            <w:pPr>
              <w:pStyle w:val="TableContents"/>
              <w:bidi w:val="0"/>
              <w:spacing w:before="0" w:after="283"/>
              <w:jc w:val="left"/>
              <w:rPr/>
            </w:pPr>
            <w:r>
              <w:rPr/>
              <w:t xml:space="preserve">1908 -- 1913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Archibald Geikie </w:t>
            </w:r>
          </w:p>
        </w:tc>
        <w:tc>
          <w:tcPr>
            <w:tcW w:w="5188" w:type="dxa"/>
            <w:tcBorders/>
            <w:vAlign w:val="center"/>
          </w:tcPr>
          <w:p>
            <w:pPr>
              <w:pStyle w:val="TableContents"/>
              <w:bidi w:val="0"/>
              <w:spacing w:before="0" w:after="283"/>
              <w:jc w:val="left"/>
              <w:rPr/>
            </w:pPr>
            <w:r>
              <w:rPr/>
              <w:t xml:space="preserve">Geologi ja kirjailija </w:t>
            </w:r>
          </w:p>
        </w:tc>
      </w:tr>
      <w:tr>
        <w:trPr/>
        <w:tc>
          <w:tcPr>
            <w:tcW w:w="1455" w:type="dxa"/>
            <w:tcBorders/>
            <w:vAlign w:val="center"/>
          </w:tcPr>
          <w:p>
            <w:pPr>
              <w:pStyle w:val="TableContents"/>
              <w:bidi w:val="0"/>
              <w:spacing w:before="0" w:after="283"/>
              <w:jc w:val="left"/>
              <w:rPr/>
            </w:pPr>
            <w:r>
              <w:rPr/>
              <w:t xml:space="preserve">1913 -- 1915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William Crookes </w:t>
            </w:r>
          </w:p>
        </w:tc>
        <w:tc>
          <w:tcPr>
            <w:tcW w:w="5188" w:type="dxa"/>
            <w:tcBorders/>
            <w:vAlign w:val="center"/>
          </w:tcPr>
          <w:p>
            <w:pPr>
              <w:pStyle w:val="TableContents"/>
              <w:bidi w:val="0"/>
              <w:spacing w:before="0" w:after="283"/>
              <w:jc w:val="left"/>
              <w:rPr/>
            </w:pPr>
            <w:r>
              <w:rPr/>
              <w:t xml:space="preserve">Kemisti ja fyysikko </w:t>
            </w:r>
          </w:p>
        </w:tc>
      </w:tr>
      <w:tr>
        <w:trPr/>
        <w:tc>
          <w:tcPr>
            <w:tcW w:w="1455" w:type="dxa"/>
            <w:tcBorders/>
            <w:vAlign w:val="center"/>
          </w:tcPr>
          <w:p>
            <w:pPr>
              <w:pStyle w:val="TableContents"/>
              <w:bidi w:val="0"/>
              <w:spacing w:before="0" w:after="283"/>
              <w:jc w:val="left"/>
              <w:rPr/>
            </w:pPr>
            <w:r>
              <w:rPr/>
              <w:t xml:space="preserve">1915 -- 1920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Joseph John Thomson </w:t>
            </w:r>
          </w:p>
        </w:tc>
        <w:tc>
          <w:tcPr>
            <w:tcW w:w="5188" w:type="dxa"/>
            <w:tcBorders/>
            <w:vAlign w:val="center"/>
          </w:tcPr>
          <w:p>
            <w:pPr>
              <w:pStyle w:val="TableContents"/>
              <w:bidi w:val="0"/>
              <w:spacing w:before="0" w:after="283"/>
              <w:jc w:val="left"/>
              <w:rPr/>
            </w:pPr>
            <w:r>
              <w:rPr/>
              <w:t xml:space="preserve">Fyysikko </w:t>
            </w:r>
          </w:p>
        </w:tc>
      </w:tr>
      <w:tr>
        <w:trPr/>
        <w:tc>
          <w:tcPr>
            <w:tcW w:w="1455" w:type="dxa"/>
            <w:tcBorders/>
            <w:vAlign w:val="center"/>
          </w:tcPr>
          <w:p>
            <w:pPr>
              <w:pStyle w:val="TableContents"/>
              <w:bidi w:val="0"/>
              <w:spacing w:before="0" w:after="283"/>
              <w:jc w:val="left"/>
              <w:rPr/>
            </w:pPr>
            <w:r>
              <w:rPr/>
              <w:t xml:space="preserve">1920 -- 1925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Charles Scott Sherrington </w:t>
            </w:r>
          </w:p>
        </w:tc>
        <w:tc>
          <w:tcPr>
            <w:tcW w:w="5188" w:type="dxa"/>
            <w:tcBorders/>
            <w:vAlign w:val="center"/>
          </w:tcPr>
          <w:p>
            <w:pPr>
              <w:pStyle w:val="TableContents"/>
              <w:bidi w:val="0"/>
              <w:spacing w:before="0" w:after="283"/>
              <w:jc w:val="left"/>
              <w:rPr/>
            </w:pPr>
            <w:r>
              <w:rPr/>
              <w:t xml:space="preserve">Neurofysiologi, histologi, bakteriologi ja patologi. </w:t>
            </w:r>
          </w:p>
        </w:tc>
      </w:tr>
      <w:tr>
        <w:trPr/>
        <w:tc>
          <w:tcPr>
            <w:tcW w:w="1455" w:type="dxa"/>
            <w:tcBorders/>
            <w:vAlign w:val="center"/>
          </w:tcPr>
          <w:p>
            <w:pPr>
              <w:pStyle w:val="TableContents"/>
              <w:bidi w:val="0"/>
              <w:spacing w:before="0" w:after="283"/>
              <w:jc w:val="left"/>
              <w:rPr/>
            </w:pPr>
            <w:r>
              <w:rPr/>
              <w:t xml:space="preserve">1925 -- 1930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Nelsonin lordi Rutherford </w:t>
            </w:r>
          </w:p>
        </w:tc>
        <w:tc>
          <w:tcPr>
            <w:tcW w:w="5188" w:type="dxa"/>
            <w:tcBorders/>
            <w:vAlign w:val="center"/>
          </w:tcPr>
          <w:p>
            <w:pPr>
              <w:pStyle w:val="TableContents"/>
              <w:bidi w:val="0"/>
              <w:spacing w:before="0" w:after="283"/>
              <w:jc w:val="left"/>
              <w:rPr/>
            </w:pPr>
            <w:r>
              <w:rPr/>
              <w:t xml:space="preserve">Fyysikko ja kemisti </w:t>
            </w:r>
          </w:p>
        </w:tc>
      </w:tr>
      <w:tr>
        <w:trPr/>
        <w:tc>
          <w:tcPr>
            <w:tcW w:w="1455" w:type="dxa"/>
            <w:tcBorders/>
            <w:vAlign w:val="center"/>
          </w:tcPr>
          <w:p>
            <w:pPr>
              <w:pStyle w:val="TableContents"/>
              <w:bidi w:val="0"/>
              <w:spacing w:before="0" w:after="283"/>
              <w:jc w:val="left"/>
              <w:rPr/>
            </w:pPr>
            <w:r>
              <w:rPr/>
              <w:t xml:space="preserve">1930 -- 1935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Frederick Gowland Hopkins </w:t>
            </w:r>
          </w:p>
        </w:tc>
        <w:tc>
          <w:tcPr>
            <w:tcW w:w="5188" w:type="dxa"/>
            <w:tcBorders/>
            <w:vAlign w:val="center"/>
          </w:tcPr>
          <w:p>
            <w:pPr>
              <w:pStyle w:val="TableContents"/>
              <w:bidi w:val="0"/>
              <w:spacing w:before="0" w:after="283"/>
              <w:jc w:val="left"/>
              <w:rPr/>
            </w:pPr>
            <w:r>
              <w:rPr/>
              <w:t xml:space="preserve">Biofyysikko </w:t>
            </w:r>
          </w:p>
        </w:tc>
      </w:tr>
      <w:tr>
        <w:trPr/>
        <w:tc>
          <w:tcPr>
            <w:tcW w:w="1455" w:type="dxa"/>
            <w:tcBorders/>
            <w:vAlign w:val="center"/>
          </w:tcPr>
          <w:p>
            <w:pPr>
              <w:pStyle w:val="TableContents"/>
              <w:bidi w:val="0"/>
              <w:spacing w:before="0" w:after="283"/>
              <w:jc w:val="left"/>
              <w:rPr/>
            </w:pPr>
            <w:r>
              <w:rPr/>
              <w:t xml:space="preserve">1935 -- 1940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William Henry Bragg </w:t>
            </w:r>
          </w:p>
        </w:tc>
        <w:tc>
          <w:tcPr>
            <w:tcW w:w="5188" w:type="dxa"/>
            <w:tcBorders/>
            <w:vAlign w:val="center"/>
          </w:tcPr>
          <w:p>
            <w:pPr>
              <w:pStyle w:val="TableContents"/>
              <w:bidi w:val="0"/>
              <w:spacing w:before="0" w:after="283"/>
              <w:jc w:val="left"/>
              <w:rPr/>
            </w:pPr>
            <w:r>
              <w:rPr/>
              <w:t xml:space="preserve">Fyysikko, kemisti ja matemaatikko </w:t>
            </w:r>
          </w:p>
        </w:tc>
      </w:tr>
      <w:tr>
        <w:trPr/>
        <w:tc>
          <w:tcPr>
            <w:tcW w:w="1455" w:type="dxa"/>
            <w:tcBorders/>
            <w:vAlign w:val="center"/>
          </w:tcPr>
          <w:p>
            <w:pPr>
              <w:pStyle w:val="TableContents"/>
              <w:bidi w:val="0"/>
              <w:spacing w:before="0" w:after="283"/>
              <w:jc w:val="left"/>
              <w:rPr/>
            </w:pPr>
            <w:r>
              <w:rPr/>
              <w:t xml:space="preserve">1940 -- 1945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Henry Hallett Dale </w:t>
            </w:r>
          </w:p>
        </w:tc>
        <w:tc>
          <w:tcPr>
            <w:tcW w:w="5188" w:type="dxa"/>
            <w:tcBorders/>
            <w:vAlign w:val="center"/>
          </w:tcPr>
          <w:p>
            <w:pPr>
              <w:pStyle w:val="TableContents"/>
              <w:bidi w:val="0"/>
              <w:spacing w:before="0" w:after="283"/>
              <w:jc w:val="left"/>
              <w:rPr/>
            </w:pPr>
            <w:r>
              <w:rPr/>
              <w:t xml:space="preserve">Farmakologi ja fysiologi </w:t>
            </w:r>
          </w:p>
        </w:tc>
      </w:tr>
      <w:tr>
        <w:trPr/>
        <w:tc>
          <w:tcPr>
            <w:tcW w:w="1455" w:type="dxa"/>
            <w:tcBorders/>
            <w:vAlign w:val="center"/>
          </w:tcPr>
          <w:p>
            <w:pPr>
              <w:pStyle w:val="TableContents"/>
              <w:bidi w:val="0"/>
              <w:spacing w:before="0" w:after="283"/>
              <w:jc w:val="left"/>
              <w:rPr/>
            </w:pPr>
            <w:r>
              <w:rPr/>
              <w:t xml:space="preserve">1945 -- 1950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Robert Robinson </w:t>
            </w:r>
          </w:p>
        </w:tc>
        <w:tc>
          <w:tcPr>
            <w:tcW w:w="5188" w:type="dxa"/>
            <w:tcBorders/>
            <w:vAlign w:val="center"/>
          </w:tcPr>
          <w:p>
            <w:pPr>
              <w:pStyle w:val="TableContents"/>
              <w:bidi w:val="0"/>
              <w:spacing w:before="0" w:after="283"/>
              <w:jc w:val="left"/>
              <w:rPr/>
            </w:pPr>
            <w:r>
              <w:rPr/>
              <w:t xml:space="preserve">Orgaaninen kemisti </w:t>
            </w:r>
          </w:p>
        </w:tc>
      </w:tr>
      <w:tr>
        <w:trPr/>
        <w:tc>
          <w:tcPr>
            <w:tcW w:w="1455" w:type="dxa"/>
            <w:tcBorders/>
            <w:vAlign w:val="center"/>
          </w:tcPr>
          <w:p>
            <w:pPr>
              <w:pStyle w:val="TableContents"/>
              <w:bidi w:val="0"/>
              <w:spacing w:before="0" w:after="283"/>
              <w:jc w:val="left"/>
              <w:rPr/>
            </w:pPr>
            <w:r>
              <w:rPr/>
              <w:t xml:space="preserve">1950 -- 1955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Herra Adrian </w:t>
            </w:r>
          </w:p>
        </w:tc>
        <w:tc>
          <w:tcPr>
            <w:tcW w:w="5188" w:type="dxa"/>
            <w:tcBorders/>
            <w:vAlign w:val="center"/>
          </w:tcPr>
          <w:p>
            <w:pPr>
              <w:pStyle w:val="TableContents"/>
              <w:bidi w:val="0"/>
              <w:spacing w:before="0" w:after="283"/>
              <w:jc w:val="left"/>
              <w:rPr/>
            </w:pPr>
            <w:r>
              <w:rPr/>
              <w:t xml:space="preserve">Elektrofysiologi </w:t>
            </w:r>
          </w:p>
        </w:tc>
      </w:tr>
      <w:tr>
        <w:trPr/>
        <w:tc>
          <w:tcPr>
            <w:tcW w:w="1455" w:type="dxa"/>
            <w:tcBorders/>
            <w:vAlign w:val="center"/>
          </w:tcPr>
          <w:p>
            <w:pPr>
              <w:pStyle w:val="TableContents"/>
              <w:bidi w:val="0"/>
              <w:spacing w:before="0" w:after="283"/>
              <w:jc w:val="left"/>
              <w:rPr/>
            </w:pPr>
            <w:r>
              <w:rPr/>
              <w:t xml:space="preserve">1955 -- 1960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Cyril Norman Hinshelwood </w:t>
            </w:r>
          </w:p>
        </w:tc>
        <w:tc>
          <w:tcPr>
            <w:tcW w:w="5188" w:type="dxa"/>
            <w:tcBorders/>
            <w:vAlign w:val="center"/>
          </w:tcPr>
          <w:p>
            <w:pPr>
              <w:pStyle w:val="TableContents"/>
              <w:bidi w:val="0"/>
              <w:spacing w:before="0" w:after="283"/>
              <w:jc w:val="left"/>
              <w:rPr/>
            </w:pPr>
            <w:r>
              <w:rPr/>
              <w:t xml:space="preserve">Fysikaalinen kemisti </w:t>
            </w:r>
          </w:p>
        </w:tc>
      </w:tr>
      <w:tr>
        <w:trPr/>
        <w:tc>
          <w:tcPr>
            <w:tcW w:w="1455" w:type="dxa"/>
            <w:tcBorders/>
            <w:vAlign w:val="center"/>
          </w:tcPr>
          <w:p>
            <w:pPr>
              <w:pStyle w:val="TableContents"/>
              <w:bidi w:val="0"/>
              <w:spacing w:before="0" w:after="283"/>
              <w:jc w:val="left"/>
              <w:rPr/>
            </w:pPr>
            <w:r>
              <w:rPr/>
              <w:t xml:space="preserve">1960 -- 1965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Howard Florey </w:t>
            </w:r>
          </w:p>
        </w:tc>
        <w:tc>
          <w:tcPr>
            <w:tcW w:w="5188" w:type="dxa"/>
            <w:tcBorders/>
            <w:vAlign w:val="center"/>
          </w:tcPr>
          <w:p>
            <w:pPr>
              <w:pStyle w:val="TableContents"/>
              <w:bidi w:val="0"/>
              <w:spacing w:before="0" w:after="283"/>
              <w:jc w:val="left"/>
              <w:rPr/>
            </w:pPr>
            <w:r>
              <w:rPr/>
              <w:t xml:space="preserve">Farmakologi ja patologi </w:t>
            </w:r>
          </w:p>
        </w:tc>
      </w:tr>
      <w:tr>
        <w:trPr/>
        <w:tc>
          <w:tcPr>
            <w:tcW w:w="1455" w:type="dxa"/>
            <w:tcBorders/>
            <w:vAlign w:val="center"/>
          </w:tcPr>
          <w:p>
            <w:pPr>
              <w:pStyle w:val="TableContents"/>
              <w:bidi w:val="0"/>
              <w:spacing w:before="0" w:after="283"/>
              <w:jc w:val="left"/>
              <w:rPr/>
            </w:pPr>
            <w:r>
              <w:rPr/>
              <w:t xml:space="preserve">1965 -- 1970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Lordi Patrick Blackett </w:t>
            </w:r>
          </w:p>
        </w:tc>
        <w:tc>
          <w:tcPr>
            <w:tcW w:w="5188" w:type="dxa"/>
            <w:tcBorders/>
            <w:vAlign w:val="center"/>
          </w:tcPr>
          <w:p>
            <w:pPr>
              <w:pStyle w:val="TableContents"/>
              <w:bidi w:val="0"/>
              <w:spacing w:before="0" w:after="283"/>
              <w:jc w:val="left"/>
              <w:rPr/>
            </w:pPr>
            <w:r>
              <w:rPr/>
              <w:t xml:space="preserve">Fyysikko </w:t>
            </w:r>
          </w:p>
        </w:tc>
      </w:tr>
      <w:tr>
        <w:trPr/>
        <w:tc>
          <w:tcPr>
            <w:tcW w:w="1455" w:type="dxa"/>
            <w:tcBorders/>
            <w:vAlign w:val="center"/>
          </w:tcPr>
          <w:p>
            <w:pPr>
              <w:pStyle w:val="TableContents"/>
              <w:bidi w:val="0"/>
              <w:spacing w:before="0" w:after="283"/>
              <w:jc w:val="left"/>
              <w:rPr/>
            </w:pPr>
            <w:r>
              <w:rPr/>
              <w:t xml:space="preserve">1970 -- 1975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Alan Lloyd Hodgkin </w:t>
            </w:r>
          </w:p>
        </w:tc>
        <w:tc>
          <w:tcPr>
            <w:tcW w:w="5188" w:type="dxa"/>
            <w:tcBorders/>
            <w:vAlign w:val="center"/>
          </w:tcPr>
          <w:p>
            <w:pPr>
              <w:pStyle w:val="TableContents"/>
              <w:bidi w:val="0"/>
              <w:spacing w:before="0" w:after="283"/>
              <w:jc w:val="left"/>
              <w:rPr/>
            </w:pPr>
            <w:r>
              <w:rPr/>
              <w:t xml:space="preserve">Fysiologi ja biofyysikko </w:t>
            </w:r>
          </w:p>
        </w:tc>
      </w:tr>
      <w:tr>
        <w:trPr/>
        <w:tc>
          <w:tcPr>
            <w:tcW w:w="1455" w:type="dxa"/>
            <w:tcBorders/>
            <w:vAlign w:val="center"/>
          </w:tcPr>
          <w:p>
            <w:pPr>
              <w:pStyle w:val="TableContents"/>
              <w:bidi w:val="0"/>
              <w:spacing w:before="0" w:after="283"/>
              <w:jc w:val="left"/>
              <w:rPr/>
            </w:pPr>
            <w:r>
              <w:rPr/>
              <w:t xml:space="preserve">1975 -- 1980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Lordi Todd </w:t>
            </w:r>
          </w:p>
        </w:tc>
        <w:tc>
          <w:tcPr>
            <w:tcW w:w="5188" w:type="dxa"/>
            <w:tcBorders/>
            <w:vAlign w:val="center"/>
          </w:tcPr>
          <w:p>
            <w:pPr>
              <w:pStyle w:val="TableContents"/>
              <w:bidi w:val="0"/>
              <w:spacing w:before="0" w:after="283"/>
              <w:jc w:val="left"/>
              <w:rPr/>
            </w:pPr>
            <w:r>
              <w:rPr/>
              <w:t xml:space="preserve">Biokemisti </w:t>
            </w:r>
          </w:p>
        </w:tc>
      </w:tr>
      <w:tr>
        <w:trPr/>
        <w:tc>
          <w:tcPr>
            <w:tcW w:w="1455" w:type="dxa"/>
            <w:tcBorders/>
            <w:vAlign w:val="center"/>
          </w:tcPr>
          <w:p>
            <w:pPr>
              <w:pStyle w:val="TableContents"/>
              <w:bidi w:val="0"/>
              <w:spacing w:before="0" w:after="283"/>
              <w:jc w:val="left"/>
              <w:rPr/>
            </w:pPr>
            <w:r>
              <w:rPr/>
              <w:t xml:space="preserve">1980 -- 1985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Andrew Huxley </w:t>
            </w:r>
          </w:p>
        </w:tc>
        <w:tc>
          <w:tcPr>
            <w:tcW w:w="5188" w:type="dxa"/>
            <w:tcBorders/>
            <w:vAlign w:val="center"/>
          </w:tcPr>
          <w:p>
            <w:pPr>
              <w:pStyle w:val="TableContents"/>
              <w:bidi w:val="0"/>
              <w:spacing w:before="0" w:after="283"/>
              <w:jc w:val="left"/>
              <w:rPr/>
            </w:pPr>
            <w:r>
              <w:rPr/>
              <w:t xml:space="preserve">Fysiologi ja biofyysikko </w:t>
            </w:r>
          </w:p>
        </w:tc>
      </w:tr>
      <w:tr>
        <w:trPr/>
        <w:tc>
          <w:tcPr>
            <w:tcW w:w="1455" w:type="dxa"/>
            <w:tcBorders/>
            <w:vAlign w:val="center"/>
          </w:tcPr>
          <w:p>
            <w:pPr>
              <w:pStyle w:val="TableContents"/>
              <w:bidi w:val="0"/>
              <w:spacing w:before="0" w:after="283"/>
              <w:jc w:val="left"/>
              <w:rPr/>
            </w:pPr>
            <w:r>
              <w:rPr/>
              <w:t xml:space="preserve">1985 -- 1990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George Porter </w:t>
            </w:r>
          </w:p>
        </w:tc>
        <w:tc>
          <w:tcPr>
            <w:tcW w:w="5188" w:type="dxa"/>
            <w:tcBorders/>
            <w:vAlign w:val="center"/>
          </w:tcPr>
          <w:p>
            <w:pPr>
              <w:pStyle w:val="TableContents"/>
              <w:bidi w:val="0"/>
              <w:spacing w:before="0" w:after="283"/>
              <w:jc w:val="left"/>
              <w:rPr/>
            </w:pPr>
            <w:r>
              <w:rPr/>
              <w:t xml:space="preserve">Kemisti </w:t>
            </w:r>
          </w:p>
        </w:tc>
      </w:tr>
      <w:tr>
        <w:trPr/>
        <w:tc>
          <w:tcPr>
            <w:tcW w:w="1455" w:type="dxa"/>
            <w:tcBorders/>
            <w:vAlign w:val="center"/>
          </w:tcPr>
          <w:p>
            <w:pPr>
              <w:pStyle w:val="TableContents"/>
              <w:bidi w:val="0"/>
              <w:spacing w:before="0" w:after="283"/>
              <w:jc w:val="left"/>
              <w:rPr/>
            </w:pPr>
            <w:r>
              <w:rPr/>
              <w:t xml:space="preserve">1990 -- 1995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Michael Atiyah </w:t>
            </w:r>
          </w:p>
        </w:tc>
        <w:tc>
          <w:tcPr>
            <w:tcW w:w="5188" w:type="dxa"/>
            <w:tcBorders/>
            <w:vAlign w:val="center"/>
          </w:tcPr>
          <w:p>
            <w:pPr>
              <w:pStyle w:val="TableContents"/>
              <w:bidi w:val="0"/>
              <w:spacing w:before="0" w:after="283"/>
              <w:jc w:val="left"/>
              <w:rPr/>
            </w:pPr>
            <w:r>
              <w:rPr/>
              <w:t xml:space="preserve">Matemaatikko </w:t>
            </w:r>
          </w:p>
        </w:tc>
      </w:tr>
      <w:tr>
        <w:trPr/>
        <w:tc>
          <w:tcPr>
            <w:tcW w:w="1455" w:type="dxa"/>
            <w:tcBorders/>
            <w:vAlign w:val="center"/>
          </w:tcPr>
          <w:p>
            <w:pPr>
              <w:pStyle w:val="TableContents"/>
              <w:bidi w:val="0"/>
              <w:spacing w:before="0" w:after="283"/>
              <w:jc w:val="left"/>
              <w:rPr/>
            </w:pPr>
            <w:r>
              <w:rPr/>
              <w:t xml:space="preserve">1995 -- 2000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Aaron Klug </w:t>
            </w:r>
          </w:p>
        </w:tc>
        <w:tc>
          <w:tcPr>
            <w:tcW w:w="5188" w:type="dxa"/>
            <w:tcBorders/>
            <w:vAlign w:val="center"/>
          </w:tcPr>
          <w:p>
            <w:pPr>
              <w:pStyle w:val="TableContents"/>
              <w:bidi w:val="0"/>
              <w:spacing w:before="0" w:after="283"/>
              <w:jc w:val="left"/>
              <w:rPr/>
            </w:pPr>
            <w:r>
              <w:rPr/>
              <w:t xml:space="preserve">Kemisti ja biofyysikko </w:t>
            </w:r>
          </w:p>
        </w:tc>
      </w:tr>
      <w:tr>
        <w:trPr/>
        <w:tc>
          <w:tcPr>
            <w:tcW w:w="1455" w:type="dxa"/>
            <w:tcBorders/>
            <w:vAlign w:val="center"/>
          </w:tcPr>
          <w:p>
            <w:pPr>
              <w:pStyle w:val="TableContents"/>
              <w:bidi w:val="0"/>
              <w:spacing w:before="0" w:after="283"/>
              <w:jc w:val="left"/>
              <w:rPr/>
            </w:pPr>
            <w:r>
              <w:rPr/>
              <w:t xml:space="preserve">2000 -- 2005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Robert May </w:t>
            </w:r>
          </w:p>
        </w:tc>
        <w:tc>
          <w:tcPr>
            <w:tcW w:w="5188" w:type="dxa"/>
            <w:tcBorders/>
            <w:vAlign w:val="center"/>
          </w:tcPr>
          <w:p>
            <w:pPr>
              <w:pStyle w:val="TableContents"/>
              <w:bidi w:val="0"/>
              <w:spacing w:before="0" w:after="283"/>
              <w:jc w:val="left"/>
              <w:rPr/>
            </w:pPr>
            <w:r>
              <w:rPr/>
              <w:t xml:space="preserve">Matemaattinen biologi </w:t>
            </w:r>
          </w:p>
        </w:tc>
      </w:tr>
      <w:tr>
        <w:trPr/>
        <w:tc>
          <w:tcPr>
            <w:tcW w:w="1455" w:type="dxa"/>
            <w:tcBorders/>
            <w:vAlign w:val="center"/>
          </w:tcPr>
          <w:p>
            <w:pPr>
              <w:pStyle w:val="TableContents"/>
              <w:bidi w:val="0"/>
              <w:spacing w:before="0" w:after="283"/>
              <w:jc w:val="left"/>
              <w:rPr/>
            </w:pPr>
            <w:r>
              <w:rPr/>
              <w:t xml:space="preserve">2005 -- 2010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Lord Rees of Ludlow </w:t>
            </w:r>
          </w:p>
        </w:tc>
        <w:tc>
          <w:tcPr>
            <w:tcW w:w="5188" w:type="dxa"/>
            <w:tcBorders/>
            <w:vAlign w:val="center"/>
          </w:tcPr>
          <w:p>
            <w:pPr>
              <w:pStyle w:val="TableContents"/>
              <w:bidi w:val="0"/>
              <w:spacing w:before="0" w:after="283"/>
              <w:jc w:val="left"/>
              <w:rPr/>
            </w:pPr>
            <w:r>
              <w:rPr/>
              <w:t xml:space="preserve">Kosmologi ja astrofyysikko </w:t>
            </w:r>
          </w:p>
        </w:tc>
      </w:tr>
      <w:tr>
        <w:trPr/>
        <w:tc>
          <w:tcPr>
            <w:tcW w:w="1455" w:type="dxa"/>
            <w:tcBorders/>
            <w:vAlign w:val="center"/>
          </w:tcPr>
          <w:p>
            <w:pPr>
              <w:pStyle w:val="TableContents"/>
              <w:bidi w:val="0"/>
              <w:spacing w:before="0" w:after="283"/>
              <w:jc w:val="left"/>
              <w:rPr/>
            </w:pPr>
            <w:r>
              <w:rPr/>
              <w:t xml:space="preserve">2010 -- 2015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t xml:space="preserve">Sir Paul Nurse </w:t>
            </w:r>
          </w:p>
        </w:tc>
        <w:tc>
          <w:tcPr>
            <w:tcW w:w="5188" w:type="dxa"/>
            <w:tcBorders/>
            <w:vAlign w:val="center"/>
          </w:tcPr>
          <w:p>
            <w:pPr>
              <w:pStyle w:val="TableContents"/>
              <w:bidi w:val="0"/>
              <w:spacing w:before="0" w:after="283"/>
              <w:jc w:val="left"/>
              <w:rPr/>
            </w:pPr>
            <w:r>
              <w:rPr/>
              <w:t xml:space="preserve">Geneetikko ja solubiologi </w:t>
            </w:r>
          </w:p>
        </w:tc>
      </w:tr>
      <w:tr>
        <w:trPr/>
        <w:tc>
          <w:tcPr>
            <w:tcW w:w="1455" w:type="dxa"/>
            <w:tcBorders/>
            <w:vAlign w:val="center"/>
          </w:tcPr>
          <w:p>
            <w:pPr>
              <w:pStyle w:val="TableContents"/>
              <w:bidi w:val="0"/>
              <w:spacing w:before="0" w:after="283"/>
              <w:jc w:val="left"/>
              <w:rPr/>
            </w:pPr>
            <w:r>
              <w:rPr/>
              <w:t xml:space="preserve">2015 -- nyt </w:t>
            </w:r>
          </w:p>
        </w:tc>
        <w:tc>
          <w:tcPr>
            <w:tcW w:w="1187" w:type="dxa"/>
            <w:tcBorders/>
            <w:vAlign w:val="center"/>
          </w:tcPr>
          <w:p>
            <w:pPr>
              <w:pStyle w:val="TableContents"/>
              <w:bidi w:val="0"/>
              <w:spacing w:before="0" w:after="283"/>
              <w:jc w:val="left"/>
              <w:rPr>
                <w:sz w:val="4"/>
                <w:szCs w:val="4"/>
              </w:rPr>
            </w:pPr>
            <w:r>
              <w:rPr>
                <w:sz w:val="4"/>
                <w:szCs w:val="4"/>
              </w:rPr>
            </w:r>
          </w:p>
        </w:tc>
        <w:tc>
          <w:tcPr>
            <w:tcW w:w="2375" w:type="dxa"/>
            <w:tcBorders/>
            <w:vAlign w:val="center"/>
          </w:tcPr>
          <w:p>
            <w:pPr>
              <w:pStyle w:val="TableContents"/>
              <w:bidi w:val="0"/>
              <w:spacing w:before="0" w:after="283"/>
              <w:jc w:val="left"/>
              <w:rPr/>
            </w:pPr>
            <w:r>
              <w:rPr>
                <w:color w:val="A9A9A9"/>
              </w:rPr>
              <w:t xml:space="preserve">Sir Venkatraman Ramakrishnan </w:t>
            </w:r>
          </w:p>
        </w:tc>
        <w:tc>
          <w:tcPr>
            <w:tcW w:w="5188" w:type="dxa"/>
            <w:tcBorders/>
            <w:vAlign w:val="center"/>
          </w:tcPr>
          <w:p>
            <w:pPr>
              <w:pStyle w:val="TableContents"/>
              <w:bidi w:val="0"/>
              <w:spacing w:before="0" w:after="283"/>
              <w:jc w:val="left"/>
              <w:rPr/>
            </w:pPr>
            <w:r>
              <w:rPr/>
              <w:t xml:space="preserve">Biofyysikko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kuninkaallisen seuran nykyinen presidentti...</w:t>
      </w:r>
    </w:p>
    <w:p>
      <w:pPr>
        <w:pStyle w:val="TextBody"/>
        <w:bidi w:val="0"/>
        <w:jc w:val="left"/>
        <w:rPr>
          <w:b/>
          <w:u w:val="single"/>
          <w:shd w:val="clear" w:fill="FFFF00"/>
        </w:rPr>
      </w:pPr>
      <w:r>
        <w:rPr>
          <w:b/>
          <w:u w:val="single"/>
          <w:shd w:val="clear" w:fill="FFFF00"/>
        </w:rPr>
        <w:t xml:space="preserve">Asiakirjan numero 36059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Continental Divide on asumaton yhteisö </w:t>
      </w:r>
      <w:r>
        <w:rPr>
          <w:color w:val="A9A9A9"/>
        </w:rPr>
        <w:t xml:space="preserve">McKinleyn piirikunnassa, New Mexicossa, Yhdysvalloissa</w:t>
      </w:r>
      <w:r>
        <w:rPr/>
        <w:t xml:space="preserve">. </w:t>
      </w:r>
      <w:r>
        <w:rPr/>
        <w:t xml:space="preserve">Continental Divide sijaitsee </w:t>
      </w:r>
      <w:r>
        <w:rPr>
          <w:color w:val="2F4F4F"/>
        </w:rPr>
        <w:t xml:space="preserve">valtatie 40:n </w:t>
      </w:r>
      <w:r>
        <w:rPr>
          <w:color w:val="DCDCDC"/>
        </w:rPr>
        <w:t xml:space="preserve">varrella </w:t>
      </w:r>
      <w:r>
        <w:rPr>
          <w:color w:val="2F4F4F"/>
        </w:rPr>
        <w:t xml:space="preserve">40,4 km (25,1 mailia) itäkaakkoon Gallupista</w:t>
      </w:r>
      <w:r>
        <w:rPr/>
        <w:t xml:space="preserve">. Continental Dividella on postitoimipaikka postinumerolla 87312.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mannerjakaja Uudessa Meksikossa?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mannerjakaja Uudessa Meksikossa?</w:t>
      </w:r>
    </w:p>
    <w:p>
      <w:pPr>
        <w:pStyle w:val="TextBody"/>
        <w:bidi w:val="0"/>
        <w:jc w:val="left"/>
        <w:rPr>
          <w:b/>
          <w:u w:val="single"/>
          <w:shd w:val="clear" w:fill="FFFF00"/>
        </w:rPr>
      </w:pPr>
      <w:r>
        <w:rPr>
          <w:b/>
          <w:u w:val="single"/>
          <w:shd w:val="clear" w:fill="FFFF00"/>
        </w:rPr>
        <w:t xml:space="preserve">Asiakirjan numero 36060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Halobacterium salinarum on erittäin </w:t>
      </w:r>
      <w:r>
        <w:rPr>
          <w:color w:val="A9A9A9"/>
        </w:rPr>
        <w:t xml:space="preserve">halofiilinen </w:t>
      </w:r>
      <w:r>
        <w:rPr/>
        <w:t xml:space="preserve">merellinen gramnegatiivinen pakollinen aerobinen arkeoni. Nimestään huolimatta kyseessä ei ole bakteeri, vaan pikemminkin arkeologiseen alueeseen kuuluva laji. Sitä esiintyy suolatuissa kaloissa, nahoissa, hypersuolaisissa järvissä ja suolakylvöissä. Kun näissä suolavesissä saavutetaan äärimmäisten halofiilien suolapitoisuuden alaraja, niiden vesi muuttuu violetiksi tai punertavaksi halofiilisten arkeoiden suuren tiheyden vuoksi. H. salinarumia on löydetty myös runsaasti suolaa sisältävistä elintarvikkeista, kuten suolaisesta sianlihasta, merikalasta ja makkaroista. H. salinarumin kyky selviytyä näin korkeissa suolapitoisuuksissa on johtanut sen luokitteluun extremofiiliksi.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luokittelisit halobacterium salinarum -bakteerin suolan tarpeen mukaan?</w:t>
      </w:r>
    </w:p>
    <w:p>
      <w:pPr>
        <w:pStyle w:val="TextBody"/>
        <w:bidi w:val="0"/>
        <w:jc w:val="left"/>
        <w:rPr>
          <w:b/>
          <w:u w:val="single"/>
          <w:shd w:val="clear" w:fill="FFFF00"/>
        </w:rPr>
      </w:pPr>
      <w:r>
        <w:rPr>
          <w:b/>
          <w:u w:val="single"/>
          <w:shd w:val="clear" w:fill="FFFF00"/>
        </w:rPr>
        <w:t xml:space="preserve">Asiakirjan numero 36061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Nikotiinivieroitus </w:t>
      </w:r>
      <w:r>
        <w:rPr/>
        <w:t xml:space="preserve">on joukko oireita, joita esiintyy ensimmäisten viikkojen aikana, kun nikotiinin saanti lopetetaan äkillisesti tai sitä vähennetään. Oireita ovat muun muassa nikotiinin himo, viha / ärtyneisyys, ahdistus, masennus, kärsimättömyys, univaikeudet, levottomuus, nälkä tai painonnousu ja keskittymisvaikeudet. Tupakoinnin lopettamisohjelma voi parantaa nikotiinin lopettamisen onnistumismahdollisuuksia. Nikotiinivieroitus on tunnustettu sekä American Psychiatric Associationin diagnostisessa ja tilastollisessa käsikirjassa että WHO:n kansainvälisessä tautiluokituksessa.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elimistön fyysiset ja psykologiset reaktiot nikotiinin puutteeseen?</w:t>
      </w:r>
    </w:p>
    <w:p>
      <w:pPr>
        <w:pStyle w:val="TextBody"/>
        <w:bidi w:val="0"/>
        <w:jc w:val="left"/>
        <w:rPr>
          <w:b/>
          <w:u w:val="single"/>
          <w:shd w:val="clear" w:fill="FFFF00"/>
        </w:rPr>
      </w:pPr>
      <w:r>
        <w:rPr>
          <w:b/>
          <w:u w:val="single"/>
          <w:shd w:val="clear" w:fill="FFFF00"/>
        </w:rPr>
        <w:t xml:space="preserve">Asiakirjan numero 36062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Anne of Avonlea Ensimmäinen painos </w:t>
      </w:r>
    </w:p>
    <w:tbl>
      <w:tblPr>
        <w:tblW w:w="4442" w:type="dxa"/>
        <w:jc w:val="left"/>
        <w:tblInd w:w="0" w:type="dxa"/>
        <w:tblLayout w:type="fixed"/>
        <w:tblCellMar>
          <w:top w:w="28" w:type="dxa"/>
          <w:left w:w="28" w:type="dxa"/>
          <w:bottom w:w="28" w:type="dxa"/>
          <w:right w:w="28" w:type="dxa"/>
        </w:tblCellMar>
      </w:tblPr>
      <w:tblGrid>
        <w:gridCol w:w="1831"/>
        <w:gridCol w:w="2611"/>
      </w:tblGrid>
      <w:tr>
        <w:trPr/>
        <w:tc>
          <w:tcPr>
            <w:tcW w:w="1831" w:type="dxa"/>
            <w:tcBorders/>
            <w:vAlign w:val="center"/>
          </w:tcPr>
          <w:p>
            <w:pPr>
              <w:pStyle w:val="TableHeading"/>
              <w:suppressLineNumbers/>
              <w:bidi w:val="0"/>
              <w:spacing w:before="0" w:after="283"/>
              <w:jc w:val="center"/>
              <w:rPr/>
            </w:pPr>
            <w:r>
              <w:rPr/>
              <w:t xml:space="preserve">Kirjoittaja </w:t>
            </w:r>
          </w:p>
        </w:tc>
        <w:tc>
          <w:tcPr>
            <w:tcW w:w="2611" w:type="dxa"/>
            <w:tcBorders/>
            <w:vAlign w:val="center"/>
          </w:tcPr>
          <w:p>
            <w:pPr>
              <w:pStyle w:val="TableContents"/>
              <w:bidi w:val="0"/>
              <w:spacing w:before="0" w:after="283"/>
              <w:jc w:val="left"/>
              <w:rPr/>
            </w:pPr>
            <w:r>
              <w:rPr/>
              <w:t xml:space="preserve">Lucy Maud Montgomery </w:t>
            </w:r>
          </w:p>
        </w:tc>
      </w:tr>
      <w:tr>
        <w:trPr/>
        <w:tc>
          <w:tcPr>
            <w:tcW w:w="1831" w:type="dxa"/>
            <w:tcBorders/>
            <w:vAlign w:val="center"/>
          </w:tcPr>
          <w:p>
            <w:pPr>
              <w:pStyle w:val="TableHeading"/>
              <w:suppressLineNumbers/>
              <w:bidi w:val="0"/>
              <w:spacing w:before="0" w:after="283"/>
              <w:jc w:val="center"/>
              <w:rPr/>
            </w:pPr>
            <w:r>
              <w:rPr/>
              <w:t xml:space="preserve">Maa </w:t>
            </w:r>
          </w:p>
        </w:tc>
        <w:tc>
          <w:tcPr>
            <w:tcW w:w="2611" w:type="dxa"/>
            <w:tcBorders/>
            <w:vAlign w:val="center"/>
          </w:tcPr>
          <w:p>
            <w:pPr>
              <w:pStyle w:val="TableContents"/>
              <w:bidi w:val="0"/>
              <w:spacing w:before="0" w:after="283"/>
              <w:jc w:val="left"/>
              <w:rPr/>
            </w:pPr>
            <w:r>
              <w:rPr/>
              <w:t xml:space="preserve">Kanada </w:t>
            </w:r>
          </w:p>
        </w:tc>
      </w:tr>
      <w:tr>
        <w:trPr/>
        <w:tc>
          <w:tcPr>
            <w:tcW w:w="1831" w:type="dxa"/>
            <w:tcBorders/>
            <w:vAlign w:val="center"/>
          </w:tcPr>
          <w:p>
            <w:pPr>
              <w:pStyle w:val="TableHeading"/>
              <w:suppressLineNumbers/>
              <w:bidi w:val="0"/>
              <w:spacing w:before="0" w:after="283"/>
              <w:jc w:val="center"/>
              <w:rPr/>
            </w:pPr>
            <w:r>
              <w:rPr/>
              <w:t xml:space="preserve">Kieli </w:t>
            </w:r>
          </w:p>
        </w:tc>
        <w:tc>
          <w:tcPr>
            <w:tcW w:w="261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2611" w:type="dxa"/>
            <w:tcBorders/>
            <w:vAlign w:val="center"/>
          </w:tcPr>
          <w:p>
            <w:pPr>
              <w:pStyle w:val="TableContents"/>
              <w:bidi w:val="0"/>
              <w:spacing w:before="0" w:after="283"/>
              <w:jc w:val="left"/>
              <w:rPr/>
            </w:pPr>
            <w:r>
              <w:rPr/>
              <w:t xml:space="preserve">Anne of Green Gables </w:t>
            </w:r>
          </w:p>
        </w:tc>
      </w:tr>
      <w:tr>
        <w:trPr/>
        <w:tc>
          <w:tcPr>
            <w:tcW w:w="1831" w:type="dxa"/>
            <w:tcBorders/>
            <w:vAlign w:val="center"/>
          </w:tcPr>
          <w:p>
            <w:pPr>
              <w:pStyle w:val="TableHeading"/>
              <w:suppressLineNumbers/>
              <w:bidi w:val="0"/>
              <w:spacing w:before="0" w:after="283"/>
              <w:jc w:val="center"/>
              <w:rPr/>
            </w:pPr>
            <w:r>
              <w:rPr/>
              <w:t xml:space="preserve">Genre </w:t>
            </w:r>
          </w:p>
        </w:tc>
        <w:tc>
          <w:tcPr>
            <w:tcW w:w="2611" w:type="dxa"/>
            <w:tcBorders/>
            <w:vAlign w:val="center"/>
          </w:tcPr>
          <w:p>
            <w:pPr>
              <w:pStyle w:val="TableContents"/>
              <w:bidi w:val="0"/>
              <w:spacing w:before="0" w:after="283"/>
              <w:jc w:val="left"/>
              <w:rPr/>
            </w:pPr>
            <w:r>
              <w:rPr/>
              <w:t xml:space="preserve">Lastenromaani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611" w:type="dxa"/>
            <w:tcBorders/>
            <w:vAlign w:val="center"/>
          </w:tcPr>
          <w:p>
            <w:pPr>
              <w:pStyle w:val="TableContents"/>
              <w:bidi w:val="0"/>
              <w:spacing w:before="0" w:after="283"/>
              <w:jc w:val="left"/>
              <w:rPr/>
            </w:pPr>
            <w:r>
              <w:rPr/>
              <w:t xml:space="preserve">L.C. Page &amp; Co.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611" w:type="dxa"/>
            <w:tcBorders/>
            <w:vAlign w:val="center"/>
          </w:tcPr>
          <w:p>
            <w:pPr>
              <w:pStyle w:val="TableContents"/>
              <w:bidi w:val="0"/>
              <w:spacing w:before="0" w:after="283"/>
              <w:jc w:val="left"/>
              <w:rPr/>
            </w:pPr>
            <w:r>
              <w:rPr/>
              <w:t xml:space="preserve">1909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2611" w:type="dxa"/>
            <w:tcBorders/>
            <w:vAlign w:val="center"/>
          </w:tcPr>
          <w:p>
            <w:pPr>
              <w:pStyle w:val="TableContents"/>
              <w:bidi w:val="0"/>
              <w:spacing w:before="0" w:after="283"/>
              <w:jc w:val="left"/>
              <w:rPr/>
            </w:pPr>
            <w:r>
              <w:rPr/>
              <w:t xml:space="preserve">Anne of Green Gables </w:t>
            </w:r>
          </w:p>
        </w:tc>
      </w:tr>
      <w:tr>
        <w:trPr/>
        <w:tc>
          <w:tcPr>
            <w:tcW w:w="1831" w:type="dxa"/>
            <w:tcBorders/>
            <w:vAlign w:val="center"/>
          </w:tcPr>
          <w:p>
            <w:pPr>
              <w:pStyle w:val="TableHeading"/>
              <w:suppressLineNumbers/>
              <w:bidi w:val="0"/>
              <w:spacing w:before="0" w:after="283"/>
              <w:jc w:val="center"/>
              <w:rPr/>
            </w:pPr>
            <w:r>
              <w:rPr/>
              <w:t xml:space="preserve">Seuraa </w:t>
            </w:r>
          </w:p>
        </w:tc>
        <w:tc>
          <w:tcPr>
            <w:tcW w:w="2611" w:type="dxa"/>
            <w:tcBorders/>
            <w:vAlign w:val="center"/>
          </w:tcPr>
          <w:p>
            <w:pPr>
              <w:pStyle w:val="TableContents"/>
              <w:bidi w:val="0"/>
              <w:spacing w:before="0" w:after="283"/>
              <w:jc w:val="left"/>
              <w:rPr/>
            </w:pPr>
            <w:r>
              <w:rPr>
                <w:color w:val="A9A9A9"/>
              </w:rPr>
              <w:t xml:space="preserve">Anne of the </w:t>
            </w:r>
            <w:r>
              <w:rPr/>
              <w:t xml:space="preserve">Island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kirja Anne of Avonlean jälkeen?</w:t>
      </w:r>
    </w:p>
    <w:p>
      <w:pPr>
        <w:pStyle w:val="TextBody"/>
        <w:bidi w:val="0"/>
        <w:jc w:val="left"/>
        <w:rPr>
          <w:b/>
          <w:u w:val="single"/>
          <w:shd w:val="clear" w:fill="FFFF00"/>
        </w:rPr>
      </w:pPr>
      <w:r>
        <w:rPr>
          <w:b/>
          <w:u w:val="single"/>
          <w:shd w:val="clear" w:fill="FFFF00"/>
        </w:rPr>
        <w:t xml:space="preserve">Asiakirjan numero 36063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hallitus perusti Keski-Arid Zone Research Instituten vuonna 1952 </w:t>
      </w:r>
      <w:r>
        <w:rPr>
          <w:color w:val="A9A9A9"/>
        </w:rPr>
        <w:t xml:space="preserve">Jodhpuriin, joka on </w:t>
      </w:r>
      <w:r>
        <w:rPr>
          <w:color w:val="A9A9A9"/>
        </w:rPr>
        <w:t xml:space="preserve">kaupunki Rajasthanin osavaltiossa</w:t>
      </w:r>
      <w:r>
        <w:rPr/>
        <w:t xml:space="preserve">. Aiemmin se tunnettiin nimellä Desert Afforestation Research Station, kunnes se nimettiin uudelleen vuonna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keskisen kuivuusvyöhykkeen tutkimusalue?</w:t>
      </w:r>
    </w:p>
    <w:p>
      <w:pPr>
        <w:pStyle w:val="TextBody"/>
        <w:bidi w:val="0"/>
        <w:jc w:val="left"/>
        <w:rPr>
          <w:b/>
          <w:u w:val="single"/>
          <w:shd w:val="clear" w:fill="FFFF00"/>
        </w:rPr>
      </w:pPr>
      <w:r>
        <w:rPr>
          <w:b/>
          <w:u w:val="single"/>
          <w:shd w:val="clear" w:fill="FFFF00"/>
        </w:rPr>
        <w:t xml:space="preserve">Asiakirjan numero 36064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on ensimmäinen televisiodraama, joka kuvataan </w:t>
      </w:r>
      <w:r>
        <w:rPr>
          <w:color w:val="A9A9A9"/>
        </w:rPr>
        <w:t xml:space="preserve">Xiangyangin Tang City Film Studiosissa, </w:t>
      </w:r>
      <w:r>
        <w:rPr/>
        <w:t xml:space="preserve">joka rakennettiin erityisesti Chen Kaigen fantasiaelokuvaa The Legend of the Cat Demon varten. Paikka valittiin tiettävästi paitsi siksi, että se sopii tarinan asetelman aikakaudelle, myös siksi, että paikka ei ole usein esillä draamoissa, sillä suurin osa historiallisista / muinaiskiinalaisista draamoista kuvataan Hengdian World Studiosissa. Sarjaa kuvattiin myös </w:t>
      </w:r>
      <w:r>
        <w:rPr>
          <w:color w:val="DCDCDC"/>
        </w:rPr>
        <w:t xml:space="preserve">muissa paikoissa, kuten Wuxissa ja Duyunissa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Feeniksin nousu?</w:t>
      </w:r>
    </w:p>
    <w:p>
      <w:pPr>
        <w:pStyle w:val="TextBody"/>
        <w:bidi w:val="0"/>
        <w:jc w:val="left"/>
        <w:rPr>
          <w:b/>
          <w:u w:val="single"/>
          <w:shd w:val="clear" w:fill="FFFF00"/>
        </w:rPr>
      </w:pPr>
      <w:r>
        <w:rPr>
          <w:b/>
          <w:u w:val="single"/>
          <w:shd w:val="clear" w:fill="FFFF00"/>
        </w:rPr>
        <w:t xml:space="preserve">Asiakirjan numero 36065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Girard ei ollut varsinainen muusikko, vaan työskenteli sen kanssa lähinnä elokuvaohjaajana. Elokuvan musiikin on säveltänyt säveltäjä John Corigliano, ja elokuvan jokaisen viulusoolon on esittänyt viulisti </w:t>
      </w:r>
      <w:r>
        <w:rPr>
          <w:color w:val="A9A9A9"/>
        </w:rPr>
        <w:t xml:space="preserve">Joshua Bell</w:t>
      </w:r>
      <w:r>
        <w:rPr/>
        <w:t xml:space="preserve">. Kapellimestarina toimi Esa-Pekka Salonen. Partituuri on pääosin chaconne-genreä, ja myös näennäisesti romanimusiikki on itse asiassa Coriglianon säveltämää. Bell kertoi olevansa innokas liittymään elokuvan kuvausryhmään ja vetosi innostukseensa Coriglianon teoksia ja muotokäyttöä kohtaan. Romanttista musiikkiesitystä etsivä Corigliano viittasi Belliin myös ihanteellisena valintana muusikoksi kutsuen häntä ``aristokraatiksi viulistina''. Girard totesi, että Bell ja Corigliano olivat mukana alusta alkaen, ja he tarkistivat käsikirjoituksen jokaisen version, kun se oli kehitteillä.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viulua punaisessa viulussa -</w:t>
      </w:r>
    </w:p>
    <w:p>
      <w:pPr>
        <w:pStyle w:val="TextBody"/>
        <w:bidi w:val="0"/>
        <w:jc w:val="left"/>
        <w:rPr>
          <w:b/>
          <w:u w:val="single"/>
          <w:shd w:val="clear" w:fill="FFFF00"/>
        </w:rPr>
      </w:pPr>
      <w:r>
        <w:rPr>
          <w:b/>
          <w:u w:val="single"/>
          <w:shd w:val="clear" w:fill="FFFF00"/>
        </w:rPr>
        <w:t xml:space="preserve">Asiakirjan numero 36066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Kortteja voi ladata tai kuukausikortteja voi ostaa seuraavilla tavoilla: </w:t>
      </w:r>
      <w:r>
        <w:rPr>
          <w:color w:val="A9A9A9"/>
        </w:rPr>
        <w:t xml:space="preserve">verkossa, lippuautomaateista, lipunmyyntipisteistä ja tietyistä vähittäismyyntipisteistä, kuten kirjakaupoista</w:t>
      </w:r>
      <w:r>
        <w:rPr/>
        <w:t xml:space="preserve">. Lataukset voidaan tehdä luotto- tai pankkikortilla, ja kolmessa viimeksi mainitussa maksuvälineessä voidaan maksaa käteisellä. Kortin tarkoituksena on vähentää lipputoimistoissa tapahtuvien maksutapahtumien ja paperilippujen määrää. Kortin käyttöön kannustetaan tarjoamalla halvempia hintoja kuin käteislippuvaihtoehto, vaikka kortin ostamisesta peritäänkin aluksi kertamaksu. AT HOP -kortilla voi matkustaa kuukausittain ja/tai useita matkoja.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 at hop -kortin</w:t>
      </w:r>
    </w:p>
    <w:p>
      <w:pPr>
        <w:pStyle w:val="TextBody"/>
        <w:bidi w:val="0"/>
        <w:jc w:val="left"/>
        <w:rPr>
          <w:b/>
          <w:u w:val="single"/>
          <w:shd w:val="clear" w:fill="FFFF00"/>
        </w:rPr>
      </w:pPr>
      <w:r>
        <w:rPr>
          <w:b/>
          <w:u w:val="single"/>
          <w:shd w:val="clear" w:fill="FFFF00"/>
        </w:rPr>
        <w:t xml:space="preserve">Asiakirjan numero 36067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My Life'' on Beatlesin kappale, joka julkaistiin vuonna 1965 albumilla Rubber Soul ja jonka tekijöiksi on merkitty Lennon -- McCartney. Kappale on peräisin John Lennonilta, mutta Paul McCartney ja Lennon olivat myöhemmin eri mieltä siitä, kuinka paljon he ovat osallistuneet kappaleeseen, erityisesti melodiaan. </w:t>
      </w:r>
      <w:r>
        <w:rPr>
          <w:color w:val="A9A9A9"/>
        </w:rPr>
        <w:t xml:space="preserve">George Martin </w:t>
      </w:r>
      <w:r>
        <w:rPr/>
        <w:t xml:space="preserve">osallistui pianosoolosiltaan. Se on 23. sijalla Rolling Stonen ``The 500 Greatest Songs of All Time'' -listalla sekä viidentenä Beatlesin 100 parhaan kappaleen listalla. Kappale sijoittui toiseksi CBC:n 50 kappaleen listalla. Mojo-lehti nimesi sen kaikkien aikojen parhaaksi kappaleeksi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pianosoolon elämässäni</w:t>
      </w:r>
    </w:p>
    <w:p>
      <w:pPr>
        <w:pStyle w:val="TextBody"/>
        <w:bidi w:val="0"/>
        <w:jc w:val="left"/>
        <w:rPr>
          <w:b/>
          <w:u w:val="single"/>
          <w:shd w:val="clear" w:fill="FFFF00"/>
        </w:rPr>
      </w:pPr>
      <w:r>
        <w:rPr>
          <w:b/>
          <w:u w:val="single"/>
          <w:shd w:val="clear" w:fill="FFFF00"/>
        </w:rPr>
        <w:t xml:space="preserve">Asiakirjan numero 36068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Leslie Winston </w:t>
      </w:r>
      <w:r>
        <w:rPr/>
        <w:t xml:space="preserve">(s. 13. toukokuuta 1956) on yhdysvaltalainen näyttelijä, joka tunnetaan parhaiten Ben Waltonin vaimon Cindyn roolista televisiosarjassa The Waltons vuosina 1979-1981.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Benin vaimoa Cindyä Waltonien sarjassa...</w:t>
      </w:r>
    </w:p>
    <w:p>
      <w:pPr>
        <w:pStyle w:val="TextBody"/>
        <w:bidi w:val="0"/>
        <w:jc w:val="left"/>
        <w:rPr>
          <w:b/>
          <w:u w:val="single"/>
          <w:shd w:val="clear" w:fill="FFFF00"/>
        </w:rPr>
      </w:pPr>
      <w:r>
        <w:rPr>
          <w:b/>
          <w:u w:val="single"/>
          <w:shd w:val="clear" w:fill="FFFF00"/>
        </w:rPr>
        <w:t xml:space="preserve">Asiakirjan numero 36069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Growler on sähkölaite, jota käytetään moottorin eristyksen testaamiseen oikosulun varalta. Growler koostuu rautaytimen ympärille kääritystä langasta koostuvasta kelasta, joka on kytketty </w:t>
      </w:r>
      <w:r>
        <w:rPr>
          <w:color w:val="A9A9A9"/>
        </w:rPr>
        <w:t xml:space="preserve">vaihtovirtalähteeseen</w:t>
      </w:r>
      <w:r>
        <w:rPr/>
        <w:t xml:space="preserve">. Moottorin ankkuri- tai staattorisydämelle asetettuna murtaja toimii muuntajan ensiökäämänä ja ankkurikäämit toimivat toisiokääminä. Oikosulun ilmaisimena voidaan käyttää ohutta teräskaistaletta (rautasahan terä).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glowerin syöttö on vaihtovirta- tai tasasähköä</w:t>
      </w:r>
    </w:p>
    <w:p>
      <w:pPr>
        <w:pStyle w:val="TextBody"/>
        <w:bidi w:val="0"/>
        <w:jc w:val="left"/>
        <w:rPr>
          <w:b/>
          <w:u w:val="single"/>
          <w:shd w:val="clear" w:fill="FFFF00"/>
        </w:rPr>
      </w:pPr>
      <w:r>
        <w:rPr>
          <w:b/>
          <w:u w:val="single"/>
          <w:shd w:val="clear" w:fill="FFFF00"/>
        </w:rPr>
        <w:t xml:space="preserve">Asiakirjan numero 36070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Bermudez tai Bermúdez on </w:t>
      </w:r>
      <w:r>
        <w:rPr>
          <w:color w:val="A9A9A9"/>
        </w:rPr>
        <w:t xml:space="preserve">Espanjasta</w:t>
      </w:r>
      <w:r>
        <w:rPr/>
        <w:t xml:space="preserve"> peräisin oleva sukunimi, </w:t>
      </w:r>
      <w:r>
        <w:rPr/>
        <w:t xml:space="preserve">joka 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bermudez tulee?</w:t>
      </w:r>
    </w:p>
    <w:p>
      <w:pPr>
        <w:pStyle w:val="TextBody"/>
        <w:bidi w:val="0"/>
        <w:jc w:val="left"/>
        <w:rPr>
          <w:b/>
          <w:u w:val="single"/>
          <w:shd w:val="clear" w:fill="FFFF00"/>
        </w:rPr>
      </w:pPr>
      <w:r>
        <w:rPr>
          <w:b/>
          <w:u w:val="single"/>
          <w:shd w:val="clear" w:fill="FFFF00"/>
        </w:rPr>
        <w:t xml:space="preserve">Asiakirjan numero 36071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aloitti ``Homer</w:t>
      </w:r>
      <w:r>
        <w:rPr>
          <w:color w:val="A9A9A9"/>
        </w:rPr>
        <w:t xml:space="preserve">'s Barbershop Quartet</w:t>
      </w:r>
      <w:r>
        <w:rPr/>
        <w:t xml:space="preserve">'', joka valittiin kauden ensi-illaksi, koska siinä oli vierailevana tähtenä George Harrison. Foxin johtajat olivat halunneet tehdä ensi-illan jaksolla ``Homer Goes to College'', koska se oli National Lampoon's Animal House -parodia, mutta käsikirjoittajat olivat sitä mieltä, että ``Homer's Barbershop Quartet'' olisi parempi jakso Harrisonin osallistumisen vuoksi. Vaikka jakso esitettiin viidennen kauden alussa, ``Cape Feare'' oli viimeinen alkuperäisen käsikirjoittajatiimin kirjoittama jakso, ja sen vierailevana tähtenä oli Kelsey Grammer Sideshow Bobina. Aikaisemmin tuotettuihin jaksoihin verrattuna jaksossa oli useita elementtejä, joita voisi kuvailla sarjakuvamaisiksi. Tämä johtui henkilökunnan huolimattomasta asenteesta neljännen kauden loppua kohti, kun suurin osa henkilökunnasta oli lähdössä, mikä yhdessä jakson lyhyyden kanssa johti haravointijaksoon, josta tuli tämän jakson mieleenpainuva hetki. ``Cape Feare'' ja ``Rosebud'' esitettiin molemmat kauden alussa, ja ne kuuluvat sarjan ylistetyimpiin jaksoihin, sillä molemmat ovat sijoittuneet korkealle Entertainment Weeklyn 25 parhaan jakson listalla. Jakso ``Deep Space Homer'' oli ainoa David Mirkinin käsikirjoittama jakso, ja se herätti tuotantovaiheessa kiistaa sarjan käsikirjoittajien keskuudessa. Osa käsikirjoittajista oli sitä mieltä, että Homerin meneminen avaruuteen oli liian "suuri" idea. Matt Groeningin mielestä idea oli niin suuri, ettei käsikirjoittajilla ollut "mitään tekemistä". Tämän seurauksena sarjan jokaista osa-aluetta työstettiin, jotta konsepti toimisi. Käsikirjoittajat keskittyivät enemmän Homerin ja hänen perheensä väliseen suhteeseen ja Homerin yrityksiin olla sankari. ``Sweet Seymour Skinner's Baadasssssss Song'' oli sarjan 100. jakso. Jakso valittiin, koska siinä esiintyi paljon Bartia ja sitä mainostettiin ``Bartin kaikkien aikojen suurimpana kepposena'', vaikka Bart ei itse asiassa tehnyt yhtään kepposta jaksossa; pikemminkin Bart päästi vahingossa koiransa vapaaksi, mikä johti lopulta rehtori Skinnerin potkuihin. Cletus Spuckler ja Rich Texan olivat ainoat toistuvat hahmot, jotka esiteltiin tällä kaudella, ja ne esiintyivät ensimmäisen kerran elokuvissa ``Bart Gets an Elephant'' ja ``$ pringfield''. Muita tällä kaudella ensiesiintyneitä sivuhahmoja olivat Luigi ja Baby Gerald. Kaksi muuta jaksoa, ``Bart of Darkness'' ja ``Lisa's Rival'', tuotettiin osana viidennen kauden (1F) tuotantoa, mutta molemmat esitettiin seuraavalla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Simpsonit-sarjan 5 ensimmäisen jakson nimi?</w:t>
      </w:r>
    </w:p>
    <w:p>
      <w:pPr>
        <w:pStyle w:val="TextBody"/>
        <w:bidi w:val="0"/>
        <w:jc w:val="left"/>
        <w:rPr>
          <w:b/>
          <w:u w:val="single"/>
          <w:shd w:val="clear" w:fill="FFFF00"/>
        </w:rPr>
      </w:pPr>
      <w:r>
        <w:rPr>
          <w:b/>
          <w:u w:val="single"/>
          <w:shd w:val="clear" w:fill="FFFF00"/>
        </w:rPr>
        <w:t xml:space="preserve">Asiakirjan numero 36072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Jossain vaiheessa matkan varrella Mayflowerilla syntyi ensimmäinen lapsi, </w:t>
      </w:r>
      <w:r>
        <w:rPr>
          <w:color w:val="A9A9A9"/>
        </w:rPr>
        <w:t xml:space="preserve">Oceanus Hopkins</w:t>
      </w:r>
      <w:r>
        <w:rPr/>
        <w:t xml:space="preserve">, Stephen ja Elizabeth Hopkinsin matkustajille.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Mayflowerilla syntynyt vauva?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Peregrine White </w:t>
      </w:r>
      <w:r>
        <w:rPr/>
        <w:t xml:space="preserve">(n. 20. marraskuuta 1620 - 20. heinäkuuta 1704) oli ensimmäinen Mayflowerin kyydissä Massachusettsin satamassa syntynyt poikavauva, toinen Mayflowerin historiallisella matkalla syntynyt vauva ja ensimmäinen tunnettu englantilainen lapsi, joka syntyi pyhiinvaeltajille Amerikassa. Hänen vanhempansa William White ja hänen raskaana oleva vaimonsa Susanna sekä heidän poikansa Resolved White ja kaksi palvelijaa tulivat pyhiinvaeltajien Mayflower-aluksella vuonna 1620. Peregrine White syntyi Mayflowerin ollessa ankkurissa Cape Codin satamassa. Myöhemmässä elämässään hänestä tuli merkittävä henkilö Plymouthin siirtokunnassa, joka toimi aktiivisesti sekä sotilas- että hallitusasioissa.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Mayflowerilla syntynyt lapsi?</w:t>
      </w:r>
    </w:p>
    <w:p>
      <w:pPr>
        <w:pStyle w:val="TextBody"/>
        <w:bidi w:val="0"/>
        <w:jc w:val="left"/>
        <w:rPr>
          <w:b/>
          <w:u w:val="single"/>
          <w:shd w:val="clear" w:fill="FFFF00"/>
        </w:rPr>
      </w:pPr>
      <w:r>
        <w:rPr>
          <w:b/>
          <w:u w:val="single"/>
          <w:shd w:val="clear" w:fill="FFFF00"/>
        </w:rPr>
        <w:t xml:space="preserve">Asiakirjan numero 36073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LeSean Kamel McCoy (s. 12. heinäkuuta 1988), joka tunnetaan myös nimellä "Shady", on yhdysvaltalaisen jalkapallon </w:t>
      </w:r>
      <w:r>
        <w:rPr/>
        <w:t xml:space="preserve">National Football Leaguen (NFL) </w:t>
      </w:r>
      <w:r>
        <w:rPr>
          <w:color w:val="A9A9A9"/>
        </w:rPr>
        <w:t xml:space="preserve">Buffalo Billsin </w:t>
      </w:r>
      <w:r>
        <w:rPr/>
        <w:t xml:space="preserve">juoksupelaaja.</w:t>
      </w:r>
      <w:r>
        <w:rPr/>
        <w:t xml:space="preserve"> Philadelphia Eagles varasi hänet vuoden 2009 NFL Draftin toisella kierroksella. Hän pelasi yliopistojalkapalloa Pittsburghissa.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Lesean McCoy pelaa NFL:ssä?</w:t>
      </w:r>
    </w:p>
    <w:p>
      <w:pPr>
        <w:pStyle w:val="TextBody"/>
        <w:bidi w:val="0"/>
        <w:jc w:val="left"/>
        <w:rPr>
          <w:b/>
          <w:u w:val="single"/>
          <w:shd w:val="clear" w:fill="FFFF00"/>
        </w:rPr>
      </w:pPr>
      <w:r>
        <w:rPr>
          <w:b/>
          <w:u w:val="single"/>
          <w:shd w:val="clear" w:fill="FFFF00"/>
        </w:rPr>
        <w:t xml:space="preserve">Asiakirjan numero 36074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silloinen presidentti Bill Clinton ilmoitti 20 vuotta kestäneen katkaistujen suhteiden tauon jälkeen Yhdysvaltojen ja Vietnamin sosialistisen tasavallan välisten diplomaattisuhteiden virallisesta normalisoinnista 11. heinäkuuta 1995. Presidentti Clintonin normalisointi-ilmoituksen jälkeen elokuussa 1995 molemmat maat nostivat tammikuussa 1995 avattujen yhteystoimistojensa aseman suurlähetystön asemaan. Diplomaattisuhteiden lisääntyessä Yhdysvallat avasi pääkonsulaatin Ho Chi Minh Cityyn ja Vietnam avasi konsulaatin San Franciscoon, Kaliforniaan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vietnam sijaitsee suhteessa yhdysvaltoihin?</w:t>
      </w:r>
    </w:p>
    <w:p>
      <w:pPr>
        <w:pStyle w:val="TextBody"/>
        <w:bidi w:val="0"/>
        <w:jc w:val="left"/>
        <w:rPr>
          <w:b/>
          <w:u w:val="single"/>
          <w:shd w:val="clear" w:fill="FFFF00"/>
        </w:rPr>
      </w:pPr>
      <w:r>
        <w:rPr>
          <w:b/>
          <w:u w:val="single"/>
          <w:shd w:val="clear" w:fill="FFFF00"/>
        </w:rPr>
        <w:t xml:space="preserve">Asiakirjan numero 36075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56"/>
        <w:gridCol w:w="2030"/>
        <w:gridCol w:w="6519"/>
      </w:tblGrid>
      <w:tr>
        <w:trPr/>
        <w:tc>
          <w:tcPr>
            <w:tcW w:w="1656" w:type="dxa"/>
            <w:tcBorders/>
            <w:vAlign w:val="center"/>
          </w:tcPr>
          <w:p>
            <w:pPr>
              <w:pStyle w:val="TableHeading"/>
              <w:suppressLineNumbers/>
              <w:bidi w:val="0"/>
              <w:spacing w:before="0" w:after="283"/>
              <w:jc w:val="center"/>
              <w:rPr/>
            </w:pPr>
            <w:r>
              <w:rPr/>
              <w:t xml:space="preserve">Latinankielinen </w:t>
            </w:r>
          </w:p>
        </w:tc>
        <w:tc>
          <w:tcPr>
            <w:tcW w:w="2030" w:type="dxa"/>
            <w:tcBorders/>
            <w:vAlign w:val="center"/>
          </w:tcPr>
          <w:p>
            <w:pPr>
              <w:pStyle w:val="TableHeading"/>
              <w:suppressLineNumbers/>
              <w:bidi w:val="0"/>
              <w:spacing w:before="0" w:after="283"/>
              <w:jc w:val="center"/>
              <w:rPr/>
            </w:pPr>
            <w:r>
              <w:rPr/>
              <w:t xml:space="preserve">Käännös </w:t>
            </w:r>
          </w:p>
        </w:tc>
        <w:tc>
          <w:tcPr>
            <w:tcW w:w="6519" w:type="dxa"/>
            <w:tcBorders/>
            <w:vAlign w:val="center"/>
          </w:tcPr>
          <w:p>
            <w:pPr>
              <w:pStyle w:val="TableHeading"/>
              <w:suppressLineNumbers/>
              <w:bidi w:val="0"/>
              <w:spacing w:before="0" w:after="283"/>
              <w:jc w:val="center"/>
              <w:rPr/>
            </w:pPr>
            <w:r>
              <w:rPr/>
              <w:t xml:space="preserve">Huomautukset </w:t>
            </w:r>
          </w:p>
        </w:tc>
      </w:tr>
      <w:tr>
        <w:trPr/>
        <w:tc>
          <w:tcPr>
            <w:tcW w:w="1656" w:type="dxa"/>
            <w:tcBorders/>
            <w:vAlign w:val="center"/>
          </w:tcPr>
          <w:p>
            <w:pPr>
              <w:pStyle w:val="TableContents"/>
              <w:bidi w:val="0"/>
              <w:spacing w:before="0" w:after="283"/>
              <w:jc w:val="left"/>
              <w:rPr/>
            </w:pPr>
            <w:r>
              <w:rPr/>
              <w:t xml:space="preserve">vacate et scire </w:t>
            </w:r>
          </w:p>
        </w:tc>
        <w:tc>
          <w:tcPr>
            <w:tcW w:w="2030" w:type="dxa"/>
            <w:tcBorders/>
            <w:vAlign w:val="center"/>
          </w:tcPr>
          <w:p>
            <w:pPr>
              <w:pStyle w:val="TableContents"/>
              <w:bidi w:val="0"/>
              <w:spacing w:before="0" w:after="283"/>
              <w:jc w:val="left"/>
              <w:rPr/>
            </w:pPr>
            <w:r>
              <w:rPr/>
              <w:t xml:space="preserve">Ole hiljaa ja tiedä. </w:t>
            </w:r>
          </w:p>
        </w:tc>
        <w:tc>
          <w:tcPr>
            <w:tcW w:w="6519" w:type="dxa"/>
            <w:tcBorders/>
            <w:vAlign w:val="center"/>
          </w:tcPr>
          <w:p>
            <w:pPr>
              <w:pStyle w:val="TableContents"/>
              <w:bidi w:val="0"/>
              <w:spacing w:before="0" w:after="283"/>
              <w:jc w:val="left"/>
              <w:rPr/>
            </w:pPr>
            <w:r>
              <w:rPr/>
              <w:t xml:space="preserve">Sussexin yliopiston tunnuslause. </w:t>
            </w:r>
          </w:p>
        </w:tc>
      </w:tr>
      <w:tr>
        <w:trPr/>
        <w:tc>
          <w:tcPr>
            <w:tcW w:w="1656" w:type="dxa"/>
            <w:tcBorders/>
            <w:vAlign w:val="center"/>
          </w:tcPr>
          <w:p>
            <w:pPr>
              <w:pStyle w:val="TableContents"/>
              <w:bidi w:val="0"/>
              <w:spacing w:before="0" w:after="283"/>
              <w:jc w:val="left"/>
              <w:rPr/>
            </w:pPr>
            <w:r>
              <w:rPr/>
              <w:t xml:space="preserve">vade ad formicam </w:t>
            </w:r>
          </w:p>
        </w:tc>
        <w:tc>
          <w:tcPr>
            <w:tcW w:w="2030" w:type="dxa"/>
            <w:tcBorders/>
            <w:vAlign w:val="center"/>
          </w:tcPr>
          <w:p>
            <w:pPr>
              <w:pStyle w:val="TableContents"/>
              <w:bidi w:val="0"/>
              <w:spacing w:before="0" w:after="283"/>
              <w:jc w:val="left"/>
              <w:rPr/>
            </w:pPr>
            <w:r>
              <w:rPr/>
              <w:t xml:space="preserve">Mene muurahaisen luo </w:t>
            </w:r>
          </w:p>
        </w:tc>
        <w:tc>
          <w:tcPr>
            <w:tcW w:w="6519" w:type="dxa"/>
            <w:tcBorders/>
            <w:vAlign w:val="center"/>
          </w:tcPr>
          <w:p>
            <w:pPr>
              <w:pStyle w:val="TableContents"/>
              <w:bidi w:val="0"/>
              <w:spacing w:before="0" w:after="283"/>
              <w:jc w:val="left"/>
              <w:rPr/>
            </w:pPr>
            <w:r>
              <w:rPr/>
              <w:t xml:space="preserve">Vulgatasta, Sananlaskut 6: 6. Täydellinen sitaatti on käännetty seuraavasti: ``Mene muurahaisen luo, senkin veltto; mieti sen teitä ja ole viisas!''. </w:t>
            </w:r>
          </w:p>
        </w:tc>
      </w:tr>
      <w:tr>
        <w:trPr/>
        <w:tc>
          <w:tcPr>
            <w:tcW w:w="1656" w:type="dxa"/>
            <w:tcBorders/>
            <w:vAlign w:val="center"/>
          </w:tcPr>
          <w:p>
            <w:pPr>
              <w:pStyle w:val="TableContents"/>
              <w:bidi w:val="0"/>
              <w:spacing w:before="0" w:after="283"/>
              <w:jc w:val="left"/>
              <w:rPr/>
            </w:pPr>
            <w:r>
              <w:rPr/>
              <w:t xml:space="preserve">vade mecum </w:t>
            </w:r>
          </w:p>
        </w:tc>
        <w:tc>
          <w:tcPr>
            <w:tcW w:w="2030" w:type="dxa"/>
            <w:tcBorders/>
            <w:vAlign w:val="center"/>
          </w:tcPr>
          <w:p>
            <w:pPr>
              <w:pStyle w:val="TableContents"/>
              <w:bidi w:val="0"/>
              <w:spacing w:before="0" w:after="283"/>
              <w:jc w:val="left"/>
              <w:rPr/>
            </w:pPr>
            <w:r>
              <w:rPr/>
              <w:t xml:space="preserve">Tule mukaani. </w:t>
            </w:r>
          </w:p>
        </w:tc>
        <w:tc>
          <w:tcPr>
            <w:tcW w:w="6519" w:type="dxa"/>
            <w:tcBorders/>
            <w:vAlign w:val="center"/>
          </w:tcPr>
          <w:p>
            <w:pPr>
              <w:pStyle w:val="TableContents"/>
              <w:bidi w:val="0"/>
              <w:spacing w:before="0" w:after="283"/>
              <w:jc w:val="left"/>
              <w:rPr/>
            </w:pPr>
            <w:r>
              <w:rPr/>
              <w:t xml:space="preserve">Vade-mecum tai vademecum on käsikirja, jota kannetaan mukanaan, erityisesti käsikirja. </w:t>
            </w:r>
          </w:p>
        </w:tc>
      </w:tr>
      <w:tr>
        <w:trPr/>
        <w:tc>
          <w:tcPr>
            <w:tcW w:w="1656" w:type="dxa"/>
            <w:tcBorders/>
            <w:vAlign w:val="center"/>
          </w:tcPr>
          <w:p>
            <w:pPr>
              <w:pStyle w:val="TableContents"/>
              <w:bidi w:val="0"/>
              <w:spacing w:before="0" w:after="283"/>
              <w:jc w:val="left"/>
              <w:rPr/>
            </w:pPr>
            <w:r>
              <w:rPr/>
              <w:t xml:space="preserve">vade retro Satana </w:t>
            </w:r>
          </w:p>
        </w:tc>
        <w:tc>
          <w:tcPr>
            <w:tcW w:w="2030" w:type="dxa"/>
            <w:tcBorders/>
            <w:vAlign w:val="center"/>
          </w:tcPr>
          <w:p>
            <w:pPr>
              <w:pStyle w:val="TableContents"/>
              <w:bidi w:val="0"/>
              <w:spacing w:before="0" w:after="283"/>
              <w:jc w:val="left"/>
              <w:rPr/>
            </w:pPr>
            <w:r>
              <w:rPr/>
              <w:t xml:space="preserve">Mene takaisin, Saatana </w:t>
            </w:r>
          </w:p>
        </w:tc>
        <w:tc>
          <w:tcPr>
            <w:tcW w:w="6519" w:type="dxa"/>
            <w:tcBorders/>
            <w:vAlign w:val="center"/>
          </w:tcPr>
          <w:p>
            <w:pPr>
              <w:pStyle w:val="TableContents"/>
              <w:bidi w:val="0"/>
              <w:spacing w:before="0" w:after="283"/>
              <w:jc w:val="left"/>
              <w:rPr/>
            </w:pPr>
            <w:r>
              <w:rPr/>
              <w:t xml:space="preserve">Kehotus Saatanalle, että hän lähtisi pois, usein roomalaiskatolinen vastaus kiusaukseen. Keskiajalla suosittu roomalaiskatolinen manauskaava, joka on johdettu Jeesuksen Kristuksen Pietarille antamasta moitteesta, jota lainataan Vulgatassa, Mark. 8: 33: vade retro me Satana (``taaksepäin, Saatana''). Sanonta ``vade retro'' (``taaksepäin'') esiintyy myös Terencen Formio-teoksessa, I, 4, 203. </w:t>
            </w:r>
          </w:p>
        </w:tc>
      </w:tr>
      <w:tr>
        <w:trPr/>
        <w:tc>
          <w:tcPr>
            <w:tcW w:w="1656" w:type="dxa"/>
            <w:tcBorders/>
            <w:vAlign w:val="center"/>
          </w:tcPr>
          <w:p>
            <w:pPr>
              <w:pStyle w:val="TableContents"/>
              <w:bidi w:val="0"/>
              <w:spacing w:before="0" w:after="283"/>
              <w:jc w:val="left"/>
              <w:rPr/>
            </w:pPr>
            <w:r>
              <w:rPr/>
              <w:t xml:space="preserve">valenter volenter </w:t>
            </w:r>
          </w:p>
        </w:tc>
        <w:tc>
          <w:tcPr>
            <w:tcW w:w="2030" w:type="dxa"/>
            <w:tcBorders/>
            <w:vAlign w:val="center"/>
          </w:tcPr>
          <w:p>
            <w:pPr>
              <w:pStyle w:val="TableContents"/>
              <w:bidi w:val="0"/>
              <w:spacing w:before="0" w:after="283"/>
              <w:jc w:val="left"/>
              <w:rPr/>
            </w:pPr>
            <w:r>
              <w:rPr/>
              <w:t xml:space="preserve">vahvasti ja mielellään </w:t>
            </w:r>
          </w:p>
        </w:tc>
        <w:tc>
          <w:tcPr>
            <w:tcW w:w="6519" w:type="dxa"/>
            <w:tcBorders/>
            <w:vAlign w:val="center"/>
          </w:tcPr>
          <w:p>
            <w:pPr>
              <w:pStyle w:val="TableContents"/>
              <w:bidi w:val="0"/>
              <w:spacing w:before="0" w:after="283"/>
              <w:jc w:val="left"/>
              <w:rPr/>
            </w:pPr>
            <w:r>
              <w:rPr/>
              <w:t xml:space="preserve">HMS Valorous -aluksen (L00) motto </w:t>
            </w:r>
          </w:p>
        </w:tc>
      </w:tr>
      <w:tr>
        <w:trPr/>
        <w:tc>
          <w:tcPr>
            <w:tcW w:w="1656" w:type="dxa"/>
            <w:tcBorders/>
            <w:vAlign w:val="center"/>
          </w:tcPr>
          <w:p>
            <w:pPr>
              <w:pStyle w:val="TableContents"/>
              <w:bidi w:val="0"/>
              <w:spacing w:before="0" w:after="283"/>
              <w:jc w:val="left"/>
              <w:rPr/>
            </w:pPr>
            <w:r>
              <w:rPr/>
              <w:t xml:space="preserve">vae victis </w:t>
            </w:r>
          </w:p>
        </w:tc>
        <w:tc>
          <w:tcPr>
            <w:tcW w:w="2030" w:type="dxa"/>
            <w:tcBorders/>
            <w:vAlign w:val="center"/>
          </w:tcPr>
          <w:p>
            <w:pPr>
              <w:pStyle w:val="TableContents"/>
              <w:bidi w:val="0"/>
              <w:spacing w:before="0" w:after="283"/>
              <w:jc w:val="left"/>
              <w:rPr/>
            </w:pPr>
            <w:r>
              <w:rPr/>
              <w:t xml:space="preserve">Voi valloitettuja </w:t>
            </w:r>
          </w:p>
        </w:tc>
        <w:tc>
          <w:tcPr>
            <w:tcW w:w="6519" w:type="dxa"/>
            <w:tcBorders/>
            <w:vAlign w:val="center"/>
          </w:tcPr>
          <w:p>
            <w:pPr>
              <w:pStyle w:val="TableContents"/>
              <w:bidi w:val="0"/>
              <w:spacing w:before="0" w:after="283"/>
              <w:jc w:val="left"/>
              <w:rPr/>
            </w:pPr>
            <w:r>
              <w:rPr/>
              <w:t xml:space="preserve">Liivin mukaan se on liitetty Brennukselle, gallialaisten päällikölle, joka vaati lisää kultaa vuonna 390 eaa. ryöstetyn Rooman kaupungin kansalaisilta. </w:t>
            </w:r>
          </w:p>
        </w:tc>
      </w:tr>
      <w:tr>
        <w:trPr/>
        <w:tc>
          <w:tcPr>
            <w:tcW w:w="1656" w:type="dxa"/>
            <w:tcBorders/>
            <w:vAlign w:val="center"/>
          </w:tcPr>
          <w:p>
            <w:pPr>
              <w:pStyle w:val="TableContents"/>
              <w:bidi w:val="0"/>
              <w:spacing w:before="0" w:after="283"/>
              <w:jc w:val="left"/>
              <w:rPr/>
            </w:pPr>
            <w:r>
              <w:rPr/>
              <w:t xml:space="preserve">vanitas vanitatum omnia vanitas </w:t>
            </w:r>
          </w:p>
        </w:tc>
        <w:tc>
          <w:tcPr>
            <w:tcW w:w="2030" w:type="dxa"/>
            <w:tcBorders/>
            <w:vAlign w:val="center"/>
          </w:tcPr>
          <w:p>
            <w:pPr>
              <w:pStyle w:val="TableContents"/>
              <w:bidi w:val="0"/>
              <w:spacing w:before="0" w:after="283"/>
              <w:jc w:val="left"/>
              <w:rPr/>
            </w:pPr>
            <w:r>
              <w:rPr/>
              <w:t xml:space="preserve">turhuuksien turhuus; kaikki on turhuutta. </w:t>
            </w:r>
          </w:p>
        </w:tc>
        <w:tc>
          <w:tcPr>
            <w:tcW w:w="6519" w:type="dxa"/>
            <w:tcBorders/>
            <w:vAlign w:val="center"/>
          </w:tcPr>
          <w:p>
            <w:pPr>
              <w:pStyle w:val="TableContents"/>
              <w:bidi w:val="0"/>
              <w:spacing w:before="0" w:after="283"/>
              <w:jc w:val="left"/>
              <w:rPr/>
            </w:pPr>
            <w:r>
              <w:rPr/>
              <w:t xml:space="preserve">Tai yksinkertaisemmin: "turhamaisuus, turhamaisuus, kaikki turhamaisuus". Vulgatasta, Saarnaaja 1: 2; 12: 8. </w:t>
            </w:r>
          </w:p>
        </w:tc>
      </w:tr>
      <w:tr>
        <w:trPr/>
        <w:tc>
          <w:tcPr>
            <w:tcW w:w="1656" w:type="dxa"/>
            <w:tcBorders/>
            <w:vAlign w:val="center"/>
          </w:tcPr>
          <w:p>
            <w:pPr>
              <w:pStyle w:val="TableContents"/>
              <w:bidi w:val="0"/>
              <w:spacing w:before="0" w:after="283"/>
              <w:jc w:val="left"/>
              <w:rPr/>
            </w:pPr>
            <w:r>
              <w:rPr/>
              <w:t xml:space="preserve">vaticinium ex eventu </w:t>
            </w:r>
          </w:p>
        </w:tc>
        <w:tc>
          <w:tcPr>
            <w:tcW w:w="2030" w:type="dxa"/>
            <w:tcBorders/>
            <w:vAlign w:val="center"/>
          </w:tcPr>
          <w:p>
            <w:pPr>
              <w:pStyle w:val="TableContents"/>
              <w:bidi w:val="0"/>
              <w:spacing w:before="0" w:after="283"/>
              <w:jc w:val="left"/>
              <w:rPr/>
            </w:pPr>
            <w:r>
              <w:rPr/>
              <w:t xml:space="preserve">profetia tapahtumasta </w:t>
            </w:r>
          </w:p>
        </w:tc>
        <w:tc>
          <w:tcPr>
            <w:tcW w:w="6519" w:type="dxa"/>
            <w:tcBorders/>
            <w:vAlign w:val="center"/>
          </w:tcPr>
          <w:p>
            <w:pPr>
              <w:pStyle w:val="TableContents"/>
              <w:bidi w:val="0"/>
              <w:spacing w:before="0" w:after="283"/>
              <w:jc w:val="left"/>
              <w:rPr/>
            </w:pPr>
            <w:r>
              <w:rPr/>
              <w:t xml:space="preserve">Väitetty ennustus, joka esitetään ikään kuin se olisi tehty ennen tapahtumaa, jota se kuvaa, vaikka se tosiasiassa on tehty sen jälkeen. </w:t>
            </w:r>
          </w:p>
        </w:tc>
      </w:tr>
      <w:tr>
        <w:trPr/>
        <w:tc>
          <w:tcPr>
            <w:tcW w:w="1656" w:type="dxa"/>
            <w:tcBorders/>
            <w:vAlign w:val="center"/>
          </w:tcPr>
          <w:p>
            <w:pPr>
              <w:pStyle w:val="TableContents"/>
              <w:bidi w:val="0"/>
              <w:spacing w:before="0" w:after="283"/>
              <w:jc w:val="left"/>
              <w:rPr/>
            </w:pPr>
            <w:r>
              <w:rPr/>
              <w:t xml:space="preserve">vel non </w:t>
            </w:r>
          </w:p>
        </w:tc>
        <w:tc>
          <w:tcPr>
            <w:tcW w:w="2030" w:type="dxa"/>
            <w:tcBorders/>
            <w:vAlign w:val="center"/>
          </w:tcPr>
          <w:p>
            <w:pPr>
              <w:pStyle w:val="TableContents"/>
              <w:bidi w:val="0"/>
              <w:spacing w:before="0" w:after="283"/>
              <w:jc w:val="left"/>
              <w:rPr/>
            </w:pPr>
            <w:r>
              <w:rPr/>
              <w:t xml:space="preserve">tai ei </w:t>
            </w:r>
          </w:p>
        </w:tc>
        <w:tc>
          <w:tcPr>
            <w:tcW w:w="6519" w:type="dxa"/>
            <w:tcBorders/>
            <w:vAlign w:val="center"/>
          </w:tcPr>
          <w:p>
            <w:pPr>
              <w:pStyle w:val="TableContents"/>
              <w:bidi w:val="0"/>
              <w:spacing w:before="0" w:after="283"/>
              <w:jc w:val="left"/>
              <w:rPr/>
            </w:pPr>
            <w:r>
              <w:rPr/>
              <w:t xml:space="preserve">Yhteenveto vaihtoehdoista, esim. "Tämä kanne riippuu siitä, oliko kantaja vainajan pojanpoika vel non.". </w:t>
            </w:r>
          </w:p>
        </w:tc>
      </w:tr>
      <w:tr>
        <w:trPr/>
        <w:tc>
          <w:tcPr>
            <w:tcW w:w="1656" w:type="dxa"/>
            <w:tcBorders/>
            <w:vAlign w:val="center"/>
          </w:tcPr>
          <w:p>
            <w:pPr>
              <w:pStyle w:val="TableContents"/>
              <w:bidi w:val="0"/>
              <w:spacing w:before="0" w:after="283"/>
              <w:jc w:val="left"/>
              <w:rPr/>
            </w:pPr>
            <w:r>
              <w:rPr/>
              <w:t xml:space="preserve">velle est posse </w:t>
            </w:r>
          </w:p>
        </w:tc>
        <w:tc>
          <w:tcPr>
            <w:tcW w:w="2030" w:type="dxa"/>
            <w:tcBorders/>
            <w:vAlign w:val="center"/>
          </w:tcPr>
          <w:p>
            <w:pPr>
              <w:pStyle w:val="TableContents"/>
              <w:bidi w:val="0"/>
              <w:spacing w:before="0" w:after="283"/>
              <w:jc w:val="left"/>
              <w:rPr/>
            </w:pPr>
            <w:r>
              <w:rPr/>
              <w:t xml:space="preserve">halukkuus on kykyä </w:t>
            </w:r>
          </w:p>
        </w:tc>
        <w:tc>
          <w:tcPr>
            <w:tcW w:w="6519" w:type="dxa"/>
            <w:tcBorders/>
            <w:vAlign w:val="center"/>
          </w:tcPr>
          <w:p>
            <w:pPr>
              <w:pStyle w:val="TableContents"/>
              <w:bidi w:val="0"/>
              <w:spacing w:before="0" w:after="283"/>
              <w:jc w:val="left"/>
              <w:rPr/>
            </w:pPr>
            <w:r>
              <w:rPr/>
              <w:t xml:space="preserve">Ei kirjaimellisesti: "Missä on tahto, siellä on myös tie". Se on Hillfieldin motto, joka on yksi Hillfield Strathallan Collegen peruskouluista. </w:t>
            </w:r>
          </w:p>
        </w:tc>
      </w:tr>
      <w:tr>
        <w:trPr/>
        <w:tc>
          <w:tcPr>
            <w:tcW w:w="1656" w:type="dxa"/>
            <w:tcBorders/>
            <w:vAlign w:val="center"/>
          </w:tcPr>
          <w:p>
            <w:pPr>
              <w:pStyle w:val="TableContents"/>
              <w:bidi w:val="0"/>
              <w:spacing w:before="0" w:after="283"/>
              <w:jc w:val="left"/>
              <w:rPr/>
            </w:pPr>
            <w:r>
              <w:rPr/>
              <w:t xml:space="preserve">velocius quam asparagi coquantur </w:t>
            </w:r>
          </w:p>
        </w:tc>
        <w:tc>
          <w:tcPr>
            <w:tcW w:w="2030" w:type="dxa"/>
            <w:tcBorders/>
            <w:vAlign w:val="center"/>
          </w:tcPr>
          <w:p>
            <w:pPr>
              <w:pStyle w:val="TableContents"/>
              <w:bidi w:val="0"/>
              <w:spacing w:before="0" w:after="283"/>
              <w:jc w:val="left"/>
              <w:rPr/>
            </w:pPr>
            <w:r>
              <w:rPr/>
              <w:t xml:space="preserve">nopeammin kuin parsaa voi kypsentää. </w:t>
            </w:r>
          </w:p>
        </w:tc>
        <w:tc>
          <w:tcPr>
            <w:tcW w:w="6519" w:type="dxa"/>
            <w:tcBorders/>
            <w:vAlign w:val="center"/>
          </w:tcPr>
          <w:p>
            <w:pPr>
              <w:pStyle w:val="TableContents"/>
              <w:bidi w:val="0"/>
              <w:spacing w:before="0" w:after="283"/>
              <w:jc w:val="left"/>
              <w:rPr/>
            </w:pPr>
            <w:r>
              <w:rPr/>
              <w:t xml:space="preserve">Tai yksinkertaisesti ``nopeampi kuin parsan keittäminen''. Suetoniuksen teoksessa The Twelve Caesars, Book 2 (Augustus), kohta 87, Augustukselle. Se viittaa kaikkeen, mikä tehdään hyvin nopeasti. Erittäin yleinen muunnelma on celerius quam asparagi cocuntur (``nopeammin kuin parsa (on) keitetty''). </w:t>
            </w:r>
          </w:p>
        </w:tc>
      </w:tr>
      <w:tr>
        <w:trPr/>
        <w:tc>
          <w:tcPr>
            <w:tcW w:w="1656" w:type="dxa"/>
            <w:tcBorders/>
            <w:vAlign w:val="center"/>
          </w:tcPr>
          <w:p>
            <w:pPr>
              <w:pStyle w:val="TableContents"/>
              <w:bidi w:val="0"/>
              <w:spacing w:before="0" w:after="283"/>
              <w:jc w:val="left"/>
              <w:rPr/>
            </w:pPr>
            <w:r>
              <w:rPr/>
              <w:t xml:space="preserve">velut arbor aevo </w:t>
            </w:r>
          </w:p>
        </w:tc>
        <w:tc>
          <w:tcPr>
            <w:tcW w:w="2030" w:type="dxa"/>
            <w:tcBorders/>
            <w:vAlign w:val="center"/>
          </w:tcPr>
          <w:p>
            <w:pPr>
              <w:pStyle w:val="TableContents"/>
              <w:bidi w:val="0"/>
              <w:spacing w:before="0" w:after="283"/>
              <w:jc w:val="left"/>
              <w:rPr/>
            </w:pPr>
            <w:r>
              <w:rPr/>
              <w:t xml:space="preserve">kuin puu ajan myötä </w:t>
            </w:r>
          </w:p>
        </w:tc>
        <w:tc>
          <w:tcPr>
            <w:tcW w:w="6519" w:type="dxa"/>
            <w:tcBorders/>
            <w:vAlign w:val="center"/>
          </w:tcPr>
          <w:p>
            <w:pPr>
              <w:pStyle w:val="TableContents"/>
              <w:bidi w:val="0"/>
              <w:spacing w:before="0" w:after="283"/>
              <w:jc w:val="left"/>
              <w:rPr/>
            </w:pPr>
            <w:r>
              <w:rPr/>
              <w:t xml:space="preserve">Kanadan Toronton yliopiston tunnuslause. </w:t>
            </w:r>
          </w:p>
        </w:tc>
      </w:tr>
      <w:tr>
        <w:trPr/>
        <w:tc>
          <w:tcPr>
            <w:tcW w:w="1656" w:type="dxa"/>
            <w:tcBorders/>
            <w:vAlign w:val="center"/>
          </w:tcPr>
          <w:p>
            <w:pPr>
              <w:pStyle w:val="TableContents"/>
              <w:bidi w:val="0"/>
              <w:spacing w:before="0" w:after="283"/>
              <w:jc w:val="left"/>
              <w:rPr/>
            </w:pPr>
            <w:r>
              <w:rPr/>
              <w:t xml:space="preserve">veni, vidi, vici </w:t>
            </w:r>
          </w:p>
        </w:tc>
        <w:tc>
          <w:tcPr>
            <w:tcW w:w="2030" w:type="dxa"/>
            <w:tcBorders/>
            <w:vAlign w:val="center"/>
          </w:tcPr>
          <w:p>
            <w:pPr>
              <w:pStyle w:val="TableContents"/>
              <w:bidi w:val="0"/>
              <w:spacing w:before="0" w:after="283"/>
              <w:jc w:val="left"/>
              <w:rPr/>
            </w:pPr>
            <w:r>
              <w:rPr/>
              <w:t xml:space="preserve">Minä tulin, minä näin, minä voitin. </w:t>
            </w:r>
          </w:p>
        </w:tc>
        <w:tc>
          <w:tcPr>
            <w:tcW w:w="6519" w:type="dxa"/>
            <w:tcBorders/>
            <w:vAlign w:val="center"/>
          </w:tcPr>
          <w:p>
            <w:pPr>
              <w:pStyle w:val="TableContents"/>
              <w:bidi w:val="0"/>
              <w:spacing w:before="0" w:after="283"/>
              <w:jc w:val="left"/>
              <w:rPr/>
            </w:pPr>
            <w:r>
              <w:rPr/>
              <w:t xml:space="preserve">Julius Caesarin oletettavasti Rooman senaatille lähettämä viesti, jossa hän kuvailee taisteluaan Pontuksen kuningasta Pharnaksen II:ta vastaan Zelan lähellä vuonna 47 eaa. </w:t>
            </w:r>
          </w:p>
        </w:tc>
      </w:tr>
      <w:tr>
        <w:trPr/>
        <w:tc>
          <w:tcPr>
            <w:tcW w:w="1656" w:type="dxa"/>
            <w:tcBorders/>
            <w:vAlign w:val="center"/>
          </w:tcPr>
          <w:p>
            <w:pPr>
              <w:pStyle w:val="TableContents"/>
              <w:bidi w:val="0"/>
              <w:spacing w:before="0" w:after="283"/>
              <w:jc w:val="left"/>
              <w:rPr/>
            </w:pPr>
            <w:r>
              <w:rPr/>
              <w:t xml:space="preserve">venturis ventis </w:t>
            </w:r>
          </w:p>
        </w:tc>
        <w:tc>
          <w:tcPr>
            <w:tcW w:w="2030" w:type="dxa"/>
            <w:tcBorders/>
            <w:vAlign w:val="center"/>
          </w:tcPr>
          <w:p>
            <w:pPr>
              <w:pStyle w:val="TableContents"/>
              <w:bidi w:val="0"/>
              <w:spacing w:before="0" w:after="283"/>
              <w:jc w:val="left"/>
              <w:rPr/>
            </w:pPr>
            <w:r>
              <w:rPr/>
              <w:t xml:space="preserve">tuleviin tuuliin </w:t>
            </w:r>
          </w:p>
        </w:tc>
        <w:tc>
          <w:tcPr>
            <w:tcW w:w="6519" w:type="dxa"/>
            <w:tcBorders/>
            <w:vAlign w:val="center"/>
          </w:tcPr>
          <w:p>
            <w:pPr>
              <w:pStyle w:val="TableContents"/>
              <w:bidi w:val="0"/>
              <w:spacing w:before="0" w:after="283"/>
              <w:jc w:val="left"/>
              <w:rPr/>
            </w:pPr>
            <w:r>
              <w:rPr/>
              <w:t xml:space="preserve">Brasilian pääkaupungin Brasílian tunnus. </w:t>
            </w:r>
          </w:p>
        </w:tc>
      </w:tr>
      <w:tr>
        <w:trPr/>
        <w:tc>
          <w:tcPr>
            <w:tcW w:w="1656" w:type="dxa"/>
            <w:tcBorders/>
            <w:vAlign w:val="center"/>
          </w:tcPr>
          <w:p>
            <w:pPr>
              <w:pStyle w:val="TableContents"/>
              <w:bidi w:val="0"/>
              <w:spacing w:before="0" w:after="283"/>
              <w:jc w:val="left"/>
              <w:rPr/>
            </w:pPr>
            <w:r>
              <w:rPr/>
              <w:t xml:space="preserve">vera causa </w:t>
            </w:r>
          </w:p>
        </w:tc>
        <w:tc>
          <w:tcPr>
            <w:tcW w:w="2030" w:type="dxa"/>
            <w:tcBorders/>
            <w:vAlign w:val="center"/>
          </w:tcPr>
          <w:p>
            <w:pPr>
              <w:pStyle w:val="TableContents"/>
              <w:bidi w:val="0"/>
              <w:spacing w:before="0" w:after="283"/>
              <w:jc w:val="left"/>
              <w:rPr/>
            </w:pPr>
            <w:r>
              <w:rPr/>
              <w:t xml:space="preserve">todellinen syy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verba docent exempla trahunt </w:t>
            </w:r>
          </w:p>
        </w:tc>
        <w:tc>
          <w:tcPr>
            <w:tcW w:w="2030" w:type="dxa"/>
            <w:tcBorders/>
            <w:vAlign w:val="center"/>
          </w:tcPr>
          <w:p>
            <w:pPr>
              <w:pStyle w:val="TableContents"/>
              <w:bidi w:val="0"/>
              <w:spacing w:before="0" w:after="283"/>
              <w:jc w:val="left"/>
              <w:rPr/>
            </w:pPr>
            <w:r>
              <w:rPr/>
              <w:t xml:space="preserve">sanat opastavat, kuvat johdattavat </w:t>
            </w:r>
          </w:p>
        </w:tc>
        <w:tc>
          <w:tcPr>
            <w:tcW w:w="6519" w:type="dxa"/>
            <w:tcBorders/>
            <w:vAlign w:val="center"/>
          </w:tcPr>
          <w:p>
            <w:pPr>
              <w:pStyle w:val="TableContents"/>
              <w:bidi w:val="0"/>
              <w:spacing w:before="0" w:after="283"/>
              <w:jc w:val="left"/>
              <w:rPr/>
            </w:pPr>
            <w:r>
              <w:rPr/>
              <w:t xml:space="preserve">Tällä viitataan kuvitusten merkitykseen esimerkiksi saarnassa. </w:t>
            </w:r>
          </w:p>
        </w:tc>
      </w:tr>
      <w:tr>
        <w:trPr/>
        <w:tc>
          <w:tcPr>
            <w:tcW w:w="1656" w:type="dxa"/>
            <w:tcBorders/>
            <w:vAlign w:val="center"/>
          </w:tcPr>
          <w:p>
            <w:pPr>
              <w:pStyle w:val="TableContents"/>
              <w:bidi w:val="0"/>
              <w:spacing w:before="0" w:after="283"/>
              <w:jc w:val="left"/>
              <w:rPr/>
            </w:pPr>
            <w:r>
              <w:rPr/>
              <w:t xml:space="preserve">verba ex ore </w:t>
            </w:r>
          </w:p>
        </w:tc>
        <w:tc>
          <w:tcPr>
            <w:tcW w:w="2030" w:type="dxa"/>
            <w:tcBorders/>
            <w:vAlign w:val="center"/>
          </w:tcPr>
          <w:p>
            <w:pPr>
              <w:pStyle w:val="TableContents"/>
              <w:bidi w:val="0"/>
              <w:spacing w:before="0" w:after="283"/>
              <w:jc w:val="left"/>
              <w:rPr/>
            </w:pPr>
            <w:r>
              <w:rPr/>
              <w:t xml:space="preserve">sanat suusta </w:t>
            </w:r>
          </w:p>
        </w:tc>
        <w:tc>
          <w:tcPr>
            <w:tcW w:w="6519" w:type="dxa"/>
            <w:tcBorders/>
            <w:vAlign w:val="center"/>
          </w:tcPr>
          <w:p>
            <w:pPr>
              <w:pStyle w:val="TableContents"/>
              <w:bidi w:val="0"/>
              <w:spacing w:before="0" w:after="283"/>
              <w:jc w:val="left"/>
              <w:rPr/>
            </w:pPr>
            <w:r>
              <w:rPr/>
              <w:t xml:space="preserve">Ottaa sanat toisen suusta ja puhuu juuri sitä, mitä toinen puhekielinen halusi sanoa. </w:t>
            </w:r>
          </w:p>
        </w:tc>
      </w:tr>
      <w:tr>
        <w:trPr/>
        <w:tc>
          <w:tcPr>
            <w:tcW w:w="1656" w:type="dxa"/>
            <w:tcBorders/>
            <w:vAlign w:val="center"/>
          </w:tcPr>
          <w:p>
            <w:pPr>
              <w:pStyle w:val="TableContents"/>
              <w:bidi w:val="0"/>
              <w:spacing w:before="0" w:after="283"/>
              <w:jc w:val="left"/>
              <w:rPr/>
            </w:pPr>
            <w:r>
              <w:rPr/>
              <w:t xml:space="preserve">verba ita sunt intelligenda ut res magis valeat quam pereat </w:t>
            </w:r>
          </w:p>
        </w:tc>
        <w:tc>
          <w:tcPr>
            <w:tcW w:w="2030" w:type="dxa"/>
            <w:tcBorders/>
            <w:vAlign w:val="center"/>
          </w:tcPr>
          <w:p>
            <w:pPr>
              <w:pStyle w:val="TableContents"/>
              <w:bidi w:val="0"/>
              <w:spacing w:before="0" w:after="283"/>
              <w:jc w:val="left"/>
              <w:rPr/>
            </w:pPr>
            <w:r>
              <w:rPr/>
              <w:t xml:space="preserve">sanat on ymmärrettävä siten, että asia voi olla tehokkaampi kuin hukkaan heitetyt sanat. </w:t>
            </w:r>
          </w:p>
        </w:tc>
        <w:tc>
          <w:tcPr>
            <w:tcW w:w="6519" w:type="dxa"/>
            <w:tcBorders/>
            <w:vAlign w:val="center"/>
          </w:tcPr>
          <w:p>
            <w:pPr>
              <w:pStyle w:val="TableContents"/>
              <w:bidi w:val="0"/>
              <w:spacing w:before="0" w:after="283"/>
              <w:jc w:val="left"/>
              <w:rPr/>
            </w:pPr>
            <w:r>
              <w:rPr/>
              <w:t xml:space="preserve">Toisin sanoen, kun asiaa selitetään, on tärkeää pikemminkin selventää kuin hämmentää. </w:t>
            </w:r>
          </w:p>
        </w:tc>
      </w:tr>
      <w:tr>
        <w:trPr/>
        <w:tc>
          <w:tcPr>
            <w:tcW w:w="1656" w:type="dxa"/>
            <w:tcBorders/>
            <w:vAlign w:val="center"/>
          </w:tcPr>
          <w:p>
            <w:pPr>
              <w:pStyle w:val="TableContents"/>
              <w:bidi w:val="0"/>
              <w:spacing w:before="0" w:after="283"/>
              <w:jc w:val="left"/>
              <w:rPr/>
            </w:pPr>
            <w:r>
              <w:rPr/>
              <w:t xml:space="preserve">verba vana aut risui non loqui </w:t>
            </w:r>
          </w:p>
        </w:tc>
        <w:tc>
          <w:tcPr>
            <w:tcW w:w="2030" w:type="dxa"/>
            <w:tcBorders/>
            <w:vAlign w:val="center"/>
          </w:tcPr>
          <w:p>
            <w:pPr>
              <w:pStyle w:val="TableContents"/>
              <w:bidi w:val="0"/>
              <w:spacing w:before="0" w:after="283"/>
              <w:jc w:val="left"/>
              <w:rPr/>
            </w:pPr>
            <w:r>
              <w:rPr/>
              <w:t xml:space="preserve">ei puhuta turhia sanoja tai nauraa turhaan. </w:t>
            </w:r>
          </w:p>
        </w:tc>
        <w:tc>
          <w:tcPr>
            <w:tcW w:w="6519" w:type="dxa"/>
            <w:tcBorders/>
            <w:vAlign w:val="center"/>
          </w:tcPr>
          <w:p>
            <w:pPr>
              <w:pStyle w:val="TableContents"/>
              <w:bidi w:val="0"/>
              <w:spacing w:before="0" w:after="283"/>
              <w:jc w:val="left"/>
              <w:rPr/>
            </w:pPr>
            <w:r>
              <w:rPr/>
              <w:t xml:space="preserve">Roomalaiskatolinen uskonnollinen sääntö, joka on Pyhän Benedictuksen säännön 56 sääntö. </w:t>
            </w:r>
          </w:p>
        </w:tc>
      </w:tr>
      <w:tr>
        <w:trPr/>
        <w:tc>
          <w:tcPr>
            <w:tcW w:w="1656" w:type="dxa"/>
            <w:tcBorders/>
            <w:vAlign w:val="center"/>
          </w:tcPr>
          <w:p>
            <w:pPr>
              <w:pStyle w:val="TableContents"/>
              <w:bidi w:val="0"/>
              <w:spacing w:before="0" w:after="283"/>
              <w:jc w:val="left"/>
              <w:rPr/>
            </w:pPr>
            <w:r>
              <w:rPr/>
              <w:t xml:space="preserve">verba volant, scripta manent </w:t>
            </w:r>
          </w:p>
        </w:tc>
        <w:tc>
          <w:tcPr>
            <w:tcW w:w="2030" w:type="dxa"/>
            <w:tcBorders/>
            <w:vAlign w:val="center"/>
          </w:tcPr>
          <w:p>
            <w:pPr>
              <w:pStyle w:val="TableContents"/>
              <w:bidi w:val="0"/>
              <w:spacing w:before="0" w:after="283"/>
              <w:jc w:val="left"/>
              <w:rPr/>
            </w:pPr>
            <w:r>
              <w:rPr/>
              <w:t xml:space="preserve">sanat lentävät pois, kirjoitukset jäävät </w:t>
            </w:r>
          </w:p>
        </w:tc>
        <w:tc>
          <w:tcPr>
            <w:tcW w:w="6519" w:type="dxa"/>
            <w:tcBorders/>
            <w:vAlign w:val="center"/>
          </w:tcPr>
          <w:p>
            <w:pPr>
              <w:pStyle w:val="TableContents"/>
              <w:bidi w:val="0"/>
              <w:spacing w:before="0" w:after="283"/>
              <w:jc w:val="left"/>
              <w:rPr/>
            </w:pPr>
            <w:r>
              <w:rPr/>
              <w:t xml:space="preserve">Lainaus Caius Tituksen kuuluisasta puheesta antiikin Rooman senaatissa. </w:t>
            </w:r>
          </w:p>
        </w:tc>
      </w:tr>
      <w:tr>
        <w:trPr/>
        <w:tc>
          <w:tcPr>
            <w:tcW w:w="1656" w:type="dxa"/>
            <w:tcBorders/>
            <w:vAlign w:val="center"/>
          </w:tcPr>
          <w:p>
            <w:pPr>
              <w:pStyle w:val="TableContents"/>
              <w:bidi w:val="0"/>
              <w:spacing w:before="0" w:after="283"/>
              <w:jc w:val="left"/>
              <w:rPr/>
            </w:pPr>
            <w:r>
              <w:rPr/>
              <w:t xml:space="preserve">sanatarkasti </w:t>
            </w:r>
          </w:p>
        </w:tc>
        <w:tc>
          <w:tcPr>
            <w:tcW w:w="2030" w:type="dxa"/>
            <w:tcBorders/>
            <w:vAlign w:val="center"/>
          </w:tcPr>
          <w:p>
            <w:pPr>
              <w:pStyle w:val="TableContents"/>
              <w:bidi w:val="0"/>
              <w:spacing w:before="0" w:after="283"/>
              <w:jc w:val="left"/>
              <w:rPr/>
            </w:pPr>
            <w:r>
              <w:rPr/>
              <w:t xml:space="preserve">sanasta sanaan </w:t>
            </w:r>
          </w:p>
        </w:tc>
        <w:tc>
          <w:tcPr>
            <w:tcW w:w="6519" w:type="dxa"/>
            <w:tcBorders/>
            <w:vAlign w:val="center"/>
          </w:tcPr>
          <w:p>
            <w:pPr>
              <w:pStyle w:val="TableContents"/>
              <w:bidi w:val="0"/>
              <w:spacing w:before="0" w:after="283"/>
              <w:jc w:val="left"/>
              <w:rPr/>
            </w:pPr>
            <w:r>
              <w:rPr/>
              <w:t xml:space="preserve">Ilmaisu viittaa täydelliseen transkriptioon tai lainaukseen. </w:t>
            </w:r>
          </w:p>
        </w:tc>
      </w:tr>
      <w:tr>
        <w:trPr/>
        <w:tc>
          <w:tcPr>
            <w:tcW w:w="1656" w:type="dxa"/>
            <w:tcBorders/>
            <w:vAlign w:val="center"/>
          </w:tcPr>
          <w:p>
            <w:pPr>
              <w:pStyle w:val="TableContents"/>
              <w:bidi w:val="0"/>
              <w:spacing w:before="0" w:after="283"/>
              <w:jc w:val="left"/>
              <w:rPr/>
            </w:pPr>
            <w:r>
              <w:rPr/>
              <w:t xml:space="preserve">sanatarkasti ja kirjaimellisesti </w:t>
            </w:r>
          </w:p>
        </w:tc>
        <w:tc>
          <w:tcPr>
            <w:tcW w:w="2030" w:type="dxa"/>
            <w:tcBorders/>
            <w:vAlign w:val="center"/>
          </w:tcPr>
          <w:p>
            <w:pPr>
              <w:pStyle w:val="TableContents"/>
              <w:bidi w:val="0"/>
              <w:spacing w:before="0" w:after="283"/>
              <w:jc w:val="left"/>
              <w:rPr/>
            </w:pPr>
            <w:r>
              <w:rPr/>
              <w:t xml:space="preserve">sana sanalta ja kirjain kirjaimelta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Verbi Divini ministeri </w:t>
            </w:r>
          </w:p>
        </w:tc>
        <w:tc>
          <w:tcPr>
            <w:tcW w:w="2030" w:type="dxa"/>
            <w:tcBorders/>
            <w:vAlign w:val="center"/>
          </w:tcPr>
          <w:p>
            <w:pPr>
              <w:pStyle w:val="TableContents"/>
              <w:bidi w:val="0"/>
              <w:spacing w:before="0" w:after="283"/>
              <w:jc w:val="left"/>
              <w:rPr/>
            </w:pPr>
            <w:r>
              <w:rPr/>
              <w:t xml:space="preserve">jumalallisen Sanan palvelija </w:t>
            </w:r>
          </w:p>
        </w:tc>
        <w:tc>
          <w:tcPr>
            <w:tcW w:w="6519" w:type="dxa"/>
            <w:tcBorders/>
            <w:vAlign w:val="center"/>
          </w:tcPr>
          <w:p>
            <w:pPr>
              <w:pStyle w:val="TableContents"/>
              <w:bidi w:val="0"/>
              <w:spacing w:before="0" w:after="283"/>
              <w:jc w:val="left"/>
              <w:rPr/>
            </w:pPr>
            <w:r>
              <w:rPr/>
              <w:t xml:space="preserve">Pappia tarkoittava ilmaus. Vrt. jäljempänä ``Verbum Dei''. </w:t>
            </w:r>
          </w:p>
        </w:tc>
      </w:tr>
      <w:tr>
        <w:trPr/>
        <w:tc>
          <w:tcPr>
            <w:tcW w:w="1656" w:type="dxa"/>
            <w:tcBorders/>
            <w:vAlign w:val="center"/>
          </w:tcPr>
          <w:p>
            <w:pPr>
              <w:pStyle w:val="TableContents"/>
              <w:bidi w:val="0"/>
              <w:spacing w:before="0" w:after="283"/>
              <w:jc w:val="left"/>
              <w:rPr/>
            </w:pPr>
            <w:r>
              <w:rPr/>
              <w:t xml:space="preserve">verbi gratia (v. gr. tai v.g.) </w:t>
            </w:r>
          </w:p>
        </w:tc>
        <w:tc>
          <w:tcPr>
            <w:tcW w:w="2030" w:type="dxa"/>
            <w:tcBorders/>
            <w:vAlign w:val="center"/>
          </w:tcPr>
          <w:p>
            <w:pPr>
              <w:pStyle w:val="TableContents"/>
              <w:bidi w:val="0"/>
              <w:spacing w:before="0" w:after="283"/>
              <w:jc w:val="left"/>
              <w:rPr/>
            </w:pPr>
            <w:r>
              <w:rPr/>
              <w:t xml:space="preserve">esimerkiksi </w:t>
            </w:r>
          </w:p>
        </w:tc>
        <w:tc>
          <w:tcPr>
            <w:tcW w:w="6519" w:type="dxa"/>
            <w:tcBorders/>
            <w:vAlign w:val="center"/>
          </w:tcPr>
          <w:p>
            <w:pPr>
              <w:pStyle w:val="TableContents"/>
              <w:bidi w:val="0"/>
              <w:spacing w:before="0" w:after="283"/>
              <w:jc w:val="left"/>
              <w:rPr/>
            </w:pPr>
            <w:r>
              <w:rPr/>
              <w:t xml:space="preserve">Kirjaimellisesti "sanan vuoksi". </w:t>
            </w:r>
          </w:p>
        </w:tc>
      </w:tr>
      <w:tr>
        <w:trPr/>
        <w:tc>
          <w:tcPr>
            <w:tcW w:w="1656" w:type="dxa"/>
            <w:tcBorders/>
            <w:vAlign w:val="center"/>
          </w:tcPr>
          <w:p>
            <w:pPr>
              <w:pStyle w:val="TableContents"/>
              <w:bidi w:val="0"/>
              <w:spacing w:before="0" w:after="283"/>
              <w:jc w:val="left"/>
              <w:rPr/>
            </w:pPr>
            <w:r>
              <w:rPr/>
              <w:t xml:space="preserve">Verbum Dei </w:t>
            </w:r>
          </w:p>
        </w:tc>
        <w:tc>
          <w:tcPr>
            <w:tcW w:w="2030" w:type="dxa"/>
            <w:tcBorders/>
            <w:vAlign w:val="center"/>
          </w:tcPr>
          <w:p>
            <w:pPr>
              <w:pStyle w:val="TableContents"/>
              <w:bidi w:val="0"/>
              <w:spacing w:before="0" w:after="283"/>
              <w:jc w:val="left"/>
              <w:rPr/>
            </w:pPr>
            <w:r>
              <w:rPr/>
              <w:t xml:space="preserve">Jumalan sana </w:t>
            </w:r>
          </w:p>
        </w:tc>
        <w:tc>
          <w:tcPr>
            <w:tcW w:w="6519" w:type="dxa"/>
            <w:tcBorders/>
            <w:vAlign w:val="center"/>
          </w:tcPr>
          <w:p>
            <w:pPr>
              <w:pStyle w:val="TableContents"/>
              <w:bidi w:val="0"/>
              <w:spacing w:before="0" w:after="283"/>
              <w:jc w:val="left"/>
              <w:rPr/>
            </w:pPr>
            <w:r>
              <w:rPr/>
              <w:t xml:space="preserve">Katso uskonnollinen teksti. </w:t>
            </w:r>
          </w:p>
        </w:tc>
      </w:tr>
      <w:tr>
        <w:trPr/>
        <w:tc>
          <w:tcPr>
            <w:tcW w:w="1656" w:type="dxa"/>
            <w:tcBorders/>
            <w:vAlign w:val="center"/>
          </w:tcPr>
          <w:p>
            <w:pPr>
              <w:pStyle w:val="TableContents"/>
              <w:bidi w:val="0"/>
              <w:spacing w:before="0" w:after="283"/>
              <w:jc w:val="left"/>
              <w:rPr/>
            </w:pPr>
            <w:r>
              <w:rPr/>
              <w:t xml:space="preserve">verbum Domini lucerna pedibus nostris </w:t>
            </w:r>
          </w:p>
        </w:tc>
        <w:tc>
          <w:tcPr>
            <w:tcW w:w="2030" w:type="dxa"/>
            <w:tcBorders/>
            <w:vAlign w:val="center"/>
          </w:tcPr>
          <w:p>
            <w:pPr>
              <w:pStyle w:val="TableContents"/>
              <w:bidi w:val="0"/>
              <w:spacing w:before="0" w:after="283"/>
              <w:jc w:val="left"/>
              <w:rPr/>
            </w:pPr>
            <w:r>
              <w:rPr/>
              <w:t xml:space="preserve">Herran sana (on) valo jaloillemme. </w:t>
            </w:r>
          </w:p>
        </w:tc>
        <w:tc>
          <w:tcPr>
            <w:tcW w:w="6519" w:type="dxa"/>
            <w:tcBorders/>
            <w:vAlign w:val="center"/>
          </w:tcPr>
          <w:p>
            <w:pPr>
              <w:pStyle w:val="TableContents"/>
              <w:bidi w:val="0"/>
              <w:spacing w:before="0" w:after="283"/>
              <w:jc w:val="left"/>
              <w:rPr/>
            </w:pPr>
            <w:r>
              <w:rPr/>
              <w:t xml:space="preserve">Groningenin yliopiston tunnuslause. </w:t>
            </w:r>
          </w:p>
        </w:tc>
      </w:tr>
      <w:tr>
        <w:trPr/>
        <w:tc>
          <w:tcPr>
            <w:tcW w:w="1656" w:type="dxa"/>
            <w:tcBorders/>
            <w:vAlign w:val="center"/>
          </w:tcPr>
          <w:p>
            <w:pPr>
              <w:pStyle w:val="TableContents"/>
              <w:bidi w:val="0"/>
              <w:spacing w:before="0" w:after="283"/>
              <w:jc w:val="left"/>
              <w:rPr/>
            </w:pPr>
            <w:r>
              <w:rPr/>
              <w:t xml:space="preserve">verbum Domini manet in aeternum (VDMA) (suomennos) </w:t>
            </w:r>
          </w:p>
        </w:tc>
        <w:tc>
          <w:tcPr>
            <w:tcW w:w="2030" w:type="dxa"/>
            <w:tcBorders/>
            <w:vAlign w:val="center"/>
          </w:tcPr>
          <w:p>
            <w:pPr>
              <w:pStyle w:val="TableContents"/>
              <w:bidi w:val="0"/>
              <w:spacing w:before="0" w:after="283"/>
              <w:jc w:val="left"/>
              <w:rPr/>
            </w:pPr>
            <w:r>
              <w:rPr/>
              <w:t xml:space="preserve">Herran sana pysyy iankaikkisesti </w:t>
            </w:r>
          </w:p>
        </w:tc>
        <w:tc>
          <w:tcPr>
            <w:tcW w:w="6519" w:type="dxa"/>
            <w:tcBorders/>
            <w:vAlign w:val="center"/>
          </w:tcPr>
          <w:p>
            <w:pPr>
              <w:pStyle w:val="TableContents"/>
              <w:bidi w:val="0"/>
              <w:spacing w:before="0" w:after="283"/>
              <w:jc w:val="left"/>
              <w:rPr/>
            </w:pPr>
            <w:r>
              <w:rPr/>
              <w:t xml:space="preserve">Luterilaisen uskonpuhdistuksen tunnuslause. </w:t>
            </w:r>
          </w:p>
        </w:tc>
      </w:tr>
      <w:tr>
        <w:trPr/>
        <w:tc>
          <w:tcPr>
            <w:tcW w:w="1656" w:type="dxa"/>
            <w:tcBorders/>
            <w:vAlign w:val="center"/>
          </w:tcPr>
          <w:p>
            <w:pPr>
              <w:pStyle w:val="TableContents"/>
              <w:bidi w:val="0"/>
              <w:spacing w:before="0" w:after="283"/>
              <w:jc w:val="left"/>
              <w:rPr/>
            </w:pPr>
            <w:r>
              <w:rPr/>
              <w:t xml:space="preserve">verb. sap. verbum sap. </w:t>
            </w:r>
          </w:p>
        </w:tc>
        <w:tc>
          <w:tcPr>
            <w:tcW w:w="2030" w:type="dxa"/>
            <w:tcBorders/>
            <w:vAlign w:val="center"/>
          </w:tcPr>
          <w:p>
            <w:pPr>
              <w:pStyle w:val="TableContents"/>
              <w:bidi w:val="0"/>
              <w:spacing w:before="0" w:after="283"/>
              <w:jc w:val="left"/>
              <w:rPr/>
            </w:pPr>
            <w:r>
              <w:rPr/>
              <w:t xml:space="preserve">sana viisaalle (riittää) </w:t>
            </w:r>
          </w:p>
        </w:tc>
        <w:tc>
          <w:tcPr>
            <w:tcW w:w="6519" w:type="dxa"/>
            <w:tcBorders/>
            <w:vAlign w:val="center"/>
          </w:tcPr>
          <w:p>
            <w:pPr>
              <w:pStyle w:val="TableContents"/>
              <w:bidi w:val="0"/>
              <w:spacing w:before="0" w:after="283"/>
              <w:jc w:val="left"/>
              <w:rPr/>
            </w:pPr>
            <w:r>
              <w:rPr/>
              <w:t xml:space="preserve">Lause, joka ilmaisee, että kuulija voi täydentää pois jääneen osan tai että tarpeeksi on sanottu. Se on lyhenne sanasta ``verbum sapienti sat (is) est''. </w:t>
            </w:r>
          </w:p>
        </w:tc>
      </w:tr>
      <w:tr>
        <w:trPr/>
        <w:tc>
          <w:tcPr>
            <w:tcW w:w="1656" w:type="dxa"/>
            <w:tcBorders/>
            <w:vAlign w:val="center"/>
          </w:tcPr>
          <w:p>
            <w:pPr>
              <w:pStyle w:val="TableContents"/>
              <w:bidi w:val="0"/>
              <w:spacing w:before="0" w:after="283"/>
              <w:jc w:val="left"/>
              <w:rPr/>
            </w:pPr>
            <w:r>
              <w:rPr/>
              <w:t xml:space="preserve">verbum volitans </w:t>
            </w:r>
          </w:p>
        </w:tc>
        <w:tc>
          <w:tcPr>
            <w:tcW w:w="2030" w:type="dxa"/>
            <w:tcBorders/>
            <w:vAlign w:val="center"/>
          </w:tcPr>
          <w:p>
            <w:pPr>
              <w:pStyle w:val="TableContents"/>
              <w:bidi w:val="0"/>
              <w:spacing w:before="0" w:after="283"/>
              <w:jc w:val="left"/>
              <w:rPr/>
            </w:pPr>
            <w:r>
              <w:rPr/>
              <w:t xml:space="preserve">lentävä sana </w:t>
            </w:r>
          </w:p>
        </w:tc>
        <w:tc>
          <w:tcPr>
            <w:tcW w:w="6519" w:type="dxa"/>
            <w:tcBorders/>
            <w:vAlign w:val="center"/>
          </w:tcPr>
          <w:p>
            <w:pPr>
              <w:pStyle w:val="TableContents"/>
              <w:bidi w:val="0"/>
              <w:spacing w:before="0" w:after="283"/>
              <w:jc w:val="left"/>
              <w:rPr/>
            </w:pPr>
            <w:r>
              <w:rPr/>
              <w:t xml:space="preserve">Sana, joka leijuu ilmassa, jota kaikki miettivät ja jota ollaan juuri määräämässä. </w:t>
            </w:r>
          </w:p>
        </w:tc>
      </w:tr>
      <w:tr>
        <w:trPr/>
        <w:tc>
          <w:tcPr>
            <w:tcW w:w="1656" w:type="dxa"/>
            <w:tcBorders/>
            <w:vAlign w:val="center"/>
          </w:tcPr>
          <w:p>
            <w:pPr>
              <w:pStyle w:val="TableContents"/>
              <w:bidi w:val="0"/>
              <w:spacing w:before="0" w:after="283"/>
              <w:jc w:val="left"/>
              <w:rPr/>
            </w:pPr>
            <w:r>
              <w:rPr/>
              <w:t xml:space="preserve">veritas </w:t>
            </w:r>
          </w:p>
        </w:tc>
        <w:tc>
          <w:tcPr>
            <w:tcW w:w="2030" w:type="dxa"/>
            <w:tcBorders/>
            <w:vAlign w:val="center"/>
          </w:tcPr>
          <w:p>
            <w:pPr>
              <w:pStyle w:val="TableContents"/>
              <w:bidi w:val="0"/>
              <w:spacing w:before="0" w:after="283"/>
              <w:jc w:val="left"/>
              <w:rPr/>
            </w:pPr>
            <w:r>
              <w:rPr/>
              <w:t xml:space="preserve">totuus </w:t>
            </w:r>
          </w:p>
        </w:tc>
        <w:tc>
          <w:tcPr>
            <w:tcW w:w="6519" w:type="dxa"/>
            <w:tcBorders/>
            <w:vAlign w:val="center"/>
          </w:tcPr>
          <w:p>
            <w:pPr>
              <w:pStyle w:val="TableContents"/>
              <w:bidi w:val="0"/>
              <w:spacing w:before="0" w:after="283"/>
              <w:jc w:val="left"/>
              <w:rPr/>
            </w:pPr>
            <w:r>
              <w:rPr/>
              <w:t xml:space="preserve">Roomalaiskatolisen saarnaajaritarikunnan tunnuslause ja monien oppilaitosten tunnuslause, kuten Harvardin yliopiston (tosin lyhennettynä), Cabra Dominican Collegen ja Bishop Lynch High Schoolin tunnuslause. </w:t>
            </w:r>
          </w:p>
        </w:tc>
      </w:tr>
      <w:tr>
        <w:trPr/>
        <w:tc>
          <w:tcPr>
            <w:tcW w:w="1656" w:type="dxa"/>
            <w:tcBorders/>
            <w:vAlign w:val="center"/>
          </w:tcPr>
          <w:p>
            <w:pPr>
              <w:pStyle w:val="TableContents"/>
              <w:bidi w:val="0"/>
              <w:spacing w:before="0" w:after="283"/>
              <w:jc w:val="left"/>
              <w:rPr/>
            </w:pPr>
            <w:r>
              <w:rPr/>
              <w:t xml:space="preserve">veritas aequitas </w:t>
            </w:r>
          </w:p>
        </w:tc>
        <w:tc>
          <w:tcPr>
            <w:tcW w:w="2030" w:type="dxa"/>
            <w:tcBorders/>
            <w:vAlign w:val="center"/>
          </w:tcPr>
          <w:p>
            <w:pPr>
              <w:pStyle w:val="TableContents"/>
              <w:bidi w:val="0"/>
              <w:spacing w:before="0" w:after="283"/>
              <w:jc w:val="left"/>
              <w:rPr/>
            </w:pPr>
            <w:r>
              <w:rPr/>
              <w:t xml:space="preserve">totuus (ja) oikeus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veritas, bonitas, pulchritudo, sanctitas </w:t>
            </w:r>
          </w:p>
        </w:tc>
        <w:tc>
          <w:tcPr>
            <w:tcW w:w="2030" w:type="dxa"/>
            <w:tcBorders/>
            <w:vAlign w:val="center"/>
          </w:tcPr>
          <w:p>
            <w:pPr>
              <w:pStyle w:val="TableContents"/>
              <w:bidi w:val="0"/>
              <w:spacing w:before="0" w:after="283"/>
              <w:jc w:val="left"/>
              <w:rPr/>
            </w:pPr>
            <w:r>
              <w:rPr/>
              <w:t xml:space="preserve">totuus, hyvyys, kauneus, (ja) pyhyys. </w:t>
            </w:r>
          </w:p>
        </w:tc>
        <w:tc>
          <w:tcPr>
            <w:tcW w:w="6519" w:type="dxa"/>
            <w:tcBorders/>
            <w:vAlign w:val="center"/>
          </w:tcPr>
          <w:p>
            <w:pPr>
              <w:pStyle w:val="TableContents"/>
              <w:bidi w:val="0"/>
              <w:spacing w:before="0" w:after="283"/>
              <w:jc w:val="left"/>
              <w:rPr/>
            </w:pPr>
            <w:r>
              <w:rPr/>
              <w:t xml:space="preserve">Fu Jenin katolisen yliopiston motto, Taiwan. </w:t>
            </w:r>
          </w:p>
        </w:tc>
      </w:tr>
      <w:tr>
        <w:trPr/>
        <w:tc>
          <w:tcPr>
            <w:tcW w:w="1656" w:type="dxa"/>
            <w:tcBorders/>
            <w:vAlign w:val="center"/>
          </w:tcPr>
          <w:p>
            <w:pPr>
              <w:pStyle w:val="TableContents"/>
              <w:bidi w:val="0"/>
              <w:spacing w:before="0" w:after="283"/>
              <w:jc w:val="left"/>
              <w:rPr/>
            </w:pPr>
            <w:r>
              <w:rPr/>
              <w:t xml:space="preserve">veritas Christo et ecclesiae </w:t>
            </w:r>
          </w:p>
        </w:tc>
        <w:tc>
          <w:tcPr>
            <w:tcW w:w="2030" w:type="dxa"/>
            <w:tcBorders/>
            <w:vAlign w:val="center"/>
          </w:tcPr>
          <w:p>
            <w:pPr>
              <w:pStyle w:val="TableContents"/>
              <w:bidi w:val="0"/>
              <w:spacing w:before="0" w:after="283"/>
              <w:jc w:val="left"/>
              <w:rPr/>
            </w:pPr>
            <w:r>
              <w:rPr/>
              <w:t xml:space="preserve">totuus Kristuksen ja seurakunnan puolesta </w:t>
            </w:r>
          </w:p>
        </w:tc>
        <w:tc>
          <w:tcPr>
            <w:tcW w:w="6519" w:type="dxa"/>
            <w:tcBorders/>
            <w:vAlign w:val="center"/>
          </w:tcPr>
          <w:p>
            <w:pPr>
              <w:pStyle w:val="TableContents"/>
              <w:bidi w:val="0"/>
              <w:spacing w:before="0" w:after="283"/>
              <w:jc w:val="left"/>
              <w:rPr/>
            </w:pPr>
            <w:r>
              <w:rPr/>
              <w:t xml:space="preserve">Harvardin yliopiston (Yhdysvallat) de iure -motto, joka juontaa juurensa sen perustamisesta; se lyhennetään usein veritasiksi, jotta sen alkuperäinen uskonnollinen merkitys ei olisi enää olemassa. </w:t>
            </w:r>
          </w:p>
        </w:tc>
      </w:tr>
      <w:tr>
        <w:trPr/>
        <w:tc>
          <w:tcPr>
            <w:tcW w:w="1656" w:type="dxa"/>
            <w:tcBorders/>
            <w:vAlign w:val="center"/>
          </w:tcPr>
          <w:p>
            <w:pPr>
              <w:pStyle w:val="TableContents"/>
              <w:bidi w:val="0"/>
              <w:spacing w:before="0" w:after="283"/>
              <w:jc w:val="left"/>
              <w:rPr/>
            </w:pPr>
            <w:r>
              <w:rPr/>
              <w:t xml:space="preserve">veritas cum libertate </w:t>
            </w:r>
          </w:p>
        </w:tc>
        <w:tc>
          <w:tcPr>
            <w:tcW w:w="2030" w:type="dxa"/>
            <w:tcBorders/>
            <w:vAlign w:val="center"/>
          </w:tcPr>
          <w:p>
            <w:pPr>
              <w:pStyle w:val="TableContents"/>
              <w:bidi w:val="0"/>
              <w:spacing w:before="0" w:after="283"/>
              <w:jc w:val="left"/>
              <w:rPr/>
            </w:pPr>
            <w:r>
              <w:rPr/>
              <w:t xml:space="preserve">totuus ja vapaus </w:t>
            </w:r>
          </w:p>
        </w:tc>
        <w:tc>
          <w:tcPr>
            <w:tcW w:w="6519" w:type="dxa"/>
            <w:tcBorders/>
            <w:vAlign w:val="center"/>
          </w:tcPr>
          <w:p>
            <w:pPr>
              <w:pStyle w:val="TableContents"/>
              <w:bidi w:val="0"/>
              <w:spacing w:before="0" w:after="283"/>
              <w:jc w:val="left"/>
              <w:rPr/>
            </w:pPr>
            <w:r>
              <w:rPr/>
              <w:t xml:space="preserve">Winthropin yliopiston motto. </w:t>
            </w:r>
          </w:p>
        </w:tc>
      </w:tr>
      <w:tr>
        <w:trPr/>
        <w:tc>
          <w:tcPr>
            <w:tcW w:w="1656" w:type="dxa"/>
            <w:tcBorders/>
            <w:vAlign w:val="center"/>
          </w:tcPr>
          <w:p>
            <w:pPr>
              <w:pStyle w:val="TableContents"/>
              <w:bidi w:val="0"/>
              <w:spacing w:before="0" w:after="283"/>
              <w:jc w:val="left"/>
              <w:rPr/>
            </w:pPr>
            <w:r>
              <w:rPr/>
              <w:t xml:space="preserve">veritas curat </w:t>
            </w:r>
          </w:p>
        </w:tc>
        <w:tc>
          <w:tcPr>
            <w:tcW w:w="2030" w:type="dxa"/>
            <w:tcBorders/>
            <w:vAlign w:val="center"/>
          </w:tcPr>
          <w:p>
            <w:pPr>
              <w:pStyle w:val="TableContents"/>
              <w:bidi w:val="0"/>
              <w:spacing w:before="0" w:after="283"/>
              <w:jc w:val="left"/>
              <w:rPr/>
            </w:pPr>
            <w:r>
              <w:rPr/>
              <w:t xml:space="preserve">totuus parantaa </w:t>
            </w:r>
          </w:p>
        </w:tc>
        <w:tc>
          <w:tcPr>
            <w:tcW w:w="6519" w:type="dxa"/>
            <w:tcBorders/>
            <w:vAlign w:val="center"/>
          </w:tcPr>
          <w:p>
            <w:pPr>
              <w:pStyle w:val="TableContents"/>
              <w:bidi w:val="0"/>
              <w:spacing w:before="0" w:after="283"/>
              <w:jc w:val="left"/>
              <w:rPr/>
            </w:pPr>
            <w:r>
              <w:rPr/>
              <w:t xml:space="preserve">Jawaharlal Institute of Postgraduate Medical Education and Researchin motto. </w:t>
            </w:r>
          </w:p>
        </w:tc>
      </w:tr>
      <w:tr>
        <w:trPr/>
        <w:tc>
          <w:tcPr>
            <w:tcW w:w="1656" w:type="dxa"/>
            <w:tcBorders/>
            <w:vAlign w:val="center"/>
          </w:tcPr>
          <w:p>
            <w:pPr>
              <w:pStyle w:val="TableContents"/>
              <w:bidi w:val="0"/>
              <w:spacing w:before="0" w:after="283"/>
              <w:jc w:val="left"/>
              <w:rPr/>
            </w:pPr>
            <w:r>
              <w:rPr/>
              <w:t xml:space="preserve">veritas Dei vincit </w:t>
            </w:r>
          </w:p>
        </w:tc>
        <w:tc>
          <w:tcPr>
            <w:tcW w:w="2030" w:type="dxa"/>
            <w:tcBorders/>
            <w:vAlign w:val="center"/>
          </w:tcPr>
          <w:p>
            <w:pPr>
              <w:pStyle w:val="TableContents"/>
              <w:bidi w:val="0"/>
              <w:spacing w:before="0" w:after="283"/>
              <w:jc w:val="left"/>
              <w:rPr/>
            </w:pPr>
            <w:r>
              <w:rPr/>
              <w:t xml:space="preserve">Jumalan totuus voittaa </w:t>
            </w:r>
          </w:p>
        </w:tc>
        <w:tc>
          <w:tcPr>
            <w:tcW w:w="6519" w:type="dxa"/>
            <w:tcBorders/>
            <w:vAlign w:val="center"/>
          </w:tcPr>
          <w:p>
            <w:pPr>
              <w:pStyle w:val="TableContents"/>
              <w:bidi w:val="0"/>
              <w:spacing w:before="0" w:after="283"/>
              <w:jc w:val="left"/>
              <w:rPr/>
            </w:pPr>
            <w:r>
              <w:rPr/>
              <w:t xml:space="preserve">Hussiittien tunnuslause. </w:t>
            </w:r>
          </w:p>
        </w:tc>
      </w:tr>
      <w:tr>
        <w:trPr/>
        <w:tc>
          <w:tcPr>
            <w:tcW w:w="1656" w:type="dxa"/>
            <w:tcBorders/>
            <w:vAlign w:val="center"/>
          </w:tcPr>
          <w:p>
            <w:pPr>
              <w:pStyle w:val="TableContents"/>
              <w:bidi w:val="0"/>
              <w:spacing w:before="0" w:after="283"/>
              <w:jc w:val="left"/>
              <w:rPr/>
            </w:pPr>
            <w:r>
              <w:rPr/>
              <w:t xml:space="preserve">veritas Domini manet in aeternum </w:t>
            </w:r>
          </w:p>
        </w:tc>
        <w:tc>
          <w:tcPr>
            <w:tcW w:w="2030" w:type="dxa"/>
            <w:tcBorders/>
            <w:vAlign w:val="center"/>
          </w:tcPr>
          <w:p>
            <w:pPr>
              <w:pStyle w:val="TableContents"/>
              <w:bidi w:val="0"/>
              <w:spacing w:before="0" w:after="283"/>
              <w:jc w:val="left"/>
              <w:rPr/>
            </w:pPr>
            <w:r>
              <w:rPr/>
              <w:t xml:space="preserve">Herran totuus pysyy ikuisesti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veritas et fortitudo </w:t>
            </w:r>
          </w:p>
        </w:tc>
        <w:tc>
          <w:tcPr>
            <w:tcW w:w="2030" w:type="dxa"/>
            <w:tcBorders/>
            <w:vAlign w:val="center"/>
          </w:tcPr>
          <w:p>
            <w:pPr>
              <w:pStyle w:val="TableContents"/>
              <w:bidi w:val="0"/>
              <w:spacing w:before="0" w:after="283"/>
              <w:jc w:val="left"/>
              <w:rPr/>
            </w:pPr>
            <w:r>
              <w:rPr/>
              <w:t xml:space="preserve">totuus ja rohkeus </w:t>
            </w:r>
          </w:p>
        </w:tc>
        <w:tc>
          <w:tcPr>
            <w:tcW w:w="6519" w:type="dxa"/>
            <w:tcBorders/>
            <w:vAlign w:val="center"/>
          </w:tcPr>
          <w:p>
            <w:pPr>
              <w:pStyle w:val="TableContents"/>
              <w:bidi w:val="0"/>
              <w:spacing w:before="0" w:after="283"/>
              <w:jc w:val="left"/>
              <w:rPr/>
            </w:pPr>
            <w:r>
              <w:rPr/>
              <w:t xml:space="preserve">Yksi Filippiinien yliopiston lyseon mottoista. </w:t>
            </w:r>
          </w:p>
        </w:tc>
      </w:tr>
      <w:tr>
        <w:trPr/>
        <w:tc>
          <w:tcPr>
            <w:tcW w:w="1656" w:type="dxa"/>
            <w:tcBorders/>
            <w:vAlign w:val="center"/>
          </w:tcPr>
          <w:p>
            <w:pPr>
              <w:pStyle w:val="TableContents"/>
              <w:bidi w:val="0"/>
              <w:spacing w:before="0" w:after="283"/>
              <w:jc w:val="left"/>
              <w:rPr/>
            </w:pPr>
            <w:r>
              <w:rPr/>
              <w:t xml:space="preserve">veritas et virtus </w:t>
            </w:r>
          </w:p>
        </w:tc>
        <w:tc>
          <w:tcPr>
            <w:tcW w:w="2030" w:type="dxa"/>
            <w:tcBorders/>
            <w:vAlign w:val="center"/>
          </w:tcPr>
          <w:p>
            <w:pPr>
              <w:pStyle w:val="TableContents"/>
              <w:bidi w:val="0"/>
              <w:spacing w:before="0" w:after="283"/>
              <w:jc w:val="left"/>
              <w:rPr/>
            </w:pPr>
            <w:r>
              <w:rPr/>
              <w:t xml:space="preserve">totuus ja hyve </w:t>
            </w:r>
          </w:p>
        </w:tc>
        <w:tc>
          <w:tcPr>
            <w:tcW w:w="6519" w:type="dxa"/>
            <w:tcBorders/>
            <w:vAlign w:val="center"/>
          </w:tcPr>
          <w:p>
            <w:pPr>
              <w:pStyle w:val="TableContents"/>
              <w:bidi w:val="0"/>
              <w:spacing w:before="0" w:after="283"/>
              <w:jc w:val="left"/>
              <w:rPr/>
            </w:pPr>
            <w:r>
              <w:rPr/>
              <w:t xml:space="preserve">Pittsburghin yliopiston, Methodist Universityn ja Mississippi Collegen tunnuslause. </w:t>
            </w:r>
          </w:p>
        </w:tc>
      </w:tr>
      <w:tr>
        <w:trPr/>
        <w:tc>
          <w:tcPr>
            <w:tcW w:w="1656" w:type="dxa"/>
            <w:tcBorders/>
            <w:vAlign w:val="center"/>
          </w:tcPr>
          <w:p>
            <w:pPr>
              <w:pStyle w:val="TableContents"/>
              <w:bidi w:val="0"/>
              <w:spacing w:before="0" w:after="283"/>
              <w:jc w:val="left"/>
              <w:rPr/>
            </w:pPr>
            <w:r>
              <w:rPr/>
              <w:t xml:space="preserve">veritas, fides, sapientia </w:t>
            </w:r>
          </w:p>
        </w:tc>
        <w:tc>
          <w:tcPr>
            <w:tcW w:w="2030" w:type="dxa"/>
            <w:tcBorders/>
            <w:vAlign w:val="center"/>
          </w:tcPr>
          <w:p>
            <w:pPr>
              <w:pStyle w:val="TableContents"/>
              <w:bidi w:val="0"/>
              <w:spacing w:before="0" w:after="283"/>
              <w:jc w:val="left"/>
              <w:rPr/>
            </w:pPr>
            <w:r>
              <w:rPr/>
              <w:t xml:space="preserve">totuus, usko, (ja) viisaus </w:t>
            </w:r>
          </w:p>
        </w:tc>
        <w:tc>
          <w:tcPr>
            <w:tcW w:w="6519" w:type="dxa"/>
            <w:tcBorders/>
            <w:vAlign w:val="center"/>
          </w:tcPr>
          <w:p>
            <w:pPr>
              <w:pStyle w:val="TableContents"/>
              <w:bidi w:val="0"/>
              <w:spacing w:before="0" w:after="283"/>
              <w:jc w:val="left"/>
              <w:rPr/>
            </w:pPr>
            <w:r>
              <w:rPr/>
              <w:t xml:space="preserve">Dowling Catholic High Schoolin motto. </w:t>
            </w:r>
          </w:p>
        </w:tc>
      </w:tr>
      <w:tr>
        <w:trPr/>
        <w:tc>
          <w:tcPr>
            <w:tcW w:w="1656" w:type="dxa"/>
            <w:tcBorders/>
            <w:vAlign w:val="center"/>
          </w:tcPr>
          <w:p>
            <w:pPr>
              <w:pStyle w:val="TableContents"/>
              <w:bidi w:val="0"/>
              <w:spacing w:before="0" w:after="283"/>
              <w:jc w:val="left"/>
              <w:rPr/>
            </w:pPr>
            <w:r>
              <w:rPr/>
              <w:t xml:space="preserve">veritas in caritate </w:t>
            </w:r>
          </w:p>
        </w:tc>
        <w:tc>
          <w:tcPr>
            <w:tcW w:w="2030" w:type="dxa"/>
            <w:tcBorders/>
            <w:vAlign w:val="center"/>
          </w:tcPr>
          <w:p>
            <w:pPr>
              <w:pStyle w:val="TableContents"/>
              <w:bidi w:val="0"/>
              <w:spacing w:before="0" w:after="283"/>
              <w:jc w:val="left"/>
              <w:rPr/>
            </w:pPr>
            <w:r>
              <w:rPr/>
              <w:t xml:space="preserve">totuus hyväntekeväisyydessä </w:t>
            </w:r>
          </w:p>
        </w:tc>
        <w:tc>
          <w:tcPr>
            <w:tcW w:w="6519" w:type="dxa"/>
            <w:tcBorders/>
            <w:vAlign w:val="center"/>
          </w:tcPr>
          <w:p>
            <w:pPr>
              <w:pStyle w:val="TableContents"/>
              <w:bidi w:val="0"/>
              <w:spacing w:before="0" w:after="283"/>
              <w:jc w:val="left"/>
              <w:rPr/>
            </w:pPr>
            <w:r>
              <w:rPr/>
              <w:t xml:space="preserve">Bishop Wordsworth's Schoolin ja St Munchin's Collegen tunnuslause. </w:t>
            </w:r>
          </w:p>
        </w:tc>
      </w:tr>
      <w:tr>
        <w:trPr/>
        <w:tc>
          <w:tcPr>
            <w:tcW w:w="1656" w:type="dxa"/>
            <w:tcBorders/>
            <w:vAlign w:val="center"/>
          </w:tcPr>
          <w:p>
            <w:pPr>
              <w:pStyle w:val="TableContents"/>
              <w:bidi w:val="0"/>
              <w:spacing w:before="0" w:after="283"/>
              <w:jc w:val="left"/>
              <w:rPr/>
            </w:pPr>
            <w:r>
              <w:rPr/>
              <w:t xml:space="preserve">veritas, iustitia, libertas </w:t>
            </w:r>
          </w:p>
        </w:tc>
        <w:tc>
          <w:tcPr>
            <w:tcW w:w="2030" w:type="dxa"/>
            <w:tcBorders/>
            <w:vAlign w:val="center"/>
          </w:tcPr>
          <w:p>
            <w:pPr>
              <w:pStyle w:val="TableContents"/>
              <w:bidi w:val="0"/>
              <w:spacing w:before="0" w:after="283"/>
              <w:jc w:val="left"/>
              <w:rPr/>
            </w:pPr>
            <w:r>
              <w:rPr/>
              <w:t xml:space="preserve">totuus, oikeus (ja) vapaus </w:t>
            </w:r>
          </w:p>
        </w:tc>
        <w:tc>
          <w:tcPr>
            <w:tcW w:w="6519" w:type="dxa"/>
            <w:tcBorders/>
            <w:vAlign w:val="center"/>
          </w:tcPr>
          <w:p>
            <w:pPr>
              <w:pStyle w:val="TableContents"/>
              <w:bidi w:val="0"/>
              <w:spacing w:before="0" w:after="283"/>
              <w:jc w:val="left"/>
              <w:rPr/>
            </w:pPr>
            <w:r>
              <w:rPr/>
              <w:t xml:space="preserve">Berliinin vapaan yliopiston tunnuslause. </w:t>
            </w:r>
          </w:p>
        </w:tc>
      </w:tr>
      <w:tr>
        <w:trPr/>
        <w:tc>
          <w:tcPr>
            <w:tcW w:w="1656" w:type="dxa"/>
            <w:tcBorders/>
            <w:vAlign w:val="center"/>
          </w:tcPr>
          <w:p>
            <w:pPr>
              <w:pStyle w:val="TableContents"/>
              <w:bidi w:val="0"/>
              <w:spacing w:before="0" w:after="283"/>
              <w:jc w:val="left"/>
              <w:rPr/>
            </w:pPr>
            <w:r>
              <w:rPr/>
              <w:t xml:space="preserve">veritas liberabit vos </w:t>
            </w:r>
          </w:p>
        </w:tc>
        <w:tc>
          <w:tcPr>
            <w:tcW w:w="2030" w:type="dxa"/>
            <w:tcBorders/>
            <w:vAlign w:val="center"/>
          </w:tcPr>
          <w:p>
            <w:pPr>
              <w:pStyle w:val="TableContents"/>
              <w:bidi w:val="0"/>
              <w:spacing w:before="0" w:after="283"/>
              <w:jc w:val="left"/>
              <w:rPr/>
            </w:pPr>
            <w:r>
              <w:rPr/>
              <w:t xml:space="preserve">totuus vapauttaa teidät </w:t>
            </w:r>
          </w:p>
        </w:tc>
        <w:tc>
          <w:tcPr>
            <w:tcW w:w="6519" w:type="dxa"/>
            <w:tcBorders/>
            <w:vAlign w:val="center"/>
          </w:tcPr>
          <w:p>
            <w:pPr>
              <w:pStyle w:val="TableContents"/>
              <w:bidi w:val="0"/>
              <w:spacing w:before="0" w:after="283"/>
              <w:jc w:val="left"/>
              <w:rPr/>
            </w:pPr>
            <w:r>
              <w:rPr/>
              <w:t xml:space="preserve">Xavierin yliopiston tunnuslause -- Ateneo de Cagayan. </w:t>
            </w:r>
          </w:p>
        </w:tc>
      </w:tr>
      <w:tr>
        <w:trPr/>
        <w:tc>
          <w:tcPr>
            <w:tcW w:w="1656" w:type="dxa"/>
            <w:tcBorders/>
            <w:vAlign w:val="center"/>
          </w:tcPr>
          <w:p>
            <w:pPr>
              <w:pStyle w:val="TableContents"/>
              <w:bidi w:val="0"/>
              <w:spacing w:before="0" w:after="283"/>
              <w:jc w:val="left"/>
              <w:rPr/>
            </w:pPr>
            <w:r>
              <w:rPr/>
              <w:t xml:space="preserve">veritas lux mea </w:t>
            </w:r>
          </w:p>
        </w:tc>
        <w:tc>
          <w:tcPr>
            <w:tcW w:w="2030" w:type="dxa"/>
            <w:tcBorders/>
            <w:vAlign w:val="center"/>
          </w:tcPr>
          <w:p>
            <w:pPr>
              <w:pStyle w:val="TableContents"/>
              <w:bidi w:val="0"/>
              <w:spacing w:before="0" w:after="283"/>
              <w:jc w:val="left"/>
              <w:rPr/>
            </w:pPr>
            <w:r>
              <w:rPr/>
              <w:t xml:space="preserve">totuus (on) minun valoni </w:t>
            </w:r>
          </w:p>
        </w:tc>
        <w:tc>
          <w:tcPr>
            <w:tcW w:w="6519" w:type="dxa"/>
            <w:tcBorders/>
            <w:vAlign w:val="center"/>
          </w:tcPr>
          <w:p>
            <w:pPr>
              <w:pStyle w:val="TableContents"/>
              <w:bidi w:val="0"/>
              <w:spacing w:before="0" w:after="283"/>
              <w:jc w:val="left"/>
              <w:rPr/>
            </w:pPr>
            <w:r>
              <w:rPr/>
              <w:t xml:space="preserve">Yleinen, ei-kirjaimellinen käännös on ``totuus valaisee minua''. Etelä-Korean Soulin kansallisen yliopiston tunnuslause. </w:t>
            </w:r>
          </w:p>
        </w:tc>
      </w:tr>
      <w:tr>
        <w:trPr/>
        <w:tc>
          <w:tcPr>
            <w:tcW w:w="1656" w:type="dxa"/>
            <w:tcBorders/>
            <w:vAlign w:val="center"/>
          </w:tcPr>
          <w:p>
            <w:pPr>
              <w:pStyle w:val="TableContents"/>
              <w:bidi w:val="0"/>
              <w:spacing w:before="0" w:after="283"/>
              <w:jc w:val="left"/>
              <w:rPr/>
            </w:pPr>
            <w:r>
              <w:rPr/>
              <w:t xml:space="preserve">veritas numquam perit </w:t>
            </w:r>
          </w:p>
        </w:tc>
        <w:tc>
          <w:tcPr>
            <w:tcW w:w="2030" w:type="dxa"/>
            <w:tcBorders/>
            <w:vAlign w:val="center"/>
          </w:tcPr>
          <w:p>
            <w:pPr>
              <w:pStyle w:val="TableContents"/>
              <w:bidi w:val="0"/>
              <w:spacing w:before="0" w:after="283"/>
              <w:jc w:val="left"/>
              <w:rPr/>
            </w:pPr>
            <w:r>
              <w:rPr/>
              <w:t xml:space="preserve">totuus ei vanhene koskaan </w:t>
            </w:r>
          </w:p>
        </w:tc>
        <w:tc>
          <w:tcPr>
            <w:tcW w:w="6519" w:type="dxa"/>
            <w:tcBorders/>
            <w:vAlign w:val="center"/>
          </w:tcPr>
          <w:p>
            <w:pPr>
              <w:pStyle w:val="TableContents"/>
              <w:bidi w:val="0"/>
              <w:spacing w:before="0" w:after="283"/>
              <w:jc w:val="left"/>
              <w:rPr/>
            </w:pPr>
            <w:r>
              <w:rPr/>
              <w:t xml:space="preserve">Kirjoittaja Seneca nuorempi. </w:t>
            </w:r>
          </w:p>
        </w:tc>
      </w:tr>
      <w:tr>
        <w:trPr/>
        <w:tc>
          <w:tcPr>
            <w:tcW w:w="1656" w:type="dxa"/>
            <w:tcBorders/>
            <w:vAlign w:val="center"/>
          </w:tcPr>
          <w:p>
            <w:pPr>
              <w:pStyle w:val="TableContents"/>
              <w:bidi w:val="0"/>
              <w:spacing w:before="0" w:after="283"/>
              <w:jc w:val="left"/>
              <w:rPr/>
            </w:pPr>
            <w:r>
              <w:rPr/>
              <w:t xml:space="preserve">veritas odit moras </w:t>
            </w:r>
          </w:p>
        </w:tc>
        <w:tc>
          <w:tcPr>
            <w:tcW w:w="2030" w:type="dxa"/>
            <w:tcBorders/>
            <w:vAlign w:val="center"/>
          </w:tcPr>
          <w:p>
            <w:pPr>
              <w:pStyle w:val="TableContents"/>
              <w:bidi w:val="0"/>
              <w:spacing w:before="0" w:after="283"/>
              <w:jc w:val="left"/>
              <w:rPr/>
            </w:pPr>
            <w:r>
              <w:rPr/>
              <w:t xml:space="preserve">totuus vihaa viivytystä </w:t>
            </w:r>
          </w:p>
        </w:tc>
        <w:tc>
          <w:tcPr>
            <w:tcW w:w="6519" w:type="dxa"/>
            <w:tcBorders/>
            <w:vAlign w:val="center"/>
          </w:tcPr>
          <w:p>
            <w:pPr>
              <w:pStyle w:val="TableContents"/>
              <w:bidi w:val="0"/>
              <w:spacing w:before="0" w:after="283"/>
              <w:jc w:val="left"/>
              <w:rPr/>
            </w:pPr>
            <w:r>
              <w:rPr/>
              <w:t xml:space="preserve">Kirjoittaja Seneca nuorempi. </w:t>
            </w:r>
          </w:p>
        </w:tc>
      </w:tr>
      <w:tr>
        <w:trPr/>
        <w:tc>
          <w:tcPr>
            <w:tcW w:w="1656" w:type="dxa"/>
            <w:tcBorders/>
            <w:vAlign w:val="center"/>
          </w:tcPr>
          <w:p>
            <w:pPr>
              <w:pStyle w:val="TableContents"/>
              <w:bidi w:val="0"/>
              <w:spacing w:before="0" w:after="283"/>
              <w:jc w:val="left"/>
              <w:rPr/>
            </w:pPr>
            <w:r>
              <w:rPr/>
              <w:t xml:space="preserve">veritas omnia vincit </w:t>
            </w:r>
          </w:p>
        </w:tc>
        <w:tc>
          <w:tcPr>
            <w:tcW w:w="2030" w:type="dxa"/>
            <w:tcBorders/>
            <w:vAlign w:val="center"/>
          </w:tcPr>
          <w:p>
            <w:pPr>
              <w:pStyle w:val="TableContents"/>
              <w:bidi w:val="0"/>
              <w:spacing w:before="0" w:after="283"/>
              <w:jc w:val="left"/>
              <w:rPr/>
            </w:pPr>
            <w:r>
              <w:rPr/>
              <w:t xml:space="preserve">totuus voittaa kaiken </w:t>
            </w:r>
          </w:p>
        </w:tc>
        <w:tc>
          <w:tcPr>
            <w:tcW w:w="6519" w:type="dxa"/>
            <w:tcBorders/>
            <w:vAlign w:val="center"/>
          </w:tcPr>
          <w:p>
            <w:pPr>
              <w:pStyle w:val="TableContents"/>
              <w:bidi w:val="0"/>
              <w:spacing w:before="0" w:after="283"/>
              <w:jc w:val="left"/>
              <w:rPr/>
            </w:pPr>
            <w:r>
              <w:rPr/>
              <w:t xml:space="preserve">Lainaus Jan Husin kirjeestä. Carncot Independent School for Girls and Boysin, Wilfrid Laurierin yliopiston (Ontario, Kanada), Satyameva Jayaten ja Triangle Fraternityin tunnuslause. </w:t>
            </w:r>
          </w:p>
        </w:tc>
      </w:tr>
      <w:tr>
        <w:trPr/>
        <w:tc>
          <w:tcPr>
            <w:tcW w:w="1656" w:type="dxa"/>
            <w:tcBorders/>
            <w:vAlign w:val="center"/>
          </w:tcPr>
          <w:p>
            <w:pPr>
              <w:pStyle w:val="TableContents"/>
              <w:bidi w:val="0"/>
              <w:spacing w:before="0" w:after="283"/>
              <w:jc w:val="left"/>
              <w:rPr/>
            </w:pPr>
            <w:r>
              <w:rPr/>
              <w:t xml:space="preserve">veritas, unitas, caritas </w:t>
            </w:r>
          </w:p>
        </w:tc>
        <w:tc>
          <w:tcPr>
            <w:tcW w:w="2030" w:type="dxa"/>
            <w:tcBorders/>
            <w:vAlign w:val="center"/>
          </w:tcPr>
          <w:p>
            <w:pPr>
              <w:pStyle w:val="TableContents"/>
              <w:bidi w:val="0"/>
              <w:spacing w:before="0" w:after="283"/>
              <w:jc w:val="left"/>
              <w:rPr/>
            </w:pPr>
            <w:r>
              <w:rPr/>
              <w:t xml:space="preserve">totuus, yhtenäisyys ja rakkaus </w:t>
            </w:r>
          </w:p>
        </w:tc>
        <w:tc>
          <w:tcPr>
            <w:tcW w:w="6519" w:type="dxa"/>
            <w:tcBorders/>
            <w:vAlign w:val="center"/>
          </w:tcPr>
          <w:p>
            <w:pPr>
              <w:pStyle w:val="TableContents"/>
              <w:bidi w:val="0"/>
              <w:spacing w:before="0" w:after="283"/>
              <w:jc w:val="left"/>
              <w:rPr/>
            </w:pPr>
            <w:r>
              <w:rPr/>
              <w:t xml:space="preserve">Villanovan yliopiston motto, Yhdysvallat. </w:t>
            </w:r>
          </w:p>
        </w:tc>
      </w:tr>
      <w:tr>
        <w:trPr/>
        <w:tc>
          <w:tcPr>
            <w:tcW w:w="1656" w:type="dxa"/>
            <w:tcBorders/>
            <w:vAlign w:val="center"/>
          </w:tcPr>
          <w:p>
            <w:pPr>
              <w:pStyle w:val="TableContents"/>
              <w:bidi w:val="0"/>
              <w:spacing w:before="0" w:after="283"/>
              <w:jc w:val="left"/>
              <w:rPr/>
            </w:pPr>
            <w:r>
              <w:rPr/>
              <w:t xml:space="preserve">veritas vincit </w:t>
            </w:r>
          </w:p>
        </w:tc>
        <w:tc>
          <w:tcPr>
            <w:tcW w:w="2030" w:type="dxa"/>
            <w:tcBorders/>
            <w:vAlign w:val="center"/>
          </w:tcPr>
          <w:p>
            <w:pPr>
              <w:pStyle w:val="TableContents"/>
              <w:bidi w:val="0"/>
              <w:spacing w:before="0" w:after="283"/>
              <w:jc w:val="left"/>
              <w:rPr/>
            </w:pPr>
            <w:r>
              <w:rPr/>
              <w:t xml:space="preserve">totuus voittaa </w:t>
            </w:r>
          </w:p>
        </w:tc>
        <w:tc>
          <w:tcPr>
            <w:tcW w:w="6519" w:type="dxa"/>
            <w:tcBorders/>
            <w:vAlign w:val="center"/>
          </w:tcPr>
          <w:p>
            <w:pPr>
              <w:pStyle w:val="TableContents"/>
              <w:bidi w:val="0"/>
              <w:spacing w:before="0" w:after="283"/>
              <w:jc w:val="left"/>
              <w:rPr/>
            </w:pPr>
            <w:r>
              <w:rPr/>
              <w:t xml:space="preserve">Vrt. edellä "veritas omnia vincit". Se on Tšekkoslovakian ja Tšekin tasavallan presidenttien sekä skotlantilaisen Keith-klaanin tunnuslause. </w:t>
            </w:r>
          </w:p>
        </w:tc>
      </w:tr>
      <w:tr>
        <w:trPr/>
        <w:tc>
          <w:tcPr>
            <w:tcW w:w="1656" w:type="dxa"/>
            <w:tcBorders/>
            <w:vAlign w:val="center"/>
          </w:tcPr>
          <w:p>
            <w:pPr>
              <w:pStyle w:val="TableContents"/>
              <w:bidi w:val="0"/>
              <w:spacing w:before="0" w:after="283"/>
              <w:jc w:val="left"/>
              <w:rPr/>
            </w:pPr>
            <w:r>
              <w:rPr/>
              <w:t xml:space="preserve">Veritas. Virtus. Libertas. </w:t>
            </w:r>
          </w:p>
        </w:tc>
        <w:tc>
          <w:tcPr>
            <w:tcW w:w="2030" w:type="dxa"/>
            <w:tcBorders/>
            <w:vAlign w:val="center"/>
          </w:tcPr>
          <w:p>
            <w:pPr>
              <w:pStyle w:val="TableContents"/>
              <w:bidi w:val="0"/>
              <w:spacing w:before="0" w:after="283"/>
              <w:jc w:val="left"/>
              <w:rPr/>
            </w:pPr>
            <w:r>
              <w:rPr/>
              <w:t xml:space="preserve">Totuus. Hyve. Vapaus. </w:t>
            </w:r>
          </w:p>
        </w:tc>
        <w:tc>
          <w:tcPr>
            <w:tcW w:w="6519" w:type="dxa"/>
            <w:tcBorders/>
            <w:vAlign w:val="center"/>
          </w:tcPr>
          <w:p>
            <w:pPr>
              <w:pStyle w:val="TableContents"/>
              <w:bidi w:val="0"/>
              <w:spacing w:before="0" w:after="283"/>
              <w:jc w:val="left"/>
              <w:rPr/>
            </w:pPr>
            <w:r>
              <w:rPr/>
              <w:t xml:space="preserve">Szegedin yliopiston tunnuslause, Unkari. </w:t>
            </w:r>
          </w:p>
        </w:tc>
      </w:tr>
      <w:tr>
        <w:trPr/>
        <w:tc>
          <w:tcPr>
            <w:tcW w:w="1656" w:type="dxa"/>
            <w:tcBorders/>
            <w:vAlign w:val="center"/>
          </w:tcPr>
          <w:p>
            <w:pPr>
              <w:pStyle w:val="TableContents"/>
              <w:bidi w:val="0"/>
              <w:spacing w:before="0" w:after="283"/>
              <w:jc w:val="left"/>
              <w:rPr/>
            </w:pPr>
            <w:r>
              <w:rPr/>
              <w:t xml:space="preserve">veritas vitæ magistra </w:t>
            </w:r>
          </w:p>
        </w:tc>
        <w:tc>
          <w:tcPr>
            <w:tcW w:w="2030" w:type="dxa"/>
            <w:tcBorders/>
            <w:vAlign w:val="center"/>
          </w:tcPr>
          <w:p>
            <w:pPr>
              <w:pStyle w:val="TableContents"/>
              <w:bidi w:val="0"/>
              <w:spacing w:before="0" w:after="283"/>
              <w:jc w:val="left"/>
              <w:rPr/>
            </w:pPr>
            <w:r>
              <w:rPr/>
              <w:t xml:space="preserve">totuus on elämän opettaja </w:t>
            </w:r>
          </w:p>
        </w:tc>
        <w:tc>
          <w:tcPr>
            <w:tcW w:w="6519" w:type="dxa"/>
            <w:tcBorders/>
            <w:vAlign w:val="center"/>
          </w:tcPr>
          <w:p>
            <w:pPr>
              <w:pStyle w:val="TableContents"/>
              <w:bidi w:val="0"/>
              <w:spacing w:before="0" w:after="283"/>
              <w:jc w:val="left"/>
              <w:rPr/>
            </w:pPr>
            <w:r>
              <w:rPr/>
              <w:t xml:space="preserve">Toinen uskottava käännös on ``Totuus on elämän rakastajatar''. Se on Puerto Ricon yliopiston epävirallinen tunnuslause, ja se on kaiverrettu sen torniin. </w:t>
            </w:r>
          </w:p>
        </w:tc>
      </w:tr>
      <w:tr>
        <w:trPr/>
        <w:tc>
          <w:tcPr>
            <w:tcW w:w="1656" w:type="dxa"/>
            <w:tcBorders/>
            <w:vAlign w:val="center"/>
          </w:tcPr>
          <w:p>
            <w:pPr>
              <w:pStyle w:val="TableContents"/>
              <w:bidi w:val="0"/>
              <w:spacing w:before="0" w:after="283"/>
              <w:jc w:val="left"/>
              <w:rPr/>
            </w:pPr>
            <w:r>
              <w:rPr/>
              <w:t xml:space="preserve">veritas vos liberabit </w:t>
            </w:r>
          </w:p>
        </w:tc>
        <w:tc>
          <w:tcPr>
            <w:tcW w:w="2030" w:type="dxa"/>
            <w:tcBorders/>
            <w:vAlign w:val="center"/>
          </w:tcPr>
          <w:p>
            <w:pPr>
              <w:pStyle w:val="TableContents"/>
              <w:bidi w:val="0"/>
              <w:spacing w:before="0" w:after="283"/>
              <w:jc w:val="left"/>
              <w:rPr/>
            </w:pPr>
            <w:r>
              <w:rPr/>
              <w:t xml:space="preserve">totuus vapauttaa teidät (kaikki) </w:t>
            </w:r>
          </w:p>
        </w:tc>
        <w:tc>
          <w:tcPr>
            <w:tcW w:w="6519" w:type="dxa"/>
            <w:tcBorders/>
            <w:vAlign w:val="center"/>
          </w:tcPr>
          <w:p>
            <w:pPr>
              <w:pStyle w:val="TableContents"/>
              <w:bidi w:val="0"/>
              <w:spacing w:before="0" w:after="283"/>
              <w:jc w:val="left"/>
              <w:rPr/>
            </w:pPr>
            <w:r>
              <w:rPr/>
              <w:t xml:space="preserve">Johns Hopkinsin yliopiston motto, Yhdysvallat. </w:t>
            </w:r>
          </w:p>
        </w:tc>
      </w:tr>
      <w:tr>
        <w:trPr/>
        <w:tc>
          <w:tcPr>
            <w:tcW w:w="1656" w:type="dxa"/>
            <w:tcBorders/>
            <w:vAlign w:val="center"/>
          </w:tcPr>
          <w:p>
            <w:pPr>
              <w:pStyle w:val="TableContents"/>
              <w:bidi w:val="0"/>
              <w:spacing w:before="0" w:after="283"/>
              <w:jc w:val="left"/>
              <w:rPr/>
            </w:pPr>
            <w:r>
              <w:rPr/>
              <w:t xml:space="preserve">veritate duce progredi </w:t>
            </w:r>
          </w:p>
        </w:tc>
        <w:tc>
          <w:tcPr>
            <w:tcW w:w="2030" w:type="dxa"/>
            <w:tcBorders/>
            <w:vAlign w:val="center"/>
          </w:tcPr>
          <w:p>
            <w:pPr>
              <w:pStyle w:val="TableContents"/>
              <w:bidi w:val="0"/>
              <w:spacing w:before="0" w:after="283"/>
              <w:jc w:val="left"/>
              <w:rPr/>
            </w:pPr>
            <w:r>
              <w:rPr/>
              <w:t xml:space="preserve">eteneminen totuuden johdattamana </w:t>
            </w:r>
          </w:p>
        </w:tc>
        <w:tc>
          <w:tcPr>
            <w:tcW w:w="6519" w:type="dxa"/>
            <w:tcBorders/>
            <w:vAlign w:val="center"/>
          </w:tcPr>
          <w:p>
            <w:pPr>
              <w:pStyle w:val="TableContents"/>
              <w:bidi w:val="0"/>
              <w:spacing w:before="0" w:after="283"/>
              <w:jc w:val="left"/>
              <w:rPr/>
            </w:pPr>
            <w:r>
              <w:rPr/>
              <w:t xml:space="preserve">Arkansasin yliopiston motto, Arkansas, Yhdysvallat. </w:t>
            </w:r>
          </w:p>
        </w:tc>
      </w:tr>
      <w:tr>
        <w:trPr/>
        <w:tc>
          <w:tcPr>
            <w:tcW w:w="1656" w:type="dxa"/>
            <w:tcBorders/>
            <w:vAlign w:val="center"/>
          </w:tcPr>
          <w:p>
            <w:pPr>
              <w:pStyle w:val="TableContents"/>
              <w:bidi w:val="0"/>
              <w:spacing w:before="0" w:after="283"/>
              <w:jc w:val="left"/>
              <w:rPr/>
            </w:pPr>
            <w:r>
              <w:rPr/>
              <w:t xml:space="preserve">(in) veritate et caritate </w:t>
            </w:r>
          </w:p>
        </w:tc>
        <w:tc>
          <w:tcPr>
            <w:tcW w:w="2030" w:type="dxa"/>
            <w:tcBorders/>
            <w:vAlign w:val="center"/>
          </w:tcPr>
          <w:p>
            <w:pPr>
              <w:pStyle w:val="TableContents"/>
              <w:bidi w:val="0"/>
              <w:spacing w:before="0" w:after="283"/>
              <w:jc w:val="left"/>
              <w:rPr/>
            </w:pPr>
            <w:r>
              <w:rPr/>
              <w:t xml:space="preserve">totuudessa ja rakkaudessa </w:t>
            </w:r>
          </w:p>
        </w:tc>
        <w:tc>
          <w:tcPr>
            <w:tcW w:w="6519" w:type="dxa"/>
            <w:tcBorders/>
            <w:vAlign w:val="center"/>
          </w:tcPr>
          <w:p>
            <w:pPr>
              <w:pStyle w:val="TableContents"/>
              <w:bidi w:val="0"/>
              <w:spacing w:before="0" w:after="283"/>
              <w:jc w:val="left"/>
              <w:rPr/>
            </w:pPr>
            <w:r>
              <w:rPr/>
              <w:t xml:space="preserve">Motto: Catholic Junior College, Singapore; St. Xavier's School, ja Hazaribagh, Intia. </w:t>
            </w:r>
          </w:p>
        </w:tc>
      </w:tr>
      <w:tr>
        <w:trPr/>
        <w:tc>
          <w:tcPr>
            <w:tcW w:w="1656" w:type="dxa"/>
            <w:tcBorders/>
            <w:vAlign w:val="center"/>
          </w:tcPr>
          <w:p>
            <w:pPr>
              <w:pStyle w:val="TableContents"/>
              <w:bidi w:val="0"/>
              <w:spacing w:before="0" w:after="283"/>
              <w:jc w:val="left"/>
              <w:rPr/>
            </w:pPr>
            <w:r>
              <w:rPr/>
              <w:t xml:space="preserve">veritate et virtute </w:t>
            </w:r>
          </w:p>
        </w:tc>
        <w:tc>
          <w:tcPr>
            <w:tcW w:w="2030" w:type="dxa"/>
            <w:tcBorders/>
            <w:vAlign w:val="center"/>
          </w:tcPr>
          <w:p>
            <w:pPr>
              <w:pStyle w:val="TableContents"/>
              <w:bidi w:val="0"/>
              <w:spacing w:before="0" w:after="283"/>
              <w:jc w:val="left"/>
              <w:rPr/>
            </w:pPr>
            <w:r>
              <w:rPr/>
              <w:t xml:space="preserve">totuudella ja hyveellä </w:t>
            </w:r>
          </w:p>
        </w:tc>
        <w:tc>
          <w:tcPr>
            <w:tcW w:w="6519" w:type="dxa"/>
            <w:tcBorders/>
            <w:vAlign w:val="center"/>
          </w:tcPr>
          <w:p>
            <w:pPr>
              <w:pStyle w:val="TableContents"/>
              <w:bidi w:val="0"/>
              <w:spacing w:before="0" w:after="283"/>
              <w:jc w:val="left"/>
              <w:rPr/>
            </w:pPr>
            <w:r>
              <w:rPr/>
              <w:t xml:space="preserve">Sydneyn poikien lukion motto. Vaihtoehtoisesti se on käännetty muotoon ``virtute et veritate'' (``hyveellä ja totuudella''), joka on Walford Anglican School for Girlsin ja Pocklington Schoolin tunnuslause. </w:t>
            </w:r>
          </w:p>
        </w:tc>
      </w:tr>
      <w:tr>
        <w:trPr/>
        <w:tc>
          <w:tcPr>
            <w:tcW w:w="1656" w:type="dxa"/>
            <w:tcBorders/>
            <w:vAlign w:val="center"/>
          </w:tcPr>
          <w:p>
            <w:pPr>
              <w:pStyle w:val="TableContents"/>
              <w:bidi w:val="0"/>
              <w:spacing w:before="0" w:after="283"/>
              <w:jc w:val="left"/>
              <w:rPr/>
            </w:pPr>
            <w:r>
              <w:rPr/>
              <w:t xml:space="preserve">veritatem dilexi </w:t>
            </w:r>
          </w:p>
        </w:tc>
        <w:tc>
          <w:tcPr>
            <w:tcW w:w="2030" w:type="dxa"/>
            <w:tcBorders/>
            <w:vAlign w:val="center"/>
          </w:tcPr>
          <w:p>
            <w:pPr>
              <w:pStyle w:val="TableContents"/>
              <w:bidi w:val="0"/>
              <w:spacing w:before="0" w:after="283"/>
              <w:jc w:val="left"/>
              <w:rPr/>
            </w:pPr>
            <w:r>
              <w:rPr/>
              <w:t xml:space="preserve">Arvostin totuutta </w:t>
            </w:r>
          </w:p>
        </w:tc>
        <w:tc>
          <w:tcPr>
            <w:tcW w:w="6519" w:type="dxa"/>
            <w:tcBorders/>
            <w:vAlign w:val="center"/>
          </w:tcPr>
          <w:p>
            <w:pPr>
              <w:pStyle w:val="TableContents"/>
              <w:bidi w:val="0"/>
              <w:spacing w:before="0" w:after="283"/>
              <w:jc w:val="left"/>
              <w:rPr/>
            </w:pPr>
            <w:r>
              <w:rPr/>
              <w:t xml:space="preserve">Vaihtoehtoisesti: ``Rakastin totuutta''. Se on Bryn Mawr Collegen tunnuslause. </w:t>
            </w:r>
          </w:p>
        </w:tc>
      </w:tr>
      <w:tr>
        <w:trPr/>
        <w:tc>
          <w:tcPr>
            <w:tcW w:w="1656" w:type="dxa"/>
            <w:tcBorders/>
            <w:vAlign w:val="center"/>
          </w:tcPr>
          <w:p>
            <w:pPr>
              <w:pStyle w:val="TableContents"/>
              <w:bidi w:val="0"/>
              <w:spacing w:before="0" w:after="283"/>
              <w:jc w:val="left"/>
              <w:rPr/>
            </w:pPr>
            <w:r>
              <w:rPr/>
              <w:t xml:space="preserve">veritatem fratribus testari </w:t>
            </w:r>
          </w:p>
        </w:tc>
        <w:tc>
          <w:tcPr>
            <w:tcW w:w="2030" w:type="dxa"/>
            <w:tcBorders/>
            <w:vAlign w:val="center"/>
          </w:tcPr>
          <w:p>
            <w:pPr>
              <w:pStyle w:val="TableContents"/>
              <w:bidi w:val="0"/>
              <w:spacing w:before="0" w:after="283"/>
              <w:jc w:val="left"/>
              <w:rPr/>
            </w:pPr>
            <w:r>
              <w:rPr/>
              <w:t xml:space="preserve">todistamaan totuudesta veljeydessä </w:t>
            </w:r>
          </w:p>
        </w:tc>
        <w:tc>
          <w:tcPr>
            <w:tcW w:w="6519" w:type="dxa"/>
            <w:tcBorders/>
            <w:vAlign w:val="center"/>
          </w:tcPr>
          <w:p>
            <w:pPr>
              <w:pStyle w:val="TableContents"/>
              <w:bidi w:val="0"/>
              <w:spacing w:before="0" w:after="283"/>
              <w:jc w:val="left"/>
              <w:rPr/>
            </w:pPr>
            <w:r>
              <w:rPr/>
              <w:t xml:space="preserve">Xaverian Brothers High Schoolin motto. </w:t>
            </w:r>
          </w:p>
        </w:tc>
      </w:tr>
      <w:tr>
        <w:trPr/>
        <w:tc>
          <w:tcPr>
            <w:tcW w:w="1656" w:type="dxa"/>
            <w:tcBorders/>
            <w:vAlign w:val="center"/>
          </w:tcPr>
          <w:p>
            <w:pPr>
              <w:pStyle w:val="TableContents"/>
              <w:bidi w:val="0"/>
              <w:spacing w:before="0" w:after="283"/>
              <w:jc w:val="left"/>
              <w:rPr/>
            </w:pPr>
            <w:r>
              <w:rPr/>
              <w:t xml:space="preserve">veritatem cognoscere </w:t>
            </w:r>
          </w:p>
        </w:tc>
        <w:tc>
          <w:tcPr>
            <w:tcW w:w="2030" w:type="dxa"/>
            <w:tcBorders/>
            <w:vAlign w:val="center"/>
          </w:tcPr>
          <w:p>
            <w:pPr>
              <w:pStyle w:val="TableContents"/>
              <w:bidi w:val="0"/>
              <w:spacing w:before="0" w:after="283"/>
              <w:jc w:val="left"/>
              <w:rPr/>
            </w:pPr>
            <w:r>
              <w:rPr/>
              <w:t xml:space="preserve">tietää totuus </w:t>
            </w:r>
          </w:p>
        </w:tc>
        <w:tc>
          <w:tcPr>
            <w:tcW w:w="6519" w:type="dxa"/>
            <w:tcBorders/>
            <w:vAlign w:val="center"/>
          </w:tcPr>
          <w:p>
            <w:pPr>
              <w:pStyle w:val="TableContents"/>
              <w:bidi w:val="0"/>
              <w:spacing w:before="0" w:after="283"/>
              <w:jc w:val="left"/>
              <w:rPr/>
            </w:pPr>
            <w:r>
              <w:rPr/>
              <w:t xml:space="preserve">Yhdysvaltain keskustiedustelupalvelun salaisen palvelun tunnuslause. </w:t>
            </w:r>
          </w:p>
        </w:tc>
      </w:tr>
      <w:tr>
        <w:trPr/>
        <w:tc>
          <w:tcPr>
            <w:tcW w:w="1656" w:type="dxa"/>
            <w:tcBorders/>
            <w:vAlign w:val="center"/>
          </w:tcPr>
          <w:p>
            <w:pPr>
              <w:pStyle w:val="TableContents"/>
              <w:bidi w:val="0"/>
              <w:spacing w:before="0" w:after="283"/>
              <w:jc w:val="left"/>
              <w:rPr/>
            </w:pPr>
            <w:r>
              <w:rPr/>
              <w:t xml:space="preserve">vero nihil verius </w:t>
            </w:r>
          </w:p>
        </w:tc>
        <w:tc>
          <w:tcPr>
            <w:tcW w:w="2030" w:type="dxa"/>
            <w:tcBorders/>
            <w:vAlign w:val="center"/>
          </w:tcPr>
          <w:p>
            <w:pPr>
              <w:pStyle w:val="TableContents"/>
              <w:bidi w:val="0"/>
              <w:spacing w:before="0" w:after="283"/>
              <w:jc w:val="left"/>
              <w:rPr/>
            </w:pPr>
            <w:r>
              <w:rPr/>
              <w:t xml:space="preserve">mikään ei ole totuutta totempaa </w:t>
            </w:r>
          </w:p>
        </w:tc>
        <w:tc>
          <w:tcPr>
            <w:tcW w:w="6519" w:type="dxa"/>
            <w:tcBorders/>
            <w:vAlign w:val="center"/>
          </w:tcPr>
          <w:p>
            <w:pPr>
              <w:pStyle w:val="TableContents"/>
              <w:bidi w:val="0"/>
              <w:spacing w:before="0" w:after="283"/>
              <w:jc w:val="left"/>
              <w:rPr/>
            </w:pPr>
            <w:r>
              <w:rPr/>
              <w:t xml:space="preserve">Mentonen tyttökoulun tunnuslause. </w:t>
            </w:r>
          </w:p>
        </w:tc>
      </w:tr>
      <w:tr>
        <w:trPr/>
        <w:tc>
          <w:tcPr>
            <w:tcW w:w="1656" w:type="dxa"/>
            <w:tcBorders/>
            <w:vAlign w:val="center"/>
          </w:tcPr>
          <w:p>
            <w:pPr>
              <w:pStyle w:val="TableContents"/>
              <w:bidi w:val="0"/>
              <w:spacing w:before="0" w:after="283"/>
              <w:jc w:val="left"/>
              <w:rPr/>
            </w:pPr>
            <w:r>
              <w:rPr/>
              <w:t xml:space="preserve">vero possumus </w:t>
            </w:r>
          </w:p>
        </w:tc>
        <w:tc>
          <w:tcPr>
            <w:tcW w:w="2030" w:type="dxa"/>
            <w:tcBorders/>
            <w:vAlign w:val="center"/>
          </w:tcPr>
          <w:p>
            <w:pPr>
              <w:pStyle w:val="TableContents"/>
              <w:bidi w:val="0"/>
              <w:spacing w:before="0" w:after="283"/>
              <w:jc w:val="left"/>
              <w:rPr/>
            </w:pPr>
            <w:r>
              <w:rPr/>
              <w:t xml:space="preserve">kyllä, voimme </w:t>
            </w:r>
          </w:p>
        </w:tc>
        <w:tc>
          <w:tcPr>
            <w:tcW w:w="6519" w:type="dxa"/>
            <w:tcBorders/>
            <w:vAlign w:val="center"/>
          </w:tcPr>
          <w:p>
            <w:pPr>
              <w:pStyle w:val="TableContents"/>
              <w:bidi w:val="0"/>
              <w:spacing w:before="0" w:after="283"/>
              <w:jc w:val="left"/>
              <w:rPr/>
            </w:pPr>
            <w:r>
              <w:rPr/>
              <w:t xml:space="preserve">Variaatio silloisen senaattorin Barack Obaman kampanjalausekkeesta, joka asetettiin Yhdysvaltain presidentinvaalikampanjan aikana vuonna 2008 Yhdysvaltojen suuren sinetin muunnelman päälle. </w:t>
            </w:r>
          </w:p>
        </w:tc>
      </w:tr>
      <w:tr>
        <w:trPr/>
        <w:tc>
          <w:tcPr>
            <w:tcW w:w="1656" w:type="dxa"/>
            <w:tcBorders/>
            <w:vAlign w:val="center"/>
          </w:tcPr>
          <w:p>
            <w:pPr>
              <w:pStyle w:val="TableContents"/>
              <w:bidi w:val="0"/>
              <w:spacing w:before="0" w:after="283"/>
              <w:jc w:val="left"/>
              <w:rPr/>
            </w:pPr>
            <w:r>
              <w:rPr/>
              <w:t xml:space="preserve">versus (vs) tai (v.) </w:t>
            </w:r>
          </w:p>
        </w:tc>
        <w:tc>
          <w:tcPr>
            <w:tcW w:w="2030" w:type="dxa"/>
            <w:tcBorders/>
            <w:vAlign w:val="center"/>
          </w:tcPr>
          <w:p>
            <w:pPr>
              <w:pStyle w:val="TableContents"/>
              <w:bidi w:val="0"/>
              <w:spacing w:before="0" w:after="283"/>
              <w:jc w:val="left"/>
              <w:rPr/>
            </w:pPr>
            <w:r>
              <w:rPr/>
              <w:t xml:space="preserve">kohti </w:t>
            </w:r>
          </w:p>
        </w:tc>
        <w:tc>
          <w:tcPr>
            <w:tcW w:w="6519" w:type="dxa"/>
            <w:tcBorders/>
            <w:vAlign w:val="center"/>
          </w:tcPr>
          <w:p>
            <w:pPr>
              <w:pStyle w:val="TableContents"/>
              <w:bidi w:val="0"/>
              <w:spacing w:before="0" w:after="283"/>
              <w:jc w:val="left"/>
              <w:rPr/>
            </w:pPr>
            <w:r>
              <w:rPr/>
              <w:t xml:space="preserve">Kirjaimellisesti, ``suuntaa (kohti)''. Sitä käytetään virheellisesti englanniksi sanasta ``against'', luultavasti lyhenteenä sanasta ``adversus'', erityisesti kun puhutaan kahdesta vastapuolista, esim. oikeudenkäynnin tai urheiluottelun osapuolista. </w:t>
            </w:r>
          </w:p>
        </w:tc>
      </w:tr>
      <w:tr>
        <w:trPr/>
        <w:tc>
          <w:tcPr>
            <w:tcW w:w="1656" w:type="dxa"/>
            <w:tcBorders/>
            <w:vAlign w:val="center"/>
          </w:tcPr>
          <w:p>
            <w:pPr>
              <w:pStyle w:val="TableContents"/>
              <w:bidi w:val="0"/>
              <w:spacing w:before="0" w:after="283"/>
              <w:jc w:val="left"/>
              <w:rPr/>
            </w:pPr>
            <w:r>
              <w:rPr/>
              <w:t xml:space="preserve">vestigia nulla retrorsum </w:t>
            </w:r>
          </w:p>
        </w:tc>
        <w:tc>
          <w:tcPr>
            <w:tcW w:w="2030" w:type="dxa"/>
            <w:tcBorders/>
            <w:vAlign w:val="center"/>
          </w:tcPr>
          <w:p>
            <w:pPr>
              <w:pStyle w:val="TableContents"/>
              <w:bidi w:val="0"/>
              <w:spacing w:before="0" w:after="283"/>
              <w:jc w:val="left"/>
              <w:rPr/>
            </w:pPr>
            <w:r>
              <w:rPr/>
              <w:t xml:space="preserve">Ei koskaan askelta taaksepäin </w:t>
            </w:r>
          </w:p>
        </w:tc>
        <w:tc>
          <w:tcPr>
            <w:tcW w:w="6519" w:type="dxa"/>
            <w:tcBorders/>
            <w:vAlign w:val="center"/>
          </w:tcPr>
          <w:p>
            <w:pPr>
              <w:pStyle w:val="TableContents"/>
              <w:bidi w:val="0"/>
              <w:spacing w:before="0" w:after="283"/>
              <w:jc w:val="left"/>
              <w:rPr/>
            </w:pPr>
            <w:r>
              <w:rPr/>
              <w:t xml:space="preserve">Wanganui Collegiate Schoolin tunnuslause. </w:t>
            </w:r>
          </w:p>
        </w:tc>
      </w:tr>
      <w:tr>
        <w:trPr/>
        <w:tc>
          <w:tcPr>
            <w:tcW w:w="1656" w:type="dxa"/>
            <w:tcBorders/>
            <w:vAlign w:val="center"/>
          </w:tcPr>
          <w:p>
            <w:pPr>
              <w:pStyle w:val="TableContents"/>
              <w:bidi w:val="0"/>
              <w:spacing w:before="0" w:after="283"/>
              <w:jc w:val="left"/>
              <w:rPr/>
            </w:pPr>
            <w:r>
              <w:rPr/>
              <w:t xml:space="preserve">veto </w:t>
            </w:r>
          </w:p>
        </w:tc>
        <w:tc>
          <w:tcPr>
            <w:tcW w:w="2030" w:type="dxa"/>
            <w:tcBorders/>
            <w:vAlign w:val="center"/>
          </w:tcPr>
          <w:p>
            <w:pPr>
              <w:pStyle w:val="TableContents"/>
              <w:bidi w:val="0"/>
              <w:spacing w:before="0" w:after="283"/>
              <w:jc w:val="left"/>
              <w:rPr/>
            </w:pPr>
            <w:r>
              <w:rPr/>
              <w:t xml:space="preserve">Minä kiellän </w:t>
            </w:r>
          </w:p>
        </w:tc>
        <w:tc>
          <w:tcPr>
            <w:tcW w:w="6519" w:type="dxa"/>
            <w:tcBorders/>
            <w:vAlign w:val="center"/>
          </w:tcPr>
          <w:p>
            <w:pPr>
              <w:pStyle w:val="TableContents"/>
              <w:bidi w:val="0"/>
              <w:spacing w:before="0" w:after="283"/>
              <w:jc w:val="left"/>
              <w:rPr/>
            </w:pPr>
            <w:r>
              <w:rPr/>
              <w:t xml:space="preserve">Sana tarkoittaa oikeutta yksipuolisesti kieltää tai mitätöidä tietty ehdotus, erityisesti lainsäädäntöehdotus. Se on peräisin antiikin Rooman äänestysmenettelyistä. </w:t>
            </w:r>
          </w:p>
        </w:tc>
      </w:tr>
      <w:tr>
        <w:trPr/>
        <w:tc>
          <w:tcPr>
            <w:tcW w:w="1656" w:type="dxa"/>
            <w:tcBorders/>
            <w:vAlign w:val="center"/>
          </w:tcPr>
          <w:p>
            <w:pPr>
              <w:pStyle w:val="TableContents"/>
              <w:bidi w:val="0"/>
              <w:spacing w:before="0" w:after="283"/>
              <w:jc w:val="left"/>
              <w:rPr/>
            </w:pPr>
            <w:r>
              <w:rPr/>
              <w:t xml:space="preserve">vexata quaestio </w:t>
            </w:r>
          </w:p>
        </w:tc>
        <w:tc>
          <w:tcPr>
            <w:tcW w:w="2030" w:type="dxa"/>
            <w:tcBorders/>
            <w:vAlign w:val="center"/>
          </w:tcPr>
          <w:p>
            <w:pPr>
              <w:pStyle w:val="TableContents"/>
              <w:bidi w:val="0"/>
              <w:spacing w:before="0" w:after="283"/>
              <w:jc w:val="left"/>
              <w:rPr/>
            </w:pPr>
            <w:r>
              <w:rPr/>
              <w:t xml:space="preserve">kiusallinen kysymys </w:t>
            </w:r>
          </w:p>
        </w:tc>
        <w:tc>
          <w:tcPr>
            <w:tcW w:w="6519" w:type="dxa"/>
            <w:tcBorders/>
            <w:vAlign w:val="center"/>
          </w:tcPr>
          <w:p>
            <w:pPr>
              <w:pStyle w:val="TableContents"/>
              <w:bidi w:val="0"/>
              <w:spacing w:before="0" w:after="283"/>
              <w:jc w:val="left"/>
              <w:rPr/>
            </w:pPr>
            <w:r>
              <w:rPr/>
              <w:t xml:space="preserve">Latinankielinen oikeudellinen ilmaus, joka tarkoittaa kysymystä, josta usein keskustellaan tai jota harkitaan, mutta jota ei ole yleisesti ratkaistu, niin että eri henkilöt voivat olla eri mieltä vastakkaisista vastauksista. </w:t>
            </w:r>
          </w:p>
        </w:tc>
      </w:tr>
      <w:tr>
        <w:trPr/>
        <w:tc>
          <w:tcPr>
            <w:tcW w:w="1656" w:type="dxa"/>
            <w:tcBorders/>
            <w:vAlign w:val="center"/>
          </w:tcPr>
          <w:p>
            <w:pPr>
              <w:pStyle w:val="TableContents"/>
              <w:bidi w:val="0"/>
              <w:spacing w:before="0" w:after="283"/>
              <w:jc w:val="left"/>
              <w:rPr/>
            </w:pPr>
            <w:r>
              <w:rPr/>
              <w:t xml:space="preserve">vexilla regis prodeunt inferni </w:t>
            </w:r>
          </w:p>
        </w:tc>
        <w:tc>
          <w:tcPr>
            <w:tcW w:w="2030" w:type="dxa"/>
            <w:tcBorders/>
            <w:vAlign w:val="center"/>
          </w:tcPr>
          <w:p>
            <w:pPr>
              <w:pStyle w:val="TableContents"/>
              <w:bidi w:val="0"/>
              <w:spacing w:before="0" w:after="283"/>
              <w:jc w:val="left"/>
              <w:rPr/>
            </w:pPr>
            <w:r>
              <w:rPr/>
              <w:t xml:space="preserve">Helvetin kuninkaan liput esiin! </w:t>
            </w:r>
          </w:p>
        </w:tc>
        <w:tc>
          <w:tcPr>
            <w:tcW w:w="6519" w:type="dxa"/>
            <w:tcBorders/>
            <w:vAlign w:val="center"/>
          </w:tcPr>
          <w:p>
            <w:pPr>
              <w:pStyle w:val="TableContents"/>
              <w:bidi w:val="0"/>
              <w:spacing w:before="0" w:after="283"/>
              <w:jc w:val="left"/>
              <w:rPr/>
            </w:pPr>
            <w:r>
              <w:rPr/>
              <w:t xml:space="preserve">Dante Alighierin Infernon kantossa XXXIV kirjoittama lause on viittaus latinankieliseen pääsiäisvirteen Vexilla Regis ja leikittely sen kanssa. Lauseeseen viitataan toistuvasti Walter M. Miller Jr:n teoksissa ... </w:t>
            </w:r>
          </w:p>
        </w:tc>
      </w:tr>
      <w:tr>
        <w:trPr/>
        <w:tc>
          <w:tcPr>
            <w:tcW w:w="1656" w:type="dxa"/>
            <w:tcBorders/>
            <w:vAlign w:val="center"/>
          </w:tcPr>
          <w:p>
            <w:pPr>
              <w:pStyle w:val="TableContents"/>
              <w:bidi w:val="0"/>
              <w:spacing w:before="0" w:after="283"/>
              <w:jc w:val="left"/>
              <w:rPr/>
            </w:pPr>
            <w:r>
              <w:rPr/>
              <w:t xml:space="preserve">vi coactus </w:t>
            </w:r>
          </w:p>
        </w:tc>
        <w:tc>
          <w:tcPr>
            <w:tcW w:w="2030" w:type="dxa"/>
            <w:tcBorders/>
            <w:vAlign w:val="center"/>
          </w:tcPr>
          <w:p>
            <w:pPr>
              <w:pStyle w:val="TableContents"/>
              <w:bidi w:val="0"/>
              <w:spacing w:before="0" w:after="283"/>
              <w:jc w:val="left"/>
              <w:rPr/>
            </w:pPr>
            <w:r>
              <w:rPr/>
              <w:t xml:space="preserve">rajoituksen alaisena </w:t>
            </w:r>
          </w:p>
        </w:tc>
        <w:tc>
          <w:tcPr>
            <w:tcW w:w="6519" w:type="dxa"/>
            <w:tcBorders/>
            <w:vAlign w:val="center"/>
          </w:tcPr>
          <w:p>
            <w:pPr>
              <w:pStyle w:val="TableContents"/>
              <w:bidi w:val="0"/>
              <w:spacing w:before="0" w:after="283"/>
              <w:jc w:val="left"/>
              <w:rPr/>
            </w:pPr>
            <w:r>
              <w:rPr/>
              <w:t xml:space="preserve">Sopimuksia koskeva oikeudellinen ilmaisu, joka tarkoittaa pakon alaisena tehtyä sopimusta. </w:t>
            </w:r>
          </w:p>
        </w:tc>
      </w:tr>
      <w:tr>
        <w:trPr/>
        <w:tc>
          <w:tcPr>
            <w:tcW w:w="1656" w:type="dxa"/>
            <w:tcBorders/>
            <w:vAlign w:val="center"/>
          </w:tcPr>
          <w:p>
            <w:pPr>
              <w:pStyle w:val="TableContents"/>
              <w:bidi w:val="0"/>
              <w:spacing w:before="0" w:after="283"/>
              <w:jc w:val="left"/>
              <w:rPr/>
            </w:pPr>
            <w:r>
              <w:rPr/>
              <w:t xml:space="preserve">vi et animo </w:t>
            </w:r>
          </w:p>
        </w:tc>
        <w:tc>
          <w:tcPr>
            <w:tcW w:w="2030" w:type="dxa"/>
            <w:tcBorders/>
            <w:vAlign w:val="center"/>
          </w:tcPr>
          <w:p>
            <w:pPr>
              <w:pStyle w:val="TableContents"/>
              <w:bidi w:val="0"/>
              <w:spacing w:before="0" w:after="283"/>
              <w:jc w:val="left"/>
              <w:rPr/>
            </w:pPr>
            <w:r>
              <w:rPr/>
              <w:t xml:space="preserve">sydämellä ja sielulla </w:t>
            </w:r>
          </w:p>
        </w:tc>
        <w:tc>
          <w:tcPr>
            <w:tcW w:w="6519" w:type="dxa"/>
            <w:tcBorders/>
            <w:vAlign w:val="center"/>
          </w:tcPr>
          <w:p>
            <w:pPr>
              <w:pStyle w:val="TableContents"/>
              <w:bidi w:val="0"/>
              <w:spacing w:before="0" w:after="283"/>
              <w:jc w:val="left"/>
              <w:rPr/>
            </w:pPr>
            <w:r>
              <w:rPr/>
              <w:t xml:space="preserve">Vaihtoehtoisesti ``voimaa ja rohkeutta''. Se on Aschamin koulun tunnuslause ja McCullochin klaanin vaakunassa. </w:t>
            </w:r>
          </w:p>
        </w:tc>
      </w:tr>
      <w:tr>
        <w:trPr/>
        <w:tc>
          <w:tcPr>
            <w:tcW w:w="1656" w:type="dxa"/>
            <w:tcBorders/>
            <w:vAlign w:val="center"/>
          </w:tcPr>
          <w:p>
            <w:pPr>
              <w:pStyle w:val="TableContents"/>
              <w:bidi w:val="0"/>
              <w:spacing w:before="0" w:after="283"/>
              <w:jc w:val="left"/>
              <w:rPr/>
            </w:pPr>
            <w:r>
              <w:rPr/>
              <w:t xml:space="preserve">vi veri universum vivus vici </w:t>
            </w:r>
          </w:p>
        </w:tc>
        <w:tc>
          <w:tcPr>
            <w:tcW w:w="2030" w:type="dxa"/>
            <w:tcBorders/>
            <w:vAlign w:val="center"/>
          </w:tcPr>
          <w:p>
            <w:pPr>
              <w:pStyle w:val="TableContents"/>
              <w:bidi w:val="0"/>
              <w:spacing w:before="0" w:after="283"/>
              <w:jc w:val="left"/>
              <w:rPr/>
            </w:pPr>
            <w:r>
              <w:rPr/>
              <w:t xml:space="preserve">totuuden voimalla olen elävänä valloittanut maailmankaikkeuden. </w:t>
            </w:r>
          </w:p>
        </w:tc>
        <w:tc>
          <w:tcPr>
            <w:tcW w:w="6519" w:type="dxa"/>
            <w:tcBorders/>
            <w:vAlign w:val="center"/>
          </w:tcPr>
          <w:p>
            <w:pPr>
              <w:pStyle w:val="TableContents"/>
              <w:bidi w:val="0"/>
              <w:spacing w:before="0" w:after="283"/>
              <w:jc w:val="left"/>
              <w:rPr/>
            </w:pPr>
            <w:r>
              <w:rPr/>
              <w:t xml:space="preserve">Aleister Crowleyn maaginen motto. </w:t>
            </w:r>
          </w:p>
        </w:tc>
      </w:tr>
      <w:tr>
        <w:trPr/>
        <w:tc>
          <w:tcPr>
            <w:tcW w:w="1656" w:type="dxa"/>
            <w:tcBorders/>
            <w:vAlign w:val="center"/>
          </w:tcPr>
          <w:p>
            <w:pPr>
              <w:pStyle w:val="TableContents"/>
              <w:bidi w:val="0"/>
              <w:spacing w:before="0" w:after="283"/>
              <w:jc w:val="left"/>
              <w:rPr/>
            </w:pPr>
            <w:r>
              <w:rPr/>
              <w:t xml:space="preserve">kautta </w:t>
            </w:r>
          </w:p>
        </w:tc>
        <w:tc>
          <w:tcPr>
            <w:tcW w:w="2030" w:type="dxa"/>
            <w:tcBorders/>
            <w:vAlign w:val="center"/>
          </w:tcPr>
          <w:p>
            <w:pPr>
              <w:pStyle w:val="TableContents"/>
              <w:bidi w:val="0"/>
              <w:spacing w:before="0" w:after="283"/>
              <w:jc w:val="left"/>
              <w:rPr/>
            </w:pPr>
            <w:r>
              <w:rPr/>
              <w:t xml:space="preserve">tien varrella / tiellä </w:t>
            </w:r>
          </w:p>
        </w:tc>
        <w:tc>
          <w:tcPr>
            <w:tcW w:w="6519" w:type="dxa"/>
            <w:tcBorders/>
            <w:vAlign w:val="center"/>
          </w:tcPr>
          <w:p>
            <w:pPr>
              <w:pStyle w:val="TableContents"/>
              <w:bidi w:val="0"/>
              <w:spacing w:before="0" w:after="283"/>
              <w:jc w:val="left"/>
              <w:rPr/>
            </w:pPr>
            <w:r>
              <w:rPr/>
              <w:t xml:space="preserve">Sana tarkoittaa ``tavalla'' tai ``välineellä'', esim. ``Otan sinuun yhteyttä sähköpostitse''. </w:t>
            </w:r>
          </w:p>
        </w:tc>
      </w:tr>
      <w:tr>
        <w:trPr/>
        <w:tc>
          <w:tcPr>
            <w:tcW w:w="1656" w:type="dxa"/>
            <w:tcBorders/>
            <w:vAlign w:val="center"/>
          </w:tcPr>
          <w:p>
            <w:pPr>
              <w:pStyle w:val="TableContents"/>
              <w:bidi w:val="0"/>
              <w:spacing w:before="0" w:after="283"/>
              <w:jc w:val="left"/>
              <w:rPr/>
            </w:pPr>
            <w:r>
              <w:rPr/>
              <w:t xml:space="preserve">median välityksellä </w:t>
            </w:r>
          </w:p>
        </w:tc>
        <w:tc>
          <w:tcPr>
            <w:tcW w:w="2030" w:type="dxa"/>
            <w:tcBorders/>
            <w:vAlign w:val="center"/>
          </w:tcPr>
          <w:p>
            <w:pPr>
              <w:pStyle w:val="TableContents"/>
              <w:bidi w:val="0"/>
              <w:spacing w:before="0" w:after="283"/>
              <w:jc w:val="left"/>
              <w:rPr/>
            </w:pPr>
            <w:r>
              <w:rPr/>
              <w:t xml:space="preserve">keskitie / tie </w:t>
            </w:r>
          </w:p>
        </w:tc>
        <w:tc>
          <w:tcPr>
            <w:tcW w:w="6519" w:type="dxa"/>
            <w:tcBorders/>
            <w:vAlign w:val="center"/>
          </w:tcPr>
          <w:p>
            <w:pPr>
              <w:pStyle w:val="TableContents"/>
              <w:bidi w:val="0"/>
              <w:spacing w:before="0" w:after="283"/>
              <w:jc w:val="left"/>
              <w:rPr/>
            </w:pPr>
            <w:r>
              <w:rPr/>
              <w:t xml:space="preserve">Tämä ilmaisu kuvaa kompromissia kahden ääripään tai radikaalin poliittisen keskipisteen välillä. </w:t>
            </w:r>
          </w:p>
        </w:tc>
      </w:tr>
      <w:tr>
        <w:trPr/>
        <w:tc>
          <w:tcPr>
            <w:tcW w:w="1656" w:type="dxa"/>
            <w:tcBorders/>
            <w:vAlign w:val="center"/>
          </w:tcPr>
          <w:p>
            <w:pPr>
              <w:pStyle w:val="TableContents"/>
              <w:bidi w:val="0"/>
              <w:spacing w:before="0" w:after="283"/>
              <w:jc w:val="left"/>
              <w:rPr/>
            </w:pPr>
            <w:r>
              <w:rPr/>
              <w:t xml:space="preserve">via, veritas, vita </w:t>
            </w:r>
          </w:p>
        </w:tc>
        <w:tc>
          <w:tcPr>
            <w:tcW w:w="2030" w:type="dxa"/>
            <w:tcBorders/>
            <w:vAlign w:val="center"/>
          </w:tcPr>
          <w:p>
            <w:pPr>
              <w:pStyle w:val="TableContents"/>
              <w:bidi w:val="0"/>
              <w:spacing w:before="0" w:after="283"/>
              <w:jc w:val="left"/>
              <w:rPr/>
            </w:pPr>
            <w:r>
              <w:rPr/>
              <w:t xml:space="preserve">tie, totuus ja elämä. </w:t>
            </w:r>
          </w:p>
        </w:tc>
        <w:tc>
          <w:tcPr>
            <w:tcW w:w="6519" w:type="dxa"/>
            <w:tcBorders/>
            <w:vAlign w:val="center"/>
          </w:tcPr>
          <w:p>
            <w:pPr>
              <w:pStyle w:val="TableContents"/>
              <w:bidi w:val="0"/>
              <w:spacing w:before="0" w:after="283"/>
              <w:jc w:val="left"/>
              <w:rPr/>
            </w:pPr>
            <w:r>
              <w:rPr/>
              <w:t xml:space="preserve">Jeesuksen Kristuksen sanat Johanneksen evankeliumissa 14:6. Se on monien instituutioiden tunnuslause, muun muassa Glasgow'n yliopiston tunnuslause Skotlannissa, Yhdistyneessä kuningaskunnassa. </w:t>
            </w:r>
          </w:p>
        </w:tc>
      </w:tr>
      <w:tr>
        <w:trPr/>
        <w:tc>
          <w:tcPr>
            <w:tcW w:w="1656" w:type="dxa"/>
            <w:tcBorders/>
            <w:vAlign w:val="center"/>
          </w:tcPr>
          <w:p>
            <w:pPr>
              <w:pStyle w:val="TableContents"/>
              <w:bidi w:val="0"/>
              <w:spacing w:before="0" w:after="283"/>
              <w:jc w:val="left"/>
              <w:rPr/>
            </w:pPr>
            <w:r>
              <w:rPr/>
              <w:t xml:space="preserve">viam sapientiae monstrabo tibi </w:t>
            </w:r>
          </w:p>
        </w:tc>
        <w:tc>
          <w:tcPr>
            <w:tcW w:w="2030" w:type="dxa"/>
            <w:tcBorders/>
            <w:vAlign w:val="center"/>
          </w:tcPr>
          <w:p>
            <w:pPr>
              <w:pStyle w:val="TableContents"/>
              <w:bidi w:val="0"/>
              <w:spacing w:before="0" w:after="283"/>
              <w:jc w:val="left"/>
              <w:rPr/>
            </w:pPr>
            <w:r>
              <w:rPr/>
              <w:t xml:space="preserve">Minä näytän sinulle viisauden tien </w:t>
            </w:r>
          </w:p>
        </w:tc>
        <w:tc>
          <w:tcPr>
            <w:tcW w:w="6519" w:type="dxa"/>
            <w:tcBorders/>
            <w:vAlign w:val="center"/>
          </w:tcPr>
          <w:p>
            <w:pPr>
              <w:pStyle w:val="TableContents"/>
              <w:bidi w:val="0"/>
              <w:spacing w:before="0" w:after="283"/>
              <w:jc w:val="left"/>
              <w:rPr/>
            </w:pPr>
            <w:r>
              <w:rPr/>
              <w:t xml:space="preserve">DePaulin yliopiston motto. </w:t>
            </w:r>
          </w:p>
        </w:tc>
      </w:tr>
      <w:tr>
        <w:trPr/>
        <w:tc>
          <w:tcPr>
            <w:tcW w:w="1656" w:type="dxa"/>
            <w:tcBorders/>
            <w:vAlign w:val="center"/>
          </w:tcPr>
          <w:p>
            <w:pPr>
              <w:pStyle w:val="TableContents"/>
              <w:bidi w:val="0"/>
              <w:spacing w:before="0" w:after="283"/>
              <w:jc w:val="left"/>
              <w:rPr/>
            </w:pPr>
            <w:r>
              <w:rPr/>
              <w:t xml:space="preserve">varapuheenjohtaja </w:t>
            </w:r>
          </w:p>
        </w:tc>
        <w:tc>
          <w:tcPr>
            <w:tcW w:w="2030" w:type="dxa"/>
            <w:tcBorders/>
            <w:vAlign w:val="center"/>
          </w:tcPr>
          <w:p>
            <w:pPr>
              <w:pStyle w:val="TableContents"/>
              <w:bidi w:val="0"/>
              <w:spacing w:before="0" w:after="283"/>
              <w:jc w:val="left"/>
              <w:rPr/>
            </w:pPr>
            <w:r>
              <w:rPr/>
              <w:t xml:space="preserve">tilalle </w:t>
            </w:r>
          </w:p>
        </w:tc>
        <w:tc>
          <w:tcPr>
            <w:tcW w:w="6519" w:type="dxa"/>
            <w:tcBorders/>
            <w:vAlign w:val="center"/>
          </w:tcPr>
          <w:p>
            <w:pPr>
              <w:pStyle w:val="TableContents"/>
              <w:bidi w:val="0"/>
              <w:spacing w:before="0" w:after="283"/>
              <w:jc w:val="left"/>
              <w:rPr/>
            </w:pPr>
            <w:r>
              <w:rPr/>
              <w:t xml:space="preserve">Sana viittaa henkilöön, joka toimii toisen sijasta. Sitä käytetään erillisenä sanana tai yhdysmerkillä varustettuna etuliitteenä, esim. ``Vice President'' ja ``Vice-Chancellor''. </w:t>
            </w:r>
          </w:p>
        </w:tc>
      </w:tr>
      <w:tr>
        <w:trPr/>
        <w:tc>
          <w:tcPr>
            <w:tcW w:w="1656" w:type="dxa"/>
            <w:tcBorders/>
            <w:vAlign w:val="center"/>
          </w:tcPr>
          <w:p>
            <w:pPr>
              <w:pStyle w:val="TableContents"/>
              <w:bidi w:val="0"/>
              <w:spacing w:before="0" w:after="283"/>
              <w:jc w:val="left"/>
              <w:rPr/>
            </w:pPr>
            <w:r>
              <w:rPr/>
              <w:t xml:space="preserve">päinvastoin päinvastoin päinvastoin päinvastoin </w:t>
            </w:r>
          </w:p>
        </w:tc>
        <w:tc>
          <w:tcPr>
            <w:tcW w:w="2030" w:type="dxa"/>
            <w:tcBorders/>
            <w:vAlign w:val="center"/>
          </w:tcPr>
          <w:p>
            <w:pPr>
              <w:pStyle w:val="TableContents"/>
              <w:bidi w:val="0"/>
              <w:spacing w:before="0" w:after="283"/>
              <w:jc w:val="left"/>
              <w:rPr/>
            </w:pPr>
            <w:r>
              <w:rPr/>
              <w:t xml:space="preserve">kun asento on käännetty </w:t>
            </w:r>
          </w:p>
        </w:tc>
        <w:tc>
          <w:tcPr>
            <w:tcW w:w="6519" w:type="dxa"/>
            <w:tcBorders/>
            <w:vAlign w:val="center"/>
          </w:tcPr>
          <w:p>
            <w:pPr>
              <w:pStyle w:val="TableContents"/>
              <w:bidi w:val="0"/>
              <w:spacing w:before="0" w:after="283"/>
              <w:jc w:val="left"/>
              <w:rPr/>
            </w:pPr>
            <w:r>
              <w:rPr/>
              <w:t xml:space="preserve">Muita käyttötapoja, katso Vice Versa (disambiguation). Näin ollen ``kääntöpuolella'', ``vastakkain'', jne. Historiallisesti ja brittiläisessä englannissa ``vice'' lausutaan kaksitavuisena, mutta amerikanenglannissa yksitavuinen ääntäminen on lähes yleinen. Klassisen latinan ääntämisen mukaan kirjain ``c'' on vain kova äänne, kuten ``k'', siis vee-keh vehr-sah. Lisäksi se sanelee myös, että kirjain ``v'', kun se on konsonantti, edustaa / w /; toisin sanoen klassisella ajalla ``v'' lausuttiin kuten nykyaikainen ``w''; siis wee-keh wehr-sah. </w:t>
            </w:r>
          </w:p>
        </w:tc>
      </w:tr>
      <w:tr>
        <w:trPr/>
        <w:tc>
          <w:tcPr>
            <w:tcW w:w="1656" w:type="dxa"/>
            <w:tcBorders/>
            <w:vAlign w:val="center"/>
          </w:tcPr>
          <w:p>
            <w:pPr>
              <w:pStyle w:val="TableContents"/>
              <w:bidi w:val="0"/>
              <w:spacing w:before="0" w:after="283"/>
              <w:jc w:val="left"/>
              <w:rPr/>
            </w:pPr>
            <w:r>
              <w:rPr/>
              <w:t xml:space="preserve">victoria aut mors </w:t>
            </w:r>
          </w:p>
        </w:tc>
        <w:tc>
          <w:tcPr>
            <w:tcW w:w="2030" w:type="dxa"/>
            <w:tcBorders/>
            <w:vAlign w:val="center"/>
          </w:tcPr>
          <w:p>
            <w:pPr>
              <w:pStyle w:val="TableContents"/>
              <w:bidi w:val="0"/>
              <w:spacing w:before="0" w:after="283"/>
              <w:jc w:val="left"/>
              <w:rPr/>
            </w:pPr>
            <w:r>
              <w:rPr/>
              <w:t xml:space="preserve">voitto tai kuolema </w:t>
            </w:r>
          </w:p>
        </w:tc>
        <w:tc>
          <w:tcPr>
            <w:tcW w:w="6519" w:type="dxa"/>
            <w:tcBorders/>
            <w:vAlign w:val="center"/>
          </w:tcPr>
          <w:p>
            <w:pPr>
              <w:pStyle w:val="TableContents"/>
              <w:bidi w:val="0"/>
              <w:spacing w:before="0" w:after="283"/>
              <w:jc w:val="left"/>
              <w:rPr/>
            </w:pPr>
            <w:r>
              <w:rPr/>
              <w:t xml:space="preserve">Samanlainen kuin ``aut vincere aut mori''. </w:t>
            </w:r>
          </w:p>
        </w:tc>
      </w:tr>
      <w:tr>
        <w:trPr/>
        <w:tc>
          <w:tcPr>
            <w:tcW w:w="1656" w:type="dxa"/>
            <w:tcBorders/>
            <w:vAlign w:val="center"/>
          </w:tcPr>
          <w:p>
            <w:pPr>
              <w:pStyle w:val="TableContents"/>
              <w:bidi w:val="0"/>
              <w:spacing w:before="0" w:after="283"/>
              <w:jc w:val="left"/>
              <w:rPr/>
            </w:pPr>
            <w:r>
              <w:rPr/>
              <w:t xml:space="preserve">victoria concordia crescit </w:t>
            </w:r>
          </w:p>
        </w:tc>
        <w:tc>
          <w:tcPr>
            <w:tcW w:w="2030" w:type="dxa"/>
            <w:tcBorders/>
            <w:vAlign w:val="center"/>
          </w:tcPr>
          <w:p>
            <w:pPr>
              <w:pStyle w:val="TableContents"/>
              <w:bidi w:val="0"/>
              <w:spacing w:before="0" w:after="283"/>
              <w:jc w:val="left"/>
              <w:rPr/>
            </w:pPr>
            <w:r>
              <w:rPr/>
              <w:t xml:space="preserve">voitto tulee harmoniasta </w:t>
            </w:r>
          </w:p>
        </w:tc>
        <w:tc>
          <w:tcPr>
            <w:tcW w:w="6519" w:type="dxa"/>
            <w:tcBorders/>
            <w:vAlign w:val="center"/>
          </w:tcPr>
          <w:p>
            <w:pPr>
              <w:pStyle w:val="TableContents"/>
              <w:bidi w:val="0"/>
              <w:spacing w:before="0" w:after="283"/>
              <w:jc w:val="left"/>
              <w:rPr/>
            </w:pPr>
            <w:r>
              <w:rPr/>
              <w:t xml:space="preserve">Arsenal F.C.:n virallinen tunnuslause. </w:t>
            </w:r>
          </w:p>
        </w:tc>
      </w:tr>
      <w:tr>
        <w:trPr/>
        <w:tc>
          <w:tcPr>
            <w:tcW w:w="1656" w:type="dxa"/>
            <w:tcBorders/>
            <w:vAlign w:val="center"/>
          </w:tcPr>
          <w:p>
            <w:pPr>
              <w:pStyle w:val="TableContents"/>
              <w:bidi w:val="0"/>
              <w:spacing w:before="0" w:after="283"/>
              <w:jc w:val="left"/>
              <w:rPr/>
            </w:pPr>
            <w:r>
              <w:rPr/>
              <w:t xml:space="preserve">victrix causa diis placuit sed victa Catoni </w:t>
            </w:r>
          </w:p>
        </w:tc>
        <w:tc>
          <w:tcPr>
            <w:tcW w:w="2030" w:type="dxa"/>
            <w:tcBorders/>
            <w:vAlign w:val="center"/>
          </w:tcPr>
          <w:p>
            <w:pPr>
              <w:pStyle w:val="TableContents"/>
              <w:bidi w:val="0"/>
              <w:spacing w:before="0" w:after="283"/>
              <w:jc w:val="left"/>
              <w:rPr/>
            </w:pPr>
            <w:r>
              <w:rPr/>
              <w:t xml:space="preserve">voitettu asia miellytti jumalia, mutta valloitettu asia miellytti Catoa. </w:t>
            </w:r>
          </w:p>
        </w:tc>
        <w:tc>
          <w:tcPr>
            <w:tcW w:w="6519" w:type="dxa"/>
            <w:tcBorders/>
            <w:vAlign w:val="center"/>
          </w:tcPr>
          <w:p>
            <w:pPr>
              <w:pStyle w:val="TableContents"/>
              <w:bidi w:val="0"/>
              <w:spacing w:before="0" w:after="283"/>
              <w:jc w:val="left"/>
              <w:rPr/>
            </w:pPr>
            <w:r>
              <w:rPr/>
              <w:t xml:space="preserve">Kirjoittaja on Lucanus teoksessa Pharsalia, 1, 128. Konfederaation muistomerkin eteläpuolella oleva omistuskirjoitus Arlingtonin kansallisella hautausmaalla, Virginiassa, Yhdysvalloissa. </w:t>
            </w:r>
          </w:p>
        </w:tc>
      </w:tr>
      <w:tr>
        <w:trPr/>
        <w:tc>
          <w:tcPr>
            <w:tcW w:w="1656" w:type="dxa"/>
            <w:tcBorders/>
            <w:vAlign w:val="center"/>
          </w:tcPr>
          <w:p>
            <w:pPr>
              <w:pStyle w:val="TableContents"/>
              <w:bidi w:val="0"/>
              <w:spacing w:before="0" w:after="283"/>
              <w:jc w:val="left"/>
              <w:rPr/>
            </w:pPr>
            <w:r>
              <w:rPr/>
              <w:t xml:space="preserve">vide </w:t>
            </w:r>
          </w:p>
        </w:tc>
        <w:tc>
          <w:tcPr>
            <w:tcW w:w="2030" w:type="dxa"/>
            <w:tcBorders/>
            <w:vAlign w:val="center"/>
          </w:tcPr>
          <w:p>
            <w:pPr>
              <w:pStyle w:val="TableContents"/>
              <w:bidi w:val="0"/>
              <w:spacing w:before="0" w:after="283"/>
              <w:jc w:val="left"/>
              <w:rPr/>
            </w:pPr>
            <w:r>
              <w:rPr/>
              <w:t xml:space="preserve">"katso" tai "viittaa". </w:t>
            </w:r>
          </w:p>
        </w:tc>
        <w:tc>
          <w:tcPr>
            <w:tcW w:w="6519" w:type="dxa"/>
            <w:tcBorders/>
            <w:vAlign w:val="center"/>
          </w:tcPr>
          <w:p>
            <w:pPr>
              <w:pStyle w:val="TableContents"/>
              <w:bidi w:val="0"/>
              <w:spacing w:before="0" w:after="283"/>
              <w:jc w:val="left"/>
              <w:rPr/>
            </w:pPr>
            <w:r>
              <w:rPr/>
              <w:t xml:space="preserve">Sanaa käytetään tieteellisissä viittauksissa. </w:t>
            </w:r>
          </w:p>
        </w:tc>
      </w:tr>
      <w:tr>
        <w:trPr/>
        <w:tc>
          <w:tcPr>
            <w:tcW w:w="1656" w:type="dxa"/>
            <w:tcBorders/>
            <w:vAlign w:val="center"/>
          </w:tcPr>
          <w:p>
            <w:pPr>
              <w:pStyle w:val="TableContents"/>
              <w:bidi w:val="0"/>
              <w:spacing w:before="0" w:after="283"/>
              <w:jc w:val="left"/>
              <w:rPr/>
            </w:pPr>
            <w:r>
              <w:rPr/>
              <w:t xml:space="preserve">katso jäljempänä (v.i.) </w:t>
            </w:r>
          </w:p>
        </w:tc>
        <w:tc>
          <w:tcPr>
            <w:tcW w:w="2030" w:type="dxa"/>
            <w:tcBorders/>
            <w:vAlign w:val="center"/>
          </w:tcPr>
          <w:p>
            <w:pPr>
              <w:pStyle w:val="TableContents"/>
              <w:bidi w:val="0"/>
              <w:spacing w:before="0" w:after="283"/>
              <w:jc w:val="left"/>
              <w:rPr/>
            </w:pPr>
            <w:r>
              <w:rPr/>
              <w:t xml:space="preserve">ks. jäljempänä </w:t>
            </w:r>
          </w:p>
        </w:tc>
        <w:tc>
          <w:tcPr>
            <w:tcW w:w="6519" w:type="dxa"/>
            <w:tcBorders/>
            <w:vAlign w:val="center"/>
          </w:tcPr>
          <w:p>
            <w:pPr>
              <w:pStyle w:val="TableContents"/>
              <w:bidi w:val="0"/>
              <w:spacing w:before="0" w:after="283"/>
              <w:jc w:val="left"/>
              <w:rPr/>
            </w:pPr>
            <w:r>
              <w:rPr/>
              <w:t xml:space="preserve">Sanaa käytetään tieteellisissä teoksissa. </w:t>
            </w:r>
          </w:p>
        </w:tc>
      </w:tr>
      <w:tr>
        <w:trPr/>
        <w:tc>
          <w:tcPr>
            <w:tcW w:w="1656" w:type="dxa"/>
            <w:tcBorders/>
            <w:vAlign w:val="center"/>
          </w:tcPr>
          <w:p>
            <w:pPr>
              <w:pStyle w:val="TableContents"/>
              <w:bidi w:val="0"/>
              <w:spacing w:before="0" w:after="283"/>
              <w:jc w:val="left"/>
              <w:rPr/>
            </w:pPr>
            <w:r>
              <w:rPr/>
              <w:t xml:space="preserve">katso edellä (v.s.) </w:t>
            </w:r>
          </w:p>
        </w:tc>
        <w:tc>
          <w:tcPr>
            <w:tcW w:w="2030" w:type="dxa"/>
            <w:tcBorders/>
            <w:vAlign w:val="center"/>
          </w:tcPr>
          <w:p>
            <w:pPr>
              <w:pStyle w:val="TableContents"/>
              <w:bidi w:val="0"/>
              <w:spacing w:before="0" w:after="283"/>
              <w:jc w:val="left"/>
              <w:rPr/>
            </w:pPr>
            <w:r>
              <w:rPr/>
              <w:t xml:space="preserve">ks. edellä </w:t>
            </w:r>
          </w:p>
        </w:tc>
        <w:tc>
          <w:tcPr>
            <w:tcW w:w="6519" w:type="dxa"/>
            <w:tcBorders/>
            <w:vAlign w:val="center"/>
          </w:tcPr>
          <w:p>
            <w:pPr>
              <w:pStyle w:val="TableContents"/>
              <w:bidi w:val="0"/>
              <w:spacing w:before="0" w:after="283"/>
              <w:jc w:val="left"/>
              <w:rPr/>
            </w:pPr>
            <w:r>
              <w:rPr/>
              <w:t xml:space="preserve">Sanaa käytetään tieteellisissä teoksissa viittaamaan saman asiakirjan aiempaan tekstiin. Joskus se lyhennetään muotoon ``supra''. </w:t>
            </w:r>
          </w:p>
        </w:tc>
      </w:tr>
      <w:tr>
        <w:trPr/>
        <w:tc>
          <w:tcPr>
            <w:tcW w:w="1656" w:type="dxa"/>
            <w:tcBorders/>
            <w:vAlign w:val="center"/>
          </w:tcPr>
          <w:p>
            <w:pPr>
              <w:pStyle w:val="TableContents"/>
              <w:bidi w:val="0"/>
              <w:spacing w:before="0" w:after="283"/>
              <w:jc w:val="left"/>
              <w:rPr/>
            </w:pPr>
            <w:r>
              <w:rPr/>
              <w:t xml:space="preserve">videlicet (viz.) </w:t>
            </w:r>
          </w:p>
        </w:tc>
        <w:tc>
          <w:tcPr>
            <w:tcW w:w="2030" w:type="dxa"/>
            <w:tcBorders/>
            <w:vAlign w:val="center"/>
          </w:tcPr>
          <w:p>
            <w:pPr>
              <w:pStyle w:val="TableContents"/>
              <w:bidi w:val="0"/>
              <w:spacing w:before="0" w:after="283"/>
              <w:jc w:val="left"/>
              <w:rPr/>
            </w:pPr>
            <w:r>
              <w:rPr/>
              <w:t xml:space="preserve">"nimittäin", "toisin sanoen" tai "seuraavasti". </w:t>
            </w:r>
          </w:p>
        </w:tc>
        <w:tc>
          <w:tcPr>
            <w:tcW w:w="6519" w:type="dxa"/>
            <w:tcBorders/>
            <w:vAlign w:val="center"/>
          </w:tcPr>
          <w:p>
            <w:pPr>
              <w:pStyle w:val="TableContents"/>
              <w:bidi w:val="0"/>
              <w:spacing w:before="0" w:after="283"/>
              <w:jc w:val="left"/>
              <w:rPr/>
            </w:pPr>
            <w:r>
              <w:rPr/>
              <w:t xml:space="preserve">Lyhennys sanasta ``videre licet'' (``se saa nähdä''), katso jäljempänä. </w:t>
            </w:r>
          </w:p>
        </w:tc>
      </w:tr>
      <w:tr>
        <w:trPr/>
        <w:tc>
          <w:tcPr>
            <w:tcW w:w="1656" w:type="dxa"/>
            <w:tcBorders/>
            <w:vAlign w:val="center"/>
          </w:tcPr>
          <w:p>
            <w:pPr>
              <w:pStyle w:val="TableContents"/>
              <w:bidi w:val="0"/>
              <w:spacing w:before="0" w:after="283"/>
              <w:jc w:val="left"/>
              <w:rPr/>
            </w:pPr>
            <w:r>
              <w:rPr/>
              <w:t xml:space="preserve">video et taceo </w:t>
            </w:r>
          </w:p>
        </w:tc>
        <w:tc>
          <w:tcPr>
            <w:tcW w:w="2030" w:type="dxa"/>
            <w:tcBorders/>
            <w:vAlign w:val="center"/>
          </w:tcPr>
          <w:p>
            <w:pPr>
              <w:pStyle w:val="TableContents"/>
              <w:bidi w:val="0"/>
              <w:spacing w:before="0" w:after="283"/>
              <w:jc w:val="left"/>
              <w:rPr/>
            </w:pPr>
            <w:r>
              <w:rPr/>
              <w:t xml:space="preserve">Näen ja vaikenen </w:t>
            </w:r>
          </w:p>
        </w:tc>
        <w:tc>
          <w:tcPr>
            <w:tcW w:w="6519" w:type="dxa"/>
            <w:tcBorders/>
            <w:vAlign w:val="center"/>
          </w:tcPr>
          <w:p>
            <w:pPr>
              <w:pStyle w:val="TableContents"/>
              <w:bidi w:val="0"/>
              <w:spacing w:before="0" w:after="283"/>
              <w:jc w:val="left"/>
              <w:rPr/>
            </w:pPr>
            <w:r>
              <w:rPr/>
              <w:t xml:space="preserve">Englannin kuningatar Elisabet I:n tunnuslause. </w:t>
            </w:r>
          </w:p>
        </w:tc>
      </w:tr>
      <w:tr>
        <w:trPr/>
        <w:tc>
          <w:tcPr>
            <w:tcW w:w="1656" w:type="dxa"/>
            <w:tcBorders/>
            <w:vAlign w:val="center"/>
          </w:tcPr>
          <w:p>
            <w:pPr>
              <w:pStyle w:val="TableContents"/>
              <w:bidi w:val="0"/>
              <w:spacing w:before="0" w:after="283"/>
              <w:jc w:val="left"/>
              <w:rPr/>
            </w:pPr>
            <w:r>
              <w:rPr/>
              <w:t xml:space="preserve">video meliora proboque deteriora sequor </w:t>
            </w:r>
          </w:p>
        </w:tc>
        <w:tc>
          <w:tcPr>
            <w:tcW w:w="2030" w:type="dxa"/>
            <w:tcBorders/>
            <w:vAlign w:val="center"/>
          </w:tcPr>
          <w:p>
            <w:pPr>
              <w:pStyle w:val="TableContents"/>
              <w:bidi w:val="0"/>
              <w:spacing w:before="0" w:after="283"/>
              <w:jc w:val="left"/>
              <w:rPr/>
            </w:pPr>
            <w:r>
              <w:rPr/>
              <w:t xml:space="preserve">Näen ja hyväksyn paremman, mutta seuraan huonompaa. </w:t>
            </w:r>
          </w:p>
        </w:tc>
        <w:tc>
          <w:tcPr>
            <w:tcW w:w="6519" w:type="dxa"/>
            <w:tcBorders/>
            <w:vAlign w:val="center"/>
          </w:tcPr>
          <w:p>
            <w:pPr>
              <w:pStyle w:val="TableContents"/>
              <w:bidi w:val="0"/>
              <w:spacing w:before="0" w:after="283"/>
              <w:jc w:val="left"/>
              <w:rPr/>
            </w:pPr>
            <w:r>
              <w:rPr/>
              <w:t xml:space="preserve">Ovidiuksen teoksesta Metamorphoses Book 7, 20-1, joka on tiivistelmä akrasian kokemuksesta. </w:t>
            </w:r>
          </w:p>
        </w:tc>
      </w:tr>
      <w:tr>
        <w:trPr/>
        <w:tc>
          <w:tcPr>
            <w:tcW w:w="1656" w:type="dxa"/>
            <w:tcBorders/>
            <w:vAlign w:val="center"/>
          </w:tcPr>
          <w:p>
            <w:pPr>
              <w:pStyle w:val="TableContents"/>
              <w:bidi w:val="0"/>
              <w:spacing w:before="0" w:after="283"/>
              <w:jc w:val="left"/>
              <w:rPr/>
            </w:pPr>
            <w:r>
              <w:rPr/>
              <w:t xml:space="preserve">video sed non credo </w:t>
            </w:r>
          </w:p>
        </w:tc>
        <w:tc>
          <w:tcPr>
            <w:tcW w:w="2030" w:type="dxa"/>
            <w:tcBorders/>
            <w:vAlign w:val="center"/>
          </w:tcPr>
          <w:p>
            <w:pPr>
              <w:pStyle w:val="TableContents"/>
              <w:bidi w:val="0"/>
              <w:spacing w:before="0" w:after="283"/>
              <w:jc w:val="left"/>
              <w:rPr/>
            </w:pPr>
            <w:r>
              <w:rPr/>
              <w:t xml:space="preserve">Minä näen sen, mutta en usko siihen. </w:t>
            </w:r>
          </w:p>
        </w:tc>
        <w:tc>
          <w:tcPr>
            <w:tcW w:w="6519" w:type="dxa"/>
            <w:tcBorders/>
            <w:vAlign w:val="center"/>
          </w:tcPr>
          <w:p>
            <w:pPr>
              <w:pStyle w:val="TableContents"/>
              <w:bidi w:val="0"/>
              <w:spacing w:before="0" w:after="283"/>
              <w:jc w:val="left"/>
              <w:rPr/>
            </w:pPr>
            <w:r>
              <w:rPr/>
              <w:t xml:space="preserve">Caspar Hofmannin (de) lausunto sen jälkeen, kun William Harvey oli näyttänyt todisteita verenkiertojärjestelmästä. </w:t>
            </w:r>
          </w:p>
        </w:tc>
      </w:tr>
      <w:tr>
        <w:trPr/>
        <w:tc>
          <w:tcPr>
            <w:tcW w:w="1656" w:type="dxa"/>
            <w:tcBorders/>
            <w:vAlign w:val="center"/>
          </w:tcPr>
          <w:p>
            <w:pPr>
              <w:pStyle w:val="TableContents"/>
              <w:bidi w:val="0"/>
              <w:spacing w:before="0" w:after="283"/>
              <w:jc w:val="left"/>
              <w:rPr/>
            </w:pPr>
            <w:r>
              <w:rPr/>
              <w:t xml:space="preserve">videre licet </w:t>
            </w:r>
          </w:p>
        </w:tc>
        <w:tc>
          <w:tcPr>
            <w:tcW w:w="2030" w:type="dxa"/>
            <w:tcBorders/>
            <w:vAlign w:val="center"/>
          </w:tcPr>
          <w:p>
            <w:pPr>
              <w:pStyle w:val="TableContents"/>
              <w:bidi w:val="0"/>
              <w:spacing w:before="0" w:after="283"/>
              <w:jc w:val="left"/>
              <w:rPr/>
            </w:pPr>
            <w:r>
              <w:rPr/>
              <w:t xml:space="preserve">``on sallittua nähdä'' tai ``voi nähdä''. </w:t>
            </w:r>
          </w:p>
        </w:tc>
        <w:tc>
          <w:tcPr>
            <w:tcW w:w="6519" w:type="dxa"/>
            <w:tcBorders/>
            <w:vAlign w:val="center"/>
          </w:tcPr>
          <w:p>
            <w:pPr>
              <w:pStyle w:val="TableContents"/>
              <w:bidi w:val="0"/>
              <w:spacing w:before="0" w:after="283"/>
              <w:jc w:val="left"/>
              <w:rPr/>
            </w:pPr>
            <w:r>
              <w:rPr/>
              <w:t xml:space="preserve">Sanontaa käytetään oppineissa tieteissä. </w:t>
            </w:r>
          </w:p>
        </w:tc>
      </w:tr>
      <w:tr>
        <w:trPr/>
        <w:tc>
          <w:tcPr>
            <w:tcW w:w="1656" w:type="dxa"/>
            <w:tcBorders/>
            <w:vAlign w:val="center"/>
          </w:tcPr>
          <w:p>
            <w:pPr>
              <w:pStyle w:val="TableContents"/>
              <w:bidi w:val="0"/>
              <w:spacing w:before="0" w:after="283"/>
              <w:jc w:val="left"/>
              <w:rPr/>
            </w:pPr>
            <w:r>
              <w:rPr/>
              <w:t xml:space="preserve">vim promovet insitam </w:t>
            </w:r>
          </w:p>
        </w:tc>
        <w:tc>
          <w:tcPr>
            <w:tcW w:w="2030" w:type="dxa"/>
            <w:tcBorders/>
            <w:vAlign w:val="center"/>
          </w:tcPr>
          <w:p>
            <w:pPr>
              <w:pStyle w:val="TableContents"/>
              <w:bidi w:val="0"/>
              <w:spacing w:before="0" w:after="283"/>
              <w:jc w:val="left"/>
              <w:rPr/>
            </w:pPr>
            <w:r>
              <w:rPr/>
              <w:t xml:space="preserve">edistää synnynnäistä voimaa </w:t>
            </w:r>
          </w:p>
        </w:tc>
        <w:tc>
          <w:tcPr>
            <w:tcW w:w="6519" w:type="dxa"/>
            <w:tcBorders/>
            <w:vAlign w:val="center"/>
          </w:tcPr>
          <w:p>
            <w:pPr>
              <w:pStyle w:val="TableContents"/>
              <w:bidi w:val="0"/>
              <w:spacing w:before="0" w:after="283"/>
              <w:jc w:val="left"/>
              <w:rPr/>
            </w:pPr>
            <w:r>
              <w:rPr/>
              <w:t xml:space="preserve">Bristolin yliopiston tunnuslause, joka on peräisin Horatiuksen oodista 4, 4. </w:t>
            </w:r>
          </w:p>
        </w:tc>
      </w:tr>
      <w:tr>
        <w:trPr/>
        <w:tc>
          <w:tcPr>
            <w:tcW w:w="1656" w:type="dxa"/>
            <w:tcBorders/>
            <w:vAlign w:val="center"/>
          </w:tcPr>
          <w:p>
            <w:pPr>
              <w:pStyle w:val="TableContents"/>
              <w:bidi w:val="0"/>
              <w:spacing w:before="0" w:after="283"/>
              <w:jc w:val="left"/>
              <w:rPr/>
            </w:pPr>
            <w:r>
              <w:rPr/>
              <w:t xml:space="preserve">vince malum bono </w:t>
            </w:r>
          </w:p>
        </w:tc>
        <w:tc>
          <w:tcPr>
            <w:tcW w:w="2030" w:type="dxa"/>
            <w:tcBorders/>
            <w:vAlign w:val="center"/>
          </w:tcPr>
          <w:p>
            <w:pPr>
              <w:pStyle w:val="TableContents"/>
              <w:bidi w:val="0"/>
              <w:spacing w:before="0" w:after="283"/>
              <w:jc w:val="left"/>
              <w:rPr/>
            </w:pPr>
            <w:r>
              <w:rPr/>
              <w:t xml:space="preserve">voittaa paha hyvällä </w:t>
            </w:r>
          </w:p>
        </w:tc>
        <w:tc>
          <w:tcPr>
            <w:tcW w:w="6519" w:type="dxa"/>
            <w:tcBorders/>
            <w:vAlign w:val="center"/>
          </w:tcPr>
          <w:p>
            <w:pPr>
              <w:pStyle w:val="TableContents"/>
              <w:bidi w:val="0"/>
              <w:spacing w:before="0" w:after="283"/>
              <w:jc w:val="left"/>
              <w:rPr/>
            </w:pPr>
            <w:r>
              <w:rPr/>
              <w:t xml:space="preserve">Osittainen lainaus Room. 12: 21. Vanhan Swinfordin sairaalan ja Bishop Cotton Schoolin tunnuslause Shimlassa. </w:t>
            </w:r>
          </w:p>
        </w:tc>
      </w:tr>
      <w:tr>
        <w:trPr/>
        <w:tc>
          <w:tcPr>
            <w:tcW w:w="1656" w:type="dxa"/>
            <w:tcBorders/>
            <w:vAlign w:val="center"/>
          </w:tcPr>
          <w:p>
            <w:pPr>
              <w:pStyle w:val="TableContents"/>
              <w:bidi w:val="0"/>
              <w:spacing w:before="0" w:after="283"/>
              <w:jc w:val="left"/>
              <w:rPr/>
            </w:pPr>
            <w:r>
              <w:rPr/>
              <w:t xml:space="preserve">vincere est vivere </w:t>
            </w:r>
          </w:p>
        </w:tc>
        <w:tc>
          <w:tcPr>
            <w:tcW w:w="2030" w:type="dxa"/>
            <w:tcBorders/>
            <w:vAlign w:val="center"/>
          </w:tcPr>
          <w:p>
            <w:pPr>
              <w:pStyle w:val="TableContents"/>
              <w:bidi w:val="0"/>
              <w:spacing w:before="0" w:after="283"/>
              <w:jc w:val="left"/>
              <w:rPr/>
            </w:pPr>
            <w:r>
              <w:rPr/>
              <w:t xml:space="preserve">Valloittaminen on elämää </w:t>
            </w:r>
          </w:p>
        </w:tc>
        <w:tc>
          <w:tcPr>
            <w:tcW w:w="6519" w:type="dxa"/>
            <w:tcBorders/>
            <w:vAlign w:val="center"/>
          </w:tcPr>
          <w:p>
            <w:pPr>
              <w:pStyle w:val="TableContents"/>
              <w:bidi w:val="0"/>
              <w:spacing w:before="0" w:after="283"/>
              <w:jc w:val="left"/>
              <w:rPr/>
            </w:pPr>
            <w:r>
              <w:rPr/>
              <w:t xml:space="preserve">Kapteeni John Smithin motto. </w:t>
            </w:r>
          </w:p>
        </w:tc>
      </w:tr>
      <w:tr>
        <w:trPr/>
        <w:tc>
          <w:tcPr>
            <w:tcW w:w="1656" w:type="dxa"/>
            <w:tcBorders/>
            <w:vAlign w:val="center"/>
          </w:tcPr>
          <w:p>
            <w:pPr>
              <w:pStyle w:val="TableContents"/>
              <w:bidi w:val="0"/>
              <w:spacing w:before="0" w:after="283"/>
              <w:jc w:val="left"/>
              <w:rPr/>
            </w:pPr>
            <w:r>
              <w:rPr/>
              <w:t xml:space="preserve">vincere scis Hannibal victoria uti nescis </w:t>
            </w:r>
          </w:p>
        </w:tc>
        <w:tc>
          <w:tcPr>
            <w:tcW w:w="2030" w:type="dxa"/>
            <w:tcBorders/>
            <w:vAlign w:val="center"/>
          </w:tcPr>
          <w:p>
            <w:pPr>
              <w:pStyle w:val="TableContents"/>
              <w:bidi w:val="0"/>
              <w:spacing w:before="0" w:after="283"/>
              <w:jc w:val="left"/>
              <w:rPr/>
            </w:pPr>
            <w:r>
              <w:rPr/>
              <w:t xml:space="preserve">sinä osaat (miten) voittaa, Hannibal; sinä et osaa (miten) käyttää voittoa. </w:t>
            </w:r>
          </w:p>
        </w:tc>
        <w:tc>
          <w:tcPr>
            <w:tcW w:w="6519" w:type="dxa"/>
            <w:tcBorders/>
            <w:vAlign w:val="center"/>
          </w:tcPr>
          <w:p>
            <w:pPr>
              <w:pStyle w:val="TableContents"/>
              <w:bidi w:val="0"/>
              <w:spacing w:before="0" w:after="283"/>
              <w:jc w:val="left"/>
              <w:rPr/>
            </w:pPr>
            <w:r>
              <w:rPr/>
              <w:t xml:space="preserve">Livian mukaan eräs ratsuväen eversti totesi tämän Hannibalille voitettuaan Cannaen taistelun vuonna 216 eaa., mikä tarkoitti, että Hannibalin olisi pitänyt marssia Roomaan välittömästi. </w:t>
            </w:r>
          </w:p>
        </w:tc>
      </w:tr>
      <w:tr>
        <w:trPr/>
        <w:tc>
          <w:tcPr>
            <w:tcW w:w="1656" w:type="dxa"/>
            <w:tcBorders/>
            <w:vAlign w:val="center"/>
          </w:tcPr>
          <w:p>
            <w:pPr>
              <w:pStyle w:val="TableContents"/>
              <w:bidi w:val="0"/>
              <w:spacing w:before="0" w:after="283"/>
              <w:jc w:val="left"/>
              <w:rPr/>
            </w:pPr>
            <w:r>
              <w:rPr/>
              <w:t xml:space="preserve">vincit omnia veritas </w:t>
            </w:r>
          </w:p>
        </w:tc>
        <w:tc>
          <w:tcPr>
            <w:tcW w:w="2030" w:type="dxa"/>
            <w:tcBorders/>
            <w:vAlign w:val="center"/>
          </w:tcPr>
          <w:p>
            <w:pPr>
              <w:pStyle w:val="TableContents"/>
              <w:bidi w:val="0"/>
              <w:spacing w:before="0" w:after="283"/>
              <w:jc w:val="left"/>
              <w:rPr/>
            </w:pPr>
            <w:r>
              <w:rPr/>
              <w:t xml:space="preserve">totuus voittaa kaiken </w:t>
            </w:r>
          </w:p>
        </w:tc>
        <w:tc>
          <w:tcPr>
            <w:tcW w:w="6519" w:type="dxa"/>
            <w:tcBorders/>
            <w:vAlign w:val="center"/>
          </w:tcPr>
          <w:p>
            <w:pPr>
              <w:pStyle w:val="TableContents"/>
              <w:bidi w:val="0"/>
              <w:spacing w:before="0" w:after="283"/>
              <w:jc w:val="left"/>
              <w:rPr/>
            </w:pPr>
            <w:r>
              <w:rPr/>
              <w:t xml:space="preserve">Mindanaon yliopisto </w:t>
            </w:r>
          </w:p>
        </w:tc>
      </w:tr>
      <w:tr>
        <w:trPr/>
        <w:tc>
          <w:tcPr>
            <w:tcW w:w="1656" w:type="dxa"/>
            <w:tcBorders/>
            <w:vAlign w:val="center"/>
          </w:tcPr>
          <w:p>
            <w:pPr>
              <w:pStyle w:val="TableContents"/>
              <w:bidi w:val="0"/>
              <w:spacing w:before="0" w:after="283"/>
              <w:jc w:val="left"/>
              <w:rPr/>
            </w:pPr>
            <w:r>
              <w:rPr/>
              <w:t xml:space="preserve">vincit qui patitur </w:t>
            </w:r>
          </w:p>
        </w:tc>
        <w:tc>
          <w:tcPr>
            <w:tcW w:w="2030" w:type="dxa"/>
            <w:tcBorders/>
            <w:vAlign w:val="center"/>
          </w:tcPr>
          <w:p>
            <w:pPr>
              <w:pStyle w:val="TableContents"/>
              <w:bidi w:val="0"/>
              <w:spacing w:before="0" w:after="283"/>
              <w:jc w:val="left"/>
              <w:rPr/>
            </w:pPr>
            <w:r>
              <w:rPr/>
              <w:t xml:space="preserve">se voittaa, joka kestää </w:t>
            </w:r>
          </w:p>
        </w:tc>
        <w:tc>
          <w:tcPr>
            <w:tcW w:w="6519" w:type="dxa"/>
            <w:tcBorders/>
            <w:vAlign w:val="center"/>
          </w:tcPr>
          <w:p>
            <w:pPr>
              <w:pStyle w:val="TableContents"/>
              <w:bidi w:val="0"/>
              <w:spacing w:before="0" w:after="283"/>
              <w:jc w:val="left"/>
              <w:rPr/>
            </w:pPr>
            <w:r>
              <w:rPr/>
              <w:t xml:space="preserve">Ensimmäisen kerran se liitettiin roomalaiselle oppineelle ja satistille Persiukselle. Sitä käytetään usein mottona. </w:t>
            </w:r>
          </w:p>
        </w:tc>
      </w:tr>
      <w:tr>
        <w:trPr/>
        <w:tc>
          <w:tcPr>
            <w:tcW w:w="1656" w:type="dxa"/>
            <w:tcBorders/>
            <w:vAlign w:val="center"/>
          </w:tcPr>
          <w:p>
            <w:pPr>
              <w:pStyle w:val="TableContents"/>
              <w:bidi w:val="0"/>
              <w:spacing w:before="0" w:after="283"/>
              <w:jc w:val="left"/>
              <w:rPr/>
            </w:pPr>
            <w:r>
              <w:rPr/>
              <w:t xml:space="preserve">vincit qui se vincit </w:t>
            </w:r>
          </w:p>
        </w:tc>
        <w:tc>
          <w:tcPr>
            <w:tcW w:w="2030" w:type="dxa"/>
            <w:tcBorders/>
            <w:vAlign w:val="center"/>
          </w:tcPr>
          <w:p>
            <w:pPr>
              <w:pStyle w:val="TableContents"/>
              <w:bidi w:val="0"/>
              <w:spacing w:before="0" w:after="283"/>
              <w:jc w:val="left"/>
              <w:rPr/>
            </w:pPr>
            <w:r>
              <w:rPr/>
              <w:t xml:space="preserve">hän (nainen) voittaa, joka voittaa itsensä (itsensä). </w:t>
            </w:r>
          </w:p>
        </w:tc>
        <w:tc>
          <w:tcPr>
            <w:tcW w:w="6519" w:type="dxa"/>
            <w:tcBorders/>
            <w:vAlign w:val="center"/>
          </w:tcPr>
          <w:p>
            <w:pPr>
              <w:pStyle w:val="TableContents"/>
              <w:bidi w:val="0"/>
              <w:spacing w:before="0" w:after="283"/>
              <w:jc w:val="left"/>
              <w:rPr/>
            </w:pPr>
            <w:r>
              <w:rPr/>
              <w:t xml:space="preserve">Monien oppilaitosten, kuten Philadelphian tyttölukion ja North Sydney Boys High Schoolin, tunnuslause. Vaihtoehtoisesti se on käännetty muotoon ``bis vincit qui se vincit'' (``Se, joka voittaa itsensä, on kaksinkertainen voittaja''). Se on myös Disneyn elokuvan Kaunotar ja hirviö hirviön tunnuslause, joka on kirjoitettu linnan lasimaalaukseen lähellä elokuvan alkua. </w:t>
            </w:r>
          </w:p>
        </w:tc>
      </w:tr>
      <w:tr>
        <w:trPr/>
        <w:tc>
          <w:tcPr>
            <w:tcW w:w="1656" w:type="dxa"/>
            <w:tcBorders/>
            <w:vAlign w:val="center"/>
          </w:tcPr>
          <w:p>
            <w:pPr>
              <w:pStyle w:val="TableContents"/>
              <w:bidi w:val="0"/>
              <w:spacing w:before="0" w:after="283"/>
              <w:jc w:val="left"/>
              <w:rPr/>
            </w:pPr>
            <w:r>
              <w:rPr/>
              <w:t xml:space="preserve">vinculum juris </w:t>
            </w:r>
          </w:p>
        </w:tc>
        <w:tc>
          <w:tcPr>
            <w:tcW w:w="2030" w:type="dxa"/>
            <w:tcBorders/>
            <w:vAlign w:val="center"/>
          </w:tcPr>
          <w:p>
            <w:pPr>
              <w:pStyle w:val="TableContents"/>
              <w:bidi w:val="0"/>
              <w:spacing w:before="0" w:after="283"/>
              <w:jc w:val="left"/>
              <w:rPr/>
            </w:pPr>
            <w:r>
              <w:rPr/>
              <w:t xml:space="preserve">lain ketju </w:t>
            </w:r>
          </w:p>
        </w:tc>
        <w:tc>
          <w:tcPr>
            <w:tcW w:w="6519" w:type="dxa"/>
            <w:tcBorders/>
            <w:vAlign w:val="center"/>
          </w:tcPr>
          <w:p>
            <w:pPr>
              <w:pStyle w:val="TableContents"/>
              <w:bidi w:val="0"/>
              <w:spacing w:before="0" w:after="283"/>
              <w:jc w:val="left"/>
              <w:rPr/>
            </w:pPr>
            <w:r>
              <w:rPr/>
              <w:t xml:space="preserve">Ilmaisu tarkoittaa, että jokin asia on oikeudellisesti sitova. "Siviilioikeudellinen velvoite on velvoite, jolla on oikeudellisesti sitova vaikutus, vinculum juris." "Siviilioikeudellinen velvoite on velvoite, jolla on oikeudellisesti sitova vaikutus, vinculum juris". (Bouvier's Law Dictionary (1856), ``Obligation''). </w:t>
            </w:r>
          </w:p>
        </w:tc>
      </w:tr>
      <w:tr>
        <w:trPr/>
        <w:tc>
          <w:tcPr>
            <w:tcW w:w="1656" w:type="dxa"/>
            <w:tcBorders/>
            <w:vAlign w:val="center"/>
          </w:tcPr>
          <w:p>
            <w:pPr>
              <w:pStyle w:val="TableContents"/>
              <w:bidi w:val="0"/>
              <w:spacing w:before="0" w:after="283"/>
              <w:jc w:val="left"/>
              <w:rPr/>
            </w:pPr>
            <w:r>
              <w:rPr/>
              <w:t xml:space="preserve">vinum et musica laetificant cor </w:t>
            </w:r>
          </w:p>
        </w:tc>
        <w:tc>
          <w:tcPr>
            <w:tcW w:w="2030" w:type="dxa"/>
            <w:tcBorders/>
            <w:vAlign w:val="center"/>
          </w:tcPr>
          <w:p>
            <w:pPr>
              <w:pStyle w:val="TableContents"/>
              <w:bidi w:val="0"/>
              <w:spacing w:before="0" w:after="283"/>
              <w:jc w:val="left"/>
              <w:rPr/>
            </w:pPr>
            <w:r>
              <w:rPr/>
              <w:t xml:space="preserve">viini ja musiikki ilahduttavat sydäntä </w:t>
            </w:r>
          </w:p>
        </w:tc>
        <w:tc>
          <w:tcPr>
            <w:tcW w:w="6519" w:type="dxa"/>
            <w:tcBorders/>
            <w:vAlign w:val="center"/>
          </w:tcPr>
          <w:p>
            <w:pPr>
              <w:pStyle w:val="TableContents"/>
              <w:bidi w:val="0"/>
              <w:spacing w:before="0" w:after="283"/>
              <w:jc w:val="left"/>
              <w:rPr/>
            </w:pPr>
            <w:r>
              <w:rPr/>
              <w:t xml:space="preserve">Asterix ja Caesarin lahja; se on muunnelma sanasta "Vinum bonum laetificat cor hominis". </w:t>
            </w:r>
          </w:p>
        </w:tc>
      </w:tr>
      <w:tr>
        <w:trPr/>
        <w:tc>
          <w:tcPr>
            <w:tcW w:w="1656" w:type="dxa"/>
            <w:tcBorders/>
            <w:vAlign w:val="center"/>
          </w:tcPr>
          <w:p>
            <w:pPr>
              <w:pStyle w:val="TableContents"/>
              <w:bidi w:val="0"/>
              <w:spacing w:before="0" w:after="283"/>
              <w:jc w:val="left"/>
              <w:rPr/>
            </w:pPr>
            <w:r>
              <w:rPr/>
              <w:t xml:space="preserve">vinum regum, rex vinorum </w:t>
            </w:r>
          </w:p>
        </w:tc>
        <w:tc>
          <w:tcPr>
            <w:tcW w:w="2030" w:type="dxa"/>
            <w:tcBorders/>
            <w:vAlign w:val="center"/>
          </w:tcPr>
          <w:p>
            <w:pPr>
              <w:pStyle w:val="TableContents"/>
              <w:bidi w:val="0"/>
              <w:spacing w:before="0" w:after="283"/>
              <w:jc w:val="left"/>
              <w:rPr/>
            </w:pPr>
            <w:r>
              <w:rPr/>
              <w:t xml:space="preserve">kuninkaiden viini, viinien kuningas </w:t>
            </w:r>
          </w:p>
        </w:tc>
        <w:tc>
          <w:tcPr>
            <w:tcW w:w="6519" w:type="dxa"/>
            <w:tcBorders/>
            <w:vAlign w:val="center"/>
          </w:tcPr>
          <w:p>
            <w:pPr>
              <w:pStyle w:val="TableContents"/>
              <w:bidi w:val="0"/>
              <w:spacing w:before="0" w:after="283"/>
              <w:jc w:val="left"/>
              <w:rPr/>
            </w:pPr>
            <w:r>
              <w:rPr/>
              <w:t xml:space="preserve">Ilmaisu kuvaa unkarilaista Tokaji-viiniä, ja se on peräisin Ranskan kuningas Ludvig XIV:ltä. </w:t>
            </w:r>
          </w:p>
        </w:tc>
      </w:tr>
      <w:tr>
        <w:trPr/>
        <w:tc>
          <w:tcPr>
            <w:tcW w:w="1656" w:type="dxa"/>
            <w:tcBorders/>
            <w:vAlign w:val="center"/>
          </w:tcPr>
          <w:p>
            <w:pPr>
              <w:pStyle w:val="TableContents"/>
              <w:bidi w:val="0"/>
              <w:spacing w:before="0" w:after="283"/>
              <w:jc w:val="left"/>
              <w:rPr/>
            </w:pPr>
            <w:r>
              <w:rPr/>
              <w:t xml:space="preserve">viperam sub ala nutricare </w:t>
            </w:r>
          </w:p>
        </w:tc>
        <w:tc>
          <w:tcPr>
            <w:tcW w:w="2030" w:type="dxa"/>
            <w:tcBorders/>
            <w:vAlign w:val="center"/>
          </w:tcPr>
          <w:p>
            <w:pPr>
              <w:pStyle w:val="TableContents"/>
              <w:bidi w:val="0"/>
              <w:spacing w:before="0" w:after="283"/>
              <w:jc w:val="left"/>
              <w:rPr/>
            </w:pPr>
            <w:r>
              <w:rPr/>
              <w:t xml:space="preserve">kyykäärme imetti rinnassaan - </w:t>
            </w:r>
          </w:p>
        </w:tc>
        <w:tc>
          <w:tcPr>
            <w:tcW w:w="6519" w:type="dxa"/>
            <w:tcBorders/>
            <w:vAlign w:val="center"/>
          </w:tcPr>
          <w:p>
            <w:pPr>
              <w:pStyle w:val="TableContents"/>
              <w:bidi w:val="0"/>
              <w:spacing w:before="0" w:after="283"/>
              <w:jc w:val="left"/>
              <w:rPr/>
            </w:pPr>
            <w:r>
              <w:rPr/>
              <w:t xml:space="preserve">Varoitus siitä, että luottaa johonkin vastoin hänen luontaista luonnettaan; Äsopoksen sadun "Maanviljelijä ja kyykäärme" moraali. </w:t>
            </w:r>
          </w:p>
        </w:tc>
      </w:tr>
      <w:tr>
        <w:trPr/>
        <w:tc>
          <w:tcPr>
            <w:tcW w:w="1656" w:type="dxa"/>
            <w:tcBorders/>
            <w:vAlign w:val="center"/>
          </w:tcPr>
          <w:p>
            <w:pPr>
              <w:pStyle w:val="TableContents"/>
              <w:bidi w:val="0"/>
              <w:spacing w:before="0" w:after="283"/>
              <w:jc w:val="left"/>
              <w:rPr/>
            </w:pPr>
            <w:r>
              <w:rPr/>
              <w:t xml:space="preserve">vir prudens non contra ventum mingit </w:t>
            </w:r>
          </w:p>
        </w:tc>
        <w:tc>
          <w:tcPr>
            <w:tcW w:w="2030" w:type="dxa"/>
            <w:tcBorders/>
            <w:vAlign w:val="center"/>
          </w:tcPr>
          <w:p>
            <w:pPr>
              <w:pStyle w:val="TableContents"/>
              <w:bidi w:val="0"/>
              <w:spacing w:before="0" w:after="283"/>
              <w:jc w:val="left"/>
              <w:rPr/>
            </w:pPr>
            <w:r>
              <w:rPr/>
              <w:t xml:space="preserve">(a) viisas mies ei virtsaa tuulta vastaan.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vir quisque vir </w:t>
            </w:r>
          </w:p>
        </w:tc>
        <w:tc>
          <w:tcPr>
            <w:tcW w:w="2030" w:type="dxa"/>
            <w:tcBorders/>
            <w:vAlign w:val="center"/>
          </w:tcPr>
          <w:p>
            <w:pPr>
              <w:pStyle w:val="TableContents"/>
              <w:bidi w:val="0"/>
              <w:spacing w:before="0" w:after="283"/>
              <w:jc w:val="left"/>
              <w:rPr/>
            </w:pPr>
            <w:r>
              <w:rPr/>
              <w:t xml:space="preserve">jokainen mies on mies </w:t>
            </w:r>
          </w:p>
        </w:tc>
        <w:tc>
          <w:tcPr>
            <w:tcW w:w="6519" w:type="dxa"/>
            <w:tcBorders/>
            <w:vAlign w:val="center"/>
          </w:tcPr>
          <w:p>
            <w:pPr>
              <w:pStyle w:val="TableContents"/>
              <w:bidi w:val="0"/>
              <w:spacing w:before="0" w:after="283"/>
              <w:jc w:val="left"/>
              <w:rPr/>
            </w:pPr>
            <w:r>
              <w:rPr/>
              <w:t xml:space="preserve">Yhdysvaltalaisen korkeakouluyhteisön Lambda Chi Alphan tunnuslause. </w:t>
            </w:r>
          </w:p>
        </w:tc>
      </w:tr>
      <w:tr>
        <w:trPr/>
        <w:tc>
          <w:tcPr>
            <w:tcW w:w="1656" w:type="dxa"/>
            <w:tcBorders/>
            <w:vAlign w:val="center"/>
          </w:tcPr>
          <w:p>
            <w:pPr>
              <w:pStyle w:val="TableContents"/>
              <w:bidi w:val="0"/>
              <w:spacing w:before="0" w:after="283"/>
              <w:jc w:val="left"/>
              <w:rPr/>
            </w:pPr>
            <w:r>
              <w:rPr/>
              <w:t xml:space="preserve">Vires acquirit eundo </w:t>
            </w:r>
          </w:p>
        </w:tc>
        <w:tc>
          <w:tcPr>
            <w:tcW w:w="2030" w:type="dxa"/>
            <w:tcBorders/>
            <w:vAlign w:val="center"/>
          </w:tcPr>
          <w:p>
            <w:pPr>
              <w:pStyle w:val="TableContents"/>
              <w:bidi w:val="0"/>
              <w:spacing w:before="0" w:after="283"/>
              <w:jc w:val="left"/>
              <w:rPr/>
            </w:pPr>
            <w:r>
              <w:rPr/>
              <w:t xml:space="preserve">hän kerää voimia mennessään </w:t>
            </w:r>
          </w:p>
        </w:tc>
        <w:tc>
          <w:tcPr>
            <w:tcW w:w="6519" w:type="dxa"/>
            <w:tcBorders/>
            <w:vAlign w:val="center"/>
          </w:tcPr>
          <w:p>
            <w:pPr>
              <w:pStyle w:val="TableContents"/>
              <w:bidi w:val="0"/>
              <w:spacing w:before="0" w:after="283"/>
              <w:jc w:val="left"/>
              <w:rPr/>
            </w:pPr>
            <w:r>
              <w:rPr/>
              <w:t xml:space="preserve">Lainaus Vergiliuksen Aeneiksen kirjasta 4, 175, joka alkuperäisessä yhteydessä viittaa Phemeen. Melbournen vaakunan tunnuslause. </w:t>
            </w:r>
          </w:p>
        </w:tc>
      </w:tr>
      <w:tr>
        <w:trPr/>
        <w:tc>
          <w:tcPr>
            <w:tcW w:w="1656" w:type="dxa"/>
            <w:tcBorders/>
            <w:vAlign w:val="center"/>
          </w:tcPr>
          <w:p>
            <w:pPr>
              <w:pStyle w:val="TableContents"/>
              <w:bidi w:val="0"/>
              <w:spacing w:before="0" w:after="283"/>
              <w:jc w:val="left"/>
              <w:rPr/>
            </w:pPr>
            <w:r>
              <w:rPr/>
              <w:t xml:space="preserve">Viribus Unitis </w:t>
            </w:r>
          </w:p>
        </w:tc>
        <w:tc>
          <w:tcPr>
            <w:tcW w:w="2030" w:type="dxa"/>
            <w:tcBorders/>
            <w:vAlign w:val="center"/>
          </w:tcPr>
          <w:p>
            <w:pPr>
              <w:pStyle w:val="TableContents"/>
              <w:bidi w:val="0"/>
              <w:spacing w:before="0" w:after="283"/>
              <w:jc w:val="left"/>
              <w:rPr/>
            </w:pPr>
            <w:r>
              <w:rPr/>
              <w:t xml:space="preserve">yhdistetyin voimin </w:t>
            </w:r>
          </w:p>
        </w:tc>
        <w:tc>
          <w:tcPr>
            <w:tcW w:w="6519" w:type="dxa"/>
            <w:tcBorders/>
            <w:vAlign w:val="center"/>
          </w:tcPr>
          <w:p>
            <w:pPr>
              <w:pStyle w:val="TableContents"/>
              <w:bidi w:val="0"/>
              <w:spacing w:before="0" w:after="283"/>
              <w:jc w:val="left"/>
              <w:rPr/>
            </w:pPr>
            <w:r>
              <w:rPr/>
              <w:t xml:space="preserve">Habsburg-Lothringenin talon tunnuslause. </w:t>
            </w:r>
          </w:p>
        </w:tc>
      </w:tr>
      <w:tr>
        <w:trPr/>
        <w:tc>
          <w:tcPr>
            <w:tcW w:w="1656" w:type="dxa"/>
            <w:tcBorders/>
            <w:vAlign w:val="center"/>
          </w:tcPr>
          <w:p>
            <w:pPr>
              <w:pStyle w:val="TableContents"/>
              <w:bidi w:val="0"/>
              <w:spacing w:before="0" w:after="283"/>
              <w:jc w:val="left"/>
              <w:rPr/>
            </w:pPr>
            <w:r>
              <w:rPr/>
              <w:t xml:space="preserve">virile agitur </w:t>
            </w:r>
          </w:p>
        </w:tc>
        <w:tc>
          <w:tcPr>
            <w:tcW w:w="2030" w:type="dxa"/>
            <w:tcBorders/>
            <w:vAlign w:val="center"/>
          </w:tcPr>
          <w:p>
            <w:pPr>
              <w:pStyle w:val="TableContents"/>
              <w:bidi w:val="0"/>
              <w:spacing w:before="0" w:after="283"/>
              <w:jc w:val="left"/>
              <w:rPr/>
            </w:pPr>
            <w:r>
              <w:rPr/>
              <w:t xml:space="preserve">tehdään miehekkäästi </w:t>
            </w:r>
          </w:p>
        </w:tc>
        <w:tc>
          <w:tcPr>
            <w:tcW w:w="6519" w:type="dxa"/>
            <w:tcBorders/>
            <w:vAlign w:val="center"/>
          </w:tcPr>
          <w:p>
            <w:pPr>
              <w:pStyle w:val="TableContents"/>
              <w:bidi w:val="0"/>
              <w:spacing w:before="0" w:after="283"/>
              <w:jc w:val="left"/>
              <w:rPr/>
            </w:pPr>
            <w:r>
              <w:rPr/>
              <w:t xml:space="preserve">Knox Grammar Schoolin motto. </w:t>
            </w:r>
          </w:p>
        </w:tc>
      </w:tr>
      <w:tr>
        <w:trPr/>
        <w:tc>
          <w:tcPr>
            <w:tcW w:w="1656" w:type="dxa"/>
            <w:tcBorders/>
            <w:vAlign w:val="center"/>
          </w:tcPr>
          <w:p>
            <w:pPr>
              <w:pStyle w:val="TableContents"/>
              <w:bidi w:val="0"/>
              <w:spacing w:before="0" w:after="283"/>
              <w:jc w:val="left"/>
              <w:rPr/>
            </w:pPr>
            <w:r>
              <w:rPr/>
              <w:t xml:space="preserve">viriliter ikä </w:t>
            </w:r>
          </w:p>
        </w:tc>
        <w:tc>
          <w:tcPr>
            <w:tcW w:w="2030" w:type="dxa"/>
            <w:tcBorders/>
            <w:vAlign w:val="center"/>
          </w:tcPr>
          <w:p>
            <w:pPr>
              <w:pStyle w:val="TableContents"/>
              <w:bidi w:val="0"/>
              <w:spacing w:before="0" w:after="283"/>
              <w:jc w:val="left"/>
              <w:rPr/>
            </w:pPr>
            <w:r>
              <w:rPr/>
              <w:t xml:space="preserve">"toimi miehekkäästi" tai "toimi rohkeasti"... </w:t>
            </w:r>
          </w:p>
        </w:tc>
        <w:tc>
          <w:tcPr>
            <w:tcW w:w="6519" w:type="dxa"/>
            <w:tcBorders/>
            <w:vAlign w:val="center"/>
          </w:tcPr>
          <w:p>
            <w:pPr>
              <w:pStyle w:val="TableContents"/>
              <w:bidi w:val="0"/>
              <w:spacing w:before="0" w:after="283"/>
              <w:jc w:val="left"/>
              <w:rPr/>
            </w:pPr>
            <w:r>
              <w:rPr/>
              <w:t xml:space="preserve">Marist College Ashgroven ja muiden oppilaitosten motto. </w:t>
            </w:r>
          </w:p>
        </w:tc>
      </w:tr>
      <w:tr>
        <w:trPr/>
        <w:tc>
          <w:tcPr>
            <w:tcW w:w="1656" w:type="dxa"/>
            <w:tcBorders/>
            <w:vAlign w:val="center"/>
          </w:tcPr>
          <w:p>
            <w:pPr>
              <w:pStyle w:val="TableContents"/>
              <w:bidi w:val="0"/>
              <w:spacing w:before="0" w:after="283"/>
              <w:jc w:val="left"/>
              <w:rPr/>
            </w:pPr>
            <w:r>
              <w:rPr/>
              <w:t xml:space="preserve">viriliter agite </w:t>
            </w:r>
          </w:p>
        </w:tc>
        <w:tc>
          <w:tcPr>
            <w:tcW w:w="2030" w:type="dxa"/>
            <w:tcBorders/>
            <w:vAlign w:val="center"/>
          </w:tcPr>
          <w:p>
            <w:pPr>
              <w:pStyle w:val="TableContents"/>
              <w:bidi w:val="0"/>
              <w:spacing w:before="0" w:after="283"/>
              <w:jc w:val="left"/>
              <w:rPr/>
            </w:pPr>
            <w:r>
              <w:rPr/>
              <w:t xml:space="preserve">toimia miehekkäästi </w:t>
            </w:r>
          </w:p>
        </w:tc>
        <w:tc>
          <w:tcPr>
            <w:tcW w:w="6519" w:type="dxa"/>
            <w:tcBorders/>
            <w:vAlign w:val="center"/>
          </w:tcPr>
          <w:p>
            <w:pPr>
              <w:pStyle w:val="TableContents"/>
              <w:bidi w:val="0"/>
              <w:spacing w:before="0" w:after="283"/>
              <w:jc w:val="left"/>
              <w:rPr/>
            </w:pPr>
            <w:r>
              <w:rPr/>
              <w:t xml:space="preserve">St Muredach's Collegen ja PAREF Southridge School for Boysin tunnuslause. </w:t>
            </w:r>
          </w:p>
        </w:tc>
      </w:tr>
      <w:tr>
        <w:trPr/>
        <w:tc>
          <w:tcPr>
            <w:tcW w:w="1656" w:type="dxa"/>
            <w:tcBorders/>
            <w:vAlign w:val="center"/>
          </w:tcPr>
          <w:p>
            <w:pPr>
              <w:pStyle w:val="TableContents"/>
              <w:bidi w:val="0"/>
              <w:spacing w:before="0" w:after="283"/>
              <w:jc w:val="left"/>
              <w:rPr/>
            </w:pPr>
            <w:r>
              <w:rPr/>
              <w:t xml:space="preserve">viriliter agite estote fortes </w:t>
            </w:r>
          </w:p>
        </w:tc>
        <w:tc>
          <w:tcPr>
            <w:tcW w:w="2030" w:type="dxa"/>
            <w:tcBorders/>
            <w:vAlign w:val="center"/>
          </w:tcPr>
          <w:p>
            <w:pPr>
              <w:pStyle w:val="TableContents"/>
              <w:bidi w:val="0"/>
              <w:spacing w:before="0" w:after="283"/>
              <w:jc w:val="left"/>
              <w:rPr/>
            </w:pPr>
            <w:r>
              <w:rPr/>
              <w:t xml:space="preserve">toimi miehekkäästi, ole vahva </w:t>
            </w:r>
          </w:p>
        </w:tc>
        <w:tc>
          <w:tcPr>
            <w:tcW w:w="6519" w:type="dxa"/>
            <w:tcBorders/>
            <w:vAlign w:val="center"/>
          </w:tcPr>
          <w:p>
            <w:pPr>
              <w:pStyle w:val="TableContents"/>
              <w:bidi w:val="0"/>
              <w:spacing w:before="0" w:after="283"/>
              <w:jc w:val="left"/>
              <w:rPr/>
            </w:pPr>
            <w:r>
              <w:rPr/>
              <w:t xml:space="preserve">Culfordin koulun motto. </w:t>
            </w:r>
          </w:p>
        </w:tc>
      </w:tr>
      <w:tr>
        <w:trPr/>
        <w:tc>
          <w:tcPr>
            <w:tcW w:w="1656" w:type="dxa"/>
            <w:tcBorders/>
            <w:vAlign w:val="center"/>
          </w:tcPr>
          <w:p>
            <w:pPr>
              <w:pStyle w:val="TableContents"/>
              <w:bidi w:val="0"/>
              <w:spacing w:before="0" w:after="283"/>
              <w:jc w:val="left"/>
              <w:rPr/>
            </w:pPr>
            <w:r>
              <w:rPr/>
              <w:t xml:space="preserve">virtus et labor </w:t>
            </w:r>
          </w:p>
        </w:tc>
        <w:tc>
          <w:tcPr>
            <w:tcW w:w="2030" w:type="dxa"/>
            <w:tcBorders/>
            <w:vAlign w:val="center"/>
          </w:tcPr>
          <w:p>
            <w:pPr>
              <w:pStyle w:val="TableContents"/>
              <w:bidi w:val="0"/>
              <w:spacing w:before="0" w:after="283"/>
              <w:jc w:val="left"/>
              <w:rPr/>
            </w:pPr>
            <w:r>
              <w:rPr/>
              <w:t xml:space="preserve">hyve ja (kova) työ </w:t>
            </w:r>
          </w:p>
        </w:tc>
        <w:tc>
          <w:tcPr>
            <w:tcW w:w="6519" w:type="dxa"/>
            <w:tcBorders/>
            <w:vAlign w:val="center"/>
          </w:tcPr>
          <w:p>
            <w:pPr>
              <w:pStyle w:val="TableContents"/>
              <w:bidi w:val="0"/>
              <w:spacing w:before="0" w:after="283"/>
              <w:jc w:val="left"/>
              <w:rPr/>
            </w:pPr>
            <w:r>
              <w:rPr/>
              <w:t xml:space="preserve">Don Bosco Liluahin, Intia, ja St. Georges Collegen, Mussoorie, Intia, tunnuslause. </w:t>
            </w:r>
          </w:p>
        </w:tc>
      </w:tr>
      <w:tr>
        <w:trPr/>
        <w:tc>
          <w:tcPr>
            <w:tcW w:w="1656" w:type="dxa"/>
            <w:tcBorders/>
            <w:vAlign w:val="center"/>
          </w:tcPr>
          <w:p>
            <w:pPr>
              <w:pStyle w:val="TableContents"/>
              <w:bidi w:val="0"/>
              <w:spacing w:before="0" w:after="283"/>
              <w:jc w:val="left"/>
              <w:rPr/>
            </w:pPr>
            <w:r>
              <w:rPr/>
              <w:t xml:space="preserve">virtus et scientia </w:t>
            </w:r>
          </w:p>
        </w:tc>
        <w:tc>
          <w:tcPr>
            <w:tcW w:w="2030" w:type="dxa"/>
            <w:tcBorders/>
            <w:vAlign w:val="center"/>
          </w:tcPr>
          <w:p>
            <w:pPr>
              <w:pStyle w:val="TableContents"/>
              <w:bidi w:val="0"/>
              <w:spacing w:before="0" w:after="283"/>
              <w:jc w:val="left"/>
              <w:rPr/>
            </w:pPr>
            <w:r>
              <w:rPr/>
              <w:t xml:space="preserve">hyve ja tieto </w:t>
            </w:r>
          </w:p>
        </w:tc>
        <w:tc>
          <w:tcPr>
            <w:tcW w:w="6519" w:type="dxa"/>
            <w:tcBorders/>
            <w:vAlign w:val="center"/>
          </w:tcPr>
          <w:p>
            <w:pPr>
              <w:pStyle w:val="TableContents"/>
              <w:bidi w:val="0"/>
              <w:spacing w:before="0" w:after="283"/>
              <w:jc w:val="left"/>
              <w:rPr/>
            </w:pPr>
            <w:r>
              <w:rPr/>
              <w:t xml:space="preserve">Yhteinen tunnuslause, joka on ennen kaikkea La Sallen yliopiston tunnuslause, Philadelphia, Pennsylvania, Yhdysvallat. </w:t>
            </w:r>
          </w:p>
        </w:tc>
      </w:tr>
      <w:tr>
        <w:trPr/>
        <w:tc>
          <w:tcPr>
            <w:tcW w:w="1656" w:type="dxa"/>
            <w:tcBorders/>
            <w:vAlign w:val="center"/>
          </w:tcPr>
          <w:p>
            <w:pPr>
              <w:pStyle w:val="TableContents"/>
              <w:bidi w:val="0"/>
              <w:spacing w:before="0" w:after="283"/>
              <w:jc w:val="left"/>
              <w:rPr/>
            </w:pPr>
            <w:r>
              <w:rPr/>
              <w:t xml:space="preserve">virtus in media stat </w:t>
            </w:r>
          </w:p>
        </w:tc>
        <w:tc>
          <w:tcPr>
            <w:tcW w:w="2030" w:type="dxa"/>
            <w:tcBorders/>
            <w:vAlign w:val="center"/>
          </w:tcPr>
          <w:p>
            <w:pPr>
              <w:pStyle w:val="TableContents"/>
              <w:bidi w:val="0"/>
              <w:spacing w:before="0" w:after="283"/>
              <w:jc w:val="left"/>
              <w:rPr/>
            </w:pPr>
            <w:r>
              <w:rPr/>
              <w:t xml:space="preserve">hyve seisoo keskellä </w:t>
            </w:r>
          </w:p>
        </w:tc>
        <w:tc>
          <w:tcPr>
            <w:tcW w:w="6519" w:type="dxa"/>
            <w:tcBorders/>
            <w:vAlign w:val="center"/>
          </w:tcPr>
          <w:p>
            <w:pPr>
              <w:pStyle w:val="TableContents"/>
              <w:bidi w:val="0"/>
              <w:spacing w:before="0" w:after="283"/>
              <w:jc w:val="left"/>
              <w:rPr/>
            </w:pPr>
            <w:r>
              <w:rPr/>
              <w:t xml:space="preserve">Aristoteleen eettisestä teoriasta johdettu periaate. Idiomaattisesti sanottuna ``hyvä käytäntö on kahden ääripään keskitie''. On kiistanalaista, onko ``media'' vai ``medio'' oikea. </w:t>
            </w:r>
          </w:p>
        </w:tc>
      </w:tr>
      <w:tr>
        <w:trPr/>
        <w:tc>
          <w:tcPr>
            <w:tcW w:w="1656" w:type="dxa"/>
            <w:tcBorders/>
            <w:vAlign w:val="center"/>
          </w:tcPr>
          <w:p>
            <w:pPr>
              <w:pStyle w:val="TableContents"/>
              <w:bidi w:val="0"/>
              <w:spacing w:before="0" w:after="283"/>
              <w:jc w:val="left"/>
              <w:rPr/>
            </w:pPr>
            <w:r>
              <w:rPr/>
              <w:t xml:space="preserve">virtus junxit mors non separabit </w:t>
            </w:r>
          </w:p>
        </w:tc>
        <w:tc>
          <w:tcPr>
            <w:tcW w:w="2030" w:type="dxa"/>
            <w:tcBorders/>
            <w:vAlign w:val="center"/>
          </w:tcPr>
          <w:p>
            <w:pPr>
              <w:pStyle w:val="TableContents"/>
              <w:bidi w:val="0"/>
              <w:spacing w:before="0" w:after="283"/>
              <w:jc w:val="left"/>
              <w:rPr/>
            </w:pPr>
            <w:r>
              <w:rPr/>
              <w:t xml:space="preserve">mitä hyve yhdistää, sitä älköön kuolema erottako. </w:t>
            </w:r>
          </w:p>
        </w:tc>
        <w:tc>
          <w:tcPr>
            <w:tcW w:w="6519" w:type="dxa"/>
            <w:tcBorders/>
            <w:vAlign w:val="center"/>
          </w:tcPr>
          <w:p>
            <w:pPr>
              <w:pStyle w:val="TableContents"/>
              <w:bidi w:val="0"/>
              <w:spacing w:before="0" w:after="283"/>
              <w:jc w:val="left"/>
              <w:rPr/>
            </w:pPr>
            <w:r>
              <w:rPr/>
              <w:t xml:space="preserve">Vapaamuurarien (skotlantilaisen riitin) tunnuslause. </w:t>
            </w:r>
          </w:p>
        </w:tc>
      </w:tr>
      <w:tr>
        <w:trPr/>
        <w:tc>
          <w:tcPr>
            <w:tcW w:w="1656" w:type="dxa"/>
            <w:tcBorders/>
            <w:vAlign w:val="center"/>
          </w:tcPr>
          <w:p>
            <w:pPr>
              <w:pStyle w:val="TableContents"/>
              <w:bidi w:val="0"/>
              <w:spacing w:before="0" w:after="283"/>
              <w:jc w:val="left"/>
              <w:rPr/>
            </w:pPr>
            <w:r>
              <w:rPr/>
              <w:t xml:space="preserve">virtus laudata crescit </w:t>
            </w:r>
          </w:p>
        </w:tc>
        <w:tc>
          <w:tcPr>
            <w:tcW w:w="2030" w:type="dxa"/>
            <w:tcBorders/>
            <w:vAlign w:val="center"/>
          </w:tcPr>
          <w:p>
            <w:pPr>
              <w:pStyle w:val="TableContents"/>
              <w:bidi w:val="0"/>
              <w:spacing w:before="0" w:after="283"/>
              <w:jc w:val="left"/>
              <w:rPr/>
            </w:pPr>
            <w:r>
              <w:rPr/>
              <w:t xml:space="preserve">suuruus kasvaa ylistyksen myötä </w:t>
            </w:r>
          </w:p>
        </w:tc>
        <w:tc>
          <w:tcPr>
            <w:tcW w:w="6519" w:type="dxa"/>
            <w:tcBorders/>
            <w:vAlign w:val="center"/>
          </w:tcPr>
          <w:p>
            <w:pPr>
              <w:pStyle w:val="TableContents"/>
              <w:bidi w:val="0"/>
              <w:spacing w:before="0" w:after="283"/>
              <w:jc w:val="left"/>
              <w:rPr/>
            </w:pPr>
            <w:r>
              <w:rPr/>
              <w:t xml:space="preserve">Berkhamstedin koulun tunnuslause. </w:t>
            </w:r>
          </w:p>
        </w:tc>
      </w:tr>
      <w:tr>
        <w:trPr/>
        <w:tc>
          <w:tcPr>
            <w:tcW w:w="1656" w:type="dxa"/>
            <w:tcBorders/>
            <w:vAlign w:val="center"/>
          </w:tcPr>
          <w:p>
            <w:pPr>
              <w:pStyle w:val="TableContents"/>
              <w:bidi w:val="0"/>
              <w:spacing w:before="0" w:after="283"/>
              <w:jc w:val="left"/>
              <w:rPr/>
            </w:pPr>
            <w:r>
              <w:rPr/>
              <w:t xml:space="preserve">Virtus non stemma </w:t>
            </w:r>
          </w:p>
        </w:tc>
        <w:tc>
          <w:tcPr>
            <w:tcW w:w="2030" w:type="dxa"/>
            <w:tcBorders/>
            <w:vAlign w:val="center"/>
          </w:tcPr>
          <w:p>
            <w:pPr>
              <w:pStyle w:val="TableContents"/>
              <w:bidi w:val="0"/>
              <w:spacing w:before="0" w:after="283"/>
              <w:jc w:val="left"/>
              <w:rPr/>
            </w:pPr>
            <w:r>
              <w:rPr/>
              <w:t xml:space="preserve">urhoollisuus, ei seppele </w:t>
            </w:r>
          </w:p>
        </w:tc>
        <w:tc>
          <w:tcPr>
            <w:tcW w:w="6519" w:type="dxa"/>
            <w:tcBorders/>
            <w:vAlign w:val="center"/>
          </w:tcPr>
          <w:p>
            <w:pPr>
              <w:pStyle w:val="TableContents"/>
              <w:bidi w:val="0"/>
              <w:spacing w:before="0" w:after="283"/>
              <w:jc w:val="left"/>
              <w:rPr/>
            </w:pPr>
            <w:r>
              <w:rPr/>
              <w:t xml:space="preserve">Westminsterin herttuan tunnuslause, joka on kaiverrettu hänen Eatonissa sijaitsevaan asuinpaikkaansa, sekä Grosvenorin soutukerhon ja Harrow County School for Boysin tunnuslause. </w:t>
            </w:r>
          </w:p>
        </w:tc>
      </w:tr>
      <w:tr>
        <w:trPr/>
        <w:tc>
          <w:tcPr>
            <w:tcW w:w="1656" w:type="dxa"/>
            <w:tcBorders/>
            <w:vAlign w:val="center"/>
          </w:tcPr>
          <w:p>
            <w:pPr>
              <w:pStyle w:val="TableContents"/>
              <w:bidi w:val="0"/>
              <w:spacing w:before="0" w:after="283"/>
              <w:jc w:val="left"/>
              <w:rPr/>
            </w:pPr>
            <w:r>
              <w:rPr/>
              <w:t xml:space="preserve">virtus sola nobilitas </w:t>
            </w:r>
          </w:p>
        </w:tc>
        <w:tc>
          <w:tcPr>
            <w:tcW w:w="2030" w:type="dxa"/>
            <w:tcBorders/>
            <w:vAlign w:val="center"/>
          </w:tcPr>
          <w:p>
            <w:pPr>
              <w:pStyle w:val="TableContents"/>
              <w:bidi w:val="0"/>
              <w:spacing w:before="0" w:after="283"/>
              <w:jc w:val="left"/>
              <w:rPr/>
            </w:pPr>
            <w:r>
              <w:rPr/>
              <w:t xml:space="preserve">hyve yksin (on) jalo </w:t>
            </w:r>
          </w:p>
        </w:tc>
        <w:tc>
          <w:tcPr>
            <w:tcW w:w="6519" w:type="dxa"/>
            <w:tcBorders/>
            <w:vAlign w:val="center"/>
          </w:tcPr>
          <w:p>
            <w:pPr>
              <w:pStyle w:val="TableContents"/>
              <w:bidi w:val="0"/>
              <w:spacing w:before="0" w:after="283"/>
              <w:jc w:val="left"/>
              <w:rPr/>
            </w:pPr>
            <w:r>
              <w:rPr/>
              <w:t xml:space="preserve">St Kildan Christian Brothers Collegen tunnuslause. </w:t>
            </w:r>
          </w:p>
        </w:tc>
      </w:tr>
      <w:tr>
        <w:trPr/>
        <w:tc>
          <w:tcPr>
            <w:tcW w:w="1656" w:type="dxa"/>
            <w:tcBorders/>
            <w:vAlign w:val="center"/>
          </w:tcPr>
          <w:p>
            <w:pPr>
              <w:pStyle w:val="TableContents"/>
              <w:bidi w:val="0"/>
              <w:spacing w:before="0" w:after="283"/>
              <w:jc w:val="left"/>
              <w:rPr/>
            </w:pPr>
            <w:r>
              <w:rPr/>
              <w:t xml:space="preserve">virtus tentamine gaudet </w:t>
            </w:r>
          </w:p>
        </w:tc>
        <w:tc>
          <w:tcPr>
            <w:tcW w:w="2030" w:type="dxa"/>
            <w:tcBorders/>
            <w:vAlign w:val="center"/>
          </w:tcPr>
          <w:p>
            <w:pPr>
              <w:pStyle w:val="TableContents"/>
              <w:bidi w:val="0"/>
              <w:spacing w:before="0" w:after="283"/>
              <w:jc w:val="left"/>
              <w:rPr/>
            </w:pPr>
            <w:r>
              <w:rPr/>
              <w:t xml:space="preserve">Voima iloitsee haasteesta </w:t>
            </w:r>
          </w:p>
        </w:tc>
        <w:tc>
          <w:tcPr>
            <w:tcW w:w="6519" w:type="dxa"/>
            <w:tcBorders/>
            <w:vAlign w:val="center"/>
          </w:tcPr>
          <w:p>
            <w:pPr>
              <w:pStyle w:val="TableContents"/>
              <w:bidi w:val="0"/>
              <w:spacing w:before="0" w:after="283"/>
              <w:jc w:val="left"/>
              <w:rPr/>
            </w:pPr>
            <w:r>
              <w:rPr/>
              <w:t xml:space="preserve">Hillsdale College, Michigan, Yhdysvallat. </w:t>
            </w:r>
          </w:p>
        </w:tc>
      </w:tr>
      <w:tr>
        <w:trPr/>
        <w:tc>
          <w:tcPr>
            <w:tcW w:w="1656" w:type="dxa"/>
            <w:tcBorders/>
            <w:vAlign w:val="center"/>
          </w:tcPr>
          <w:p>
            <w:pPr>
              <w:pStyle w:val="TableContents"/>
              <w:bidi w:val="0"/>
              <w:spacing w:before="0" w:after="283"/>
              <w:jc w:val="left"/>
              <w:rPr/>
            </w:pPr>
            <w:r>
              <w:rPr/>
              <w:t xml:space="preserve">virtus unita fortior </w:t>
            </w:r>
          </w:p>
        </w:tc>
        <w:tc>
          <w:tcPr>
            <w:tcW w:w="2030" w:type="dxa"/>
            <w:tcBorders/>
            <w:vAlign w:val="center"/>
          </w:tcPr>
          <w:p>
            <w:pPr>
              <w:pStyle w:val="TableContents"/>
              <w:bidi w:val="0"/>
              <w:spacing w:before="0" w:after="283"/>
              <w:jc w:val="left"/>
              <w:rPr/>
            </w:pPr>
            <w:r>
              <w:rPr/>
              <w:t xml:space="preserve">hyve yhdistynyt (on) vahvempi </w:t>
            </w:r>
          </w:p>
        </w:tc>
        <w:tc>
          <w:tcPr>
            <w:tcW w:w="6519" w:type="dxa"/>
            <w:tcBorders/>
            <w:vAlign w:val="center"/>
          </w:tcPr>
          <w:p>
            <w:pPr>
              <w:pStyle w:val="TableContents"/>
              <w:bidi w:val="0"/>
              <w:spacing w:before="0" w:after="283"/>
              <w:jc w:val="left"/>
              <w:rPr/>
            </w:pPr>
            <w:r>
              <w:rPr/>
              <w:t xml:space="preserve">Andorran valtion tunnuslause. </w:t>
            </w:r>
          </w:p>
        </w:tc>
      </w:tr>
      <w:tr>
        <w:trPr/>
        <w:tc>
          <w:tcPr>
            <w:tcW w:w="1656" w:type="dxa"/>
            <w:tcBorders/>
            <w:vAlign w:val="center"/>
          </w:tcPr>
          <w:p>
            <w:pPr>
              <w:pStyle w:val="TableContents"/>
              <w:bidi w:val="0"/>
              <w:spacing w:before="0" w:after="283"/>
              <w:jc w:val="left"/>
              <w:rPr/>
            </w:pPr>
            <w:r>
              <w:rPr/>
              <w:t xml:space="preserve">Virtute duce </w:t>
            </w:r>
          </w:p>
        </w:tc>
        <w:tc>
          <w:tcPr>
            <w:tcW w:w="2030" w:type="dxa"/>
            <w:tcBorders/>
            <w:vAlign w:val="center"/>
          </w:tcPr>
          <w:p>
            <w:pPr>
              <w:pStyle w:val="TableContents"/>
              <w:bidi w:val="0"/>
              <w:spacing w:before="0" w:after="283"/>
              <w:jc w:val="left"/>
              <w:rPr/>
            </w:pPr>
            <w:r>
              <w:rPr/>
              <w:t xml:space="preserve">johti hyve </w:t>
            </w:r>
          </w:p>
        </w:tc>
        <w:tc>
          <w:tcPr>
            <w:tcW w:w="6519" w:type="dxa"/>
            <w:tcBorders/>
            <w:vAlign w:val="center"/>
          </w:tcPr>
          <w:p>
            <w:pPr>
              <w:pStyle w:val="TableContents"/>
              <w:bidi w:val="0"/>
              <w:spacing w:before="0" w:after="283"/>
              <w:jc w:val="left"/>
              <w:rPr/>
            </w:pPr>
            <w:r>
              <w:rPr/>
              <w:t xml:space="preserve">Acciarin perheen (it) tunnuslause. </w:t>
            </w:r>
          </w:p>
        </w:tc>
      </w:tr>
      <w:tr>
        <w:trPr/>
        <w:tc>
          <w:tcPr>
            <w:tcW w:w="1656" w:type="dxa"/>
            <w:tcBorders/>
            <w:vAlign w:val="center"/>
          </w:tcPr>
          <w:p>
            <w:pPr>
              <w:pStyle w:val="TableContents"/>
              <w:bidi w:val="0"/>
              <w:spacing w:before="0" w:after="283"/>
              <w:jc w:val="left"/>
              <w:rPr/>
            </w:pPr>
            <w:r>
              <w:rPr/>
              <w:t xml:space="preserve">Virtute duce comite fortuna </w:t>
            </w:r>
          </w:p>
        </w:tc>
        <w:tc>
          <w:tcPr>
            <w:tcW w:w="2030" w:type="dxa"/>
            <w:tcBorders/>
            <w:vAlign w:val="center"/>
          </w:tcPr>
          <w:p>
            <w:pPr>
              <w:pStyle w:val="TableContents"/>
              <w:bidi w:val="0"/>
              <w:spacing w:before="0" w:after="283"/>
              <w:jc w:val="left"/>
              <w:rPr/>
            </w:pPr>
            <w:r>
              <w:rPr/>
              <w:t xml:space="preserve">hyveen johtama, (hyvän) onnen saattamana. </w:t>
            </w:r>
          </w:p>
        </w:tc>
        <w:tc>
          <w:tcPr>
            <w:tcW w:w="6519" w:type="dxa"/>
            <w:tcBorders/>
            <w:vAlign w:val="center"/>
          </w:tcPr>
          <w:p>
            <w:pPr>
              <w:pStyle w:val="TableContents"/>
              <w:bidi w:val="0"/>
              <w:spacing w:before="0" w:after="283"/>
              <w:jc w:val="left"/>
              <w:rPr/>
            </w:pPr>
            <w:r>
              <w:rPr/>
              <w:t xml:space="preserve">Lyonin poliittisen tutkimuslaitoksen ja Accorrettin perheen (it) tunnuslause. </w:t>
            </w:r>
          </w:p>
        </w:tc>
      </w:tr>
      <w:tr>
        <w:trPr/>
        <w:tc>
          <w:tcPr>
            <w:tcW w:w="1656" w:type="dxa"/>
            <w:tcBorders/>
            <w:vAlign w:val="center"/>
          </w:tcPr>
          <w:p>
            <w:pPr>
              <w:pStyle w:val="TableContents"/>
              <w:bidi w:val="0"/>
              <w:spacing w:before="0" w:after="283"/>
              <w:jc w:val="left"/>
              <w:rPr/>
            </w:pPr>
            <w:r>
              <w:rPr/>
              <w:t xml:space="preserve">virtute et armis </w:t>
            </w:r>
          </w:p>
        </w:tc>
        <w:tc>
          <w:tcPr>
            <w:tcW w:w="2030" w:type="dxa"/>
            <w:tcBorders/>
            <w:vAlign w:val="center"/>
          </w:tcPr>
          <w:p>
            <w:pPr>
              <w:pStyle w:val="TableContents"/>
              <w:bidi w:val="0"/>
              <w:spacing w:before="0" w:after="283"/>
              <w:jc w:val="left"/>
              <w:rPr/>
            </w:pPr>
            <w:r>
              <w:rPr/>
              <w:t xml:space="preserve">hyveellä ja aseilla </w:t>
            </w:r>
          </w:p>
        </w:tc>
        <w:tc>
          <w:tcPr>
            <w:tcW w:w="6519" w:type="dxa"/>
            <w:tcBorders/>
            <w:vAlign w:val="center"/>
          </w:tcPr>
          <w:p>
            <w:pPr>
              <w:pStyle w:val="TableContents"/>
              <w:bidi w:val="0"/>
              <w:spacing w:before="0" w:after="283"/>
              <w:jc w:val="left"/>
              <w:rPr/>
            </w:pPr>
            <w:r>
              <w:rPr/>
              <w:t xml:space="preserve">Vaihtoehtoisesti ``miehisyydellä ja aseilla''. Mississippin osavaltion tunnuslause, Yhdysvallat. Lause on mahdollisesti peräisin lordi Gray de Wiltonin tunnuslauseesta ``virtute non armis fido'' (``Luotan hyveeseen, en aseisiin''). Vaihtoehtoisesti se voidaan esittää sanana ``virtute et labore'' (``mieheyden ja työn kautta''), joka on Pretoria Boys High Schoolin tunnuslause. </w:t>
            </w:r>
          </w:p>
        </w:tc>
      </w:tr>
      <w:tr>
        <w:trPr/>
        <w:tc>
          <w:tcPr>
            <w:tcW w:w="1656" w:type="dxa"/>
            <w:tcBorders/>
            <w:vAlign w:val="center"/>
          </w:tcPr>
          <w:p>
            <w:pPr>
              <w:pStyle w:val="TableContents"/>
              <w:bidi w:val="0"/>
              <w:spacing w:before="0" w:after="283"/>
              <w:jc w:val="left"/>
              <w:rPr/>
            </w:pPr>
            <w:r>
              <w:rPr/>
              <w:t xml:space="preserve">virtute et industria </w:t>
            </w:r>
          </w:p>
        </w:tc>
        <w:tc>
          <w:tcPr>
            <w:tcW w:w="2030" w:type="dxa"/>
            <w:tcBorders/>
            <w:vAlign w:val="center"/>
          </w:tcPr>
          <w:p>
            <w:pPr>
              <w:pStyle w:val="TableContents"/>
              <w:bidi w:val="0"/>
              <w:spacing w:before="0" w:after="283"/>
              <w:jc w:val="left"/>
              <w:rPr/>
            </w:pPr>
            <w:r>
              <w:rPr/>
              <w:t xml:space="preserve">hyveellä ja ammattitaidolla </w:t>
            </w:r>
          </w:p>
        </w:tc>
        <w:tc>
          <w:tcPr>
            <w:tcW w:w="6519" w:type="dxa"/>
            <w:tcBorders/>
            <w:vAlign w:val="center"/>
          </w:tcPr>
          <w:p>
            <w:pPr>
              <w:pStyle w:val="TableContents"/>
              <w:bidi w:val="0"/>
              <w:spacing w:before="0" w:after="283"/>
              <w:jc w:val="left"/>
              <w:rPr/>
            </w:pPr>
            <w:r>
              <w:rPr/>
              <w:t xml:space="preserve">Bristolin tunnus, Yhdistynyt kuningaskunta. </w:t>
            </w:r>
          </w:p>
        </w:tc>
      </w:tr>
      <w:tr>
        <w:trPr/>
        <w:tc>
          <w:tcPr>
            <w:tcW w:w="1656" w:type="dxa"/>
            <w:tcBorders/>
            <w:vAlign w:val="center"/>
          </w:tcPr>
          <w:p>
            <w:pPr>
              <w:pStyle w:val="TableContents"/>
              <w:bidi w:val="0"/>
              <w:spacing w:before="0" w:after="283"/>
              <w:jc w:val="left"/>
              <w:rPr/>
            </w:pPr>
            <w:r>
              <w:rPr/>
              <w:t xml:space="preserve">virtute et veritate </w:t>
            </w:r>
          </w:p>
        </w:tc>
        <w:tc>
          <w:tcPr>
            <w:tcW w:w="2030" w:type="dxa"/>
            <w:tcBorders/>
            <w:vAlign w:val="center"/>
          </w:tcPr>
          <w:p>
            <w:pPr>
              <w:pStyle w:val="TableContents"/>
              <w:bidi w:val="0"/>
              <w:spacing w:before="0" w:after="283"/>
              <w:jc w:val="left"/>
              <w:rPr/>
            </w:pPr>
            <w:r>
              <w:rPr/>
              <w:t xml:space="preserve">hyveellä ja totuudella </w:t>
            </w:r>
          </w:p>
        </w:tc>
        <w:tc>
          <w:tcPr>
            <w:tcW w:w="6519" w:type="dxa"/>
            <w:tcBorders/>
            <w:vAlign w:val="center"/>
          </w:tcPr>
          <w:p>
            <w:pPr>
              <w:pStyle w:val="TableContents"/>
              <w:bidi w:val="0"/>
              <w:spacing w:before="0" w:after="283"/>
              <w:jc w:val="left"/>
              <w:rPr/>
            </w:pPr>
            <w:r>
              <w:rPr/>
              <w:t xml:space="preserve">Pocklingtonin koulun tunnuslause. </w:t>
            </w:r>
          </w:p>
        </w:tc>
      </w:tr>
      <w:tr>
        <w:trPr/>
        <w:tc>
          <w:tcPr>
            <w:tcW w:w="1656" w:type="dxa"/>
            <w:tcBorders/>
            <w:vAlign w:val="center"/>
          </w:tcPr>
          <w:p>
            <w:pPr>
              <w:pStyle w:val="TableContents"/>
              <w:bidi w:val="0"/>
              <w:spacing w:before="0" w:after="283"/>
              <w:jc w:val="left"/>
              <w:rPr/>
            </w:pPr>
            <w:r>
              <w:rPr/>
              <w:t xml:space="preserve">vis legis </w:t>
            </w:r>
          </w:p>
        </w:tc>
        <w:tc>
          <w:tcPr>
            <w:tcW w:w="2030" w:type="dxa"/>
            <w:tcBorders/>
            <w:vAlign w:val="center"/>
          </w:tcPr>
          <w:p>
            <w:pPr>
              <w:pStyle w:val="TableContents"/>
              <w:bidi w:val="0"/>
              <w:spacing w:before="0" w:after="283"/>
              <w:jc w:val="left"/>
              <w:rPr/>
            </w:pPr>
            <w:r>
              <w:rPr/>
              <w:t xml:space="preserve">lain voima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vis-duuri </w:t>
            </w:r>
          </w:p>
        </w:tc>
        <w:tc>
          <w:tcPr>
            <w:tcW w:w="2030" w:type="dxa"/>
            <w:tcBorders/>
            <w:vAlign w:val="center"/>
          </w:tcPr>
          <w:p>
            <w:pPr>
              <w:pStyle w:val="TableContents"/>
              <w:bidi w:val="0"/>
              <w:spacing w:before="0" w:after="283"/>
              <w:jc w:val="left"/>
              <w:rPr/>
            </w:pPr>
            <w:r>
              <w:rPr/>
              <w:t xml:space="preserve">ylivoimainen este, ylivoimainen voima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visio dei </w:t>
            </w:r>
          </w:p>
        </w:tc>
        <w:tc>
          <w:tcPr>
            <w:tcW w:w="2030" w:type="dxa"/>
            <w:tcBorders/>
            <w:vAlign w:val="center"/>
          </w:tcPr>
          <w:p>
            <w:pPr>
              <w:pStyle w:val="TableContents"/>
              <w:bidi w:val="0"/>
              <w:spacing w:before="0" w:after="283"/>
              <w:jc w:val="left"/>
              <w:rPr/>
            </w:pPr>
            <w:r>
              <w:rPr/>
              <w:t xml:space="preserve">näky jumalasta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vita ante acta </w:t>
            </w:r>
          </w:p>
        </w:tc>
        <w:tc>
          <w:tcPr>
            <w:tcW w:w="2030" w:type="dxa"/>
            <w:tcBorders/>
            <w:vAlign w:val="center"/>
          </w:tcPr>
          <w:p>
            <w:pPr>
              <w:pStyle w:val="TableContents"/>
              <w:bidi w:val="0"/>
              <w:spacing w:before="0" w:after="283"/>
              <w:jc w:val="left"/>
              <w:rPr/>
            </w:pPr>
            <w:r>
              <w:rPr/>
              <w:t xml:space="preserve">aiemmin tehty elämä </w:t>
            </w:r>
          </w:p>
        </w:tc>
        <w:tc>
          <w:tcPr>
            <w:tcW w:w="6519" w:type="dxa"/>
            <w:tcBorders/>
            <w:vAlign w:val="center"/>
          </w:tcPr>
          <w:p>
            <w:pPr>
              <w:pStyle w:val="TableContents"/>
              <w:bidi w:val="0"/>
              <w:spacing w:before="0" w:after="283"/>
              <w:jc w:val="left"/>
              <w:rPr/>
            </w:pPr>
            <w:r>
              <w:rPr/>
              <w:t xml:space="preserve">Ilmaisu tarkoittaa aiempaa elämää, jonka uskotaan yleensä olevan seurausta jälleensyntymisestä. </w:t>
            </w:r>
          </w:p>
        </w:tc>
      </w:tr>
      <w:tr>
        <w:trPr/>
        <w:tc>
          <w:tcPr>
            <w:tcW w:w="1656" w:type="dxa"/>
            <w:tcBorders/>
            <w:vAlign w:val="center"/>
          </w:tcPr>
          <w:p>
            <w:pPr>
              <w:pStyle w:val="TableContents"/>
              <w:bidi w:val="0"/>
              <w:spacing w:before="0" w:after="283"/>
              <w:jc w:val="left"/>
              <w:rPr/>
            </w:pPr>
            <w:r>
              <w:rPr/>
              <w:t xml:space="preserve">vita, dulcedo, spes </w:t>
            </w:r>
          </w:p>
        </w:tc>
        <w:tc>
          <w:tcPr>
            <w:tcW w:w="2030" w:type="dxa"/>
            <w:tcBorders/>
            <w:vAlign w:val="center"/>
          </w:tcPr>
          <w:p>
            <w:pPr>
              <w:pStyle w:val="TableContents"/>
              <w:bidi w:val="0"/>
              <w:spacing w:before="0" w:after="283"/>
              <w:jc w:val="left"/>
              <w:rPr/>
            </w:pPr>
            <w:r>
              <w:rPr/>
              <w:t xml:space="preserve">Maria, meidän) elämämme, suloisuutemme, (ja) toivomme. </w:t>
            </w:r>
          </w:p>
        </w:tc>
        <w:tc>
          <w:tcPr>
            <w:tcW w:w="6519" w:type="dxa"/>
            <w:tcBorders/>
            <w:vAlign w:val="center"/>
          </w:tcPr>
          <w:p>
            <w:pPr>
              <w:pStyle w:val="TableContents"/>
              <w:bidi w:val="0"/>
              <w:spacing w:before="0" w:after="283"/>
              <w:jc w:val="left"/>
              <w:rPr/>
            </w:pPr>
            <w:r>
              <w:rPr/>
              <w:t xml:space="preserve">Notre Damen yliopiston tunnuslause, joka on peräisin roomalaiskatolisen Neitsyt Marian virrestä Salve Regina. </w:t>
            </w:r>
          </w:p>
        </w:tc>
      </w:tr>
      <w:tr>
        <w:trPr/>
        <w:tc>
          <w:tcPr>
            <w:tcW w:w="1656" w:type="dxa"/>
            <w:tcBorders/>
            <w:vAlign w:val="center"/>
          </w:tcPr>
          <w:p>
            <w:pPr>
              <w:pStyle w:val="TableContents"/>
              <w:bidi w:val="0"/>
              <w:spacing w:before="0" w:after="283"/>
              <w:jc w:val="left"/>
              <w:rPr/>
            </w:pPr>
            <w:r>
              <w:rPr/>
              <w:t xml:space="preserve">vita incerta, mors certissima (elämätön elämä, varmuus) </w:t>
            </w:r>
          </w:p>
        </w:tc>
        <w:tc>
          <w:tcPr>
            <w:tcW w:w="2030" w:type="dxa"/>
            <w:tcBorders/>
            <w:vAlign w:val="center"/>
          </w:tcPr>
          <w:p>
            <w:pPr>
              <w:pStyle w:val="TableContents"/>
              <w:bidi w:val="0"/>
              <w:spacing w:before="0" w:after="283"/>
              <w:jc w:val="left"/>
              <w:rPr/>
            </w:pPr>
            <w:r>
              <w:rPr/>
              <w:t xml:space="preserve">elämä on epävarmaa, kuolema on varmaa </w:t>
            </w:r>
          </w:p>
        </w:tc>
        <w:tc>
          <w:tcPr>
            <w:tcW w:w="6519" w:type="dxa"/>
            <w:tcBorders/>
            <w:vAlign w:val="center"/>
          </w:tcPr>
          <w:p>
            <w:pPr>
              <w:pStyle w:val="TableContents"/>
              <w:bidi w:val="0"/>
              <w:spacing w:before="0" w:after="283"/>
              <w:jc w:val="left"/>
              <w:rPr/>
            </w:pPr>
            <w:r>
              <w:rPr/>
              <w:t xml:space="preserve">Yksinkertaisemmin sanottuna, ``elämän varmin asia on kuolema''. </w:t>
            </w:r>
          </w:p>
        </w:tc>
      </w:tr>
      <w:tr>
        <w:trPr/>
        <w:tc>
          <w:tcPr>
            <w:tcW w:w="1656" w:type="dxa"/>
            <w:tcBorders/>
            <w:vAlign w:val="center"/>
          </w:tcPr>
          <w:p>
            <w:pPr>
              <w:pStyle w:val="TableContents"/>
              <w:bidi w:val="0"/>
              <w:spacing w:before="0" w:after="283"/>
              <w:jc w:val="left"/>
              <w:rPr/>
            </w:pPr>
            <w:r>
              <w:rPr/>
              <w:t xml:space="preserve">vita mutatur, non tollitur </w:t>
            </w:r>
          </w:p>
        </w:tc>
        <w:tc>
          <w:tcPr>
            <w:tcW w:w="2030" w:type="dxa"/>
            <w:tcBorders/>
            <w:vAlign w:val="center"/>
          </w:tcPr>
          <w:p>
            <w:pPr>
              <w:pStyle w:val="TableContents"/>
              <w:bidi w:val="0"/>
              <w:spacing w:before="0" w:after="283"/>
              <w:jc w:val="left"/>
              <w:rPr/>
            </w:pPr>
            <w:r>
              <w:rPr/>
              <w:t xml:space="preserve">elämä muuttuu, ei katoa </w:t>
            </w:r>
          </w:p>
        </w:tc>
        <w:tc>
          <w:tcPr>
            <w:tcW w:w="6519" w:type="dxa"/>
            <w:tcBorders/>
            <w:vAlign w:val="center"/>
          </w:tcPr>
          <w:p>
            <w:pPr>
              <w:pStyle w:val="TableContents"/>
              <w:bidi w:val="0"/>
              <w:spacing w:before="0" w:after="283"/>
              <w:jc w:val="left"/>
              <w:rPr/>
            </w:pPr>
            <w:r>
              <w:rPr/>
              <w:t xml:space="preserve">Lause on lainaus roomalaiskatolisen kuolleiden messun ensimmäisen riitin esipuheesta. </w:t>
            </w:r>
          </w:p>
        </w:tc>
      </w:tr>
      <w:tr>
        <w:trPr/>
        <w:tc>
          <w:tcPr>
            <w:tcW w:w="1656" w:type="dxa"/>
            <w:tcBorders/>
            <w:vAlign w:val="center"/>
          </w:tcPr>
          <w:p>
            <w:pPr>
              <w:pStyle w:val="TableContents"/>
              <w:bidi w:val="0"/>
              <w:spacing w:before="0" w:after="283"/>
              <w:jc w:val="left"/>
              <w:rPr/>
            </w:pPr>
            <w:r>
              <w:rPr/>
              <w:t xml:space="preserve">vita patris </w:t>
            </w:r>
          </w:p>
        </w:tc>
        <w:tc>
          <w:tcPr>
            <w:tcW w:w="2030" w:type="dxa"/>
            <w:tcBorders/>
            <w:vAlign w:val="center"/>
          </w:tcPr>
          <w:p>
            <w:pPr>
              <w:pStyle w:val="TableContents"/>
              <w:bidi w:val="0"/>
              <w:spacing w:before="0" w:after="283"/>
              <w:jc w:val="left"/>
              <w:rPr/>
            </w:pPr>
            <w:r>
              <w:rPr/>
              <w:t xml:space="preserve">isän elinaikana </w:t>
            </w:r>
          </w:p>
        </w:tc>
        <w:tc>
          <w:tcPr>
            <w:tcW w:w="6519" w:type="dxa"/>
            <w:tcBorders/>
            <w:vAlign w:val="center"/>
          </w:tcPr>
          <w:p>
            <w:pPr>
              <w:pStyle w:val="TableContents"/>
              <w:bidi w:val="0"/>
              <w:spacing w:before="0" w:after="283"/>
              <w:jc w:val="left"/>
              <w:rPr/>
            </w:pPr>
            <w:r>
              <w:rPr/>
              <w:t xml:space="preserve">Tästä johtuu termi ``decessit vita patris'' (d.v. p) tai ``died v.p.'', joka esiintyy genealogisissa teoksissa, kuten Burken Peerage. </w:t>
            </w:r>
          </w:p>
        </w:tc>
      </w:tr>
      <w:tr>
        <w:trPr/>
        <w:tc>
          <w:tcPr>
            <w:tcW w:w="1656" w:type="dxa"/>
            <w:tcBorders/>
            <w:vAlign w:val="center"/>
          </w:tcPr>
          <w:p>
            <w:pPr>
              <w:pStyle w:val="TableContents"/>
              <w:bidi w:val="0"/>
              <w:spacing w:before="0" w:after="283"/>
              <w:jc w:val="left"/>
              <w:rPr/>
            </w:pPr>
            <w:r>
              <w:rPr/>
              <w:t xml:space="preserve">vita summa brevis spem nos vetat incohare longam </w:t>
            </w:r>
          </w:p>
        </w:tc>
        <w:tc>
          <w:tcPr>
            <w:tcW w:w="2030" w:type="dxa"/>
            <w:tcBorders/>
            <w:vAlign w:val="center"/>
          </w:tcPr>
          <w:p>
            <w:pPr>
              <w:pStyle w:val="TableContents"/>
              <w:bidi w:val="0"/>
              <w:spacing w:before="0" w:after="283"/>
              <w:jc w:val="left"/>
              <w:rPr/>
            </w:pPr>
            <w:r>
              <w:rPr/>
              <w:t xml:space="preserve">Elämän lyhyys estää meitä elättelemästä kaukaisia toiveita. </w:t>
            </w:r>
          </w:p>
        </w:tc>
        <w:tc>
          <w:tcPr>
            <w:tcW w:w="6519" w:type="dxa"/>
            <w:tcBorders/>
            <w:vAlign w:val="center"/>
          </w:tcPr>
          <w:p>
            <w:pPr>
              <w:pStyle w:val="TableContents"/>
              <w:bidi w:val="0"/>
              <w:spacing w:before="0" w:after="283"/>
              <w:jc w:val="left"/>
              <w:rPr/>
            </w:pPr>
            <w:r>
              <w:rPr/>
              <w:t xml:space="preserve">Tämä on haikea refraani, jota käytetään joskus ironisesti. Se on peräisin Horatiuksen oodin 1 ensimmäiseltä riviltä. Sitä käytettiin myöhemmin Ernest Dowsonin lyhyen runon otsikkona. </w:t>
            </w:r>
          </w:p>
        </w:tc>
      </w:tr>
      <w:tr>
        <w:trPr/>
        <w:tc>
          <w:tcPr>
            <w:tcW w:w="1656" w:type="dxa"/>
            <w:tcBorders/>
            <w:vAlign w:val="center"/>
          </w:tcPr>
          <w:p>
            <w:pPr>
              <w:pStyle w:val="TableContents"/>
              <w:bidi w:val="0"/>
              <w:spacing w:before="0" w:after="283"/>
              <w:jc w:val="left"/>
              <w:rPr/>
            </w:pPr>
            <w:r>
              <w:rPr/>
              <w:t xml:space="preserve">vitai lampada tradunt </w:t>
            </w:r>
          </w:p>
        </w:tc>
        <w:tc>
          <w:tcPr>
            <w:tcW w:w="2030" w:type="dxa"/>
            <w:tcBorders/>
            <w:vAlign w:val="center"/>
          </w:tcPr>
          <w:p>
            <w:pPr>
              <w:pStyle w:val="TableContents"/>
              <w:bidi w:val="0"/>
              <w:spacing w:before="0" w:after="283"/>
              <w:jc w:val="left"/>
              <w:rPr/>
            </w:pPr>
            <w:r>
              <w:rPr/>
              <w:t xml:space="preserve">he antavat elämän soihdun eteenpäin </w:t>
            </w:r>
          </w:p>
        </w:tc>
        <w:tc>
          <w:tcPr>
            <w:tcW w:w="6519" w:type="dxa"/>
            <w:tcBorders/>
            <w:vAlign w:val="center"/>
          </w:tcPr>
          <w:p>
            <w:pPr>
              <w:pStyle w:val="TableContents"/>
              <w:bidi w:val="0"/>
              <w:spacing w:before="0" w:after="283"/>
              <w:jc w:val="left"/>
              <w:rPr/>
            </w:pPr>
            <w:r>
              <w:rPr/>
              <w:t xml:space="preserve">Lainaus Lucretiuksen runosta, De rerum natura, kirja 2, 77-9. Tavallinen kirjoitusasu ``vitae'' kahdella tavulla oli muutettava kolmella tavulla kirjoitetuksi ``vitaï'':ksi, jotta runon daktyyliset heksametrit täyttävät vaatimukset. Se on muun muassa Sydneyn Church of England Grammar Schoolin tunnuslause. </w:t>
            </w:r>
          </w:p>
        </w:tc>
      </w:tr>
      <w:tr>
        <w:trPr/>
        <w:tc>
          <w:tcPr>
            <w:tcW w:w="1656" w:type="dxa"/>
            <w:tcBorders/>
            <w:vAlign w:val="center"/>
          </w:tcPr>
          <w:p>
            <w:pPr>
              <w:pStyle w:val="TableContents"/>
              <w:bidi w:val="0"/>
              <w:spacing w:before="0" w:after="283"/>
              <w:jc w:val="left"/>
              <w:rPr/>
            </w:pPr>
            <w:r>
              <w:rPr/>
              <w:t xml:space="preserve">vitam amplificare hominibus hominesque societati </w:t>
            </w:r>
          </w:p>
        </w:tc>
        <w:tc>
          <w:tcPr>
            <w:tcW w:w="2030" w:type="dxa"/>
            <w:tcBorders/>
            <w:vAlign w:val="center"/>
          </w:tcPr>
          <w:p>
            <w:pPr>
              <w:pStyle w:val="TableContents"/>
              <w:bidi w:val="0"/>
              <w:spacing w:before="0" w:after="283"/>
              <w:jc w:val="left"/>
              <w:rPr/>
            </w:pPr>
            <w:r>
              <w:rPr/>
              <w:t xml:space="preserve">ihmiskunta (joka) pidentää yhteisön elämää. </w:t>
            </w:r>
          </w:p>
        </w:tc>
        <w:tc>
          <w:tcPr>
            <w:tcW w:w="6519" w:type="dxa"/>
            <w:tcBorders/>
            <w:vAlign w:val="center"/>
          </w:tcPr>
          <w:p>
            <w:pPr>
              <w:pStyle w:val="TableContents"/>
              <w:bidi w:val="0"/>
              <w:spacing w:before="0" w:after="283"/>
              <w:jc w:val="left"/>
              <w:rPr/>
            </w:pPr>
            <w:r>
              <w:rPr/>
              <w:t xml:space="preserve">East Los Angeles Collegen motto, Kalifornia, Yhdysvallat. </w:t>
            </w:r>
          </w:p>
        </w:tc>
      </w:tr>
      <w:tr>
        <w:trPr/>
        <w:tc>
          <w:tcPr>
            <w:tcW w:w="1656" w:type="dxa"/>
            <w:tcBorders/>
            <w:vAlign w:val="center"/>
          </w:tcPr>
          <w:p>
            <w:pPr>
              <w:pStyle w:val="TableContents"/>
              <w:bidi w:val="0"/>
              <w:spacing w:before="0" w:after="283"/>
              <w:jc w:val="left"/>
              <w:rPr/>
            </w:pPr>
            <w:r>
              <w:rPr/>
              <w:t xml:space="preserve">viva voce </w:t>
            </w:r>
          </w:p>
        </w:tc>
        <w:tc>
          <w:tcPr>
            <w:tcW w:w="2030" w:type="dxa"/>
            <w:tcBorders/>
            <w:vAlign w:val="center"/>
          </w:tcPr>
          <w:p>
            <w:pPr>
              <w:pStyle w:val="TableContents"/>
              <w:bidi w:val="0"/>
              <w:spacing w:before="0" w:after="283"/>
              <w:jc w:val="left"/>
              <w:rPr/>
            </w:pPr>
            <w:r>
              <w:rPr/>
              <w:t xml:space="preserve">elävä ääni </w:t>
            </w:r>
          </w:p>
        </w:tc>
        <w:tc>
          <w:tcPr>
            <w:tcW w:w="6519" w:type="dxa"/>
            <w:tcBorders/>
            <w:vAlign w:val="center"/>
          </w:tcPr>
          <w:p>
            <w:pPr>
              <w:pStyle w:val="TableContents"/>
              <w:bidi w:val="0"/>
              <w:spacing w:before="0" w:after="283"/>
              <w:jc w:val="left"/>
              <w:rPr/>
            </w:pPr>
            <w:r>
              <w:rPr/>
              <w:t xml:space="preserve">Ilmaisu tarkoittaa hakijan suullista eikä kirjallista koetta. </w:t>
            </w:r>
          </w:p>
        </w:tc>
      </w:tr>
      <w:tr>
        <w:trPr/>
        <w:tc>
          <w:tcPr>
            <w:tcW w:w="1656" w:type="dxa"/>
            <w:tcBorders/>
            <w:vAlign w:val="center"/>
          </w:tcPr>
          <w:p>
            <w:pPr>
              <w:pStyle w:val="TableContents"/>
              <w:bidi w:val="0"/>
              <w:spacing w:before="0" w:after="283"/>
              <w:jc w:val="left"/>
              <w:rPr/>
            </w:pPr>
            <w:r>
              <w:rPr/>
              <w:t xml:space="preserve">vivat crescat floreat </w:t>
            </w:r>
          </w:p>
        </w:tc>
        <w:tc>
          <w:tcPr>
            <w:tcW w:w="2030" w:type="dxa"/>
            <w:tcBorders/>
            <w:vAlign w:val="center"/>
          </w:tcPr>
          <w:p>
            <w:pPr>
              <w:pStyle w:val="TableContents"/>
              <w:bidi w:val="0"/>
              <w:spacing w:before="0" w:after="283"/>
              <w:jc w:val="left"/>
              <w:rPr/>
            </w:pPr>
            <w:r>
              <w:rPr/>
              <w:t xml:space="preserve">eläköön, kasvakoon ja kukoistakoon se.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color w:val="A9A9A9"/>
              </w:rPr>
              <w:t xml:space="preserve">vivat </w:t>
            </w:r>
            <w:r>
              <w:rPr/>
              <w:t xml:space="preserve">rex </w:t>
            </w:r>
          </w:p>
        </w:tc>
        <w:tc>
          <w:tcPr>
            <w:tcW w:w="2030" w:type="dxa"/>
            <w:tcBorders/>
            <w:vAlign w:val="center"/>
          </w:tcPr>
          <w:p>
            <w:pPr>
              <w:pStyle w:val="TableContents"/>
              <w:bidi w:val="0"/>
              <w:spacing w:before="0" w:after="283"/>
              <w:jc w:val="left"/>
              <w:rPr/>
            </w:pPr>
            <w:r>
              <w:rPr/>
              <w:t xml:space="preserve">kuningas eläköön </w:t>
            </w:r>
          </w:p>
        </w:tc>
        <w:tc>
          <w:tcPr>
            <w:tcW w:w="6519" w:type="dxa"/>
            <w:tcBorders/>
            <w:vAlign w:val="center"/>
          </w:tcPr>
          <w:p>
            <w:pPr>
              <w:pStyle w:val="TableContents"/>
              <w:bidi w:val="0"/>
              <w:spacing w:before="0" w:after="283"/>
              <w:jc w:val="left"/>
              <w:rPr/>
            </w:pPr>
            <w:r>
              <w:rPr/>
              <w:t xml:space="preserve">Huuto käännetään tavallisesti sanoilla "Eläköön kuningas!". Jos kyseessä on naispuolinen kuningatar, ``vivat regina'' (``Kauan eläköön kuningatar''). </w:t>
            </w:r>
          </w:p>
        </w:tc>
      </w:tr>
      <w:tr>
        <w:trPr/>
        <w:tc>
          <w:tcPr>
            <w:tcW w:w="1656" w:type="dxa"/>
            <w:tcBorders/>
            <w:vAlign w:val="center"/>
          </w:tcPr>
          <w:p>
            <w:pPr>
              <w:pStyle w:val="TableContents"/>
              <w:bidi w:val="0"/>
              <w:spacing w:before="0" w:after="283"/>
              <w:jc w:val="left"/>
              <w:rPr/>
            </w:pPr>
            <w:r>
              <w:rPr/>
              <w:t xml:space="preserve">vivat rex, curat lex </w:t>
            </w:r>
          </w:p>
        </w:tc>
        <w:tc>
          <w:tcPr>
            <w:tcW w:w="2030" w:type="dxa"/>
            <w:tcBorders/>
            <w:vAlign w:val="center"/>
          </w:tcPr>
          <w:p>
            <w:pPr>
              <w:pStyle w:val="TableContents"/>
              <w:bidi w:val="0"/>
              <w:spacing w:before="0" w:after="283"/>
              <w:jc w:val="left"/>
              <w:rPr/>
            </w:pPr>
            <w:r>
              <w:rPr/>
              <w:t xml:space="preserve">Eläköön kuningas, lain vartija! </w:t>
            </w:r>
          </w:p>
        </w:tc>
        <w:tc>
          <w:tcPr>
            <w:tcW w:w="6519" w:type="dxa"/>
            <w:tcBorders/>
            <w:vAlign w:val="center"/>
          </w:tcPr>
          <w:p>
            <w:pPr>
              <w:pStyle w:val="TableContents"/>
              <w:bidi w:val="0"/>
              <w:spacing w:before="0" w:after="283"/>
              <w:jc w:val="left"/>
              <w:rPr/>
            </w:pPr>
            <w:r>
              <w:rPr/>
              <w:t xml:space="preserve">Outo käännös sanaleikistä ``vivat rex'', joka on löydetty Westerhamin seurakunnan kirkosta Kentistä, Englannista. </w:t>
            </w:r>
          </w:p>
        </w:tc>
      </w:tr>
      <w:tr>
        <w:trPr/>
        <w:tc>
          <w:tcPr>
            <w:tcW w:w="1656" w:type="dxa"/>
            <w:tcBorders/>
            <w:vAlign w:val="center"/>
          </w:tcPr>
          <w:p>
            <w:pPr>
              <w:pStyle w:val="TableContents"/>
              <w:bidi w:val="0"/>
              <w:spacing w:before="0" w:after="283"/>
              <w:jc w:val="left"/>
              <w:rPr/>
            </w:pPr>
            <w:r>
              <w:rPr/>
              <w:t xml:space="preserve">vive memor leti </w:t>
            </w:r>
          </w:p>
        </w:tc>
        <w:tc>
          <w:tcPr>
            <w:tcW w:w="2030" w:type="dxa"/>
            <w:tcBorders/>
            <w:vAlign w:val="center"/>
          </w:tcPr>
          <w:p>
            <w:pPr>
              <w:pStyle w:val="TableContents"/>
              <w:bidi w:val="0"/>
              <w:spacing w:before="0" w:after="283"/>
              <w:jc w:val="left"/>
              <w:rPr/>
            </w:pPr>
            <w:r>
              <w:rPr/>
              <w:t xml:space="preserve">elää muistellen kuolemaa </w:t>
            </w:r>
          </w:p>
        </w:tc>
        <w:tc>
          <w:tcPr>
            <w:tcW w:w="6519" w:type="dxa"/>
            <w:tcBorders/>
            <w:vAlign w:val="center"/>
          </w:tcPr>
          <w:p>
            <w:pPr>
              <w:pStyle w:val="TableContents"/>
              <w:bidi w:val="0"/>
              <w:spacing w:before="0" w:after="283"/>
              <w:jc w:val="left"/>
              <w:rPr/>
            </w:pPr>
            <w:r>
              <w:rPr/>
              <w:t xml:space="preserve">Kirjoittanut Persius. Vrt. ``memento mori''. </w:t>
            </w:r>
          </w:p>
        </w:tc>
      </w:tr>
      <w:tr>
        <w:trPr/>
        <w:tc>
          <w:tcPr>
            <w:tcW w:w="1656" w:type="dxa"/>
            <w:tcBorders/>
            <w:vAlign w:val="center"/>
          </w:tcPr>
          <w:p>
            <w:pPr>
              <w:pStyle w:val="TableContents"/>
              <w:bidi w:val="0"/>
              <w:spacing w:before="0" w:after="283"/>
              <w:jc w:val="left"/>
              <w:rPr/>
            </w:pPr>
            <w:r>
              <w:rPr/>
              <w:t xml:space="preserve">vive ut vivas </w:t>
            </w:r>
          </w:p>
        </w:tc>
        <w:tc>
          <w:tcPr>
            <w:tcW w:w="2030" w:type="dxa"/>
            <w:tcBorders/>
            <w:vAlign w:val="center"/>
          </w:tcPr>
          <w:p>
            <w:pPr>
              <w:pStyle w:val="TableContents"/>
              <w:bidi w:val="0"/>
              <w:spacing w:before="0" w:after="283"/>
              <w:jc w:val="left"/>
              <w:rPr/>
            </w:pPr>
            <w:r>
              <w:rPr/>
              <w:t xml:space="preserve">elä niin, että sinä voit elää </w:t>
            </w:r>
          </w:p>
        </w:tc>
        <w:tc>
          <w:tcPr>
            <w:tcW w:w="6519" w:type="dxa"/>
            <w:tcBorders/>
            <w:vAlign w:val="center"/>
          </w:tcPr>
          <w:p>
            <w:pPr>
              <w:pStyle w:val="TableContents"/>
              <w:bidi w:val="0"/>
              <w:spacing w:before="0" w:after="283"/>
              <w:jc w:val="left"/>
              <w:rPr/>
            </w:pPr>
            <w:r>
              <w:rPr/>
              <w:t xml:space="preserve">Lause viittaa siihen, että elämää pitäisi elää täysillä ja pelkäämättä mahdollisia seurauksia. </w:t>
            </w:r>
          </w:p>
        </w:tc>
      </w:tr>
      <w:tr>
        <w:trPr/>
        <w:tc>
          <w:tcPr>
            <w:tcW w:w="1656" w:type="dxa"/>
            <w:tcBorders/>
            <w:vAlign w:val="center"/>
          </w:tcPr>
          <w:p>
            <w:pPr>
              <w:pStyle w:val="TableContents"/>
              <w:bidi w:val="0"/>
              <w:spacing w:before="0" w:after="283"/>
              <w:jc w:val="left"/>
              <w:rPr/>
            </w:pPr>
            <w:r>
              <w:rPr/>
              <w:t xml:space="preserve">vivere est cogitare </w:t>
            </w:r>
          </w:p>
        </w:tc>
        <w:tc>
          <w:tcPr>
            <w:tcW w:w="2030" w:type="dxa"/>
            <w:tcBorders/>
            <w:vAlign w:val="center"/>
          </w:tcPr>
          <w:p>
            <w:pPr>
              <w:pStyle w:val="TableContents"/>
              <w:bidi w:val="0"/>
              <w:spacing w:before="0" w:after="283"/>
              <w:jc w:val="left"/>
              <w:rPr/>
            </w:pPr>
            <w:r>
              <w:rPr/>
              <w:t xml:space="preserve">eläminen on ajattelua </w:t>
            </w:r>
          </w:p>
        </w:tc>
        <w:tc>
          <w:tcPr>
            <w:tcW w:w="6519" w:type="dxa"/>
            <w:tcBorders/>
            <w:vAlign w:val="center"/>
          </w:tcPr>
          <w:p>
            <w:pPr>
              <w:pStyle w:val="TableContents"/>
              <w:bidi w:val="0"/>
              <w:spacing w:before="0" w:after="283"/>
              <w:jc w:val="left"/>
              <w:rPr/>
            </w:pPr>
            <w:r>
              <w:rPr/>
              <w:t xml:space="preserve">Kirjoittanut Cicero. Vrt. ``cogito ergo sum''. </w:t>
            </w:r>
          </w:p>
        </w:tc>
      </w:tr>
      <w:tr>
        <w:trPr/>
        <w:tc>
          <w:tcPr>
            <w:tcW w:w="1656" w:type="dxa"/>
            <w:tcBorders/>
            <w:vAlign w:val="center"/>
          </w:tcPr>
          <w:p>
            <w:pPr>
              <w:pStyle w:val="TableContents"/>
              <w:bidi w:val="0"/>
              <w:spacing w:before="0" w:after="283"/>
              <w:jc w:val="left"/>
              <w:rPr/>
            </w:pPr>
            <w:r>
              <w:rPr/>
              <w:t xml:space="preserve">vivere militare est </w:t>
            </w:r>
          </w:p>
        </w:tc>
        <w:tc>
          <w:tcPr>
            <w:tcW w:w="2030" w:type="dxa"/>
            <w:tcBorders/>
            <w:vAlign w:val="center"/>
          </w:tcPr>
          <w:p>
            <w:pPr>
              <w:pStyle w:val="TableContents"/>
              <w:bidi w:val="0"/>
              <w:spacing w:before="0" w:after="283"/>
              <w:jc w:val="left"/>
              <w:rPr/>
            </w:pPr>
            <w:r>
              <w:rPr/>
              <w:t xml:space="preserve">eläminen on taistelua </w:t>
            </w:r>
          </w:p>
        </w:tc>
        <w:tc>
          <w:tcPr>
            <w:tcW w:w="6519" w:type="dxa"/>
            <w:tcBorders/>
            <w:vAlign w:val="center"/>
          </w:tcPr>
          <w:p>
            <w:pPr>
              <w:pStyle w:val="TableContents"/>
              <w:bidi w:val="0"/>
              <w:spacing w:before="0" w:after="283"/>
              <w:jc w:val="left"/>
              <w:rPr/>
            </w:pPr>
            <w:r>
              <w:rPr/>
              <w:t xml:space="preserve">Kirjoittanut Seneca nuorempi kirjeessä 96, 5. Vrt. Miles Christianuksen allegoria, joka perustuu Vulgatasta, Jobin kirjasta 7:1, löytyvään sanaan ``militia est vita hominis''. </w:t>
            </w:r>
          </w:p>
        </w:tc>
      </w:tr>
      <w:tr>
        <w:trPr/>
        <w:tc>
          <w:tcPr>
            <w:tcW w:w="1656" w:type="dxa"/>
            <w:tcBorders/>
            <w:vAlign w:val="center"/>
          </w:tcPr>
          <w:p>
            <w:pPr>
              <w:pStyle w:val="TableContents"/>
              <w:bidi w:val="0"/>
              <w:spacing w:before="0" w:after="283"/>
              <w:jc w:val="left"/>
              <w:rPr/>
            </w:pPr>
            <w:r>
              <w:rPr/>
              <w:t xml:space="preserve">vocatus atque non vocatus Deus aderit </w:t>
            </w:r>
          </w:p>
        </w:tc>
        <w:tc>
          <w:tcPr>
            <w:tcW w:w="2030" w:type="dxa"/>
            <w:tcBorders/>
            <w:vAlign w:val="center"/>
          </w:tcPr>
          <w:p>
            <w:pPr>
              <w:pStyle w:val="TableContents"/>
              <w:bidi w:val="0"/>
              <w:spacing w:before="0" w:after="283"/>
              <w:jc w:val="left"/>
              <w:rPr/>
            </w:pPr>
            <w:r>
              <w:rPr/>
              <w:t xml:space="preserve">kutsuttu ja kutsumaton, Jumala on läsnä </w:t>
            </w:r>
          </w:p>
        </w:tc>
        <w:tc>
          <w:tcPr>
            <w:tcW w:w="6519" w:type="dxa"/>
            <w:tcBorders/>
            <w:vAlign w:val="center"/>
          </w:tcPr>
          <w:p>
            <w:pPr>
              <w:pStyle w:val="TableContents"/>
              <w:bidi w:val="0"/>
              <w:spacing w:before="0" w:after="283"/>
              <w:jc w:val="left"/>
              <w:rPr/>
            </w:pPr>
            <w:r>
              <w:rPr/>
              <w:t xml:space="preserve">Vaihtoehtoisesti ``Kutsuttu ja kutsumatonkin, Jumala lähestyy''. Liitetään Delfoin oraakkelille. Carl Jungin tunnuslause, joka on kirjoitettu hänen kotiinsa ja hautaansa. </w:t>
            </w:r>
          </w:p>
        </w:tc>
      </w:tr>
      <w:tr>
        <w:trPr/>
        <w:tc>
          <w:tcPr>
            <w:tcW w:w="1656" w:type="dxa"/>
            <w:tcBorders/>
            <w:vAlign w:val="center"/>
          </w:tcPr>
          <w:p>
            <w:pPr>
              <w:pStyle w:val="TableContents"/>
              <w:bidi w:val="0"/>
              <w:spacing w:before="0" w:after="283"/>
              <w:jc w:val="left"/>
              <w:rPr/>
            </w:pPr>
            <w:r>
              <w:rPr/>
              <w:t xml:space="preserve">volenti non fit injuria </w:t>
            </w:r>
          </w:p>
        </w:tc>
        <w:tc>
          <w:tcPr>
            <w:tcW w:w="2030" w:type="dxa"/>
            <w:tcBorders/>
            <w:vAlign w:val="center"/>
          </w:tcPr>
          <w:p>
            <w:pPr>
              <w:pStyle w:val="TableContents"/>
              <w:bidi w:val="0"/>
              <w:spacing w:before="0" w:after="283"/>
              <w:jc w:val="left"/>
              <w:rPr/>
            </w:pPr>
            <w:r>
              <w:rPr/>
              <w:t xml:space="preserve">jollekin halukkaalle ei tapahdu vahinkoa </w:t>
            </w:r>
          </w:p>
        </w:tc>
        <w:tc>
          <w:tcPr>
            <w:tcW w:w="6519" w:type="dxa"/>
            <w:tcBorders/>
            <w:vAlign w:val="center"/>
          </w:tcPr>
          <w:p>
            <w:pPr>
              <w:pStyle w:val="TableContents"/>
              <w:bidi w:val="0"/>
              <w:spacing w:before="0" w:after="283"/>
              <w:jc w:val="left"/>
              <w:rPr/>
            </w:pPr>
            <w:r>
              <w:rPr/>
              <w:t xml:space="preserve">Vaihtoehtoisesti "sille, joka suostuu, ei ole haittaa". Periaatetta käytetään vahingonkorvausoikeudessa, ja se tarkoittaa, että henkilöä ei voida pitää vastuullisena toiselle aiheutuneista vahingoista, jos hän suostui vahingoittaneeseen tekoon. </w:t>
            </w:r>
          </w:p>
        </w:tc>
      </w:tr>
      <w:tr>
        <w:trPr/>
        <w:tc>
          <w:tcPr>
            <w:tcW w:w="1656" w:type="dxa"/>
            <w:tcBorders/>
            <w:vAlign w:val="center"/>
          </w:tcPr>
          <w:p>
            <w:pPr>
              <w:pStyle w:val="TableContents"/>
              <w:bidi w:val="0"/>
              <w:spacing w:before="0" w:after="283"/>
              <w:jc w:val="left"/>
              <w:rPr/>
            </w:pPr>
            <w:r>
              <w:rPr/>
              <w:t xml:space="preserve">volo non fugia </w:t>
            </w:r>
          </w:p>
        </w:tc>
        <w:tc>
          <w:tcPr>
            <w:tcW w:w="2030" w:type="dxa"/>
            <w:tcBorders/>
            <w:vAlign w:val="center"/>
          </w:tcPr>
          <w:p>
            <w:pPr>
              <w:pStyle w:val="TableContents"/>
              <w:bidi w:val="0"/>
              <w:spacing w:before="0" w:after="283"/>
              <w:jc w:val="left"/>
              <w:rPr/>
            </w:pPr>
            <w:r>
              <w:rPr/>
              <w:t xml:space="preserve">Lennän mutta en pakene </w:t>
            </w:r>
          </w:p>
        </w:tc>
        <w:tc>
          <w:tcPr>
            <w:tcW w:w="6519" w:type="dxa"/>
            <w:tcBorders/>
            <w:vAlign w:val="center"/>
          </w:tcPr>
          <w:p>
            <w:pPr>
              <w:pStyle w:val="TableContents"/>
              <w:bidi w:val="0"/>
              <w:spacing w:before="0" w:after="283"/>
              <w:jc w:val="left"/>
              <w:rPr/>
            </w:pPr>
            <w:r>
              <w:rPr/>
              <w:t xml:space="preserve">HMS Venetian tunnuslause </w:t>
            </w:r>
          </w:p>
        </w:tc>
      </w:tr>
      <w:tr>
        <w:trPr/>
        <w:tc>
          <w:tcPr>
            <w:tcW w:w="1656" w:type="dxa"/>
            <w:tcBorders/>
            <w:vAlign w:val="center"/>
          </w:tcPr>
          <w:p>
            <w:pPr>
              <w:pStyle w:val="TableContents"/>
              <w:bidi w:val="0"/>
              <w:spacing w:before="0" w:after="283"/>
              <w:jc w:val="left"/>
              <w:rPr/>
            </w:pPr>
            <w:r>
              <w:rPr/>
              <w:t xml:space="preserve">vos estis sal terrae </w:t>
            </w:r>
          </w:p>
        </w:tc>
        <w:tc>
          <w:tcPr>
            <w:tcW w:w="2030" w:type="dxa"/>
            <w:tcBorders/>
            <w:vAlign w:val="center"/>
          </w:tcPr>
          <w:p>
            <w:pPr>
              <w:pStyle w:val="TableContents"/>
              <w:bidi w:val="0"/>
              <w:spacing w:before="0" w:after="283"/>
              <w:jc w:val="left"/>
              <w:rPr/>
            </w:pPr>
            <w:r>
              <w:rPr/>
              <w:t xml:space="preserve">te olette maan suola </w:t>
            </w:r>
          </w:p>
        </w:tc>
        <w:tc>
          <w:tcPr>
            <w:tcW w:w="6519" w:type="dxa"/>
            <w:tcBorders/>
            <w:vAlign w:val="center"/>
          </w:tcPr>
          <w:p>
            <w:pPr>
              <w:pStyle w:val="TableContents"/>
              <w:bidi w:val="0"/>
              <w:spacing w:before="0" w:after="283"/>
              <w:jc w:val="left"/>
              <w:rPr/>
            </w:pPr>
            <w:r>
              <w:rPr/>
              <w:t xml:space="preserve">Kuuluisa raamatullinen lause, jonka Jeesus Kristus julisti. </w:t>
            </w:r>
          </w:p>
        </w:tc>
      </w:tr>
      <w:tr>
        <w:trPr/>
        <w:tc>
          <w:tcPr>
            <w:tcW w:w="1656" w:type="dxa"/>
            <w:tcBorders/>
            <w:vAlign w:val="center"/>
          </w:tcPr>
          <w:p>
            <w:pPr>
              <w:pStyle w:val="TableContents"/>
              <w:bidi w:val="0"/>
              <w:spacing w:before="0" w:after="283"/>
              <w:jc w:val="left"/>
              <w:rPr/>
            </w:pPr>
            <w:r>
              <w:rPr/>
              <w:t xml:space="preserve">votum separatum </w:t>
            </w:r>
          </w:p>
        </w:tc>
        <w:tc>
          <w:tcPr>
            <w:tcW w:w="2030" w:type="dxa"/>
            <w:tcBorders/>
            <w:vAlign w:val="center"/>
          </w:tcPr>
          <w:p>
            <w:pPr>
              <w:pStyle w:val="TableContents"/>
              <w:bidi w:val="0"/>
              <w:spacing w:before="0" w:after="283"/>
              <w:jc w:val="left"/>
              <w:rPr/>
            </w:pPr>
            <w:r>
              <w:rPr/>
              <w:t xml:space="preserve">erillinen vala </w:t>
            </w:r>
          </w:p>
        </w:tc>
        <w:tc>
          <w:tcPr>
            <w:tcW w:w="6519" w:type="dxa"/>
            <w:tcBorders/>
            <w:vAlign w:val="center"/>
          </w:tcPr>
          <w:p>
            <w:pPr>
              <w:pStyle w:val="TableContents"/>
              <w:bidi w:val="0"/>
              <w:spacing w:before="0" w:after="283"/>
              <w:jc w:val="left"/>
              <w:rPr/>
            </w:pPr>
            <w:r>
              <w:rPr/>
              <w:t xml:space="preserve">Ilmaisu tarkoittaa riippumatonta, vähemmistön ääntä. </w:t>
            </w:r>
          </w:p>
        </w:tc>
      </w:tr>
      <w:tr>
        <w:trPr/>
        <w:tc>
          <w:tcPr>
            <w:tcW w:w="1656" w:type="dxa"/>
            <w:tcBorders/>
            <w:vAlign w:val="center"/>
          </w:tcPr>
          <w:p>
            <w:pPr>
              <w:pStyle w:val="TableContents"/>
              <w:bidi w:val="0"/>
              <w:spacing w:before="0" w:after="283"/>
              <w:jc w:val="left"/>
              <w:rPr/>
            </w:pPr>
            <w:r>
              <w:rPr/>
              <w:t xml:space="preserve">vox clamantis in deserto </w:t>
            </w:r>
          </w:p>
        </w:tc>
        <w:tc>
          <w:tcPr>
            <w:tcW w:w="2030" w:type="dxa"/>
            <w:tcBorders/>
            <w:vAlign w:val="center"/>
          </w:tcPr>
          <w:p>
            <w:pPr>
              <w:pStyle w:val="TableContents"/>
              <w:bidi w:val="0"/>
              <w:spacing w:before="0" w:after="283"/>
              <w:jc w:val="left"/>
              <w:rPr/>
            </w:pPr>
            <w:r>
              <w:rPr/>
              <w:t xml:space="preserve">erämaassa huutavan ihmisen ääni. </w:t>
            </w:r>
          </w:p>
        </w:tc>
        <w:tc>
          <w:tcPr>
            <w:tcW w:w="6519" w:type="dxa"/>
            <w:tcBorders/>
            <w:vAlign w:val="center"/>
          </w:tcPr>
          <w:p>
            <w:pPr>
              <w:pStyle w:val="TableContents"/>
              <w:bidi w:val="0"/>
              <w:spacing w:before="0" w:after="283"/>
              <w:jc w:val="left"/>
              <w:rPr/>
            </w:pPr>
            <w:r>
              <w:rPr/>
              <w:t xml:space="preserve">Tai perinteisesti "erämaassa itkevän ääni". Vulgatan lainaus, Jesaja 40: 3, ja Johannes Kastaja lainaa sitä Markuksen evankeliumissa 1: 3 ja Johanneksen evankeliumissa 1: 23). Se on Dartmouth Collegen tunnuslause, Hanover, New Hampshire, Yhdysvallat. </w:t>
            </w:r>
          </w:p>
        </w:tc>
      </w:tr>
      <w:tr>
        <w:trPr/>
        <w:tc>
          <w:tcPr>
            <w:tcW w:w="1656" w:type="dxa"/>
            <w:tcBorders/>
            <w:vAlign w:val="center"/>
          </w:tcPr>
          <w:p>
            <w:pPr>
              <w:pStyle w:val="TableContents"/>
              <w:bidi w:val="0"/>
              <w:spacing w:before="0" w:after="283"/>
              <w:jc w:val="left"/>
              <w:rPr/>
            </w:pPr>
            <w:r>
              <w:rPr/>
              <w:t xml:space="preserve">vox nihili </w:t>
            </w:r>
          </w:p>
        </w:tc>
        <w:tc>
          <w:tcPr>
            <w:tcW w:w="2030" w:type="dxa"/>
            <w:tcBorders/>
            <w:vAlign w:val="center"/>
          </w:tcPr>
          <w:p>
            <w:pPr>
              <w:pStyle w:val="TableContents"/>
              <w:bidi w:val="0"/>
              <w:spacing w:before="0" w:after="283"/>
              <w:jc w:val="left"/>
              <w:rPr/>
            </w:pPr>
            <w:r>
              <w:rPr/>
              <w:t xml:space="preserve">ääni ei mitään </w:t>
            </w:r>
          </w:p>
        </w:tc>
        <w:tc>
          <w:tcPr>
            <w:tcW w:w="6519" w:type="dxa"/>
            <w:tcBorders/>
            <w:vAlign w:val="center"/>
          </w:tcPr>
          <w:p>
            <w:pPr>
              <w:pStyle w:val="TableContents"/>
              <w:bidi w:val="0"/>
              <w:spacing w:before="0" w:after="283"/>
              <w:jc w:val="left"/>
              <w:rPr/>
            </w:pPr>
            <w:r>
              <w:rPr/>
              <w:t xml:space="preserve">Lause tarkoittaa hyödytöntä tai moniselitteistä lausumaa. </w:t>
            </w:r>
          </w:p>
        </w:tc>
      </w:tr>
      <w:tr>
        <w:trPr/>
        <w:tc>
          <w:tcPr>
            <w:tcW w:w="1656" w:type="dxa"/>
            <w:tcBorders/>
            <w:vAlign w:val="center"/>
          </w:tcPr>
          <w:p>
            <w:pPr>
              <w:pStyle w:val="TableContents"/>
              <w:bidi w:val="0"/>
              <w:spacing w:before="0" w:after="283"/>
              <w:jc w:val="left"/>
              <w:rPr/>
            </w:pPr>
            <w:r>
              <w:rPr/>
              <w:t xml:space="preserve">vox populi </w:t>
            </w:r>
          </w:p>
        </w:tc>
        <w:tc>
          <w:tcPr>
            <w:tcW w:w="2030" w:type="dxa"/>
            <w:tcBorders/>
            <w:vAlign w:val="center"/>
          </w:tcPr>
          <w:p>
            <w:pPr>
              <w:pStyle w:val="TableContents"/>
              <w:bidi w:val="0"/>
              <w:spacing w:before="0" w:after="283"/>
              <w:jc w:val="left"/>
              <w:rPr/>
            </w:pPr>
            <w:r>
              <w:rPr/>
              <w:t xml:space="preserve">kansan ääni </w:t>
            </w:r>
          </w:p>
        </w:tc>
        <w:tc>
          <w:tcPr>
            <w:tcW w:w="6519" w:type="dxa"/>
            <w:tcBorders/>
            <w:vAlign w:val="center"/>
          </w:tcPr>
          <w:p>
            <w:pPr>
              <w:pStyle w:val="TableContents"/>
              <w:bidi w:val="0"/>
              <w:spacing w:before="0" w:after="283"/>
              <w:jc w:val="left"/>
              <w:rPr/>
            </w:pPr>
            <w:r>
              <w:rPr/>
              <w:t xml:space="preserve">Ilmaisu tarkoittaa tavallisen henkilön lyhyttä haastattelua, jota ei ole ennalta sovittu, esimerkiksi haastattelua kadulla. Se on joskus lyhennetty muotoon ``vox pop''. </w:t>
            </w:r>
          </w:p>
        </w:tc>
      </w:tr>
      <w:tr>
        <w:trPr/>
        <w:tc>
          <w:tcPr>
            <w:tcW w:w="1656" w:type="dxa"/>
            <w:tcBorders/>
            <w:vAlign w:val="center"/>
          </w:tcPr>
          <w:p>
            <w:pPr>
              <w:pStyle w:val="TableContents"/>
              <w:bidi w:val="0"/>
              <w:spacing w:before="0" w:after="283"/>
              <w:jc w:val="left"/>
              <w:rPr/>
            </w:pPr>
            <w:r>
              <w:rPr/>
              <w:t xml:space="preserve">vox populi, vox Dei </w:t>
            </w:r>
          </w:p>
        </w:tc>
        <w:tc>
          <w:tcPr>
            <w:tcW w:w="2030" w:type="dxa"/>
            <w:tcBorders/>
            <w:vAlign w:val="center"/>
          </w:tcPr>
          <w:p>
            <w:pPr>
              <w:pStyle w:val="TableContents"/>
              <w:bidi w:val="0"/>
              <w:spacing w:before="0" w:after="283"/>
              <w:jc w:val="left"/>
              <w:rPr/>
            </w:pPr>
            <w:r>
              <w:rPr/>
              <w:t xml:space="preserve">kansan ääni (on) Jumalan ääni. </w:t>
            </w:r>
          </w:p>
        </w:tc>
        <w:tc>
          <w:tcPr>
            <w:tcW w:w="6519" w:type="dxa"/>
            <w:tcBorders/>
            <w:vAlign w:val="center"/>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vulpes pilum mutat, non mores </w:t>
            </w:r>
          </w:p>
        </w:tc>
        <w:tc>
          <w:tcPr>
            <w:tcW w:w="2030" w:type="dxa"/>
            <w:tcBorders/>
            <w:vAlign w:val="center"/>
          </w:tcPr>
          <w:p>
            <w:pPr>
              <w:pStyle w:val="TableContents"/>
              <w:bidi w:val="0"/>
              <w:spacing w:before="0" w:after="283"/>
              <w:jc w:val="left"/>
              <w:rPr/>
            </w:pPr>
            <w:r>
              <w:rPr/>
              <w:t xml:space="preserve">Kettu vaihtaa turkkiaan, ei tapojaan. </w:t>
            </w:r>
          </w:p>
        </w:tc>
        <w:tc>
          <w:tcPr>
            <w:tcW w:w="65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kauan elossa latinaksi</w:t>
      </w:r>
    </w:p>
    <w:p>
      <w:pPr>
        <w:pStyle w:val="TextBody"/>
        <w:bidi w:val="0"/>
        <w:jc w:val="left"/>
        <w:rPr>
          <w:b/>
          <w:u w:val="single"/>
          <w:shd w:val="clear" w:fill="FFFF00"/>
        </w:rPr>
      </w:pPr>
      <w:r>
        <w:rPr>
          <w:b/>
          <w:u w:val="single"/>
          <w:shd w:val="clear" w:fill="FFFF00"/>
        </w:rPr>
        <w:t xml:space="preserve">Asiakirjan numero 36076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Suns aloitti pelaamisen laajennusjoukkueena vuonna 1968. Franchise omistaa NBA: n neljänneksi paras kaikkien aikojen voittoprosentti, voittamalla 55 prosenttia peleistään, kauden 2014 -- 15 lopussa. 47 pelivuoden aikana joukkue on päässyt 29 kertaa pudotuspeleihin, saavuttanut 19 kaudella vähintään 50 voittoa, päässyt yhdeksän kertaa läntisen konferenssin finaaleihin ja edennyt </w:t>
      </w:r>
      <w:r>
        <w:rPr>
          <w:color w:val="A9A9A9"/>
        </w:rPr>
        <w:t xml:space="preserve">kahdesti NBA:n finaaleihin, vuosina 1976 ja 1993.</w:t>
      </w:r>
      <w:r>
        <w:rPr/>
        <w:t xml:space="preserve"> Näin ollen Suns on joukkue, jolla on kaikkien aikojen korkein voitto- ja tappioprosentti, joka ei ole koskaan voittanut NBA-mestaruutta.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Phoenix Suns on ollut NBA-finaaleissa?</w:t>
      </w:r>
    </w:p>
    <w:p>
      <w:pPr>
        <w:pStyle w:val="TextBody"/>
        <w:bidi w:val="0"/>
        <w:jc w:val="left"/>
        <w:rPr>
          <w:b/>
          <w:u w:val="single"/>
          <w:shd w:val="clear" w:fill="FFFF00"/>
        </w:rPr>
      </w:pPr>
      <w:r>
        <w:rPr>
          <w:b/>
          <w:u w:val="single"/>
          <w:shd w:val="clear" w:fill="FFFF00"/>
        </w:rPr>
        <w:t xml:space="preserve">Asiakirjan numero 36077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S2000 esiteltiin vuonna 1999 mallivuodeksi 2000, ja se sai alustanimityksen ``AP1''. Siinä on etuvetoinen keskimoottori ja takaveto, ja tehoa tuottaa 1 997 cm3:n (122 cm3) nelisylinterinen DOHC-VTEC-rivimoottori. Moottorin (koodinimi F20C) tehot ovat 177 -- 184 kW (237 -- 247 hv) ja 208 -- 218 N ⋅ m (153 -- 161 lbf ⋅ ft) kohdemarkkinoista riippuen. Moottori on yhdistetty kuusivaihteiseen manuaalivaihteistoon ja </w:t>
      </w:r>
      <w:r>
        <w:rPr>
          <w:color w:val="A9A9A9"/>
        </w:rPr>
        <w:t xml:space="preserve">Torsenin rajoitetun luiston tasauspyörästöön</w:t>
      </w:r>
      <w:r>
        <w:rPr/>
        <w:t xml:space="preserve">. S2000 saavutti Hondan mukaan maailman suurimman erityistehon normaalisti imettävän moottorin. Tehokkain versio, JDM F20C, oli 250 ps (247 hv) eli 125 ps litraa kohden korkeamman 11,7:1 puristussuhteen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tasauspyörästö s2000:ssa on?</w:t>
      </w:r>
    </w:p>
    <w:p>
      <w:pPr>
        <w:pStyle w:val="TextBody"/>
        <w:bidi w:val="0"/>
        <w:jc w:val="left"/>
        <w:rPr>
          <w:b/>
          <w:u w:val="single"/>
          <w:shd w:val="clear" w:fill="FFFF00"/>
        </w:rPr>
      </w:pPr>
      <w:r>
        <w:rPr>
          <w:b/>
          <w:u w:val="single"/>
          <w:shd w:val="clear" w:fill="FFFF00"/>
        </w:rPr>
        <w:t xml:space="preserve">Asiakirjan numero 36078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Boys of the Old Brigade on </w:t>
      </w:r>
      <w:r>
        <w:rPr/>
        <w:t xml:space="preserve">Paddy McGuiganin kirjoittama irlantilainen republikaaninen kansanlaulu Irlannin itsenäisyyssodan (1919-1921) Irlannin tasavaltalaisarmeijasta ja vuoden 1916 pääsiäiskapinan vuosipäivästä.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pojat, jotka seisoivat kanssani</w:t>
      </w:r>
    </w:p>
    <w:p>
      <w:pPr>
        <w:pStyle w:val="TextBody"/>
        <w:bidi w:val="0"/>
        <w:jc w:val="left"/>
        <w:rPr>
          <w:b/>
          <w:u w:val="single"/>
          <w:shd w:val="clear" w:fill="FFFF00"/>
        </w:rPr>
      </w:pPr>
      <w:r>
        <w:rPr>
          <w:b/>
          <w:u w:val="single"/>
          <w:shd w:val="clear" w:fill="FFFF00"/>
        </w:rPr>
        <w:t xml:space="preserve">Asiakirjan numero 36079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 Saksan nykyiselle vaikutusvaltaiselle asemalle luotiin 1950-luvun talousihmeen aikana, jolloin Länsi-Saksa nousi toisen maailmansodan aiheuttamista valtavista tuhoista maailman kolmanneksi suurimmaksi taloudeksi. Ensimmäinen liittokansleri </w:t>
      </w:r>
      <w:r>
        <w:rPr>
          <w:color w:val="A9A9A9"/>
        </w:rPr>
        <w:t xml:space="preserve">Konrad Adenauer, </w:t>
      </w:r>
      <w:r>
        <w:rPr/>
        <w:t xml:space="preserve">joka pysyi tehtävässään vuoteen 1963 asti, oli pyrkinyt puolueettomuuden sijasta täydelliseen liittymiseen Natoon. Hän ei ainoastaan varmistanut Naton jäsenyyttä, vaan myös kannatti sopimuksia, joista kehittyi nykyinen Euroopan unioni. Kun G6-ryhmä perustettiin vuonna 1975, ei ollut epäilystäkään siitä, olisiko Saksan liittotasavallasta tullut myös sen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liittokansleri ja Länsi-Saksan liittotasavallan perustajaisä oli</w:t>
      </w:r>
    </w:p>
    <w:p>
      <w:pPr>
        <w:pStyle w:val="TextBody"/>
        <w:bidi w:val="0"/>
        <w:jc w:val="left"/>
        <w:rPr>
          <w:b/>
          <w:u w:val="single"/>
          <w:shd w:val="clear" w:fill="FFFF00"/>
        </w:rPr>
      </w:pPr>
      <w:r>
        <w:rPr>
          <w:b/>
          <w:u w:val="single"/>
          <w:shd w:val="clear" w:fill="FFFF00"/>
        </w:rPr>
        <w:t xml:space="preserve">Asiakirjan numero 36080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Reuven Feuerstein </w:t>
      </w:r>
      <w:r>
        <w:rPr/>
        <w:t xml:space="preserve">Rakenteellisen kognitiivisen muokattavuuden teoria kuvaa älykkyyttä "ihmisen ainutlaatuisena taipumuksena muuttaa tai muokata kognitiivisen toimintansa rakennetta sopeutuakseen elämäntilanteen muuttuviin vaatimuksiin".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älykkyys on kykyä sopeutua ympäristöönsä -</w:t>
      </w:r>
    </w:p>
    <w:p>
      <w:pPr>
        <w:pStyle w:val="TextBody"/>
        <w:bidi w:val="0"/>
        <w:jc w:val="left"/>
        <w:rPr>
          <w:b/>
          <w:u w:val="single"/>
          <w:shd w:val="clear" w:fill="FFFF00"/>
        </w:rPr>
      </w:pPr>
      <w:r>
        <w:rPr>
          <w:b/>
          <w:u w:val="single"/>
          <w:shd w:val="clear" w:fill="FFFF00"/>
        </w:rPr>
        <w:t xml:space="preserve">Asiakirjan numero 36081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Pienet roolit ovat usein merkittäviä tarinan kannalta ja joskus jopa ratkaisevia, kuten Jack Albertsonin rooli postityöntekijänä vuoden 1947 elokuvassa Miracle on 34th Street. Jotkut hahmot, joilla on bittirooleja, herättävät merkittävää huomiota. </w:t>
      </w:r>
      <w:r>
        <w:rPr>
          <w:color w:val="A9A9A9"/>
        </w:rPr>
        <w:t xml:space="preserve">Constantin Stanislavski </w:t>
      </w:r>
      <w:r>
        <w:rPr/>
        <w:t xml:space="preserve">totesi, että ``pieniä rooleja ei ole olemassa, on vain pieniä näyttelijöitä''.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ei ole pieniä rooleja, vain pieniä näyttelijöitä, -</w:t>
      </w:r>
    </w:p>
    <w:p>
      <w:pPr>
        <w:pStyle w:val="TextBody"/>
        <w:bidi w:val="0"/>
        <w:jc w:val="left"/>
        <w:rPr>
          <w:b/>
          <w:u w:val="single"/>
          <w:shd w:val="clear" w:fill="FFFF00"/>
        </w:rPr>
      </w:pPr>
      <w:r>
        <w:rPr>
          <w:b/>
          <w:u w:val="single"/>
          <w:shd w:val="clear" w:fill="FFFF00"/>
        </w:rPr>
        <w:t xml:space="preserve">Asiakirjan numero 36082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Tutkinnassa Fall todettiin syylliseksi salaliittoon ja lahjontaan, sillä Edward L. Doheny oli maksanut hänelle 385 000 dollaria. </w:t>
      </w:r>
      <w:r>
        <w:rPr>
          <w:color w:val="A9A9A9"/>
        </w:rPr>
        <w:t xml:space="preserve">Fall </w:t>
      </w:r>
      <w:r>
        <w:rPr/>
        <w:t xml:space="preserve">vangittiin vuodeksi - ensimmäinen entinen kabinettivirkailija, joka tuomittiin vankilaan virkavirheestä.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historian ensimmäinen vankilaan joutunut kabinettivirkailija</w:t>
      </w:r>
    </w:p>
    <w:p>
      <w:pPr>
        <w:pStyle w:val="TextBody"/>
        <w:bidi w:val="0"/>
        <w:jc w:val="left"/>
        <w:rPr>
          <w:b/>
          <w:u w:val="single"/>
          <w:shd w:val="clear" w:fill="FFFF00"/>
        </w:rPr>
      </w:pPr>
      <w:r>
        <w:rPr>
          <w:b/>
          <w:u w:val="single"/>
          <w:shd w:val="clear" w:fill="FFFF00"/>
        </w:rPr>
        <w:t xml:space="preserve">Asiakirjan numero 36083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Vammaisten opiskelijoiden täysipainoista osallistumista ja heidän sosiaalisten, kansalais- ja koulutusoikeuksiensa kunnioittamista pidetään </w:t>
      </w:r>
      <w:r>
        <w:rPr/>
        <w:t xml:space="preserve">tärkeänä</w:t>
      </w:r>
      <w:r>
        <w:rPr/>
        <w:t xml:space="preserve">. Osallisuuden tunne ei rajoitu vain fyysisiin ja kognitiivisiin vammoihin, vaan se kattaa myös koko inhimillisen monimuotoisuuden kyvyistä, kielestä, kulttuurista, sukupuolesta, iästä ja muista inhimillisistä eroista johtuvan moninaisuuden. Richard Wilkinson ja Kate Pickett kirjoittavat, että ``oppilaiden suoriutumiseen ja käyttäytymiseen koulutehtävissä voi vaikuttaa merkittävästi se, miten tunnemme itsemme, miten muut näkevät meidät ja miten he arvioivat meitä. Kun odotamme, että meitä pidetään alempiarvoisena, kykymme näyttävät heikkenevän".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inkluusio on uskomusjärjestelmä, joka keskittyy</w:t>
      </w:r>
    </w:p>
    <w:p>
      <w:pPr>
        <w:pStyle w:val="TextBody"/>
        <w:bidi w:val="0"/>
        <w:jc w:val="left"/>
        <w:rPr>
          <w:b/>
          <w:u w:val="single"/>
          <w:shd w:val="clear" w:fill="FFFF00"/>
        </w:rPr>
      </w:pPr>
      <w:r>
        <w:rPr>
          <w:b/>
          <w:u w:val="single"/>
          <w:shd w:val="clear" w:fill="FFFF00"/>
        </w:rPr>
        <w:t xml:space="preserve">Asiakirjan numero 36084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Wallacen ysisääntö on työkalu, jota käytetään sairaalalääketieteessä ja ensihoidossa </w:t>
      </w:r>
      <w:r>
        <w:rPr>
          <w:color w:val="A9A9A9"/>
        </w:rPr>
        <w:t xml:space="preserve">arvioitaessa palovamman aiheuttamaa kehon kokonaispinta-alaa (BSA)</w:t>
      </w:r>
      <w:r>
        <w:rPr/>
        <w:t xml:space="preserve">. Palovamman vakavuuden määrittämisen lisäksi palovamman pinta-alan mittaaminen on tärkeää potilaiden nestetarpeen arvioimiseksi ja sairaalaan pääsyn kriteerien määrittämiseksi.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yhdeksännen säännön tarkoitus palovammojen uhrien hoidossa</w:t>
      </w:r>
    </w:p>
    <w:p>
      <w:pPr>
        <w:pStyle w:val="TextBody"/>
        <w:bidi w:val="0"/>
        <w:jc w:val="left"/>
        <w:rPr>
          <w:b/>
          <w:u w:val="single"/>
          <w:shd w:val="clear" w:fill="FFFF00"/>
        </w:rPr>
      </w:pPr>
      <w:r>
        <w:rPr>
          <w:b/>
          <w:u w:val="single"/>
          <w:shd w:val="clear" w:fill="FFFF00"/>
        </w:rPr>
        <w:t xml:space="preserve">Asiakirjan numero 36085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Lee Guthmiller </w:t>
      </w:r>
      <w:r>
        <w:rPr/>
        <w:t xml:space="preserve">(s. 29. marraskuuta 1994) on yhdysvaltalainen lentäjä, YouTuber, yrittäjä, puhuja ja Massachusetts Institute of Technologyn opiskelija. Hän teki 19-vuotiaana Guinnessin maailmanennätyksen nuorimpana yksin maailman ympäri lentäneenä ihmisenä, jonka hän teki rohkaistakseen muita tavoittelemaan kunnianhimoisia unelmia ja edistääkseen tietotekniikan koulutusta maailmanlaajuisesti. Guthmiller perusti vuonna 2007 12-vuotiaana myös varhaisen iPhonen lukituksen avausyrityksen AnySIMiPhonesin. Hän opiskelee tällä hetkellä Massachusetts Institute of Technologyssä sähkötekniikkaa ja tietotekniikkaa. Hänen uusimman projektinsa huhutaan käsittelevän kvantitatiivista rahoitusta.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nuorin maailman ympäri lentänyt henkilö...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Matthew Lee Guthmiller </w:t>
      </w:r>
      <w:r>
        <w:rPr/>
        <w:t xml:space="preserve">(s. 29. marraskuuta 1994) on yhdysvaltalainen lentäjä, YouTuber, yrittäjä, puhuja ja Massachusetts Institute of Technologyn opiskelija. Mattista tuli 19-vuotiaana nuorin ilmateitse maapallon ympäri lentänyt henkilö, minkä hän teki rohkaistakseen muita tavoittelemaan kunnianhimoisia unelmia ja edistääkseen tietotekniikan koulutusta maailmanlaajuisesti. Sittemmin ennätyksen on saavuttanut australialainen lentäjä Lachlan Smart. Guthmiller perusti vuonna 2007 12-vuotiaana myös varhaisen iPhonen lukituksen avausyrityksen AnySIMiPhonesin. Hän opiskelee tällä hetkellä Massachusetts Institute of Technologyssä sähkötekniikkaa ja tietotekniikkaa. Hänen uusimman projektinsa huhutaan käsittelevän kvantitatiivista rahoitusta.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nuorin amerikkalainen, joka on lentänyt maailman ympäri...</w:t>
      </w:r>
    </w:p>
    <w:p>
      <w:pPr>
        <w:pStyle w:val="TextBody"/>
        <w:bidi w:val="0"/>
        <w:jc w:val="left"/>
        <w:rPr>
          <w:b/>
          <w:u w:val="single"/>
          <w:shd w:val="clear" w:fill="FFFF00"/>
        </w:rPr>
      </w:pPr>
      <w:r>
        <w:rPr>
          <w:b/>
          <w:u w:val="single"/>
          <w:shd w:val="clear" w:fill="FFFF00"/>
        </w:rPr>
        <w:t xml:space="preserve">Asiakirjan numero 36086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1968 FA Cupin loppuottelu </w:t>
      </w:r>
    </w:p>
    <w:tbl>
      <w:tblPr>
        <w:tblW w:w="4607" w:type="dxa"/>
        <w:jc w:val="left"/>
        <w:tblInd w:w="0" w:type="dxa"/>
        <w:tblLayout w:type="fixed"/>
        <w:tblCellMar>
          <w:top w:w="28" w:type="dxa"/>
          <w:left w:w="28" w:type="dxa"/>
          <w:bottom w:w="28" w:type="dxa"/>
          <w:right w:w="28" w:type="dxa"/>
        </w:tblCellMar>
      </w:tblPr>
      <w:tblGrid>
        <w:gridCol w:w="2566"/>
        <w:gridCol w:w="2041"/>
      </w:tblGrid>
      <w:tr>
        <w:trPr/>
        <w:tc>
          <w:tcPr>
            <w:tcW w:w="2566" w:type="dxa"/>
            <w:tcBorders/>
            <w:vAlign w:val="center"/>
          </w:tcPr>
          <w:p>
            <w:pPr>
              <w:pStyle w:val="TableHeading"/>
              <w:suppressLineNumbers/>
              <w:bidi w:val="0"/>
              <w:spacing w:before="0" w:after="283"/>
              <w:jc w:val="center"/>
              <w:rPr/>
            </w:pPr>
            <w:r>
              <w:rPr/>
              <w:t xml:space="preserve">Tapahtuma </w:t>
            </w:r>
          </w:p>
        </w:tc>
        <w:tc>
          <w:tcPr>
            <w:tcW w:w="2041" w:type="dxa"/>
            <w:tcBorders/>
            <w:vAlign w:val="center"/>
          </w:tcPr>
          <w:p>
            <w:pPr>
              <w:pStyle w:val="TableContents"/>
              <w:bidi w:val="0"/>
              <w:spacing w:before="0" w:after="283"/>
              <w:jc w:val="left"/>
              <w:rPr/>
            </w:pPr>
            <w:r>
              <w:rPr/>
              <w:t xml:space="preserve">1967 -- 68 FA Cup </w:t>
            </w:r>
          </w:p>
        </w:tc>
      </w:tr>
      <w:tr>
        <w:trPr/>
        <w:tc>
          <w:tcPr>
            <w:tcW w:w="2566" w:type="dxa"/>
            <w:tcBorders/>
            <w:vAlign w:val="center"/>
          </w:tcPr>
          <w:p>
            <w:pPr>
              <w:pStyle w:val="TableHeading"/>
              <w:suppressLineNumbers/>
              <w:bidi w:val="0"/>
              <w:spacing w:before="0" w:after="283"/>
              <w:jc w:val="center"/>
              <w:rPr/>
            </w:pPr>
            <w:r>
              <w:rPr/>
              <w:t xml:space="preserve">West Bromwich Albion </w:t>
            </w:r>
          </w:p>
        </w:tc>
        <w:tc>
          <w:tcPr>
            <w:tcW w:w="2041" w:type="dxa"/>
            <w:tcBorders/>
            <w:vAlign w:val="center"/>
          </w:tcPr>
          <w:p>
            <w:pPr>
              <w:pStyle w:val="TableHeading"/>
              <w:suppressLineNumbers/>
              <w:bidi w:val="0"/>
              <w:spacing w:before="0" w:after="283"/>
              <w:jc w:val="center"/>
              <w:rPr/>
            </w:pPr>
            <w:r>
              <w:rPr/>
              <w:t xml:space="preserve">Everton </w:t>
            </w:r>
          </w:p>
        </w:tc>
      </w:tr>
      <w:tr>
        <w:trPr/>
        <w:tc>
          <w:tcPr>
            <w:tcW w:w="2566" w:type="dxa"/>
            <w:tcBorders/>
            <w:vAlign w:val="center"/>
          </w:tcPr>
          <w:p>
            <w:pPr>
              <w:pStyle w:val="TableHeading"/>
              <w:bidi w:val="0"/>
              <w:spacing w:before="0" w:after="283"/>
              <w:rPr>
                <w:sz w:val="4"/>
                <w:szCs w:val="4"/>
              </w:rPr>
            </w:pPr>
            <w:r>
              <w:rPr>
                <w:sz w:val="4"/>
                <w:szCs w:val="4"/>
              </w:rPr>
            </w:r>
          </w:p>
        </w:tc>
        <w:tc>
          <w:tcPr>
            <w:tcW w:w="2041" w:type="dxa"/>
            <w:tcBorders/>
            <w:vAlign w:val="center"/>
          </w:tcPr>
          <w:p>
            <w:pPr>
              <w:pStyle w:val="TableHeading"/>
              <w:bidi w:val="0"/>
              <w:spacing w:before="0" w:after="283"/>
              <w:rPr>
                <w:sz w:val="4"/>
                <w:szCs w:val="4"/>
              </w:rPr>
            </w:pPr>
            <w:r>
              <w:rPr>
                <w:sz w:val="4"/>
                <w:szCs w:val="4"/>
              </w:rPr>
            </w:r>
          </w:p>
        </w:tc>
      </w:tr>
      <w:tr>
        <w:trPr/>
        <w:tc>
          <w:tcPr>
            <w:tcW w:w="2566" w:type="dxa"/>
            <w:tcBorders/>
            <w:vAlign w:val="center"/>
          </w:tcPr>
          <w:p>
            <w:pPr>
              <w:pStyle w:val="TableHeading"/>
              <w:bidi w:val="0"/>
              <w:spacing w:before="0" w:after="283"/>
              <w:rPr>
                <w:sz w:val="4"/>
                <w:szCs w:val="4"/>
              </w:rPr>
            </w:pPr>
            <w:r>
              <w:rPr>
                <w:sz w:val="4"/>
                <w:szCs w:val="4"/>
              </w:rPr>
            </w:r>
          </w:p>
        </w:tc>
        <w:tc>
          <w:tcPr>
            <w:tcW w:w="2041" w:type="dxa"/>
            <w:tcBorders/>
            <w:vAlign w:val="center"/>
          </w:tcPr>
          <w:p>
            <w:pPr>
              <w:pStyle w:val="TableHeading"/>
              <w:suppressLineNumbers/>
              <w:bidi w:val="0"/>
              <w:spacing w:before="0" w:after="283"/>
              <w:jc w:val="center"/>
              <w:rPr/>
            </w:pPr>
            <w:r>
              <w:rPr/>
              <w:t xml:space="preserve">0 </w:t>
            </w:r>
          </w:p>
        </w:tc>
      </w:tr>
    </w:tbl>
    <w:p>
      <w:pPr>
        <w:pStyle w:val="TextBody"/>
        <w:bidi w:val="0"/>
        <w:spacing w:before="0" w:after="283"/>
        <w:jc w:val="left"/>
        <w:rPr/>
      </w:pPr>
      <w:r>
        <w:rPr/>
        <w:t xml:space="preserve">Lisäajan jälkeen Päivämäärä </w:t>
      </w:r>
      <w:r>
        <w:rPr>
          <w:color w:val="A9A9A9"/>
        </w:rPr>
        <w:t xml:space="preserve">18. toukokuuta 1968 </w:t>
      </w:r>
      <w:r>
        <w:rPr/>
        <w:t xml:space="preserve">Paikka Wembley Stadium, Lontoo Erotuomari Leo Callaghan (Merthyr Tydfil) Katsojamäärä 100 000 ← 1967 1969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brom voitti fa cupin</w:t>
      </w:r>
    </w:p>
    <w:p>
      <w:pPr>
        <w:pStyle w:val="TextBody"/>
        <w:bidi w:val="0"/>
        <w:jc w:val="left"/>
        <w:rPr>
          <w:b/>
          <w:u w:val="single"/>
          <w:shd w:val="clear" w:fill="FFFF00"/>
        </w:rPr>
      </w:pPr>
      <w:r>
        <w:rPr>
          <w:b/>
          <w:u w:val="single"/>
          <w:shd w:val="clear" w:fill="FFFF00"/>
        </w:rPr>
        <w:t xml:space="preserve">Asiakirjan numero 36087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Patrick' Johnny' Ruffo (s. 8. maaliskuuta 1988) on australialainen laulaja, lauluntekijä, tanssija, näyttelijä ja televisiojuontaja, joka on ollut The X Factor Australia -ohjelman kolmannen kauden finalisti vuonna 2011. Hän sijoittui kilpailussa kolmanneksi ja allekirjoitti sen jälkeen levytyssopimuksen Sony Music Australian kanssa. Vuonna 2012 Ruffo voitti Tanssii tähtien kanssa Australiassa -ohjelman kahdennentoista kauden. Hänen debyyttisinglensä ``On Top'', joka julkaistiin kesäkuussa 2012, nousi ARIA Singles Chartin sijalle 14 ja sai platinasertifikaatin. Ruffo näytteli australialaisessa saippuaoopperassa Home and Away </w:t>
      </w:r>
      <w:r>
        <w:rPr>
          <w:color w:val="A9A9A9"/>
        </w:rPr>
        <w:t xml:space="preserve">Chris Harringtonina </w:t>
      </w:r>
      <w:r>
        <w:rPr/>
        <w:t xml:space="preserve">kolmen vuoden ajan vuosina 2013-2016.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Johnny Ruffo pelasi koti- ja vieraspelissä?</w:t>
      </w:r>
    </w:p>
    <w:p>
      <w:pPr>
        <w:pStyle w:val="TextBody"/>
        <w:bidi w:val="0"/>
        <w:jc w:val="left"/>
        <w:rPr>
          <w:b/>
          <w:u w:val="single"/>
          <w:shd w:val="clear" w:fill="FFFF00"/>
        </w:rPr>
      </w:pPr>
      <w:r>
        <w:rPr>
          <w:b/>
          <w:u w:val="single"/>
          <w:shd w:val="clear" w:fill="FFFF00"/>
        </w:rPr>
        <w:t xml:space="preserve">Asiakirjan numero 36088</w:t>
      </w:r>
    </w:p>
    <w:p>
      <w:pPr>
        <w:pStyle w:val="TextBody"/>
        <w:bidi w:val="0"/>
        <w:jc w:val="left"/>
        <w:rPr>
          <w:b/>
          <w:shd w:val="clear" w:fill="FFFF00"/>
        </w:rPr>
      </w:pPr>
      <w:r>
        <w:rPr>
          <w:b/>
          <w:shd w:val="clear" w:fill="FFFF00"/>
        </w:rPr>
        <w:t xml:space="preserve">Tekstin numero 0</w:t>
      </w:r>
    </w:p>
    <w:tbl>
      <w:tblPr>
        <w:tblW w:w="11570" w:type="dxa"/>
        <w:jc w:val="left"/>
        <w:tblInd w:w="0" w:type="dxa"/>
        <w:tblLayout w:type="fixed"/>
        <w:tblCellMar>
          <w:top w:w="28" w:type="dxa"/>
          <w:left w:w="28" w:type="dxa"/>
          <w:bottom w:w="28" w:type="dxa"/>
          <w:right w:w="28" w:type="dxa"/>
        </w:tblCellMar>
      </w:tblPr>
      <w:tblGrid>
        <w:gridCol w:w="1591"/>
        <w:gridCol w:w="781"/>
        <w:gridCol w:w="2386"/>
        <w:gridCol w:w="1216"/>
        <w:gridCol w:w="2386"/>
        <w:gridCol w:w="2489"/>
        <w:gridCol w:w="721"/>
      </w:tblGrid>
      <w:tr>
        <w:trPr/>
        <w:tc>
          <w:tcPr>
            <w:tcW w:w="1591" w:type="dxa"/>
            <w:tcBorders/>
            <w:vAlign w:val="center"/>
          </w:tcPr>
          <w:p>
            <w:pPr>
              <w:pStyle w:val="TableHeading"/>
              <w:suppressLineNumbers/>
              <w:bidi w:val="0"/>
              <w:spacing w:before="0" w:after="283"/>
              <w:jc w:val="center"/>
              <w:rPr/>
            </w:pPr>
            <w:r>
              <w:rPr/>
              <w:t xml:space="preserve">Jäsenvaltio </w:t>
            </w:r>
          </w:p>
        </w:tc>
        <w:tc>
          <w:tcPr>
            <w:tcW w:w="781" w:type="dxa"/>
            <w:tcBorders/>
            <w:vAlign w:val="center"/>
          </w:tcPr>
          <w:p>
            <w:pPr>
              <w:pStyle w:val="TableHeading"/>
              <w:suppressLineNumbers/>
              <w:bidi w:val="0"/>
              <w:spacing w:before="0" w:after="283"/>
              <w:jc w:val="center"/>
              <w:rPr/>
            </w:pPr>
            <w:r>
              <w:rPr/>
              <w:t xml:space="preserve">Liittynyt </w:t>
            </w:r>
          </w:p>
        </w:tc>
        <w:tc>
          <w:tcPr>
            <w:tcW w:w="2386" w:type="dxa"/>
            <w:tcBorders/>
            <w:vAlign w:val="center"/>
          </w:tcPr>
          <w:p>
            <w:pPr>
              <w:pStyle w:val="TableHeading"/>
              <w:suppressLineNumbers/>
              <w:bidi w:val="0"/>
              <w:spacing w:before="0" w:after="283"/>
              <w:jc w:val="center"/>
              <w:rPr/>
            </w:pPr>
            <w:r>
              <w:rPr/>
              <w:t xml:space="preserve">Väestö </w:t>
            </w:r>
          </w:p>
        </w:tc>
        <w:tc>
          <w:tcPr>
            <w:tcW w:w="1216" w:type="dxa"/>
            <w:tcBorders/>
            <w:vAlign w:val="center"/>
          </w:tcPr>
          <w:p>
            <w:pPr>
              <w:pStyle w:val="TableHeading"/>
              <w:suppressLineNumbers/>
              <w:bidi w:val="0"/>
              <w:spacing w:before="0" w:after="283"/>
              <w:jc w:val="center"/>
              <w:rPr/>
            </w:pPr>
            <w:r>
              <w:rPr/>
              <w:t xml:space="preserve">Muslimien osuus </w:t>
            </w:r>
          </w:p>
        </w:tc>
        <w:tc>
          <w:tcPr>
            <w:tcW w:w="2386" w:type="dxa"/>
            <w:tcBorders/>
            <w:vAlign w:val="center"/>
          </w:tcPr>
          <w:p>
            <w:pPr>
              <w:pStyle w:val="TableHeading"/>
              <w:suppressLineNumbers/>
              <w:bidi w:val="0"/>
              <w:spacing w:before="0" w:after="283"/>
              <w:jc w:val="center"/>
              <w:rPr/>
            </w:pPr>
            <w:r>
              <w:rPr/>
              <w:t xml:space="preserve">Pinta-ala (km2) </w:t>
            </w:r>
          </w:p>
        </w:tc>
        <w:tc>
          <w:tcPr>
            <w:tcW w:w="2489" w:type="dxa"/>
            <w:tcBorders/>
            <w:vAlign w:val="center"/>
          </w:tcPr>
          <w:p>
            <w:pPr>
              <w:pStyle w:val="TableHeading"/>
              <w:suppressLineNumbers/>
              <w:bidi w:val="0"/>
              <w:spacing w:before="0" w:after="283"/>
              <w:jc w:val="center"/>
              <w:rPr/>
            </w:pPr>
            <w:r>
              <w:rPr/>
              <w:t xml:space="preserve">Kielet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1591" w:type="dxa"/>
            <w:tcBorders/>
            <w:vAlign w:val="center"/>
          </w:tcPr>
          <w:p>
            <w:pPr>
              <w:pStyle w:val="TableContents"/>
              <w:bidi w:val="0"/>
              <w:spacing w:before="0" w:after="283"/>
              <w:jc w:val="left"/>
              <w:rPr/>
            </w:pPr>
            <w:r>
              <w:rPr/>
              <w:t xml:space="preserve">Afganistan -- Afganistanin islamilainen tasavalta Pääkaupunki: Kabul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7007255001000000000 ♠ 25,500,100 </w:t>
            </w:r>
          </w:p>
        </w:tc>
        <w:tc>
          <w:tcPr>
            <w:tcW w:w="1216" w:type="dxa"/>
            <w:tcBorders/>
            <w:vAlign w:val="center"/>
          </w:tcPr>
          <w:p>
            <w:pPr>
              <w:pStyle w:val="TableContents"/>
              <w:bidi w:val="0"/>
              <w:spacing w:before="0" w:after="283"/>
              <w:jc w:val="left"/>
              <w:rPr/>
            </w:pPr>
            <w:r>
              <w:rPr/>
              <w:t xml:space="preserve">99.7 </w:t>
            </w:r>
          </w:p>
        </w:tc>
        <w:tc>
          <w:tcPr>
            <w:tcW w:w="2386" w:type="dxa"/>
            <w:tcBorders/>
            <w:vAlign w:val="center"/>
          </w:tcPr>
          <w:p>
            <w:pPr>
              <w:pStyle w:val="TableContents"/>
              <w:bidi w:val="0"/>
              <w:spacing w:before="0" w:after="283"/>
              <w:jc w:val="left"/>
              <w:rPr/>
            </w:pPr>
            <w:r>
              <w:rPr/>
              <w:t xml:space="preserve">A 7005652230000000000 ♠ 652,230 </w:t>
            </w:r>
          </w:p>
        </w:tc>
        <w:tc>
          <w:tcPr>
            <w:tcW w:w="2489" w:type="dxa"/>
            <w:tcBorders/>
            <w:vAlign w:val="center"/>
          </w:tcPr>
          <w:p>
            <w:pPr>
              <w:pStyle w:val="TableContents"/>
              <w:bidi w:val="0"/>
              <w:spacing w:before="0" w:after="0"/>
              <w:jc w:val="left"/>
              <w:rPr/>
            </w:pPr>
            <w:r>
              <w:rPr/>
              <w:t xml:space="preserve">A Dari pashto </w:t>
            </w:r>
          </w:p>
          <w:tbl>
            <w:tblPr>
              <w:tblW w:w="3091" w:type="dxa"/>
              <w:jc w:val="left"/>
              <w:tblInd w:w="0" w:type="dxa"/>
              <w:tblLayout w:type="fixed"/>
              <w:tblCellMar>
                <w:top w:w="28" w:type="dxa"/>
                <w:left w:w="28" w:type="dxa"/>
                <w:bottom w:w="28" w:type="dxa"/>
                <w:right w:w="28" w:type="dxa"/>
              </w:tblCellMar>
            </w:tblPr>
            <w:tblGrid>
              <w:gridCol w:w="3091"/>
            </w:tblGrid>
            <w:tr>
              <w:trPr/>
              <w:tc>
                <w:tcPr>
                  <w:tcW w:w="3091" w:type="dxa"/>
                  <w:tcBorders/>
                  <w:vAlign w:val="center"/>
                </w:tcPr>
                <w:p>
                  <w:pPr>
                    <w:pStyle w:val="TableHeading"/>
                    <w:suppressLineNumbers/>
                    <w:bidi w:val="0"/>
                    <w:spacing w:before="0" w:after="283"/>
                    <w:jc w:val="center"/>
                    <w:rPr/>
                  </w:pPr>
                  <w:r>
                    <w:rPr/>
                    <w:t xml:space="preserve">piilottaa Lisätietoja </w:t>
                  </w:r>
                </w:p>
              </w:tc>
            </w:tr>
            <w:tr>
              <w:trPr/>
              <w:tc>
                <w:tcPr>
                  <w:tcW w:w="3091" w:type="dxa"/>
                  <w:tcBorders/>
                  <w:vAlign w:val="center"/>
                </w:tcPr>
                <w:p>
                  <w:pPr>
                    <w:pStyle w:val="TableContents"/>
                    <w:bidi w:val="0"/>
                    <w:spacing w:before="0" w:after="283"/>
                    <w:jc w:val="left"/>
                    <w:rPr/>
                  </w:pPr>
                  <w:r>
                    <w:rPr/>
                    <w:t xml:space="preserve">Keskeytetty 1980-maaliskuu 1989.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Algeria -- Algerian demokraattinen kansantasavalta Pääkaupunki: Algiers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7007387000000000000 ♠ 38,700,000 </w:t>
            </w:r>
          </w:p>
        </w:tc>
        <w:tc>
          <w:tcPr>
            <w:tcW w:w="1216" w:type="dxa"/>
            <w:tcBorders/>
            <w:vAlign w:val="center"/>
          </w:tcPr>
          <w:p>
            <w:pPr>
              <w:pStyle w:val="TableContents"/>
              <w:bidi w:val="0"/>
              <w:spacing w:before="0" w:after="283"/>
              <w:jc w:val="left"/>
              <w:rPr/>
            </w:pPr>
            <w:r>
              <w:rPr/>
              <w:t xml:space="preserve">97.9 </w:t>
            </w:r>
          </w:p>
        </w:tc>
        <w:tc>
          <w:tcPr>
            <w:tcW w:w="2386" w:type="dxa"/>
            <w:tcBorders/>
            <w:vAlign w:val="center"/>
          </w:tcPr>
          <w:p>
            <w:pPr>
              <w:pStyle w:val="TableContents"/>
              <w:bidi w:val="0"/>
              <w:spacing w:before="0" w:after="283"/>
              <w:jc w:val="left"/>
              <w:rPr/>
            </w:pPr>
            <w:r>
              <w:rPr/>
              <w:t xml:space="preserve">A 7006238174100000000 ♠ 2,381,741 </w:t>
            </w:r>
          </w:p>
        </w:tc>
        <w:tc>
          <w:tcPr>
            <w:tcW w:w="2489" w:type="dxa"/>
            <w:tcBorders/>
            <w:vAlign w:val="center"/>
          </w:tcPr>
          <w:p>
            <w:pPr>
              <w:pStyle w:val="TableContents"/>
              <w:bidi w:val="0"/>
              <w:spacing w:before="0" w:after="283"/>
              <w:jc w:val="left"/>
              <w:rPr/>
            </w:pPr>
            <w:r>
              <w:rPr/>
              <w:t xml:space="preserve">A Arabian tamazight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Tšad -- Tšadin tasavalta Pääkaupunki: N'Djamena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7007132110000000000 ♠ 13,211,000 </w:t>
            </w:r>
          </w:p>
        </w:tc>
        <w:tc>
          <w:tcPr>
            <w:tcW w:w="1216" w:type="dxa"/>
            <w:tcBorders/>
            <w:vAlign w:val="center"/>
          </w:tcPr>
          <w:p>
            <w:pPr>
              <w:pStyle w:val="TableContents"/>
              <w:bidi w:val="0"/>
              <w:spacing w:before="0" w:after="283"/>
              <w:jc w:val="left"/>
              <w:rPr/>
            </w:pPr>
            <w:r>
              <w:rPr/>
              <w:t xml:space="preserve">55.3 </w:t>
            </w:r>
          </w:p>
        </w:tc>
        <w:tc>
          <w:tcPr>
            <w:tcW w:w="2386" w:type="dxa"/>
            <w:tcBorders/>
            <w:vAlign w:val="center"/>
          </w:tcPr>
          <w:p>
            <w:pPr>
              <w:pStyle w:val="TableContents"/>
              <w:bidi w:val="0"/>
              <w:spacing w:before="0" w:after="283"/>
              <w:jc w:val="left"/>
              <w:rPr/>
            </w:pPr>
            <w:r>
              <w:rPr/>
              <w:t xml:space="preserve">A 7006128400000000000 ♠ 1,284,000 </w:t>
            </w:r>
          </w:p>
        </w:tc>
        <w:tc>
          <w:tcPr>
            <w:tcW w:w="2489" w:type="dxa"/>
            <w:tcBorders/>
            <w:vAlign w:val="center"/>
          </w:tcPr>
          <w:p>
            <w:pPr>
              <w:pStyle w:val="TableContents"/>
              <w:bidi w:val="0"/>
              <w:spacing w:before="0" w:after="283"/>
              <w:jc w:val="left"/>
              <w:rPr/>
            </w:pPr>
            <w:r>
              <w:rPr/>
              <w:t xml:space="preserve">A Arabia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Egypti -- Egyptin arabitasavalta Pääkaupunki: Kairo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7007867481000000000 ♠ 86,748,100 </w:t>
            </w:r>
          </w:p>
        </w:tc>
        <w:tc>
          <w:tcPr>
            <w:tcW w:w="1216" w:type="dxa"/>
            <w:tcBorders/>
            <w:vAlign w:val="center"/>
          </w:tcPr>
          <w:p>
            <w:pPr>
              <w:pStyle w:val="TableContents"/>
              <w:bidi w:val="0"/>
              <w:spacing w:before="0" w:after="283"/>
              <w:jc w:val="left"/>
              <w:rPr/>
            </w:pPr>
            <w:r>
              <w:rPr/>
              <w:t xml:space="preserve">94.9 </w:t>
            </w:r>
          </w:p>
        </w:tc>
        <w:tc>
          <w:tcPr>
            <w:tcW w:w="2386" w:type="dxa"/>
            <w:tcBorders/>
            <w:vAlign w:val="center"/>
          </w:tcPr>
          <w:p>
            <w:pPr>
              <w:pStyle w:val="TableContents"/>
              <w:bidi w:val="0"/>
              <w:spacing w:before="0" w:after="283"/>
              <w:jc w:val="left"/>
              <w:rPr/>
            </w:pPr>
            <w:r>
              <w:rPr/>
              <w:t xml:space="preserve">A 7006100245000000000 ♠ 1,002,450 </w:t>
            </w:r>
          </w:p>
        </w:tc>
        <w:tc>
          <w:tcPr>
            <w:tcW w:w="2489" w:type="dxa"/>
            <w:tcBorders/>
            <w:vAlign w:val="center"/>
          </w:tcPr>
          <w:p>
            <w:pPr>
              <w:pStyle w:val="TableContents"/>
              <w:bidi w:val="0"/>
              <w:spacing w:before="0" w:after="0"/>
              <w:jc w:val="left"/>
              <w:rPr/>
            </w:pPr>
            <w:r>
              <w:rPr/>
              <w:t xml:space="preserve">A arabialainen </w:t>
            </w:r>
          </w:p>
          <w:tbl>
            <w:tblPr>
              <w:tblW w:w="7216" w:type="dxa"/>
              <w:jc w:val="left"/>
              <w:tblInd w:w="0" w:type="dxa"/>
              <w:tblLayout w:type="fixed"/>
              <w:tblCellMar>
                <w:top w:w="28" w:type="dxa"/>
                <w:left w:w="28" w:type="dxa"/>
                <w:bottom w:w="28" w:type="dxa"/>
                <w:right w:w="28" w:type="dxa"/>
              </w:tblCellMar>
            </w:tblPr>
            <w:tblGrid>
              <w:gridCol w:w="7216"/>
            </w:tblGrid>
            <w:tr>
              <w:trPr/>
              <w:tc>
                <w:tcPr>
                  <w:tcW w:w="7216" w:type="dxa"/>
                  <w:tcBorders/>
                  <w:vAlign w:val="center"/>
                </w:tcPr>
                <w:p>
                  <w:pPr>
                    <w:pStyle w:val="TableHeading"/>
                    <w:suppressLineNumbers/>
                    <w:bidi w:val="0"/>
                    <w:spacing w:before="0" w:after="283"/>
                    <w:jc w:val="center"/>
                    <w:rPr/>
                  </w:pPr>
                  <w:r>
                    <w:rPr/>
                    <w:t xml:space="preserve">piilottaa Lisätietoja </w:t>
                  </w:r>
                </w:p>
              </w:tc>
            </w:tr>
            <w:tr>
              <w:trPr/>
              <w:tc>
                <w:tcPr>
                  <w:tcW w:w="7216" w:type="dxa"/>
                  <w:tcBorders/>
                  <w:vAlign w:val="center"/>
                </w:tcPr>
                <w:p>
                  <w:pPr>
                    <w:pStyle w:val="TableContents"/>
                    <w:bidi w:val="0"/>
                    <w:spacing w:before="0" w:after="283"/>
                    <w:jc w:val="left"/>
                    <w:rPr/>
                  </w:pPr>
                  <w:r>
                    <w:rPr/>
                    <w:t xml:space="preserve">Keskeytettiin toukokuusta 1979 maaliskuuhun 1984 sen jälkeen, kun Israelin kanssa oli allekirjoitettu rauhansopimus.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Guinea -- Guinean tasavalta Pääkaupunki: Conakry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7007108242000000000 ♠ 10,824,200 </w:t>
            </w:r>
          </w:p>
        </w:tc>
        <w:tc>
          <w:tcPr>
            <w:tcW w:w="1216" w:type="dxa"/>
            <w:tcBorders/>
            <w:vAlign w:val="center"/>
          </w:tcPr>
          <w:p>
            <w:pPr>
              <w:pStyle w:val="TableContents"/>
              <w:bidi w:val="0"/>
              <w:spacing w:before="0" w:after="283"/>
              <w:jc w:val="left"/>
              <w:rPr/>
            </w:pPr>
            <w:r>
              <w:rPr/>
              <w:t xml:space="preserve">84.4 </w:t>
            </w:r>
          </w:p>
        </w:tc>
        <w:tc>
          <w:tcPr>
            <w:tcW w:w="2386" w:type="dxa"/>
            <w:tcBorders/>
            <w:vAlign w:val="center"/>
          </w:tcPr>
          <w:p>
            <w:pPr>
              <w:pStyle w:val="TableContents"/>
              <w:bidi w:val="0"/>
              <w:spacing w:before="0" w:after="283"/>
              <w:jc w:val="left"/>
              <w:rPr/>
            </w:pPr>
            <w:r>
              <w:rPr/>
              <w:t xml:space="preserve">A 7005245857000000000 ♠ 245,857 </w:t>
            </w:r>
          </w:p>
        </w:tc>
        <w:tc>
          <w:tcPr>
            <w:tcW w:w="2489" w:type="dxa"/>
            <w:tcBorders/>
            <w:vAlign w:val="center"/>
          </w:tcPr>
          <w:p>
            <w:pPr>
              <w:pStyle w:val="TableContents"/>
              <w:bidi w:val="0"/>
              <w:spacing w:before="0" w:after="283"/>
              <w:jc w:val="left"/>
              <w:rPr/>
            </w:pPr>
            <w:r>
              <w:rPr/>
              <w:t xml:space="preserve">Ranskalainen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Indonesia -- Indonesian tasavalta Pääkaupunki: Jakarta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7008252164800000000 ♠ 252,164,800 </w:t>
            </w:r>
          </w:p>
        </w:tc>
        <w:tc>
          <w:tcPr>
            <w:tcW w:w="1216" w:type="dxa"/>
            <w:tcBorders/>
            <w:vAlign w:val="center"/>
          </w:tcPr>
          <w:p>
            <w:pPr>
              <w:pStyle w:val="TableContents"/>
              <w:bidi w:val="0"/>
              <w:spacing w:before="0" w:after="283"/>
              <w:jc w:val="left"/>
              <w:rPr/>
            </w:pPr>
            <w:r>
              <w:rPr/>
              <w:t xml:space="preserve">87.2 </w:t>
            </w:r>
          </w:p>
        </w:tc>
        <w:tc>
          <w:tcPr>
            <w:tcW w:w="2386" w:type="dxa"/>
            <w:tcBorders/>
            <w:vAlign w:val="center"/>
          </w:tcPr>
          <w:p>
            <w:pPr>
              <w:pStyle w:val="TableContents"/>
              <w:bidi w:val="0"/>
              <w:spacing w:before="0" w:after="283"/>
              <w:jc w:val="left"/>
              <w:rPr/>
            </w:pPr>
            <w:r>
              <w:rPr/>
              <w:t xml:space="preserve">A 7006190456900000000 ♠ 1,904,569 </w:t>
            </w:r>
          </w:p>
        </w:tc>
        <w:tc>
          <w:tcPr>
            <w:tcW w:w="2489" w:type="dxa"/>
            <w:tcBorders/>
            <w:vAlign w:val="center"/>
          </w:tcPr>
          <w:p>
            <w:pPr>
              <w:pStyle w:val="TableContents"/>
              <w:bidi w:val="0"/>
              <w:spacing w:before="0" w:after="0"/>
              <w:jc w:val="left"/>
              <w:rPr/>
            </w:pPr>
            <w:r>
              <w:rPr/>
              <w:t xml:space="preserve">A Bahasa Indonesia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piilottaa Lisätietoja </w:t>
                  </w:r>
                </w:p>
              </w:tc>
            </w:tr>
            <w:tr>
              <w:trPr/>
              <w:tc>
                <w:tcPr>
                  <w:tcW w:w="10205" w:type="dxa"/>
                  <w:tcBorders/>
                  <w:vAlign w:val="center"/>
                </w:tcPr>
                <w:p>
                  <w:pPr>
                    <w:pStyle w:val="TableContents"/>
                    <w:bidi w:val="0"/>
                    <w:spacing w:before="0" w:after="283"/>
                    <w:jc w:val="left"/>
                    <w:rPr/>
                  </w:pPr>
                  <w:r>
                    <w:rPr/>
                    <w:t xml:space="preserve">Indonesiassa on viisi maakuntaa, joilla on virallinen erityisautonomian asema: Aceh, Jakarta SCR, Yogyakarta SR, Papua ja Länsi-Papua.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Iran -- Iranin islamilainen tasavalta Pääkaupunki: Teheran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7007775570000000000 ♠ 77,557,000 </w:t>
            </w:r>
          </w:p>
        </w:tc>
        <w:tc>
          <w:tcPr>
            <w:tcW w:w="1216" w:type="dxa"/>
            <w:tcBorders/>
            <w:vAlign w:val="center"/>
          </w:tcPr>
          <w:p>
            <w:pPr>
              <w:pStyle w:val="TableContents"/>
              <w:bidi w:val="0"/>
              <w:spacing w:before="0" w:after="283"/>
              <w:jc w:val="left"/>
              <w:rPr/>
            </w:pPr>
            <w:r>
              <w:rPr/>
              <w:t xml:space="preserve">99.5 </w:t>
            </w:r>
          </w:p>
        </w:tc>
        <w:tc>
          <w:tcPr>
            <w:tcW w:w="2386" w:type="dxa"/>
            <w:tcBorders/>
            <w:vAlign w:val="center"/>
          </w:tcPr>
          <w:p>
            <w:pPr>
              <w:pStyle w:val="TableContents"/>
              <w:bidi w:val="0"/>
              <w:spacing w:before="0" w:after="283"/>
              <w:jc w:val="left"/>
              <w:rPr/>
            </w:pPr>
            <w:r>
              <w:rPr/>
              <w:t xml:space="preserve">A 7006164819500000000 ♠ 1,648,195 </w:t>
            </w:r>
          </w:p>
        </w:tc>
        <w:tc>
          <w:tcPr>
            <w:tcW w:w="2489" w:type="dxa"/>
            <w:tcBorders/>
            <w:vAlign w:val="center"/>
          </w:tcPr>
          <w:p>
            <w:pPr>
              <w:pStyle w:val="TableContents"/>
              <w:bidi w:val="0"/>
              <w:spacing w:before="0" w:after="283"/>
              <w:jc w:val="left"/>
              <w:rPr/>
            </w:pPr>
            <w:r>
              <w:rPr/>
              <w:t xml:space="preserve">Persialainen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Jordania -- Jordanian hašemiittinen kuningaskunta Pääkaupunki: Amman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7006660296000000000 ♠ 6,602,960 </w:t>
            </w:r>
          </w:p>
        </w:tc>
        <w:tc>
          <w:tcPr>
            <w:tcW w:w="1216" w:type="dxa"/>
            <w:tcBorders/>
            <w:vAlign w:val="center"/>
          </w:tcPr>
          <w:p>
            <w:pPr>
              <w:pStyle w:val="TableContents"/>
              <w:bidi w:val="0"/>
              <w:spacing w:before="0" w:after="283"/>
              <w:jc w:val="left"/>
              <w:rPr/>
            </w:pPr>
            <w:r>
              <w:rPr/>
              <w:t xml:space="preserve">97.2 </w:t>
            </w:r>
          </w:p>
        </w:tc>
        <w:tc>
          <w:tcPr>
            <w:tcW w:w="2386" w:type="dxa"/>
            <w:tcBorders/>
            <w:vAlign w:val="center"/>
          </w:tcPr>
          <w:p>
            <w:pPr>
              <w:pStyle w:val="TableContents"/>
              <w:bidi w:val="0"/>
              <w:spacing w:before="0" w:after="283"/>
              <w:jc w:val="left"/>
              <w:rPr/>
            </w:pPr>
            <w:r>
              <w:rPr/>
              <w:t xml:space="preserve">A 7004893420000000000 ♠ 89,342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Kuwait -- Kuwaitin valtio Pääkaupunki: Kuwait City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7006306585000000000 ♠ 3,065,850 </w:t>
            </w:r>
          </w:p>
        </w:tc>
        <w:tc>
          <w:tcPr>
            <w:tcW w:w="1216" w:type="dxa"/>
            <w:tcBorders/>
            <w:vAlign w:val="center"/>
          </w:tcPr>
          <w:p>
            <w:pPr>
              <w:pStyle w:val="TableContents"/>
              <w:bidi w:val="0"/>
              <w:spacing w:before="0" w:after="283"/>
              <w:jc w:val="left"/>
              <w:rPr/>
            </w:pPr>
            <w:r>
              <w:rPr/>
              <w:t xml:space="preserve">74.1 </w:t>
            </w:r>
          </w:p>
        </w:tc>
        <w:tc>
          <w:tcPr>
            <w:tcW w:w="2386" w:type="dxa"/>
            <w:tcBorders/>
            <w:vAlign w:val="center"/>
          </w:tcPr>
          <w:p>
            <w:pPr>
              <w:pStyle w:val="TableContents"/>
              <w:bidi w:val="0"/>
              <w:spacing w:before="0" w:after="283"/>
              <w:jc w:val="left"/>
              <w:rPr/>
            </w:pPr>
            <w:r>
              <w:rPr/>
              <w:t xml:space="preserve">A 7004178180000000000 ♠ 17,818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Libanon -- Libanonin tasavalta Pääkaupunki: Beirut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7006496600000000000 ♠ 4,966,000 </w:t>
            </w:r>
          </w:p>
        </w:tc>
        <w:tc>
          <w:tcPr>
            <w:tcW w:w="1216" w:type="dxa"/>
            <w:tcBorders/>
            <w:vAlign w:val="center"/>
          </w:tcPr>
          <w:p>
            <w:pPr>
              <w:pStyle w:val="TableContents"/>
              <w:bidi w:val="0"/>
              <w:spacing w:before="0" w:after="283"/>
              <w:jc w:val="left"/>
              <w:rPr/>
            </w:pPr>
            <w:r>
              <w:rPr/>
              <w:t xml:space="preserve">61.3 </w:t>
            </w:r>
          </w:p>
        </w:tc>
        <w:tc>
          <w:tcPr>
            <w:tcW w:w="2386" w:type="dxa"/>
            <w:tcBorders/>
            <w:vAlign w:val="center"/>
          </w:tcPr>
          <w:p>
            <w:pPr>
              <w:pStyle w:val="TableContents"/>
              <w:bidi w:val="0"/>
              <w:spacing w:before="0" w:after="283"/>
              <w:jc w:val="left"/>
              <w:rPr/>
            </w:pPr>
            <w:r>
              <w:rPr/>
              <w:t xml:space="preserve">A 7004104520000000000 ♠ 10,452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Libya -- Libyan valtio Pääkaupunki: Tripoli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7006625300000000000 ♠ 6,253,000 </w:t>
            </w:r>
          </w:p>
        </w:tc>
        <w:tc>
          <w:tcPr>
            <w:tcW w:w="1216" w:type="dxa"/>
            <w:tcBorders/>
            <w:vAlign w:val="center"/>
          </w:tcPr>
          <w:p>
            <w:pPr>
              <w:pStyle w:val="TableContents"/>
              <w:bidi w:val="0"/>
              <w:spacing w:before="0" w:after="283"/>
              <w:jc w:val="left"/>
              <w:rPr/>
            </w:pPr>
            <w:r>
              <w:rPr/>
              <w:t xml:space="preserve">96.6 </w:t>
            </w:r>
          </w:p>
        </w:tc>
        <w:tc>
          <w:tcPr>
            <w:tcW w:w="2386" w:type="dxa"/>
            <w:tcBorders/>
            <w:vAlign w:val="center"/>
          </w:tcPr>
          <w:p>
            <w:pPr>
              <w:pStyle w:val="TableContents"/>
              <w:bidi w:val="0"/>
              <w:spacing w:before="0" w:after="283"/>
              <w:jc w:val="left"/>
              <w:rPr/>
            </w:pPr>
            <w:r>
              <w:rPr/>
              <w:t xml:space="preserve">A 7006175954000000000 ♠ 1,759,540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Malesian pääkaupunki: Kuala Lumpur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7007301800000000000 ♠ 30,180,000 </w:t>
            </w:r>
          </w:p>
        </w:tc>
        <w:tc>
          <w:tcPr>
            <w:tcW w:w="1216" w:type="dxa"/>
            <w:tcBorders/>
            <w:vAlign w:val="center"/>
          </w:tcPr>
          <w:p>
            <w:pPr>
              <w:pStyle w:val="TableContents"/>
              <w:bidi w:val="0"/>
              <w:spacing w:before="0" w:after="283"/>
              <w:jc w:val="left"/>
              <w:rPr/>
            </w:pPr>
            <w:r>
              <w:rPr/>
              <w:t xml:space="preserve">63.7 </w:t>
            </w:r>
          </w:p>
        </w:tc>
        <w:tc>
          <w:tcPr>
            <w:tcW w:w="2386" w:type="dxa"/>
            <w:tcBorders/>
            <w:vAlign w:val="center"/>
          </w:tcPr>
          <w:p>
            <w:pPr>
              <w:pStyle w:val="TableContents"/>
              <w:bidi w:val="0"/>
              <w:spacing w:before="0" w:after="283"/>
              <w:jc w:val="left"/>
              <w:rPr/>
            </w:pPr>
            <w:r>
              <w:rPr/>
              <w:t xml:space="preserve">A 7005330803000000000 ♠ 330,803 </w:t>
            </w:r>
          </w:p>
        </w:tc>
        <w:tc>
          <w:tcPr>
            <w:tcW w:w="2489" w:type="dxa"/>
            <w:tcBorders/>
            <w:vAlign w:val="center"/>
          </w:tcPr>
          <w:p>
            <w:pPr>
              <w:pStyle w:val="TableContents"/>
              <w:bidi w:val="0"/>
              <w:spacing w:before="0" w:after="0"/>
              <w:jc w:val="left"/>
              <w:rPr/>
            </w:pPr>
            <w:r>
              <w:rPr/>
              <w:t xml:space="preserve">A Bahasa Melayu </w:t>
            </w:r>
          </w:p>
          <w:tbl>
            <w:tblPr>
              <w:tblW w:w="6226" w:type="dxa"/>
              <w:jc w:val="left"/>
              <w:tblInd w:w="0" w:type="dxa"/>
              <w:tblLayout w:type="fixed"/>
              <w:tblCellMar>
                <w:top w:w="28" w:type="dxa"/>
                <w:left w:w="28" w:type="dxa"/>
                <w:bottom w:w="28" w:type="dxa"/>
                <w:right w:w="28" w:type="dxa"/>
              </w:tblCellMar>
            </w:tblPr>
            <w:tblGrid>
              <w:gridCol w:w="6226"/>
            </w:tblGrid>
            <w:tr>
              <w:trPr/>
              <w:tc>
                <w:tcPr>
                  <w:tcW w:w="6226" w:type="dxa"/>
                  <w:tcBorders/>
                  <w:vAlign w:val="center"/>
                </w:tcPr>
                <w:p>
                  <w:pPr>
                    <w:pStyle w:val="TableHeading"/>
                    <w:suppressLineNumbers/>
                    <w:bidi w:val="0"/>
                    <w:spacing w:before="0" w:after="283"/>
                    <w:jc w:val="center"/>
                    <w:rPr/>
                  </w:pPr>
                  <w:r>
                    <w:rPr/>
                    <w:t xml:space="preserve">piilottaa Lisätietoja </w:t>
                  </w:r>
                </w:p>
              </w:tc>
            </w:tr>
            <w:tr>
              <w:trPr/>
              <w:tc>
                <w:tcPr>
                  <w:tcW w:w="6226" w:type="dxa"/>
                  <w:tcBorders/>
                  <w:vAlign w:val="center"/>
                </w:tcPr>
                <w:p>
                  <w:pPr>
                    <w:pStyle w:val="TableContents"/>
                    <w:bidi w:val="0"/>
                    <w:spacing w:before="0" w:after="283"/>
                    <w:jc w:val="left"/>
                    <w:rPr/>
                  </w:pPr>
                  <w:r>
                    <w:rPr/>
                    <w:t xml:space="preserve">Malesia on 13 osavaltion ja kolmen liittovaltion muodostama liittovaltio.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Mali -- Malin tasavalta Pääkaupunki: Bamako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7007157680000000000 ♠ 15,768,000 </w:t>
            </w:r>
          </w:p>
        </w:tc>
        <w:tc>
          <w:tcPr>
            <w:tcW w:w="1216" w:type="dxa"/>
            <w:tcBorders/>
            <w:vAlign w:val="center"/>
          </w:tcPr>
          <w:p>
            <w:pPr>
              <w:pStyle w:val="TableContents"/>
              <w:bidi w:val="0"/>
              <w:spacing w:before="0" w:after="283"/>
              <w:jc w:val="left"/>
              <w:rPr/>
            </w:pPr>
            <w:r>
              <w:rPr/>
              <w:t xml:space="preserve">94.4 </w:t>
            </w:r>
          </w:p>
        </w:tc>
        <w:tc>
          <w:tcPr>
            <w:tcW w:w="2386" w:type="dxa"/>
            <w:tcBorders/>
            <w:vAlign w:val="center"/>
          </w:tcPr>
          <w:p>
            <w:pPr>
              <w:pStyle w:val="TableContents"/>
              <w:bidi w:val="0"/>
              <w:spacing w:before="0" w:after="283"/>
              <w:jc w:val="left"/>
              <w:rPr/>
            </w:pPr>
            <w:r>
              <w:rPr/>
              <w:t xml:space="preserve">A 7006124019200000000 ♠ 1,240,192 </w:t>
            </w:r>
          </w:p>
        </w:tc>
        <w:tc>
          <w:tcPr>
            <w:tcW w:w="2489" w:type="dxa"/>
            <w:tcBorders/>
            <w:vAlign w:val="center"/>
          </w:tcPr>
          <w:p>
            <w:pPr>
              <w:pStyle w:val="TableContents"/>
              <w:bidi w:val="0"/>
              <w:spacing w:before="0" w:after="0"/>
              <w:jc w:val="left"/>
              <w:rPr/>
            </w:pPr>
            <w:r>
              <w:rPr/>
              <w:t xml:space="preserve">Ranskalainen </w:t>
            </w:r>
          </w:p>
          <w:tbl>
            <w:tblPr>
              <w:tblW w:w="4231" w:type="dxa"/>
              <w:jc w:val="left"/>
              <w:tblInd w:w="0" w:type="dxa"/>
              <w:tblLayout w:type="fixed"/>
              <w:tblCellMar>
                <w:top w:w="28" w:type="dxa"/>
                <w:left w:w="28" w:type="dxa"/>
                <w:bottom w:w="28" w:type="dxa"/>
                <w:right w:w="28" w:type="dxa"/>
              </w:tblCellMar>
            </w:tblPr>
            <w:tblGrid>
              <w:gridCol w:w="4231"/>
            </w:tblGrid>
            <w:tr>
              <w:trPr/>
              <w:tc>
                <w:tcPr>
                  <w:tcW w:w="4231" w:type="dxa"/>
                  <w:tcBorders/>
                  <w:vAlign w:val="center"/>
                </w:tcPr>
                <w:p>
                  <w:pPr>
                    <w:pStyle w:val="TableHeading"/>
                    <w:suppressLineNumbers/>
                    <w:bidi w:val="0"/>
                    <w:spacing w:before="0" w:after="283"/>
                    <w:jc w:val="center"/>
                    <w:rPr/>
                  </w:pPr>
                  <w:r>
                    <w:rPr/>
                    <w:t xml:space="preserve">piilottaa Lisätietoja </w:t>
                  </w:r>
                </w:p>
              </w:tc>
            </w:tr>
            <w:tr>
              <w:trPr/>
              <w:tc>
                <w:tcPr>
                  <w:tcW w:w="4231" w:type="dxa"/>
                  <w:tcBorders/>
                  <w:vAlign w:val="center"/>
                </w:tcPr>
                <w:p>
                  <w:pPr>
                    <w:pStyle w:val="TableContents"/>
                    <w:bidi w:val="0"/>
                    <w:spacing w:before="0" w:after="283"/>
                    <w:jc w:val="left"/>
                    <w:rPr/>
                  </w:pPr>
                  <w:r>
                    <w:rPr/>
                    <w:t xml:space="preserve">Mali on tasavalta, joka muodostuu 8 alueesta.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Mauritania -- Mauritanian islamilainen tasavalta Pääkaupunki: Nouakchott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7006346104100000000 ♠ 3,461,041 </w:t>
            </w:r>
          </w:p>
        </w:tc>
        <w:tc>
          <w:tcPr>
            <w:tcW w:w="1216" w:type="dxa"/>
            <w:tcBorders/>
            <w:vAlign w:val="center"/>
          </w:tcPr>
          <w:p>
            <w:pPr>
              <w:pStyle w:val="TableContents"/>
              <w:bidi w:val="0"/>
              <w:spacing w:before="0" w:after="283"/>
              <w:jc w:val="left"/>
              <w:rPr/>
            </w:pPr>
            <w:r>
              <w:rPr/>
              <w:t xml:space="preserve">99.1 </w:t>
            </w:r>
          </w:p>
        </w:tc>
        <w:tc>
          <w:tcPr>
            <w:tcW w:w="2386" w:type="dxa"/>
            <w:tcBorders/>
            <w:vAlign w:val="center"/>
          </w:tcPr>
          <w:p>
            <w:pPr>
              <w:pStyle w:val="TableContents"/>
              <w:bidi w:val="0"/>
              <w:spacing w:before="0" w:after="283"/>
              <w:jc w:val="left"/>
              <w:rPr/>
            </w:pPr>
            <w:r>
              <w:rPr/>
              <w:t xml:space="preserve">A 7006103070000000000 ♠ 1,030,700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Marokko -- Marokon kuningaskunta Pääkaupunki: Rabat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7007333094000000000 ♠ 33,309,400 </w:t>
            </w:r>
          </w:p>
        </w:tc>
        <w:tc>
          <w:tcPr>
            <w:tcW w:w="1216" w:type="dxa"/>
            <w:tcBorders/>
            <w:vAlign w:val="center"/>
          </w:tcPr>
          <w:p>
            <w:pPr>
              <w:pStyle w:val="TableContents"/>
              <w:bidi w:val="0"/>
              <w:spacing w:before="0" w:after="283"/>
              <w:jc w:val="left"/>
              <w:rPr/>
            </w:pPr>
            <w:r>
              <w:rPr/>
              <w:t xml:space="preserve">99.9 </w:t>
            </w:r>
          </w:p>
        </w:tc>
        <w:tc>
          <w:tcPr>
            <w:tcW w:w="2386" w:type="dxa"/>
            <w:tcBorders/>
            <w:vAlign w:val="center"/>
          </w:tcPr>
          <w:p>
            <w:pPr>
              <w:pStyle w:val="TableContents"/>
              <w:bidi w:val="0"/>
              <w:spacing w:before="0" w:after="283"/>
              <w:jc w:val="left"/>
              <w:rPr/>
            </w:pPr>
            <w:r>
              <w:rPr/>
              <w:t xml:space="preserve">A 7005446550000000000 ♠ 446,550 </w:t>
            </w:r>
          </w:p>
        </w:tc>
        <w:tc>
          <w:tcPr>
            <w:tcW w:w="2489" w:type="dxa"/>
            <w:tcBorders/>
            <w:vAlign w:val="center"/>
          </w:tcPr>
          <w:p>
            <w:pPr>
              <w:pStyle w:val="TableContents"/>
              <w:bidi w:val="0"/>
              <w:spacing w:before="0" w:after="0"/>
              <w:jc w:val="left"/>
              <w:rPr/>
            </w:pPr>
            <w:r>
              <w:rPr/>
              <w:t xml:space="preserve">A Arabian tamazight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piilottaa Lisätietoja </w:t>
                  </w:r>
                </w:p>
              </w:tc>
            </w:tr>
            <w:tr>
              <w:trPr/>
              <w:tc>
                <w:tcPr>
                  <w:tcW w:w="10205" w:type="dxa"/>
                  <w:tcBorders/>
                  <w:vAlign w:val="center"/>
                </w:tcPr>
                <w:p>
                  <w:pPr>
                    <w:pStyle w:val="TableContents"/>
                    <w:bidi w:val="0"/>
                    <w:spacing w:before="0" w:after="283"/>
                    <w:jc w:val="left"/>
                    <w:rPr/>
                  </w:pPr>
                  <w:r>
                    <w:rPr/>
                    <w:t xml:space="preserve">Marokko vaatii Länsi-Saharan suvereniteettia ja hallitsee suurinta osaa siitä, mutta Sahrawin demokraattinen arabitasavalta kiistää sen.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Niger -- Nigerin tasavalta Pääkaupunki: Niamey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7007171387070000000 ♠ 17,138,707 </w:t>
            </w:r>
          </w:p>
        </w:tc>
        <w:tc>
          <w:tcPr>
            <w:tcW w:w="1216" w:type="dxa"/>
            <w:tcBorders/>
            <w:vAlign w:val="center"/>
          </w:tcPr>
          <w:p>
            <w:pPr>
              <w:pStyle w:val="TableContents"/>
              <w:bidi w:val="0"/>
              <w:spacing w:before="0" w:after="283"/>
              <w:jc w:val="left"/>
              <w:rPr/>
            </w:pPr>
            <w:r>
              <w:rPr/>
              <w:t xml:space="preserve">98.4 </w:t>
            </w:r>
          </w:p>
        </w:tc>
        <w:tc>
          <w:tcPr>
            <w:tcW w:w="2386" w:type="dxa"/>
            <w:tcBorders/>
            <w:vAlign w:val="center"/>
          </w:tcPr>
          <w:p>
            <w:pPr>
              <w:pStyle w:val="TableContents"/>
              <w:bidi w:val="0"/>
              <w:spacing w:before="0" w:after="283"/>
              <w:jc w:val="left"/>
              <w:rPr/>
            </w:pPr>
            <w:r>
              <w:rPr/>
              <w:t xml:space="preserve">A 7006126700000000000 ♠ 1,267,000 </w:t>
            </w:r>
          </w:p>
        </w:tc>
        <w:tc>
          <w:tcPr>
            <w:tcW w:w="2489" w:type="dxa"/>
            <w:tcBorders/>
            <w:vAlign w:val="center"/>
          </w:tcPr>
          <w:p>
            <w:pPr>
              <w:pStyle w:val="TableContents"/>
              <w:bidi w:val="0"/>
              <w:spacing w:before="0" w:after="283"/>
              <w:jc w:val="left"/>
              <w:rPr/>
            </w:pPr>
            <w:r>
              <w:rPr/>
              <w:t xml:space="preserve">Ranskalainen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Pakistan -- Pakistanin islamilainen tasavalta Pääkaupunki: Islamabad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7008207774520000000 ♠ 207,774,520 </w:t>
            </w:r>
          </w:p>
        </w:tc>
        <w:tc>
          <w:tcPr>
            <w:tcW w:w="1216" w:type="dxa"/>
            <w:tcBorders/>
            <w:vAlign w:val="center"/>
          </w:tcPr>
          <w:p>
            <w:pPr>
              <w:pStyle w:val="TableContents"/>
              <w:bidi w:val="0"/>
              <w:spacing w:before="0" w:after="283"/>
              <w:jc w:val="left"/>
              <w:rPr/>
            </w:pPr>
            <w:r>
              <w:rPr/>
              <w:t xml:space="preserve">96.4 </w:t>
            </w:r>
          </w:p>
        </w:tc>
        <w:tc>
          <w:tcPr>
            <w:tcW w:w="2386" w:type="dxa"/>
            <w:tcBorders/>
            <w:vAlign w:val="center"/>
          </w:tcPr>
          <w:p>
            <w:pPr>
              <w:pStyle w:val="TableContents"/>
              <w:bidi w:val="0"/>
              <w:spacing w:before="0" w:after="283"/>
              <w:jc w:val="left"/>
              <w:rPr/>
            </w:pPr>
            <w:r>
              <w:rPr/>
              <w:t xml:space="preserve">A 7005881912000000000 ♠ 881,912 </w:t>
            </w:r>
          </w:p>
        </w:tc>
        <w:tc>
          <w:tcPr>
            <w:tcW w:w="2489" w:type="dxa"/>
            <w:tcBorders/>
            <w:vAlign w:val="center"/>
          </w:tcPr>
          <w:p>
            <w:pPr>
              <w:pStyle w:val="TableContents"/>
              <w:bidi w:val="0"/>
              <w:spacing w:before="0" w:after="0"/>
              <w:jc w:val="left"/>
              <w:rPr/>
            </w:pPr>
            <w:r>
              <w:rPr/>
              <w:t xml:space="preserve">A Urdu Punjabi Englanti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piilottaa Lisätietoja </w:t>
                  </w:r>
                </w:p>
              </w:tc>
            </w:tr>
            <w:tr>
              <w:trPr/>
              <w:tc>
                <w:tcPr>
                  <w:tcW w:w="10205" w:type="dxa"/>
                  <w:tcBorders/>
                  <w:vAlign w:val="center"/>
                </w:tcPr>
                <w:p>
                  <w:pPr>
                    <w:pStyle w:val="TableContents"/>
                    <w:bidi w:val="0"/>
                    <w:jc w:val="left"/>
                    <w:rPr/>
                  </w:pPr>
                  <w:r>
                    <w:rPr/>
                    <w:t xml:space="preserve">Pakistan on liittovaltio, joka koostuu neljästä maakunnasta, yhdestä pääkaupunkialueesta ja heimoalueista. Pakistan kiistää Intian suvereniteetin Kashmirissa. Se valvoo joitakin alueita, mutta ei nimenomaisesti vaadi mitään osaa siitä, vaan pitää sitä kiistanalaisena alueena. Sen hallinnassa olevat alueet on jaettu kahteen hallintoalueeseen, joita hallinnoidaan erillään varsinaisesta Pakistanista: </w:t>
                  </w:r>
                </w:p>
                <w:p>
                  <w:pPr>
                    <w:pStyle w:val="TableContents"/>
                    <w:numPr>
                      <w:ilvl w:val="0"/>
                      <w:numId w:val="9"/>
                    </w:numPr>
                    <w:tabs>
                      <w:tab w:val="clear" w:pos="1134"/>
                      <w:tab w:val="left" w:leader="none" w:pos="707"/>
                    </w:tabs>
                    <w:bidi w:val="0"/>
                    <w:spacing w:before="0" w:after="0"/>
                    <w:ind w:start="707" w:hanging="283"/>
                    <w:jc w:val="left"/>
                    <w:rPr/>
                  </w:pPr>
                  <w:r>
                    <w:rPr/>
                    <w:t xml:space="preserve">Azad Kashmir </w:t>
                  </w:r>
                </w:p>
                <w:p>
                  <w:pPr>
                    <w:pStyle w:val="TableContents"/>
                    <w:numPr>
                      <w:ilvl w:val="0"/>
                      <w:numId w:val="9"/>
                    </w:numPr>
                    <w:tabs>
                      <w:tab w:val="clear" w:pos="1134"/>
                      <w:tab w:val="left" w:leader="none" w:pos="707"/>
                    </w:tabs>
                    <w:bidi w:val="0"/>
                    <w:spacing w:before="0" w:after="283"/>
                    <w:ind w:start="707" w:hanging="283"/>
                    <w:jc w:val="left"/>
                    <w:rPr/>
                  </w:pPr>
                  <w:r>
                    <w:rPr/>
                    <w:t xml:space="preserve">Gilgit -- Baltistan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Palestiina -- Palestiinan valtio Pääkaupunki: Jerusalem (hallinnollinen), Ramallah (hallinnollinen), Gaza City (hallinnollinen).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7006442054900000000 ♠ 4,420,549 </w:t>
            </w:r>
          </w:p>
        </w:tc>
        <w:tc>
          <w:tcPr>
            <w:tcW w:w="1216" w:type="dxa"/>
            <w:tcBorders/>
            <w:vAlign w:val="center"/>
          </w:tcPr>
          <w:p>
            <w:pPr>
              <w:pStyle w:val="TableContents"/>
              <w:bidi w:val="0"/>
              <w:spacing w:before="0" w:after="283"/>
              <w:jc w:val="left"/>
              <w:rPr/>
            </w:pPr>
            <w:r>
              <w:rPr/>
              <w:t xml:space="preserve">97.6 </w:t>
            </w:r>
          </w:p>
        </w:tc>
        <w:tc>
          <w:tcPr>
            <w:tcW w:w="2386" w:type="dxa"/>
            <w:tcBorders/>
            <w:vAlign w:val="center"/>
          </w:tcPr>
          <w:p>
            <w:pPr>
              <w:pStyle w:val="TableContents"/>
              <w:bidi w:val="0"/>
              <w:spacing w:before="0" w:after="283"/>
              <w:jc w:val="left"/>
              <w:rPr/>
            </w:pPr>
            <w:r>
              <w:rPr/>
              <w:t xml:space="preserve">A 7003622000000000000 ♠ 6,220 </w:t>
            </w:r>
          </w:p>
        </w:tc>
        <w:tc>
          <w:tcPr>
            <w:tcW w:w="2489" w:type="dxa"/>
            <w:tcBorders/>
            <w:vAlign w:val="center"/>
          </w:tcPr>
          <w:p>
            <w:pPr>
              <w:pStyle w:val="TableContents"/>
              <w:bidi w:val="0"/>
              <w:spacing w:before="0" w:after="0"/>
              <w:jc w:val="left"/>
              <w:rPr/>
            </w:pPr>
            <w:r>
              <w:rPr/>
              <w:t xml:space="preserve">A arabialainen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piilottaa Lisätietoja </w:t>
                  </w:r>
                </w:p>
              </w:tc>
            </w:tr>
            <w:tr>
              <w:trPr/>
              <w:tc>
                <w:tcPr>
                  <w:tcW w:w="10205" w:type="dxa"/>
                  <w:tcBorders/>
                  <w:vAlign w:val="center"/>
                </w:tcPr>
                <w:p>
                  <w:pPr>
                    <w:pStyle w:val="TableContents"/>
                    <w:bidi w:val="0"/>
                    <w:spacing w:before="0" w:after="283"/>
                    <w:jc w:val="left"/>
                    <w:rPr/>
                  </w:pPr>
                  <w:r>
                    <w:rPr/>
                    <w:t xml:space="preserve">Julistettu Palestiinan valtio on saanut diplomaattisen tunnustuksen 137 valtiolta. Julistetulla valtiolla ei ole sovittuja alueellisia rajoja eikä sillä ole todellista määräysvaltaa suurella osalla julistamastaan alueesta. Palestiinalaishallinto on Oslon sopimusten seurauksena perustettu väliaikainen hallintoelin, jolla on rajoitettu itsenäinen lainkäyttövalta palestiinalaisalueilla. Ulkosuhteissa Palestiinaa edustaa Palestiinan vapautusjärjestö. Palestiinan valtio on Unescon jäsenmaa ja YK:n tarkkailijavaltio.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Saudi-Arabia -- Saudi-Arabian kuningaskunta Pääkaupunki: Riad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7007299942720000000 ♠ 29,994,272 </w:t>
            </w:r>
          </w:p>
        </w:tc>
        <w:tc>
          <w:tcPr>
            <w:tcW w:w="1216" w:type="dxa"/>
            <w:tcBorders/>
            <w:vAlign w:val="center"/>
          </w:tcPr>
          <w:p>
            <w:pPr>
              <w:pStyle w:val="TableContents"/>
              <w:bidi w:val="0"/>
              <w:spacing w:before="0" w:after="283"/>
              <w:jc w:val="left"/>
              <w:rPr/>
            </w:pPr>
            <w:r>
              <w:rPr/>
              <w:t xml:space="preserve">93.0 </w:t>
            </w:r>
          </w:p>
        </w:tc>
        <w:tc>
          <w:tcPr>
            <w:tcW w:w="2386" w:type="dxa"/>
            <w:tcBorders/>
            <w:vAlign w:val="center"/>
          </w:tcPr>
          <w:p>
            <w:pPr>
              <w:pStyle w:val="TableContents"/>
              <w:bidi w:val="0"/>
              <w:spacing w:before="0" w:after="283"/>
              <w:jc w:val="left"/>
              <w:rPr/>
            </w:pPr>
            <w:r>
              <w:rPr/>
              <w:t xml:space="preserve">A 7006214969000000000 ♠ 2,149,690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Senegal -- Senegalin tasavalta Pääkaupunki: Dakar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7007128736010000000 ♠ 12,873,601 </w:t>
            </w:r>
          </w:p>
        </w:tc>
        <w:tc>
          <w:tcPr>
            <w:tcW w:w="1216" w:type="dxa"/>
            <w:tcBorders/>
            <w:vAlign w:val="center"/>
          </w:tcPr>
          <w:p>
            <w:pPr>
              <w:pStyle w:val="TableContents"/>
              <w:bidi w:val="0"/>
              <w:spacing w:before="0" w:after="283"/>
              <w:jc w:val="left"/>
              <w:rPr/>
            </w:pPr>
            <w:r>
              <w:rPr/>
              <w:t xml:space="preserve">96.4 </w:t>
            </w:r>
          </w:p>
        </w:tc>
        <w:tc>
          <w:tcPr>
            <w:tcW w:w="2386" w:type="dxa"/>
            <w:tcBorders/>
            <w:vAlign w:val="center"/>
          </w:tcPr>
          <w:p>
            <w:pPr>
              <w:pStyle w:val="TableContents"/>
              <w:bidi w:val="0"/>
              <w:spacing w:before="0" w:after="283"/>
              <w:jc w:val="left"/>
              <w:rPr/>
            </w:pPr>
            <w:r>
              <w:rPr/>
              <w:t xml:space="preserve">A 7005196722000000000 ♠ 196,722 </w:t>
            </w:r>
          </w:p>
        </w:tc>
        <w:tc>
          <w:tcPr>
            <w:tcW w:w="2489" w:type="dxa"/>
            <w:tcBorders/>
            <w:vAlign w:val="center"/>
          </w:tcPr>
          <w:p>
            <w:pPr>
              <w:pStyle w:val="TableContents"/>
              <w:bidi w:val="0"/>
              <w:spacing w:before="0" w:after="283"/>
              <w:jc w:val="left"/>
              <w:rPr/>
            </w:pPr>
            <w:r>
              <w:rPr/>
              <w:t xml:space="preserve">Ranskalainen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Somalia -- Somalian liittotasavalta Pääkaupunki: Mogadishu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7007108060000000000 ♠ 10,806,000 </w:t>
            </w:r>
          </w:p>
        </w:tc>
        <w:tc>
          <w:tcPr>
            <w:tcW w:w="1216" w:type="dxa"/>
            <w:tcBorders/>
            <w:vAlign w:val="center"/>
          </w:tcPr>
          <w:p>
            <w:pPr>
              <w:pStyle w:val="TableContents"/>
              <w:bidi w:val="0"/>
              <w:spacing w:before="0" w:after="283"/>
              <w:jc w:val="left"/>
              <w:rPr/>
            </w:pPr>
            <w:r>
              <w:rPr/>
              <w:t xml:space="preserve">99.8 </w:t>
            </w:r>
          </w:p>
        </w:tc>
        <w:tc>
          <w:tcPr>
            <w:tcW w:w="2386" w:type="dxa"/>
            <w:tcBorders/>
            <w:vAlign w:val="center"/>
          </w:tcPr>
          <w:p>
            <w:pPr>
              <w:pStyle w:val="TableContents"/>
              <w:bidi w:val="0"/>
              <w:spacing w:before="0" w:after="283"/>
              <w:jc w:val="left"/>
              <w:rPr/>
            </w:pPr>
            <w:r>
              <w:rPr/>
              <w:t xml:space="preserve">A 7005637657000000000 ♠ 637,657 </w:t>
            </w:r>
          </w:p>
        </w:tc>
        <w:tc>
          <w:tcPr>
            <w:tcW w:w="2489" w:type="dxa"/>
            <w:tcBorders/>
            <w:vAlign w:val="center"/>
          </w:tcPr>
          <w:p>
            <w:pPr>
              <w:pStyle w:val="TableContents"/>
              <w:bidi w:val="0"/>
              <w:spacing w:before="0" w:after="0"/>
              <w:jc w:val="left"/>
              <w:rPr/>
            </w:pPr>
            <w:r>
              <w:rPr/>
              <w:t xml:space="preserve">A arabiaa somalia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piilottaa Lisätietoja </w:t>
                  </w:r>
                </w:p>
              </w:tc>
            </w:tr>
            <w:tr>
              <w:trPr/>
              <w:tc>
                <w:tcPr>
                  <w:tcW w:w="10205" w:type="dxa"/>
                  <w:tcBorders/>
                  <w:vAlign w:val="center"/>
                </w:tcPr>
                <w:p>
                  <w:pPr>
                    <w:pStyle w:val="TableContents"/>
                    <w:bidi w:val="0"/>
                    <w:spacing w:before="0" w:after="283"/>
                    <w:jc w:val="left"/>
                    <w:rPr/>
                  </w:pPr>
                  <w:r>
                    <w:rPr/>
                    <w:t xml:space="preserve">Väliaikaisen liittovaltion perustuslain hyväksymisen jälkeen elokuussa 2012 Somalia on liittovaltio, Somalian liittotasavalta, joka on jakautunut useisiin liittovaltiojäsenvaltioihin.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Sudan -- Sudanin tasavalta Pääkaupunki: Khartum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7007372894060000000 ♠ 37,289,406 </w:t>
            </w:r>
          </w:p>
        </w:tc>
        <w:tc>
          <w:tcPr>
            <w:tcW w:w="1216" w:type="dxa"/>
            <w:tcBorders/>
            <w:vAlign w:val="center"/>
          </w:tcPr>
          <w:p>
            <w:pPr>
              <w:pStyle w:val="TableContents"/>
              <w:bidi w:val="0"/>
              <w:spacing w:before="0" w:after="283"/>
              <w:jc w:val="left"/>
              <w:rPr/>
            </w:pPr>
            <w:r>
              <w:rPr/>
              <w:t xml:space="preserve">90.7 </w:t>
            </w:r>
          </w:p>
        </w:tc>
        <w:tc>
          <w:tcPr>
            <w:tcW w:w="2386" w:type="dxa"/>
            <w:tcBorders/>
            <w:vAlign w:val="center"/>
          </w:tcPr>
          <w:p>
            <w:pPr>
              <w:pStyle w:val="TableContents"/>
              <w:bidi w:val="0"/>
              <w:spacing w:before="0" w:after="283"/>
              <w:jc w:val="left"/>
              <w:rPr/>
            </w:pPr>
            <w:r>
              <w:rPr/>
              <w:t xml:space="preserve">A 7006188606800000000 ♠ 1,886,068 </w:t>
            </w:r>
          </w:p>
        </w:tc>
        <w:tc>
          <w:tcPr>
            <w:tcW w:w="2489" w:type="dxa"/>
            <w:tcBorders/>
            <w:vAlign w:val="center"/>
          </w:tcPr>
          <w:p>
            <w:pPr>
              <w:pStyle w:val="TableContents"/>
              <w:bidi w:val="0"/>
              <w:spacing w:before="0" w:after="0"/>
              <w:jc w:val="left"/>
              <w:rPr/>
            </w:pPr>
            <w:r>
              <w:rPr/>
              <w:t xml:space="preserve">A arabia englanti </w:t>
            </w:r>
          </w:p>
          <w:tbl>
            <w:tblPr>
              <w:tblW w:w="8326" w:type="dxa"/>
              <w:jc w:val="left"/>
              <w:tblInd w:w="0" w:type="dxa"/>
              <w:tblLayout w:type="fixed"/>
              <w:tblCellMar>
                <w:top w:w="28" w:type="dxa"/>
                <w:left w:w="28" w:type="dxa"/>
                <w:bottom w:w="28" w:type="dxa"/>
                <w:right w:w="28" w:type="dxa"/>
              </w:tblCellMar>
            </w:tblPr>
            <w:tblGrid>
              <w:gridCol w:w="8326"/>
            </w:tblGrid>
            <w:tr>
              <w:trPr/>
              <w:tc>
                <w:tcPr>
                  <w:tcW w:w="8326" w:type="dxa"/>
                  <w:tcBorders/>
                  <w:vAlign w:val="center"/>
                </w:tcPr>
                <w:p>
                  <w:pPr>
                    <w:pStyle w:val="TableHeading"/>
                    <w:suppressLineNumbers/>
                    <w:bidi w:val="0"/>
                    <w:spacing w:before="0" w:after="283"/>
                    <w:jc w:val="center"/>
                    <w:rPr/>
                  </w:pPr>
                  <w:r>
                    <w:rPr/>
                    <w:t xml:space="preserve">piilottaa Lisätietoja </w:t>
                  </w:r>
                </w:p>
              </w:tc>
            </w:tr>
            <w:tr>
              <w:trPr/>
              <w:tc>
                <w:tcPr>
                  <w:tcW w:w="8326" w:type="dxa"/>
                  <w:tcBorders/>
                  <w:vAlign w:val="center"/>
                </w:tcPr>
                <w:p>
                  <w:pPr>
                    <w:pStyle w:val="TableContents"/>
                    <w:bidi w:val="0"/>
                    <w:spacing w:before="0" w:after="283"/>
                    <w:jc w:val="left"/>
                    <w:rPr/>
                  </w:pPr>
                  <w:r>
                    <w:rPr/>
                    <w:t xml:space="preserve">Sudan on 17 osavaltion liittovaltio. Kiistat Abyein ja Kafia Kingin kanssa Etelä-Sudanin kanssa.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Tunisia -- Tunisian tasavalta Pääkaupunki: Tunis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7007108865000000000 ♠ 10,886,500 </w:t>
            </w:r>
          </w:p>
        </w:tc>
        <w:tc>
          <w:tcPr>
            <w:tcW w:w="1216" w:type="dxa"/>
            <w:tcBorders/>
            <w:vAlign w:val="center"/>
          </w:tcPr>
          <w:p>
            <w:pPr>
              <w:pStyle w:val="TableContents"/>
              <w:bidi w:val="0"/>
              <w:spacing w:before="0" w:after="283"/>
              <w:jc w:val="left"/>
              <w:rPr/>
            </w:pPr>
            <w:r>
              <w:rPr/>
              <w:t xml:space="preserve">99.5 </w:t>
            </w:r>
          </w:p>
        </w:tc>
        <w:tc>
          <w:tcPr>
            <w:tcW w:w="2386" w:type="dxa"/>
            <w:tcBorders/>
            <w:vAlign w:val="center"/>
          </w:tcPr>
          <w:p>
            <w:pPr>
              <w:pStyle w:val="TableContents"/>
              <w:bidi w:val="0"/>
              <w:spacing w:before="0" w:after="283"/>
              <w:jc w:val="left"/>
              <w:rPr/>
            </w:pPr>
            <w:r>
              <w:rPr/>
              <w:t xml:space="preserve">A 7005163610000000000 ♠ 163,610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Turkki -- Turkin tasavalta Pääkaupunki: Ankara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7007766678640000000 ♠ 76,667,864 </w:t>
            </w:r>
          </w:p>
        </w:tc>
        <w:tc>
          <w:tcPr>
            <w:tcW w:w="1216" w:type="dxa"/>
            <w:tcBorders/>
            <w:vAlign w:val="center"/>
          </w:tcPr>
          <w:p>
            <w:pPr>
              <w:pStyle w:val="TableContents"/>
              <w:bidi w:val="0"/>
              <w:spacing w:before="0" w:after="283"/>
              <w:jc w:val="left"/>
              <w:rPr/>
            </w:pPr>
            <w:r>
              <w:rPr/>
              <w:t xml:space="preserve">98.0 </w:t>
            </w:r>
          </w:p>
        </w:tc>
        <w:tc>
          <w:tcPr>
            <w:tcW w:w="2386" w:type="dxa"/>
            <w:tcBorders/>
            <w:vAlign w:val="center"/>
          </w:tcPr>
          <w:p>
            <w:pPr>
              <w:pStyle w:val="TableContents"/>
              <w:bidi w:val="0"/>
              <w:spacing w:before="0" w:after="283"/>
              <w:jc w:val="left"/>
              <w:rPr/>
            </w:pPr>
            <w:r>
              <w:rPr/>
              <w:t xml:space="preserve">A 7005783562000000000 ♠ 783,562 </w:t>
            </w:r>
          </w:p>
        </w:tc>
        <w:tc>
          <w:tcPr>
            <w:tcW w:w="2489" w:type="dxa"/>
            <w:tcBorders/>
            <w:vAlign w:val="center"/>
          </w:tcPr>
          <w:p>
            <w:pPr>
              <w:pStyle w:val="TableContents"/>
              <w:bidi w:val="0"/>
              <w:spacing w:before="0" w:after="0"/>
              <w:jc w:val="left"/>
              <w:rPr/>
            </w:pPr>
            <w:r>
              <w:rPr/>
              <w:t xml:space="preserve">A turkkilainen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piilottaa Lisätietoja </w:t>
                  </w:r>
                </w:p>
              </w:tc>
            </w:tr>
            <w:tr>
              <w:trPr/>
              <w:tc>
                <w:tcPr>
                  <w:tcW w:w="10205" w:type="dxa"/>
                  <w:tcBorders/>
                  <w:vAlign w:val="center"/>
                </w:tcPr>
                <w:p>
                  <w:pPr>
                    <w:pStyle w:val="TableContents"/>
                    <w:bidi w:val="0"/>
                    <w:spacing w:before="0" w:after="283"/>
                    <w:jc w:val="left"/>
                    <w:rPr/>
                  </w:pPr>
                  <w:r>
                    <w:rPr/>
                    <w:t xml:space="preserve">Euroopan ja Aasian mantereen ylittävä maa, jonka Yhdistyneiden kansakuntien tilasto-osasto luokittelee Länsi-Aasian maiksi: Turkki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Jemen -- Jemenin tasavalta Pääkaupunki: Sana'a </w:t>
            </w:r>
          </w:p>
        </w:tc>
        <w:tc>
          <w:tcPr>
            <w:tcW w:w="781" w:type="dxa"/>
            <w:tcBorders/>
            <w:vAlign w:val="center"/>
          </w:tcPr>
          <w:p>
            <w:pPr>
              <w:pStyle w:val="TableContents"/>
              <w:bidi w:val="0"/>
              <w:spacing w:before="0" w:after="283"/>
              <w:jc w:val="left"/>
              <w:rPr/>
            </w:pPr>
            <w:r>
              <w:rPr/>
              <w:t xml:space="preserve">A 1969 </w:t>
            </w:r>
          </w:p>
        </w:tc>
        <w:tc>
          <w:tcPr>
            <w:tcW w:w="2386" w:type="dxa"/>
            <w:tcBorders/>
            <w:vAlign w:val="center"/>
          </w:tcPr>
          <w:p>
            <w:pPr>
              <w:pStyle w:val="TableContents"/>
              <w:bidi w:val="0"/>
              <w:spacing w:before="0" w:after="283"/>
              <w:jc w:val="left"/>
              <w:rPr/>
            </w:pPr>
            <w:r>
              <w:rPr/>
              <w:t xml:space="preserve">A 7007252350000000000 ♠ 25,235,000 </w:t>
            </w:r>
          </w:p>
        </w:tc>
        <w:tc>
          <w:tcPr>
            <w:tcW w:w="1216" w:type="dxa"/>
            <w:tcBorders/>
            <w:vAlign w:val="center"/>
          </w:tcPr>
          <w:p>
            <w:pPr>
              <w:pStyle w:val="TableContents"/>
              <w:bidi w:val="0"/>
              <w:spacing w:before="0" w:after="283"/>
              <w:jc w:val="left"/>
              <w:rPr/>
            </w:pPr>
            <w:r>
              <w:rPr/>
              <w:t xml:space="preserve">99.1 </w:t>
            </w:r>
          </w:p>
        </w:tc>
        <w:tc>
          <w:tcPr>
            <w:tcW w:w="2386" w:type="dxa"/>
            <w:tcBorders/>
            <w:vAlign w:val="center"/>
          </w:tcPr>
          <w:p>
            <w:pPr>
              <w:pStyle w:val="TableContents"/>
              <w:bidi w:val="0"/>
              <w:spacing w:before="0" w:after="283"/>
              <w:jc w:val="left"/>
              <w:rPr/>
            </w:pPr>
            <w:r>
              <w:rPr/>
              <w:t xml:space="preserve">A 7005527968000000000 ♠ 527,968 </w:t>
            </w:r>
          </w:p>
        </w:tc>
        <w:tc>
          <w:tcPr>
            <w:tcW w:w="2489" w:type="dxa"/>
            <w:tcBorders/>
            <w:vAlign w:val="center"/>
          </w:tcPr>
          <w:p>
            <w:pPr>
              <w:pStyle w:val="TableContents"/>
              <w:bidi w:val="0"/>
              <w:spacing w:before="0" w:after="0"/>
              <w:jc w:val="left"/>
              <w:rPr/>
            </w:pPr>
            <w:r>
              <w:rPr/>
              <w:t xml:space="preserve">A arabialainen </w:t>
            </w:r>
          </w:p>
          <w:tbl>
            <w:tblPr>
              <w:tblW w:w="7381" w:type="dxa"/>
              <w:jc w:val="left"/>
              <w:tblInd w:w="0" w:type="dxa"/>
              <w:tblLayout w:type="fixed"/>
              <w:tblCellMar>
                <w:top w:w="28" w:type="dxa"/>
                <w:left w:w="28" w:type="dxa"/>
                <w:bottom w:w="28" w:type="dxa"/>
                <w:right w:w="28" w:type="dxa"/>
              </w:tblCellMar>
            </w:tblPr>
            <w:tblGrid>
              <w:gridCol w:w="7381"/>
            </w:tblGrid>
            <w:tr>
              <w:trPr/>
              <w:tc>
                <w:tcPr>
                  <w:tcW w:w="7381" w:type="dxa"/>
                  <w:tcBorders/>
                  <w:vAlign w:val="center"/>
                </w:tcPr>
                <w:p>
                  <w:pPr>
                    <w:pStyle w:val="TableHeading"/>
                    <w:suppressLineNumbers/>
                    <w:bidi w:val="0"/>
                    <w:spacing w:before="0" w:after="283"/>
                    <w:jc w:val="center"/>
                    <w:rPr/>
                  </w:pPr>
                  <w:r>
                    <w:rPr/>
                    <w:t xml:space="preserve">piilottaa Lisätietoja </w:t>
                  </w:r>
                </w:p>
              </w:tc>
            </w:tr>
            <w:tr>
              <w:trPr/>
              <w:tc>
                <w:tcPr>
                  <w:tcW w:w="7381" w:type="dxa"/>
                  <w:tcBorders/>
                  <w:vAlign w:val="center"/>
                </w:tcPr>
                <w:p>
                  <w:pPr>
                    <w:pStyle w:val="TableContents"/>
                    <w:bidi w:val="0"/>
                    <w:spacing w:before="0" w:after="283"/>
                    <w:jc w:val="left"/>
                    <w:rPr/>
                  </w:pPr>
                  <w:r>
                    <w:rPr/>
                    <w:t xml:space="preserve">Yhdistetty erikseen Pohjois-Jemeniksi ja Etelä-Jemeniksi. Molemmat yhdistyivät vuonna 1990.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Bahrain -- Bahrainin kuningaskunta Pääkaupunki: Manama </w:t>
            </w:r>
          </w:p>
        </w:tc>
        <w:tc>
          <w:tcPr>
            <w:tcW w:w="781" w:type="dxa"/>
            <w:tcBorders/>
            <w:vAlign w:val="center"/>
          </w:tcPr>
          <w:p>
            <w:pPr>
              <w:pStyle w:val="TableContents"/>
              <w:bidi w:val="0"/>
              <w:spacing w:before="0" w:after="283"/>
              <w:jc w:val="left"/>
              <w:rPr/>
            </w:pPr>
            <w:r>
              <w:rPr/>
              <w:t xml:space="preserve">A 1970 </w:t>
            </w:r>
          </w:p>
        </w:tc>
        <w:tc>
          <w:tcPr>
            <w:tcW w:w="2386" w:type="dxa"/>
            <w:tcBorders/>
            <w:vAlign w:val="center"/>
          </w:tcPr>
          <w:p>
            <w:pPr>
              <w:pStyle w:val="TableContents"/>
              <w:bidi w:val="0"/>
              <w:spacing w:before="0" w:after="283"/>
              <w:jc w:val="left"/>
              <w:rPr/>
            </w:pPr>
            <w:r>
              <w:rPr/>
              <w:t xml:space="preserve">A 7006123457100000000 ♠ 1,234,571 </w:t>
            </w:r>
          </w:p>
        </w:tc>
        <w:tc>
          <w:tcPr>
            <w:tcW w:w="1216" w:type="dxa"/>
            <w:tcBorders/>
            <w:vAlign w:val="center"/>
          </w:tcPr>
          <w:p>
            <w:pPr>
              <w:pStyle w:val="TableContents"/>
              <w:bidi w:val="0"/>
              <w:spacing w:before="0" w:after="283"/>
              <w:jc w:val="left"/>
              <w:rPr/>
            </w:pPr>
            <w:r>
              <w:rPr/>
              <w:t xml:space="preserve">70.3 </w:t>
            </w:r>
          </w:p>
        </w:tc>
        <w:tc>
          <w:tcPr>
            <w:tcW w:w="2386" w:type="dxa"/>
            <w:tcBorders/>
            <w:vAlign w:val="center"/>
          </w:tcPr>
          <w:p>
            <w:pPr>
              <w:pStyle w:val="TableContents"/>
              <w:bidi w:val="0"/>
              <w:spacing w:before="0" w:after="283"/>
              <w:jc w:val="left"/>
              <w:rPr/>
            </w:pPr>
            <w:r>
              <w:rPr/>
              <w:t xml:space="preserve">A 7002765000000000000 ♠ 765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Oman -- Omanin sulttaanikunta Pääkaupunki: Muscat </w:t>
            </w:r>
          </w:p>
        </w:tc>
        <w:tc>
          <w:tcPr>
            <w:tcW w:w="781" w:type="dxa"/>
            <w:tcBorders/>
            <w:vAlign w:val="center"/>
          </w:tcPr>
          <w:p>
            <w:pPr>
              <w:pStyle w:val="TableContents"/>
              <w:bidi w:val="0"/>
              <w:spacing w:before="0" w:after="283"/>
              <w:jc w:val="left"/>
              <w:rPr/>
            </w:pPr>
            <w:r>
              <w:rPr/>
              <w:t xml:space="preserve">A 1970 </w:t>
            </w:r>
          </w:p>
        </w:tc>
        <w:tc>
          <w:tcPr>
            <w:tcW w:w="2386" w:type="dxa"/>
            <w:tcBorders/>
            <w:vAlign w:val="center"/>
          </w:tcPr>
          <w:p>
            <w:pPr>
              <w:pStyle w:val="TableContents"/>
              <w:bidi w:val="0"/>
              <w:spacing w:before="0" w:after="283"/>
              <w:jc w:val="left"/>
              <w:rPr/>
            </w:pPr>
            <w:r>
              <w:rPr/>
              <w:t xml:space="preserve">A 7006402000000000000 ♠ 4,020,000 </w:t>
            </w:r>
          </w:p>
        </w:tc>
        <w:tc>
          <w:tcPr>
            <w:tcW w:w="1216" w:type="dxa"/>
            <w:tcBorders/>
            <w:vAlign w:val="center"/>
          </w:tcPr>
          <w:p>
            <w:pPr>
              <w:pStyle w:val="TableContents"/>
              <w:bidi w:val="0"/>
              <w:spacing w:before="0" w:after="283"/>
              <w:jc w:val="left"/>
              <w:rPr/>
            </w:pPr>
            <w:r>
              <w:rPr/>
              <w:t xml:space="preserve">85.9 </w:t>
            </w:r>
          </w:p>
        </w:tc>
        <w:tc>
          <w:tcPr>
            <w:tcW w:w="2386" w:type="dxa"/>
            <w:tcBorders/>
            <w:vAlign w:val="center"/>
          </w:tcPr>
          <w:p>
            <w:pPr>
              <w:pStyle w:val="TableContents"/>
              <w:bidi w:val="0"/>
              <w:spacing w:before="0" w:after="283"/>
              <w:jc w:val="left"/>
              <w:rPr/>
            </w:pPr>
            <w:r>
              <w:rPr/>
              <w:t xml:space="preserve">A 7005309500000000000 ♠ 309,500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Qatar -- Qatarin valtio Pääkaupunki: Doha </w:t>
            </w:r>
          </w:p>
        </w:tc>
        <w:tc>
          <w:tcPr>
            <w:tcW w:w="781" w:type="dxa"/>
            <w:tcBorders/>
            <w:vAlign w:val="center"/>
          </w:tcPr>
          <w:p>
            <w:pPr>
              <w:pStyle w:val="TableContents"/>
              <w:bidi w:val="0"/>
              <w:spacing w:before="0" w:after="283"/>
              <w:jc w:val="left"/>
              <w:rPr/>
            </w:pPr>
            <w:r>
              <w:rPr/>
              <w:t xml:space="preserve">A 1970 </w:t>
            </w:r>
          </w:p>
        </w:tc>
        <w:tc>
          <w:tcPr>
            <w:tcW w:w="2386" w:type="dxa"/>
            <w:tcBorders/>
            <w:vAlign w:val="center"/>
          </w:tcPr>
          <w:p>
            <w:pPr>
              <w:pStyle w:val="TableContents"/>
              <w:bidi w:val="0"/>
              <w:spacing w:before="0" w:after="283"/>
              <w:jc w:val="left"/>
              <w:rPr/>
            </w:pPr>
            <w:r>
              <w:rPr/>
              <w:t xml:space="preserve">A 7006217403500000000 ♠ 2,174,035 </w:t>
            </w:r>
          </w:p>
        </w:tc>
        <w:tc>
          <w:tcPr>
            <w:tcW w:w="1216" w:type="dxa"/>
            <w:tcBorders/>
            <w:vAlign w:val="center"/>
          </w:tcPr>
          <w:p>
            <w:pPr>
              <w:pStyle w:val="TableContents"/>
              <w:bidi w:val="0"/>
              <w:spacing w:before="0" w:after="283"/>
              <w:jc w:val="left"/>
              <w:rPr/>
            </w:pPr>
            <w:r>
              <w:rPr/>
              <w:t xml:space="preserve">67.7 </w:t>
            </w:r>
          </w:p>
        </w:tc>
        <w:tc>
          <w:tcPr>
            <w:tcW w:w="2386" w:type="dxa"/>
            <w:tcBorders/>
            <w:vAlign w:val="center"/>
          </w:tcPr>
          <w:p>
            <w:pPr>
              <w:pStyle w:val="TableContents"/>
              <w:bidi w:val="0"/>
              <w:spacing w:before="0" w:after="283"/>
              <w:jc w:val="left"/>
              <w:rPr/>
            </w:pPr>
            <w:r>
              <w:rPr/>
              <w:t xml:space="preserve">A 7004115860000000000 ♠ 11,586 </w:t>
            </w:r>
          </w:p>
        </w:tc>
        <w:tc>
          <w:tcPr>
            <w:tcW w:w="2489" w:type="dxa"/>
            <w:tcBorders/>
            <w:vAlign w:val="center"/>
          </w:tcPr>
          <w:p>
            <w:pPr>
              <w:pStyle w:val="TableContents"/>
              <w:bidi w:val="0"/>
              <w:spacing w:before="0" w:after="283"/>
              <w:jc w:val="left"/>
              <w:rPr/>
            </w:pPr>
            <w:r>
              <w:rPr/>
              <w:t xml:space="preserve">A arabialainen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Syyria -- Syyrian arabitasavalta Pääkaupunki: Damaskos </w:t>
            </w:r>
          </w:p>
        </w:tc>
        <w:tc>
          <w:tcPr>
            <w:tcW w:w="781" w:type="dxa"/>
            <w:tcBorders/>
            <w:vAlign w:val="center"/>
          </w:tcPr>
          <w:p>
            <w:pPr>
              <w:pStyle w:val="TableContents"/>
              <w:bidi w:val="0"/>
              <w:spacing w:before="0" w:after="283"/>
              <w:jc w:val="left"/>
              <w:rPr/>
            </w:pPr>
            <w:r>
              <w:rPr/>
              <w:t xml:space="preserve">A 1970 </w:t>
            </w:r>
          </w:p>
        </w:tc>
        <w:tc>
          <w:tcPr>
            <w:tcW w:w="2386" w:type="dxa"/>
            <w:tcBorders/>
            <w:vAlign w:val="center"/>
          </w:tcPr>
          <w:p>
            <w:pPr>
              <w:pStyle w:val="TableContents"/>
              <w:bidi w:val="0"/>
              <w:spacing w:before="0" w:after="283"/>
              <w:jc w:val="left"/>
              <w:rPr/>
            </w:pPr>
            <w:r>
              <w:rPr/>
              <w:t xml:space="preserve">A 7007219870000000000 ♠ 21,987,000 </w:t>
            </w:r>
          </w:p>
        </w:tc>
        <w:tc>
          <w:tcPr>
            <w:tcW w:w="1216" w:type="dxa"/>
            <w:tcBorders/>
            <w:vAlign w:val="center"/>
          </w:tcPr>
          <w:p>
            <w:pPr>
              <w:pStyle w:val="TableContents"/>
              <w:bidi w:val="0"/>
              <w:spacing w:before="0" w:after="283"/>
              <w:jc w:val="left"/>
              <w:rPr/>
            </w:pPr>
            <w:r>
              <w:rPr/>
              <w:t xml:space="preserve">92.8 </w:t>
            </w:r>
          </w:p>
        </w:tc>
        <w:tc>
          <w:tcPr>
            <w:tcW w:w="2386" w:type="dxa"/>
            <w:tcBorders/>
            <w:vAlign w:val="center"/>
          </w:tcPr>
          <w:p>
            <w:pPr>
              <w:pStyle w:val="TableContents"/>
              <w:bidi w:val="0"/>
              <w:spacing w:before="0" w:after="283"/>
              <w:jc w:val="left"/>
              <w:rPr/>
            </w:pPr>
            <w:r>
              <w:rPr/>
              <w:t xml:space="preserve">A 7005185180000000000 ♠ 185,180 </w:t>
            </w:r>
          </w:p>
        </w:tc>
        <w:tc>
          <w:tcPr>
            <w:tcW w:w="2489" w:type="dxa"/>
            <w:tcBorders/>
            <w:vAlign w:val="center"/>
          </w:tcPr>
          <w:p>
            <w:pPr>
              <w:pStyle w:val="TableContents"/>
              <w:bidi w:val="0"/>
              <w:spacing w:before="0" w:after="0"/>
              <w:jc w:val="left"/>
              <w:rPr/>
            </w:pPr>
            <w:r>
              <w:rPr/>
              <w:t xml:space="preserve">A arabialainen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piilottaa Lisätietoja </w:t>
                  </w:r>
                </w:p>
              </w:tc>
            </w:tr>
            <w:tr>
              <w:trPr/>
              <w:tc>
                <w:tcPr>
                  <w:tcW w:w="10205" w:type="dxa"/>
                  <w:tcBorders/>
                  <w:vAlign w:val="center"/>
                </w:tcPr>
                <w:p>
                  <w:pPr>
                    <w:pStyle w:val="TableContents"/>
                    <w:bidi w:val="0"/>
                    <w:jc w:val="left"/>
                    <w:rPr/>
                  </w:pPr>
                  <w:r>
                    <w:rPr/>
                    <w:t xml:space="preserve">Syyrian kansallinen koalitio, jonka 20 YK:n jäsentä on tunnustanut Syyrian kansan lailliseksi edustajaksi, on perustanut väliaikaishallituksen hallitsemaan kapinallisten hallussa olevia alueita Syyrian sisällissodan aikana. </w:t>
                  </w:r>
                </w:p>
                <w:p>
                  <w:pPr>
                    <w:pStyle w:val="TableContents"/>
                    <w:bidi w:val="0"/>
                    <w:jc w:val="left"/>
                    <w:rPr/>
                  </w:pPr>
                  <w:r>
                    <w:rPr/>
                    <w:t xml:space="preserve">Syyriassa on yksi itse julistautunut autonominen alue: </w:t>
                  </w:r>
                </w:p>
                <w:p>
                  <w:pPr>
                    <w:pStyle w:val="TableContents"/>
                    <w:numPr>
                      <w:ilvl w:val="0"/>
                      <w:numId w:val="10"/>
                    </w:numPr>
                    <w:tabs>
                      <w:tab w:val="clear" w:pos="1134"/>
                      <w:tab w:val="left" w:leader="none" w:pos="707"/>
                    </w:tabs>
                    <w:bidi w:val="0"/>
                    <w:ind w:start="707" w:hanging="283"/>
                    <w:jc w:val="left"/>
                    <w:rPr/>
                  </w:pPr>
                  <w:r>
                    <w:rPr/>
                    <w:t xml:space="preserve">Syyrian Kurdistan </w:t>
                  </w:r>
                </w:p>
                <w:p>
                  <w:pPr>
                    <w:pStyle w:val="TableContents"/>
                    <w:bidi w:val="0"/>
                    <w:spacing w:before="0" w:after="283"/>
                    <w:jc w:val="left"/>
                    <w:rPr/>
                  </w:pPr>
                  <w:r>
                    <w:rPr/>
                    <w:t xml:space="preserve">Keskeytettiin elokuussa 2012 Syyrian sisällissodan aikana.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Yhdistyneet arabiemiirikunnat Pääkaupunki: Abu Dhabi </w:t>
            </w:r>
          </w:p>
        </w:tc>
        <w:tc>
          <w:tcPr>
            <w:tcW w:w="781" w:type="dxa"/>
            <w:tcBorders/>
            <w:vAlign w:val="center"/>
          </w:tcPr>
          <w:p>
            <w:pPr>
              <w:pStyle w:val="TableContents"/>
              <w:bidi w:val="0"/>
              <w:spacing w:before="0" w:after="283"/>
              <w:jc w:val="left"/>
              <w:rPr/>
            </w:pPr>
            <w:r>
              <w:rPr/>
              <w:t xml:space="preserve">A 1971 </w:t>
            </w:r>
          </w:p>
        </w:tc>
        <w:tc>
          <w:tcPr>
            <w:tcW w:w="2386" w:type="dxa"/>
            <w:tcBorders/>
            <w:vAlign w:val="center"/>
          </w:tcPr>
          <w:p>
            <w:pPr>
              <w:pStyle w:val="TableContents"/>
              <w:bidi w:val="0"/>
              <w:spacing w:before="0" w:after="283"/>
              <w:jc w:val="left"/>
              <w:rPr/>
            </w:pPr>
            <w:r>
              <w:rPr/>
              <w:t xml:space="preserve">A 7006944600000000000 ♠ 9,446,000 </w:t>
            </w:r>
          </w:p>
        </w:tc>
        <w:tc>
          <w:tcPr>
            <w:tcW w:w="1216" w:type="dxa"/>
            <w:tcBorders/>
            <w:vAlign w:val="center"/>
          </w:tcPr>
          <w:p>
            <w:pPr>
              <w:pStyle w:val="TableContents"/>
              <w:bidi w:val="0"/>
              <w:spacing w:before="0" w:after="283"/>
              <w:jc w:val="left"/>
              <w:rPr/>
            </w:pPr>
            <w:r>
              <w:rPr/>
              <w:t xml:space="preserve">76.9 </w:t>
            </w:r>
          </w:p>
        </w:tc>
        <w:tc>
          <w:tcPr>
            <w:tcW w:w="2386" w:type="dxa"/>
            <w:tcBorders/>
            <w:vAlign w:val="center"/>
          </w:tcPr>
          <w:p>
            <w:pPr>
              <w:pStyle w:val="TableContents"/>
              <w:bidi w:val="0"/>
              <w:spacing w:before="0" w:after="283"/>
              <w:jc w:val="left"/>
              <w:rPr/>
            </w:pPr>
            <w:r>
              <w:rPr/>
              <w:t xml:space="preserve">A 7004836000000000000 ♠ 83,600 </w:t>
            </w:r>
          </w:p>
        </w:tc>
        <w:tc>
          <w:tcPr>
            <w:tcW w:w="2489" w:type="dxa"/>
            <w:tcBorders/>
            <w:vAlign w:val="center"/>
          </w:tcPr>
          <w:p>
            <w:pPr>
              <w:pStyle w:val="TableContents"/>
              <w:bidi w:val="0"/>
              <w:spacing w:before="0" w:after="0"/>
              <w:jc w:val="left"/>
              <w:rPr/>
            </w:pPr>
            <w:r>
              <w:rPr/>
              <w:t xml:space="preserve">A arabialainen </w:t>
            </w:r>
          </w:p>
          <w:tbl>
            <w:tblPr>
              <w:tblW w:w="5866" w:type="dxa"/>
              <w:jc w:val="left"/>
              <w:tblInd w:w="0" w:type="dxa"/>
              <w:tblLayout w:type="fixed"/>
              <w:tblCellMar>
                <w:top w:w="28" w:type="dxa"/>
                <w:left w:w="28" w:type="dxa"/>
                <w:bottom w:w="28" w:type="dxa"/>
                <w:right w:w="28" w:type="dxa"/>
              </w:tblCellMar>
            </w:tblPr>
            <w:tblGrid>
              <w:gridCol w:w="5866"/>
            </w:tblGrid>
            <w:tr>
              <w:trPr/>
              <w:tc>
                <w:tcPr>
                  <w:tcW w:w="5866" w:type="dxa"/>
                  <w:tcBorders/>
                  <w:vAlign w:val="center"/>
                </w:tcPr>
                <w:p>
                  <w:pPr>
                    <w:pStyle w:val="TableHeading"/>
                    <w:suppressLineNumbers/>
                    <w:bidi w:val="0"/>
                    <w:spacing w:before="0" w:after="283"/>
                    <w:jc w:val="center"/>
                    <w:rPr/>
                  </w:pPr>
                  <w:r>
                    <w:rPr/>
                    <w:t xml:space="preserve">piilottaa Lisätietoja </w:t>
                  </w:r>
                </w:p>
              </w:tc>
            </w:tr>
            <w:tr>
              <w:trPr/>
              <w:tc>
                <w:tcPr>
                  <w:tcW w:w="5866" w:type="dxa"/>
                  <w:tcBorders/>
                  <w:vAlign w:val="center"/>
                </w:tcPr>
                <w:p>
                  <w:pPr>
                    <w:pStyle w:val="TableContents"/>
                    <w:bidi w:val="0"/>
                    <w:spacing w:before="0" w:after="283"/>
                    <w:jc w:val="left"/>
                    <w:rPr/>
                  </w:pPr>
                  <w:r>
                    <w:rPr/>
                    <w:t xml:space="preserve">Yhdistyneet arabiemiirikunnat on seitsemän emiirikunnan muodostama liittovaltio.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Sierra Leone -- Sierra Leonen tasavalta Pääkaupunki: Freetown </w:t>
            </w:r>
          </w:p>
        </w:tc>
        <w:tc>
          <w:tcPr>
            <w:tcW w:w="781" w:type="dxa"/>
            <w:tcBorders/>
            <w:vAlign w:val="center"/>
          </w:tcPr>
          <w:p>
            <w:pPr>
              <w:pStyle w:val="TableContents"/>
              <w:bidi w:val="0"/>
              <w:spacing w:before="0" w:after="283"/>
              <w:jc w:val="left"/>
              <w:rPr/>
            </w:pPr>
            <w:r>
              <w:rPr/>
              <w:t xml:space="preserve">A 1972 </w:t>
            </w:r>
          </w:p>
        </w:tc>
        <w:tc>
          <w:tcPr>
            <w:tcW w:w="2386" w:type="dxa"/>
            <w:tcBorders/>
            <w:vAlign w:val="center"/>
          </w:tcPr>
          <w:p>
            <w:pPr>
              <w:pStyle w:val="TableContents"/>
              <w:bidi w:val="0"/>
              <w:spacing w:before="0" w:after="283"/>
              <w:jc w:val="left"/>
              <w:rPr/>
            </w:pPr>
            <w:r>
              <w:rPr/>
              <w:t xml:space="preserve">A 7006619028000000000 ♠ 6,190,280 </w:t>
            </w:r>
          </w:p>
        </w:tc>
        <w:tc>
          <w:tcPr>
            <w:tcW w:w="1216" w:type="dxa"/>
            <w:tcBorders/>
            <w:vAlign w:val="center"/>
          </w:tcPr>
          <w:p>
            <w:pPr>
              <w:pStyle w:val="TableContents"/>
              <w:bidi w:val="0"/>
              <w:spacing w:before="0" w:after="283"/>
              <w:jc w:val="left"/>
              <w:rPr/>
            </w:pPr>
            <w:r>
              <w:rPr/>
              <w:t xml:space="preserve">78.0 </w:t>
            </w:r>
          </w:p>
        </w:tc>
        <w:tc>
          <w:tcPr>
            <w:tcW w:w="2386" w:type="dxa"/>
            <w:tcBorders/>
            <w:vAlign w:val="center"/>
          </w:tcPr>
          <w:p>
            <w:pPr>
              <w:pStyle w:val="TableContents"/>
              <w:bidi w:val="0"/>
              <w:spacing w:before="0" w:after="283"/>
              <w:jc w:val="left"/>
              <w:rPr/>
            </w:pPr>
            <w:r>
              <w:rPr/>
              <w:t xml:space="preserve">A 7004717400000000000 ♠ 71,740 </w:t>
            </w:r>
          </w:p>
        </w:tc>
        <w:tc>
          <w:tcPr>
            <w:tcW w:w="2489" w:type="dxa"/>
            <w:tcBorders/>
            <w:vAlign w:val="center"/>
          </w:tcPr>
          <w:p>
            <w:pPr>
              <w:pStyle w:val="TableContents"/>
              <w:bidi w:val="0"/>
              <w:spacing w:before="0" w:after="283"/>
              <w:jc w:val="left"/>
              <w:rPr/>
            </w:pPr>
            <w:r>
              <w:rPr/>
              <w:t xml:space="preserve">A Englanti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Bangladesh -- Bangladeshin kansantasavalta Pääkaupunki: Dhaka </w:t>
            </w:r>
          </w:p>
        </w:tc>
        <w:tc>
          <w:tcPr>
            <w:tcW w:w="7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 7008156569000000000 ♠ 156,569,000 </w:t>
            </w:r>
          </w:p>
        </w:tc>
        <w:tc>
          <w:tcPr>
            <w:tcW w:w="1216" w:type="dxa"/>
            <w:tcBorders/>
            <w:vAlign w:val="center"/>
          </w:tcPr>
          <w:p>
            <w:pPr>
              <w:pStyle w:val="TableContents"/>
              <w:bidi w:val="0"/>
              <w:spacing w:before="0" w:after="283"/>
              <w:jc w:val="left"/>
              <w:rPr/>
            </w:pPr>
            <w:r>
              <w:rPr/>
              <w:t xml:space="preserve">90.4 </w:t>
            </w:r>
          </w:p>
        </w:tc>
        <w:tc>
          <w:tcPr>
            <w:tcW w:w="2386" w:type="dxa"/>
            <w:tcBorders/>
            <w:vAlign w:val="center"/>
          </w:tcPr>
          <w:p>
            <w:pPr>
              <w:pStyle w:val="TableContents"/>
              <w:bidi w:val="0"/>
              <w:spacing w:before="0" w:after="283"/>
              <w:jc w:val="left"/>
              <w:rPr/>
            </w:pPr>
            <w:r>
              <w:rPr/>
              <w:t xml:space="preserve">A 7005147570000000000 ♠ 147,570 </w:t>
            </w:r>
          </w:p>
        </w:tc>
        <w:tc>
          <w:tcPr>
            <w:tcW w:w="2489" w:type="dxa"/>
            <w:tcBorders/>
            <w:vAlign w:val="center"/>
          </w:tcPr>
          <w:p>
            <w:pPr>
              <w:pStyle w:val="TableContents"/>
              <w:bidi w:val="0"/>
              <w:spacing w:before="0" w:after="283"/>
              <w:jc w:val="left"/>
              <w:rPr/>
            </w:pPr>
            <w:r>
              <w:rPr/>
              <w:t xml:space="preserve">Bengali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Gabon -- Gabonin tasavalta Pääkaupunki: Libreville </w:t>
            </w:r>
          </w:p>
        </w:tc>
        <w:tc>
          <w:tcPr>
            <w:tcW w:w="7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 7006171100000000000 ♠ 1,711,000 </w:t>
            </w:r>
          </w:p>
        </w:tc>
        <w:tc>
          <w:tcPr>
            <w:tcW w:w="1216" w:type="dxa"/>
            <w:tcBorders/>
            <w:vAlign w:val="center"/>
          </w:tcPr>
          <w:p>
            <w:pPr>
              <w:pStyle w:val="TableContents"/>
              <w:bidi w:val="0"/>
              <w:spacing w:before="0" w:after="283"/>
              <w:jc w:val="left"/>
              <w:rPr/>
            </w:pPr>
            <w:r>
              <w:rPr/>
              <w:t xml:space="preserve">11.2 </w:t>
            </w:r>
          </w:p>
        </w:tc>
        <w:tc>
          <w:tcPr>
            <w:tcW w:w="2386" w:type="dxa"/>
            <w:tcBorders/>
            <w:vAlign w:val="center"/>
          </w:tcPr>
          <w:p>
            <w:pPr>
              <w:pStyle w:val="TableContents"/>
              <w:bidi w:val="0"/>
              <w:spacing w:before="0" w:after="283"/>
              <w:jc w:val="left"/>
              <w:rPr/>
            </w:pPr>
            <w:r>
              <w:rPr/>
              <w:t xml:space="preserve">A 7005267668000000000 ♠ 267,668 </w:t>
            </w:r>
          </w:p>
        </w:tc>
        <w:tc>
          <w:tcPr>
            <w:tcW w:w="2489" w:type="dxa"/>
            <w:tcBorders/>
            <w:vAlign w:val="center"/>
          </w:tcPr>
          <w:p>
            <w:pPr>
              <w:pStyle w:val="TableContents"/>
              <w:bidi w:val="0"/>
              <w:spacing w:before="0" w:after="283"/>
              <w:jc w:val="left"/>
              <w:rPr/>
            </w:pPr>
            <w:r>
              <w:rPr/>
              <w:t xml:space="preserve">Ranskalainen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Gambia Gambia, Gambia -- Gambian tasavalta Pääkaupunki: Banjul </w:t>
            </w:r>
          </w:p>
        </w:tc>
        <w:tc>
          <w:tcPr>
            <w:tcW w:w="7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 7006188245000000000 ♠ 1,882,450 </w:t>
            </w:r>
          </w:p>
        </w:tc>
        <w:tc>
          <w:tcPr>
            <w:tcW w:w="1216" w:type="dxa"/>
            <w:tcBorders/>
            <w:vAlign w:val="center"/>
          </w:tcPr>
          <w:p>
            <w:pPr>
              <w:pStyle w:val="TableContents"/>
              <w:bidi w:val="0"/>
              <w:spacing w:before="0" w:after="283"/>
              <w:jc w:val="left"/>
              <w:rPr/>
            </w:pPr>
            <w:r>
              <w:rPr/>
              <w:t xml:space="preserve">95.1 </w:t>
            </w:r>
          </w:p>
        </w:tc>
        <w:tc>
          <w:tcPr>
            <w:tcW w:w="2386" w:type="dxa"/>
            <w:tcBorders/>
            <w:vAlign w:val="center"/>
          </w:tcPr>
          <w:p>
            <w:pPr>
              <w:pStyle w:val="TableContents"/>
              <w:bidi w:val="0"/>
              <w:spacing w:before="0" w:after="283"/>
              <w:jc w:val="left"/>
              <w:rPr/>
            </w:pPr>
            <w:r>
              <w:rPr/>
              <w:t xml:space="preserve">A 7004112950000000000 ♠ 11,295 </w:t>
            </w:r>
          </w:p>
        </w:tc>
        <w:tc>
          <w:tcPr>
            <w:tcW w:w="2489" w:type="dxa"/>
            <w:tcBorders/>
            <w:vAlign w:val="center"/>
          </w:tcPr>
          <w:p>
            <w:pPr>
              <w:pStyle w:val="TableContents"/>
              <w:bidi w:val="0"/>
              <w:spacing w:before="0" w:after="283"/>
              <w:jc w:val="left"/>
              <w:rPr/>
            </w:pPr>
            <w:r>
              <w:rPr/>
              <w:t xml:space="preserve">A Englanti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Guinea-Bissau -- Guinea-Bissaun tasavalta Pääkaupunki: Bissau </w:t>
            </w:r>
          </w:p>
        </w:tc>
        <w:tc>
          <w:tcPr>
            <w:tcW w:w="7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 7006174600000000000 ♠ 1,746,000 </w:t>
            </w:r>
          </w:p>
        </w:tc>
        <w:tc>
          <w:tcPr>
            <w:tcW w:w="1216" w:type="dxa"/>
            <w:tcBorders/>
            <w:vAlign w:val="center"/>
          </w:tcPr>
          <w:p>
            <w:pPr>
              <w:pStyle w:val="TableContents"/>
              <w:bidi w:val="0"/>
              <w:spacing w:before="0" w:after="283"/>
              <w:jc w:val="left"/>
              <w:rPr/>
            </w:pPr>
            <w:r>
              <w:rPr/>
              <w:t xml:space="preserve">45.1 </w:t>
            </w:r>
          </w:p>
        </w:tc>
        <w:tc>
          <w:tcPr>
            <w:tcW w:w="2386" w:type="dxa"/>
            <w:tcBorders/>
            <w:vAlign w:val="center"/>
          </w:tcPr>
          <w:p>
            <w:pPr>
              <w:pStyle w:val="TableContents"/>
              <w:bidi w:val="0"/>
              <w:spacing w:before="0" w:after="283"/>
              <w:jc w:val="left"/>
              <w:rPr/>
            </w:pPr>
            <w:r>
              <w:rPr/>
              <w:t xml:space="preserve">A 7004361250000000000 ♠ 36,125 </w:t>
            </w:r>
          </w:p>
        </w:tc>
        <w:tc>
          <w:tcPr>
            <w:tcW w:w="2489" w:type="dxa"/>
            <w:tcBorders/>
            <w:vAlign w:val="center"/>
          </w:tcPr>
          <w:p>
            <w:pPr>
              <w:pStyle w:val="TableContents"/>
              <w:bidi w:val="0"/>
              <w:spacing w:before="0" w:after="283"/>
              <w:jc w:val="left"/>
              <w:rPr/>
            </w:pPr>
            <w:r>
              <w:rPr/>
              <w:t xml:space="preserve">A portugalilainen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Uganda -- Ugandan tasavalta Pääkaupunki: Kampala </w:t>
            </w:r>
          </w:p>
        </w:tc>
        <w:tc>
          <w:tcPr>
            <w:tcW w:w="7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 7007353570000000000 ♠ 35,357,000 </w:t>
            </w:r>
          </w:p>
        </w:tc>
        <w:tc>
          <w:tcPr>
            <w:tcW w:w="1216" w:type="dxa"/>
            <w:tcBorders/>
            <w:vAlign w:val="center"/>
          </w:tcPr>
          <w:p>
            <w:pPr>
              <w:pStyle w:val="TableContents"/>
              <w:bidi w:val="0"/>
              <w:spacing w:before="0" w:after="283"/>
              <w:jc w:val="left"/>
              <w:rPr/>
            </w:pPr>
            <w:r>
              <w:rPr/>
              <w:t xml:space="preserve">11.5 </w:t>
            </w:r>
          </w:p>
        </w:tc>
        <w:tc>
          <w:tcPr>
            <w:tcW w:w="2386" w:type="dxa"/>
            <w:tcBorders/>
            <w:vAlign w:val="center"/>
          </w:tcPr>
          <w:p>
            <w:pPr>
              <w:pStyle w:val="TableContents"/>
              <w:bidi w:val="0"/>
              <w:spacing w:before="0" w:after="283"/>
              <w:jc w:val="left"/>
              <w:rPr/>
            </w:pPr>
            <w:r>
              <w:rPr/>
              <w:t xml:space="preserve">A 7005241550000000000 ♠ 241,550 </w:t>
            </w:r>
          </w:p>
        </w:tc>
        <w:tc>
          <w:tcPr>
            <w:tcW w:w="2489" w:type="dxa"/>
            <w:tcBorders/>
            <w:vAlign w:val="center"/>
          </w:tcPr>
          <w:p>
            <w:pPr>
              <w:pStyle w:val="TableContents"/>
              <w:bidi w:val="0"/>
              <w:spacing w:before="0" w:after="283"/>
              <w:jc w:val="left"/>
              <w:rPr/>
            </w:pPr>
            <w:r>
              <w:rPr/>
              <w:t xml:space="preserve">A englanti swahili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Burkina Faso Pääkaupunki: Ouagadougou </w:t>
            </w:r>
          </w:p>
        </w:tc>
        <w:tc>
          <w:tcPr>
            <w:tcW w:w="7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 7007181055700000000 ♠ 18,105,570 </w:t>
            </w:r>
          </w:p>
        </w:tc>
        <w:tc>
          <w:tcPr>
            <w:tcW w:w="1216" w:type="dxa"/>
            <w:tcBorders/>
            <w:vAlign w:val="center"/>
          </w:tcPr>
          <w:p>
            <w:pPr>
              <w:pStyle w:val="TableContents"/>
              <w:bidi w:val="0"/>
              <w:spacing w:before="0" w:after="283"/>
              <w:jc w:val="left"/>
              <w:rPr/>
            </w:pPr>
            <w:r>
              <w:rPr/>
              <w:t xml:space="preserve">61.6 </w:t>
            </w:r>
          </w:p>
        </w:tc>
        <w:tc>
          <w:tcPr>
            <w:tcW w:w="2386" w:type="dxa"/>
            <w:tcBorders/>
            <w:vAlign w:val="center"/>
          </w:tcPr>
          <w:p>
            <w:pPr>
              <w:pStyle w:val="TableContents"/>
              <w:bidi w:val="0"/>
              <w:spacing w:before="0" w:after="283"/>
              <w:jc w:val="left"/>
              <w:rPr/>
            </w:pPr>
            <w:r>
              <w:rPr/>
              <w:t xml:space="preserve">A 7005241550000000000 ♠ 241,550 </w:t>
            </w:r>
          </w:p>
        </w:tc>
        <w:tc>
          <w:tcPr>
            <w:tcW w:w="2489" w:type="dxa"/>
            <w:tcBorders/>
            <w:vAlign w:val="center"/>
          </w:tcPr>
          <w:p>
            <w:pPr>
              <w:pStyle w:val="TableContents"/>
              <w:bidi w:val="0"/>
              <w:spacing w:before="0" w:after="283"/>
              <w:jc w:val="left"/>
              <w:rPr/>
            </w:pPr>
            <w:r>
              <w:rPr/>
              <w:t xml:space="preserve">Ranskalainen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Kamerun -- Kamerunin tasavalta Pääkaupunki: Yaoundé </w:t>
            </w:r>
          </w:p>
        </w:tc>
        <w:tc>
          <w:tcPr>
            <w:tcW w:w="7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 7007353570000000000 ♠ 35,357,000 </w:t>
            </w:r>
          </w:p>
        </w:tc>
        <w:tc>
          <w:tcPr>
            <w:tcW w:w="1216" w:type="dxa"/>
            <w:tcBorders/>
            <w:vAlign w:val="center"/>
          </w:tcPr>
          <w:p>
            <w:pPr>
              <w:pStyle w:val="TableContents"/>
              <w:bidi w:val="0"/>
              <w:spacing w:before="0" w:after="283"/>
              <w:jc w:val="left"/>
              <w:rPr/>
            </w:pPr>
            <w:r>
              <w:rPr/>
              <w:t xml:space="preserve">18.3 </w:t>
            </w:r>
          </w:p>
        </w:tc>
        <w:tc>
          <w:tcPr>
            <w:tcW w:w="2386" w:type="dxa"/>
            <w:tcBorders/>
            <w:vAlign w:val="center"/>
          </w:tcPr>
          <w:p>
            <w:pPr>
              <w:pStyle w:val="TableContents"/>
              <w:bidi w:val="0"/>
              <w:spacing w:before="0" w:after="283"/>
              <w:jc w:val="left"/>
              <w:rPr/>
            </w:pPr>
            <w:r>
              <w:rPr/>
              <w:t xml:space="preserve">A 7005241550000000000 ♠ 241,550 </w:t>
            </w:r>
          </w:p>
        </w:tc>
        <w:tc>
          <w:tcPr>
            <w:tcW w:w="2489" w:type="dxa"/>
            <w:tcBorders/>
            <w:vAlign w:val="center"/>
          </w:tcPr>
          <w:p>
            <w:pPr>
              <w:pStyle w:val="TableContents"/>
              <w:bidi w:val="0"/>
              <w:spacing w:before="0" w:after="283"/>
              <w:jc w:val="left"/>
              <w:rPr/>
            </w:pPr>
            <w:r>
              <w:rPr/>
              <w:t xml:space="preserve">Ranskalainen englanti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Komorit -- Komorien liitto Komorien pääkaupunki: Moroni </w:t>
            </w:r>
          </w:p>
        </w:tc>
        <w:tc>
          <w:tcPr>
            <w:tcW w:w="781" w:type="dxa"/>
            <w:tcBorders/>
            <w:vAlign w:val="center"/>
          </w:tcPr>
          <w:p>
            <w:pPr>
              <w:pStyle w:val="TableContents"/>
              <w:bidi w:val="0"/>
              <w:spacing w:before="0" w:after="283"/>
              <w:jc w:val="left"/>
              <w:rPr/>
            </w:pPr>
            <w:r>
              <w:rPr/>
              <w:t xml:space="preserve">A 1976 </w:t>
            </w:r>
          </w:p>
        </w:tc>
        <w:tc>
          <w:tcPr>
            <w:tcW w:w="2386" w:type="dxa"/>
            <w:tcBorders/>
            <w:vAlign w:val="center"/>
          </w:tcPr>
          <w:p>
            <w:pPr>
              <w:pStyle w:val="TableContents"/>
              <w:bidi w:val="0"/>
              <w:spacing w:before="0" w:after="283"/>
              <w:jc w:val="left"/>
              <w:rPr/>
            </w:pPr>
            <w:r>
              <w:rPr/>
              <w:t xml:space="preserve">A 7005743798000000000 ♠ 743,798 </w:t>
            </w:r>
          </w:p>
        </w:tc>
        <w:tc>
          <w:tcPr>
            <w:tcW w:w="1216" w:type="dxa"/>
            <w:tcBorders/>
            <w:vAlign w:val="center"/>
          </w:tcPr>
          <w:p>
            <w:pPr>
              <w:pStyle w:val="TableContents"/>
              <w:bidi w:val="0"/>
              <w:spacing w:before="0" w:after="283"/>
              <w:jc w:val="left"/>
              <w:rPr/>
            </w:pPr>
            <w:r>
              <w:rPr/>
              <w:t xml:space="preserve">98.3 </w:t>
            </w:r>
          </w:p>
        </w:tc>
        <w:tc>
          <w:tcPr>
            <w:tcW w:w="2386" w:type="dxa"/>
            <w:tcBorders/>
            <w:vAlign w:val="center"/>
          </w:tcPr>
          <w:p>
            <w:pPr>
              <w:pStyle w:val="TableContents"/>
              <w:bidi w:val="0"/>
              <w:spacing w:before="0" w:after="283"/>
              <w:jc w:val="left"/>
              <w:rPr/>
            </w:pPr>
            <w:r>
              <w:rPr/>
              <w:t xml:space="preserve">A 7003186200000000000 ♠ 1,862 </w:t>
            </w:r>
          </w:p>
        </w:tc>
        <w:tc>
          <w:tcPr>
            <w:tcW w:w="2489" w:type="dxa"/>
            <w:tcBorders/>
            <w:vAlign w:val="center"/>
          </w:tcPr>
          <w:p>
            <w:pPr>
              <w:pStyle w:val="TableContents"/>
              <w:bidi w:val="0"/>
              <w:spacing w:before="0" w:after="0"/>
              <w:jc w:val="left"/>
              <w:rPr/>
            </w:pPr>
            <w:r>
              <w:rPr/>
              <w:t xml:space="preserve">A Komorien ranska arabia </w:t>
            </w:r>
          </w:p>
          <w:tbl>
            <w:tblPr>
              <w:tblW w:w="3676" w:type="dxa"/>
              <w:jc w:val="left"/>
              <w:tblInd w:w="0" w:type="dxa"/>
              <w:tblLayout w:type="fixed"/>
              <w:tblCellMar>
                <w:top w:w="28" w:type="dxa"/>
                <w:left w:w="28" w:type="dxa"/>
                <w:bottom w:w="28" w:type="dxa"/>
                <w:right w:w="28" w:type="dxa"/>
              </w:tblCellMar>
            </w:tblPr>
            <w:tblGrid>
              <w:gridCol w:w="3676"/>
            </w:tblGrid>
            <w:tr>
              <w:trPr/>
              <w:tc>
                <w:tcPr>
                  <w:tcW w:w="3676" w:type="dxa"/>
                  <w:tcBorders/>
                  <w:vAlign w:val="center"/>
                </w:tcPr>
                <w:p>
                  <w:pPr>
                    <w:pStyle w:val="TableHeading"/>
                    <w:suppressLineNumbers/>
                    <w:bidi w:val="0"/>
                    <w:spacing w:before="0" w:after="283"/>
                    <w:jc w:val="center"/>
                    <w:rPr/>
                  </w:pPr>
                  <w:r>
                    <w:rPr/>
                    <w:t xml:space="preserve">piilottaa Lisätietoja </w:t>
                  </w:r>
                </w:p>
              </w:tc>
            </w:tr>
            <w:tr>
              <w:trPr/>
              <w:tc>
                <w:tcPr>
                  <w:tcW w:w="3676" w:type="dxa"/>
                  <w:tcBorders/>
                  <w:vAlign w:val="center"/>
                </w:tcPr>
                <w:p>
                  <w:pPr>
                    <w:pStyle w:val="TableContents"/>
                    <w:bidi w:val="0"/>
                    <w:spacing w:before="0" w:after="283"/>
                    <w:jc w:val="left"/>
                    <w:rPr/>
                  </w:pPr>
                  <w:r>
                    <w:rPr/>
                    <w:t xml:space="preserve">Komorit on kolmen saaren liitto.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Irak -- Irakin tasavalta Pääkaupunki: Bagdad </w:t>
            </w:r>
          </w:p>
        </w:tc>
        <w:tc>
          <w:tcPr>
            <w:tcW w:w="781" w:type="dxa"/>
            <w:tcBorders/>
            <w:vAlign w:val="center"/>
          </w:tcPr>
          <w:p>
            <w:pPr>
              <w:pStyle w:val="TableContents"/>
              <w:bidi w:val="0"/>
              <w:spacing w:before="0" w:after="283"/>
              <w:jc w:val="left"/>
              <w:rPr/>
            </w:pPr>
            <w:r>
              <w:rPr/>
              <w:t xml:space="preserve">A 1976 </w:t>
            </w:r>
          </w:p>
        </w:tc>
        <w:tc>
          <w:tcPr>
            <w:tcW w:w="2386" w:type="dxa"/>
            <w:tcBorders/>
            <w:vAlign w:val="center"/>
          </w:tcPr>
          <w:p>
            <w:pPr>
              <w:pStyle w:val="TableContents"/>
              <w:bidi w:val="0"/>
              <w:spacing w:before="0" w:after="283"/>
              <w:jc w:val="left"/>
              <w:rPr/>
            </w:pPr>
            <w:r>
              <w:rPr/>
              <w:t xml:space="preserve">A 7007360045520000000 ♠ 36,004,552 </w:t>
            </w:r>
          </w:p>
        </w:tc>
        <w:tc>
          <w:tcPr>
            <w:tcW w:w="1216" w:type="dxa"/>
            <w:tcBorders/>
            <w:vAlign w:val="center"/>
          </w:tcPr>
          <w:p>
            <w:pPr>
              <w:pStyle w:val="TableContents"/>
              <w:bidi w:val="0"/>
              <w:spacing w:before="0" w:after="283"/>
              <w:jc w:val="left"/>
              <w:rPr/>
            </w:pPr>
            <w:r>
              <w:rPr/>
              <w:t xml:space="preserve">99.0 </w:t>
            </w:r>
          </w:p>
        </w:tc>
        <w:tc>
          <w:tcPr>
            <w:tcW w:w="2386" w:type="dxa"/>
            <w:tcBorders/>
            <w:vAlign w:val="center"/>
          </w:tcPr>
          <w:p>
            <w:pPr>
              <w:pStyle w:val="TableContents"/>
              <w:bidi w:val="0"/>
              <w:spacing w:before="0" w:after="283"/>
              <w:jc w:val="left"/>
              <w:rPr/>
            </w:pPr>
            <w:r>
              <w:rPr/>
              <w:t xml:space="preserve">A 7005438317000000000 ♠ 438,317 </w:t>
            </w:r>
          </w:p>
        </w:tc>
        <w:tc>
          <w:tcPr>
            <w:tcW w:w="2489" w:type="dxa"/>
            <w:tcBorders/>
            <w:vAlign w:val="center"/>
          </w:tcPr>
          <w:p>
            <w:pPr>
              <w:pStyle w:val="TableContents"/>
              <w:bidi w:val="0"/>
              <w:spacing w:before="0" w:after="0"/>
              <w:jc w:val="left"/>
              <w:rPr/>
            </w:pPr>
            <w:r>
              <w:rPr/>
              <w:t xml:space="preserve">A arabian kieli kurdi </w:t>
            </w:r>
          </w:p>
          <w:tbl>
            <w:tblPr>
              <w:tblW w:w="7786" w:type="dxa"/>
              <w:jc w:val="left"/>
              <w:tblInd w:w="0" w:type="dxa"/>
              <w:tblLayout w:type="fixed"/>
              <w:tblCellMar>
                <w:top w:w="28" w:type="dxa"/>
                <w:left w:w="28" w:type="dxa"/>
                <w:bottom w:w="28" w:type="dxa"/>
                <w:right w:w="28" w:type="dxa"/>
              </w:tblCellMar>
            </w:tblPr>
            <w:tblGrid>
              <w:gridCol w:w="7786"/>
            </w:tblGrid>
            <w:tr>
              <w:trPr/>
              <w:tc>
                <w:tcPr>
                  <w:tcW w:w="7786" w:type="dxa"/>
                  <w:tcBorders/>
                  <w:vAlign w:val="center"/>
                </w:tcPr>
                <w:p>
                  <w:pPr>
                    <w:pStyle w:val="TableHeading"/>
                    <w:suppressLineNumbers/>
                    <w:bidi w:val="0"/>
                    <w:spacing w:before="0" w:after="283"/>
                    <w:jc w:val="center"/>
                    <w:rPr/>
                  </w:pPr>
                  <w:r>
                    <w:rPr/>
                    <w:t xml:space="preserve">piilottaa Lisätietoja </w:t>
                  </w:r>
                </w:p>
              </w:tc>
            </w:tr>
            <w:tr>
              <w:trPr/>
              <w:tc>
                <w:tcPr>
                  <w:tcW w:w="7786" w:type="dxa"/>
                  <w:tcBorders/>
                  <w:vAlign w:val="center"/>
                </w:tcPr>
                <w:p>
                  <w:pPr>
                    <w:pStyle w:val="TableContents"/>
                    <w:bidi w:val="0"/>
                    <w:jc w:val="left"/>
                    <w:rPr/>
                  </w:pPr>
                  <w:r>
                    <w:rPr/>
                    <w:t xml:space="preserve">Irak on 18 kuvernementin liittovaltio, joista kolme muodostaa autonomisen alueen: </w:t>
                  </w:r>
                </w:p>
                <w:p>
                  <w:pPr>
                    <w:pStyle w:val="TableContents"/>
                    <w:numPr>
                      <w:ilvl w:val="0"/>
                      <w:numId w:val="11"/>
                    </w:numPr>
                    <w:tabs>
                      <w:tab w:val="clear" w:pos="1134"/>
                      <w:tab w:val="left" w:leader="none" w:pos="707"/>
                    </w:tabs>
                    <w:bidi w:val="0"/>
                    <w:spacing w:before="0" w:after="283"/>
                    <w:ind w:start="707" w:hanging="283"/>
                    <w:jc w:val="left"/>
                    <w:rPr/>
                  </w:pPr>
                  <w:r>
                    <w:rPr/>
                    <w:t xml:space="preserve">Irakin Kurdistan.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Malediivit -- Malediivien tasavalta Pääkaupunki: Malé </w:t>
            </w:r>
          </w:p>
        </w:tc>
        <w:tc>
          <w:tcPr>
            <w:tcW w:w="781" w:type="dxa"/>
            <w:tcBorders/>
            <w:vAlign w:val="center"/>
          </w:tcPr>
          <w:p>
            <w:pPr>
              <w:pStyle w:val="TableContents"/>
              <w:bidi w:val="0"/>
              <w:spacing w:before="0" w:after="283"/>
              <w:jc w:val="left"/>
              <w:rPr/>
            </w:pPr>
            <w:r>
              <w:rPr/>
              <w:t xml:space="preserve">A 1976 </w:t>
            </w:r>
          </w:p>
        </w:tc>
        <w:tc>
          <w:tcPr>
            <w:tcW w:w="2386" w:type="dxa"/>
            <w:tcBorders/>
            <w:vAlign w:val="center"/>
          </w:tcPr>
          <w:p>
            <w:pPr>
              <w:pStyle w:val="TableContents"/>
              <w:bidi w:val="0"/>
              <w:spacing w:before="0" w:after="283"/>
              <w:jc w:val="left"/>
              <w:rPr/>
            </w:pPr>
            <w:r>
              <w:rPr/>
              <w:t xml:space="preserve">A 7005317280000000000 ♠ 317,280 </w:t>
            </w:r>
          </w:p>
        </w:tc>
        <w:tc>
          <w:tcPr>
            <w:tcW w:w="1216" w:type="dxa"/>
            <w:tcBorders/>
            <w:vAlign w:val="center"/>
          </w:tcPr>
          <w:p>
            <w:pPr>
              <w:pStyle w:val="TableContents"/>
              <w:bidi w:val="0"/>
              <w:spacing w:before="0" w:after="283"/>
              <w:jc w:val="left"/>
              <w:rPr/>
            </w:pPr>
            <w:r>
              <w:rPr/>
              <w:t xml:space="preserve">98.4 </w:t>
            </w:r>
          </w:p>
        </w:tc>
        <w:tc>
          <w:tcPr>
            <w:tcW w:w="2386" w:type="dxa"/>
            <w:tcBorders/>
            <w:vAlign w:val="center"/>
          </w:tcPr>
          <w:p>
            <w:pPr>
              <w:pStyle w:val="TableContents"/>
              <w:bidi w:val="0"/>
              <w:spacing w:before="0" w:after="283"/>
              <w:jc w:val="left"/>
              <w:rPr/>
            </w:pPr>
            <w:r>
              <w:rPr/>
              <w:t xml:space="preserve">A 7002300000000000000 ♠ 300 </w:t>
            </w:r>
          </w:p>
        </w:tc>
        <w:tc>
          <w:tcPr>
            <w:tcW w:w="2489" w:type="dxa"/>
            <w:tcBorders/>
            <w:vAlign w:val="center"/>
          </w:tcPr>
          <w:p>
            <w:pPr>
              <w:pStyle w:val="TableContents"/>
              <w:bidi w:val="0"/>
              <w:spacing w:before="0" w:after="283"/>
              <w:jc w:val="left"/>
              <w:rPr/>
            </w:pPr>
            <w:r>
              <w:rPr/>
              <w:t xml:space="preserve">A Dhivehi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Djibouti -- Djiboutin tasavalta Pääkaupunki: Djibouti </w:t>
            </w:r>
          </w:p>
        </w:tc>
        <w:tc>
          <w:tcPr>
            <w:tcW w:w="781" w:type="dxa"/>
            <w:tcBorders/>
            <w:vAlign w:val="center"/>
          </w:tcPr>
          <w:p>
            <w:pPr>
              <w:pStyle w:val="TableContents"/>
              <w:bidi w:val="0"/>
              <w:spacing w:before="0" w:after="283"/>
              <w:jc w:val="left"/>
              <w:rPr/>
            </w:pPr>
            <w:r>
              <w:rPr/>
              <w:t xml:space="preserve">A 1978 </w:t>
            </w:r>
          </w:p>
        </w:tc>
        <w:tc>
          <w:tcPr>
            <w:tcW w:w="2386" w:type="dxa"/>
            <w:tcBorders/>
            <w:vAlign w:val="center"/>
          </w:tcPr>
          <w:p>
            <w:pPr>
              <w:pStyle w:val="TableContents"/>
              <w:bidi w:val="0"/>
              <w:spacing w:before="0" w:after="283"/>
              <w:jc w:val="left"/>
              <w:rPr/>
            </w:pPr>
            <w:r>
              <w:rPr/>
              <w:t xml:space="preserve">A 7005886000000000000 ♠ 886,000 </w:t>
            </w:r>
          </w:p>
        </w:tc>
        <w:tc>
          <w:tcPr>
            <w:tcW w:w="1216" w:type="dxa"/>
            <w:tcBorders/>
            <w:vAlign w:val="center"/>
          </w:tcPr>
          <w:p>
            <w:pPr>
              <w:pStyle w:val="TableContents"/>
              <w:bidi w:val="0"/>
              <w:spacing w:before="0" w:after="283"/>
              <w:jc w:val="left"/>
              <w:rPr/>
            </w:pPr>
            <w:r>
              <w:rPr/>
              <w:t xml:space="preserve">96.9 </w:t>
            </w:r>
          </w:p>
        </w:tc>
        <w:tc>
          <w:tcPr>
            <w:tcW w:w="2386" w:type="dxa"/>
            <w:tcBorders/>
            <w:vAlign w:val="center"/>
          </w:tcPr>
          <w:p>
            <w:pPr>
              <w:pStyle w:val="TableContents"/>
              <w:bidi w:val="0"/>
              <w:spacing w:before="0" w:after="283"/>
              <w:jc w:val="left"/>
              <w:rPr/>
            </w:pPr>
            <w:r>
              <w:rPr/>
              <w:t xml:space="preserve">A 7004232000000000000 ♠ 23,200 </w:t>
            </w:r>
          </w:p>
        </w:tc>
        <w:tc>
          <w:tcPr>
            <w:tcW w:w="2489" w:type="dxa"/>
            <w:tcBorders/>
            <w:vAlign w:val="center"/>
          </w:tcPr>
          <w:p>
            <w:pPr>
              <w:pStyle w:val="TableContents"/>
              <w:bidi w:val="0"/>
              <w:spacing w:before="0" w:after="283"/>
              <w:jc w:val="left"/>
              <w:rPr/>
            </w:pPr>
            <w:r>
              <w:rPr/>
              <w:t xml:space="preserve">A Arabian ranska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Benin -- Beninin tasavalta Pääkaupunki: Porto-Novo </w:t>
            </w:r>
          </w:p>
        </w:tc>
        <w:tc>
          <w:tcPr>
            <w:tcW w:w="781" w:type="dxa"/>
            <w:tcBorders/>
            <w:vAlign w:val="center"/>
          </w:tcPr>
          <w:p>
            <w:pPr>
              <w:pStyle w:val="TableContents"/>
              <w:bidi w:val="0"/>
              <w:spacing w:before="0" w:after="283"/>
              <w:jc w:val="left"/>
              <w:rPr/>
            </w:pPr>
            <w:r>
              <w:rPr/>
              <w:t xml:space="preserve">A 1982 </w:t>
            </w:r>
          </w:p>
        </w:tc>
        <w:tc>
          <w:tcPr>
            <w:tcW w:w="2386" w:type="dxa"/>
            <w:tcBorders/>
            <w:vAlign w:val="center"/>
          </w:tcPr>
          <w:p>
            <w:pPr>
              <w:pStyle w:val="TableContents"/>
              <w:bidi w:val="0"/>
              <w:spacing w:before="0" w:after="283"/>
              <w:jc w:val="left"/>
              <w:rPr/>
            </w:pPr>
            <w:r>
              <w:rPr/>
              <w:t xml:space="preserve">A 7006998806800000000 ♠ 9,988,068 </w:t>
            </w:r>
          </w:p>
        </w:tc>
        <w:tc>
          <w:tcPr>
            <w:tcW w:w="1216" w:type="dxa"/>
            <w:tcBorders/>
            <w:vAlign w:val="center"/>
          </w:tcPr>
          <w:p>
            <w:pPr>
              <w:pStyle w:val="TableContents"/>
              <w:bidi w:val="0"/>
              <w:spacing w:before="0" w:after="283"/>
              <w:jc w:val="left"/>
              <w:rPr/>
            </w:pPr>
            <w:r>
              <w:rPr/>
              <w:t xml:space="preserve">23.8 </w:t>
            </w:r>
          </w:p>
        </w:tc>
        <w:tc>
          <w:tcPr>
            <w:tcW w:w="2386" w:type="dxa"/>
            <w:tcBorders/>
            <w:vAlign w:val="center"/>
          </w:tcPr>
          <w:p>
            <w:pPr>
              <w:pStyle w:val="TableContents"/>
              <w:bidi w:val="0"/>
              <w:spacing w:before="0" w:after="283"/>
              <w:jc w:val="left"/>
              <w:rPr/>
            </w:pPr>
            <w:r>
              <w:rPr/>
              <w:t xml:space="preserve">A 7005112622000000000 ♠ 112,622 </w:t>
            </w:r>
          </w:p>
        </w:tc>
        <w:tc>
          <w:tcPr>
            <w:tcW w:w="2489" w:type="dxa"/>
            <w:tcBorders/>
            <w:vAlign w:val="center"/>
          </w:tcPr>
          <w:p>
            <w:pPr>
              <w:pStyle w:val="TableContents"/>
              <w:bidi w:val="0"/>
              <w:spacing w:before="0" w:after="283"/>
              <w:jc w:val="left"/>
              <w:rPr/>
            </w:pPr>
            <w:r>
              <w:rPr/>
              <w:t xml:space="preserve">Ranskalainen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Brunei -- Negara Brunei Darussalam Pääkaupunki: Bandar Seri Begawan </w:t>
            </w:r>
          </w:p>
        </w:tc>
        <w:tc>
          <w:tcPr>
            <w:tcW w:w="781" w:type="dxa"/>
            <w:tcBorders/>
            <w:vAlign w:val="center"/>
          </w:tcPr>
          <w:p>
            <w:pPr>
              <w:pStyle w:val="TableContents"/>
              <w:bidi w:val="0"/>
              <w:spacing w:before="0" w:after="283"/>
              <w:jc w:val="left"/>
              <w:rPr/>
            </w:pPr>
            <w:r>
              <w:rPr/>
              <w:t xml:space="preserve">A 1984 </w:t>
            </w:r>
          </w:p>
        </w:tc>
        <w:tc>
          <w:tcPr>
            <w:tcW w:w="2386" w:type="dxa"/>
            <w:tcBorders/>
            <w:vAlign w:val="center"/>
          </w:tcPr>
          <w:p>
            <w:pPr>
              <w:pStyle w:val="TableContents"/>
              <w:bidi w:val="0"/>
              <w:spacing w:before="0" w:after="283"/>
              <w:jc w:val="left"/>
              <w:rPr/>
            </w:pPr>
            <w:r>
              <w:rPr/>
              <w:t xml:space="preserve">A 7005393162000000000 ♠ 393,162 </w:t>
            </w:r>
          </w:p>
        </w:tc>
        <w:tc>
          <w:tcPr>
            <w:tcW w:w="1216" w:type="dxa"/>
            <w:tcBorders/>
            <w:vAlign w:val="center"/>
          </w:tcPr>
          <w:p>
            <w:pPr>
              <w:pStyle w:val="TableContents"/>
              <w:bidi w:val="0"/>
              <w:spacing w:before="0" w:after="283"/>
              <w:jc w:val="left"/>
              <w:rPr/>
            </w:pPr>
            <w:r>
              <w:rPr/>
              <w:t xml:space="preserve">75.1 </w:t>
            </w:r>
          </w:p>
        </w:tc>
        <w:tc>
          <w:tcPr>
            <w:tcW w:w="2386" w:type="dxa"/>
            <w:tcBorders/>
            <w:vAlign w:val="center"/>
          </w:tcPr>
          <w:p>
            <w:pPr>
              <w:pStyle w:val="TableContents"/>
              <w:bidi w:val="0"/>
              <w:spacing w:before="0" w:after="283"/>
              <w:jc w:val="left"/>
              <w:rPr/>
            </w:pPr>
            <w:r>
              <w:rPr/>
              <w:t xml:space="preserve">A 7003576500000000000 ♠ 5,765 </w:t>
            </w:r>
          </w:p>
        </w:tc>
        <w:tc>
          <w:tcPr>
            <w:tcW w:w="2489" w:type="dxa"/>
            <w:tcBorders/>
            <w:vAlign w:val="center"/>
          </w:tcPr>
          <w:p>
            <w:pPr>
              <w:pStyle w:val="TableContents"/>
              <w:bidi w:val="0"/>
              <w:spacing w:before="0" w:after="0"/>
              <w:jc w:val="left"/>
              <w:rPr/>
            </w:pPr>
            <w:r>
              <w:rPr/>
              <w:t xml:space="preserve">A Malaiji </w:t>
            </w:r>
          </w:p>
          <w:tbl>
            <w:tblPr>
              <w:tblW w:w="4291" w:type="dxa"/>
              <w:jc w:val="left"/>
              <w:tblInd w:w="0" w:type="dxa"/>
              <w:tblLayout w:type="fixed"/>
              <w:tblCellMar>
                <w:top w:w="28" w:type="dxa"/>
                <w:left w:w="28" w:type="dxa"/>
                <w:bottom w:w="28" w:type="dxa"/>
                <w:right w:w="28" w:type="dxa"/>
              </w:tblCellMar>
            </w:tblPr>
            <w:tblGrid>
              <w:gridCol w:w="4291"/>
            </w:tblGrid>
            <w:tr>
              <w:trPr/>
              <w:tc>
                <w:tcPr>
                  <w:tcW w:w="4291" w:type="dxa"/>
                  <w:tcBorders/>
                  <w:vAlign w:val="center"/>
                </w:tcPr>
                <w:p>
                  <w:pPr>
                    <w:pStyle w:val="TableHeading"/>
                    <w:suppressLineNumbers/>
                    <w:bidi w:val="0"/>
                    <w:spacing w:before="0" w:after="283"/>
                    <w:jc w:val="center"/>
                    <w:rPr/>
                  </w:pPr>
                  <w:r>
                    <w:rPr/>
                    <w:t xml:space="preserve">piilottaa Lisätietoja </w:t>
                  </w:r>
                </w:p>
              </w:tc>
            </w:tr>
            <w:tr>
              <w:trPr/>
              <w:tc>
                <w:tcPr>
                  <w:tcW w:w="4291" w:type="dxa"/>
                  <w:tcBorders/>
                  <w:vAlign w:val="center"/>
                </w:tcPr>
                <w:p>
                  <w:pPr>
                    <w:pStyle w:val="TableContents"/>
                    <w:bidi w:val="0"/>
                    <w:spacing w:before="0" w:after="283"/>
                    <w:jc w:val="left"/>
                    <w:rPr/>
                  </w:pPr>
                  <w:r>
                    <w:rPr/>
                    <w:t xml:space="preserve">Brunei on valtio, joka muodostuu neljästä piirikunnasta.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Nigeria -- Nigerian liittotasavalta Pääkaupunki: Abuja </w:t>
            </w:r>
          </w:p>
        </w:tc>
        <w:tc>
          <w:tcPr>
            <w:tcW w:w="781" w:type="dxa"/>
            <w:tcBorders/>
            <w:vAlign w:val="center"/>
          </w:tcPr>
          <w:p>
            <w:pPr>
              <w:pStyle w:val="TableContents"/>
              <w:bidi w:val="0"/>
              <w:spacing w:before="0" w:after="283"/>
              <w:jc w:val="left"/>
              <w:rPr/>
            </w:pPr>
            <w:r>
              <w:rPr/>
              <w:t xml:space="preserve">A </w:t>
            </w:r>
            <w:r>
              <w:rPr/>
              <w:t xml:space="preserve">1986 </w:t>
            </w:r>
          </w:p>
        </w:tc>
        <w:tc>
          <w:tcPr>
            <w:tcW w:w="2386" w:type="dxa"/>
            <w:tcBorders/>
            <w:vAlign w:val="center"/>
          </w:tcPr>
          <w:p>
            <w:pPr>
              <w:pStyle w:val="TableContents"/>
              <w:bidi w:val="0"/>
              <w:spacing w:before="0" w:after="283"/>
              <w:jc w:val="left"/>
              <w:rPr/>
            </w:pPr>
            <w:r>
              <w:rPr/>
              <w:t xml:space="preserve">A 7008178517000000000 ♠ 178,517,000 </w:t>
            </w:r>
          </w:p>
        </w:tc>
        <w:tc>
          <w:tcPr>
            <w:tcW w:w="1216" w:type="dxa"/>
            <w:tcBorders/>
            <w:vAlign w:val="center"/>
          </w:tcPr>
          <w:p>
            <w:pPr>
              <w:pStyle w:val="TableContents"/>
              <w:bidi w:val="0"/>
              <w:spacing w:before="0" w:after="283"/>
              <w:jc w:val="left"/>
              <w:rPr/>
            </w:pPr>
            <w:r>
              <w:rPr/>
              <w:t xml:space="preserve">48.8 </w:t>
            </w:r>
          </w:p>
        </w:tc>
        <w:tc>
          <w:tcPr>
            <w:tcW w:w="2386" w:type="dxa"/>
            <w:tcBorders/>
            <w:vAlign w:val="center"/>
          </w:tcPr>
          <w:p>
            <w:pPr>
              <w:pStyle w:val="TableContents"/>
              <w:bidi w:val="0"/>
              <w:spacing w:before="0" w:after="283"/>
              <w:jc w:val="left"/>
              <w:rPr/>
            </w:pPr>
            <w:r>
              <w:rPr/>
              <w:t xml:space="preserve">A 7005923768000000000 ♠ 923,768 </w:t>
            </w:r>
          </w:p>
        </w:tc>
        <w:tc>
          <w:tcPr>
            <w:tcW w:w="2489" w:type="dxa"/>
            <w:tcBorders/>
            <w:vAlign w:val="center"/>
          </w:tcPr>
          <w:p>
            <w:pPr>
              <w:pStyle w:val="TableContents"/>
              <w:bidi w:val="0"/>
              <w:spacing w:before="0" w:after="0"/>
              <w:jc w:val="left"/>
              <w:rPr/>
            </w:pPr>
            <w:r>
              <w:rPr/>
              <w:t xml:space="preserve">A Englanti </w:t>
            </w:r>
          </w:p>
          <w:tbl>
            <w:tblPr>
              <w:tblW w:w="5596" w:type="dxa"/>
              <w:jc w:val="left"/>
              <w:tblInd w:w="0" w:type="dxa"/>
              <w:tblLayout w:type="fixed"/>
              <w:tblCellMar>
                <w:top w:w="28" w:type="dxa"/>
                <w:left w:w="28" w:type="dxa"/>
                <w:bottom w:w="28" w:type="dxa"/>
                <w:right w:w="28" w:type="dxa"/>
              </w:tblCellMar>
            </w:tblPr>
            <w:tblGrid>
              <w:gridCol w:w="5596"/>
            </w:tblGrid>
            <w:tr>
              <w:trPr/>
              <w:tc>
                <w:tcPr>
                  <w:tcW w:w="5596" w:type="dxa"/>
                  <w:tcBorders/>
                  <w:vAlign w:val="center"/>
                </w:tcPr>
                <w:p>
                  <w:pPr>
                    <w:pStyle w:val="TableHeading"/>
                    <w:suppressLineNumbers/>
                    <w:bidi w:val="0"/>
                    <w:spacing w:before="0" w:after="283"/>
                    <w:jc w:val="center"/>
                    <w:rPr/>
                  </w:pPr>
                  <w:r>
                    <w:rPr/>
                    <w:t xml:space="preserve">piilottaa Lisätietoja </w:t>
                  </w:r>
                </w:p>
              </w:tc>
            </w:tr>
            <w:tr>
              <w:trPr/>
              <w:tc>
                <w:tcPr>
                  <w:tcW w:w="5596" w:type="dxa"/>
                  <w:tcBorders/>
                  <w:vAlign w:val="center"/>
                </w:tcPr>
                <w:p>
                  <w:pPr>
                    <w:pStyle w:val="TableContents"/>
                    <w:bidi w:val="0"/>
                    <w:spacing w:before="0" w:after="283"/>
                    <w:jc w:val="left"/>
                    <w:rPr/>
                  </w:pPr>
                  <w:r>
                    <w:rPr/>
                    <w:t xml:space="preserve">Nigeria on 36 osavaltion ja 1 liittovaltion muodostama liittovaltio.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Azerbaidžan -- Azerbaidžanin tasavalta Pääkaupunki: Baku </w:t>
            </w:r>
          </w:p>
        </w:tc>
        <w:tc>
          <w:tcPr>
            <w:tcW w:w="781" w:type="dxa"/>
            <w:tcBorders/>
            <w:vAlign w:val="center"/>
          </w:tcPr>
          <w:p>
            <w:pPr>
              <w:pStyle w:val="TableContents"/>
              <w:bidi w:val="0"/>
              <w:spacing w:before="0" w:after="283"/>
              <w:jc w:val="left"/>
              <w:rPr/>
            </w:pPr>
            <w:r>
              <w:rPr/>
              <w:t xml:space="preserve">A 1991 </w:t>
            </w:r>
          </w:p>
        </w:tc>
        <w:tc>
          <w:tcPr>
            <w:tcW w:w="2386" w:type="dxa"/>
            <w:tcBorders/>
            <w:vAlign w:val="center"/>
          </w:tcPr>
          <w:p>
            <w:pPr>
              <w:pStyle w:val="TableContents"/>
              <w:bidi w:val="0"/>
              <w:spacing w:before="0" w:after="283"/>
              <w:jc w:val="left"/>
              <w:rPr/>
            </w:pPr>
            <w:r>
              <w:rPr/>
              <w:t xml:space="preserve">A 7006947710000000000 ♠ 9,477,100 </w:t>
            </w:r>
          </w:p>
        </w:tc>
        <w:tc>
          <w:tcPr>
            <w:tcW w:w="1216" w:type="dxa"/>
            <w:tcBorders/>
            <w:vAlign w:val="center"/>
          </w:tcPr>
          <w:p>
            <w:pPr>
              <w:pStyle w:val="TableContents"/>
              <w:bidi w:val="0"/>
              <w:spacing w:before="0" w:after="283"/>
              <w:jc w:val="left"/>
              <w:rPr/>
            </w:pPr>
            <w:r>
              <w:rPr/>
              <w:t xml:space="preserve">96.9 </w:t>
            </w:r>
          </w:p>
        </w:tc>
        <w:tc>
          <w:tcPr>
            <w:tcW w:w="2386" w:type="dxa"/>
            <w:tcBorders/>
            <w:vAlign w:val="center"/>
          </w:tcPr>
          <w:p>
            <w:pPr>
              <w:pStyle w:val="TableContents"/>
              <w:bidi w:val="0"/>
              <w:spacing w:before="0" w:after="283"/>
              <w:jc w:val="left"/>
              <w:rPr/>
            </w:pPr>
            <w:r>
              <w:rPr/>
              <w:t xml:space="preserve">A 7004866000000000000 ♠ 86,600 </w:t>
            </w:r>
          </w:p>
        </w:tc>
        <w:tc>
          <w:tcPr>
            <w:tcW w:w="2489" w:type="dxa"/>
            <w:tcBorders/>
            <w:vAlign w:val="center"/>
          </w:tcPr>
          <w:p>
            <w:pPr>
              <w:pStyle w:val="TableContents"/>
              <w:bidi w:val="0"/>
              <w:spacing w:before="0" w:after="0"/>
              <w:jc w:val="left"/>
              <w:rPr/>
            </w:pPr>
            <w:r>
              <w:rPr/>
              <w:t xml:space="preserve">A Azerbaidžanilainen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piilottaa Lisätietoja </w:t>
                  </w:r>
                </w:p>
              </w:tc>
            </w:tr>
            <w:tr>
              <w:trPr/>
              <w:tc>
                <w:tcPr>
                  <w:tcW w:w="10205" w:type="dxa"/>
                  <w:tcBorders/>
                  <w:vAlign w:val="center"/>
                </w:tcPr>
                <w:p>
                  <w:pPr>
                    <w:pStyle w:val="TableContents"/>
                    <w:bidi w:val="0"/>
                    <w:jc w:val="left"/>
                    <w:rPr/>
                  </w:pPr>
                  <w:r>
                    <w:rPr/>
                    <w:t xml:space="preserve">Azerbaidžanissa on kaksi itsehallintoaluetta, Nahtshivan ja Vuoristo-Karabah (Dağlıq Qarabağ). </w:t>
                  </w:r>
                </w:p>
                <w:p>
                  <w:pPr>
                    <w:pStyle w:val="TableContents"/>
                    <w:bidi w:val="0"/>
                    <w:spacing w:before="0" w:after="283"/>
                    <w:jc w:val="left"/>
                    <w:rPr/>
                  </w:pPr>
                  <w:r>
                    <w:rPr/>
                    <w:t xml:space="preserve">Euroopan ja Aasian mantereen ylittävä maa, jonka Yhdistyneiden kansakuntien tilasto-osasto luokittelee Länsi-Aasian maiksi: Azerbaidžan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Albania -- Albanian tasavalta Pääkaupunki: Tirana </w:t>
            </w:r>
          </w:p>
        </w:tc>
        <w:tc>
          <w:tcPr>
            <w:tcW w:w="781" w:type="dxa"/>
            <w:tcBorders/>
            <w:vAlign w:val="center"/>
          </w:tcPr>
          <w:p>
            <w:pPr>
              <w:pStyle w:val="TableContents"/>
              <w:bidi w:val="0"/>
              <w:spacing w:before="0" w:after="283"/>
              <w:jc w:val="left"/>
              <w:rPr/>
            </w:pPr>
            <w:r>
              <w:rPr/>
              <w:t xml:space="preserve">A 1992 </w:t>
            </w:r>
          </w:p>
        </w:tc>
        <w:tc>
          <w:tcPr>
            <w:tcW w:w="2386" w:type="dxa"/>
            <w:tcBorders/>
            <w:vAlign w:val="center"/>
          </w:tcPr>
          <w:p>
            <w:pPr>
              <w:pStyle w:val="TableContents"/>
              <w:bidi w:val="0"/>
              <w:spacing w:before="0" w:after="283"/>
              <w:jc w:val="left"/>
              <w:rPr/>
            </w:pPr>
            <w:r>
              <w:rPr/>
              <w:t xml:space="preserve">A 7006282197700000000 ♠ 2,821,977 </w:t>
            </w:r>
          </w:p>
        </w:tc>
        <w:tc>
          <w:tcPr>
            <w:tcW w:w="1216" w:type="dxa"/>
            <w:tcBorders/>
            <w:vAlign w:val="center"/>
          </w:tcPr>
          <w:p>
            <w:pPr>
              <w:pStyle w:val="TableContents"/>
              <w:bidi w:val="0"/>
              <w:spacing w:before="0" w:after="283"/>
              <w:jc w:val="left"/>
              <w:rPr/>
            </w:pPr>
            <w:r>
              <w:rPr/>
              <w:t xml:space="preserve">56.7 </w:t>
            </w:r>
          </w:p>
        </w:tc>
        <w:tc>
          <w:tcPr>
            <w:tcW w:w="2386" w:type="dxa"/>
            <w:tcBorders/>
            <w:vAlign w:val="center"/>
          </w:tcPr>
          <w:p>
            <w:pPr>
              <w:pStyle w:val="TableContents"/>
              <w:bidi w:val="0"/>
              <w:spacing w:before="0" w:after="283"/>
              <w:jc w:val="left"/>
              <w:rPr/>
            </w:pPr>
            <w:r>
              <w:rPr/>
              <w:t xml:space="preserve">A 7004287480000000000 ♠ 28,748 </w:t>
            </w:r>
          </w:p>
        </w:tc>
        <w:tc>
          <w:tcPr>
            <w:tcW w:w="2489" w:type="dxa"/>
            <w:tcBorders/>
            <w:vAlign w:val="center"/>
          </w:tcPr>
          <w:p>
            <w:pPr>
              <w:pStyle w:val="TableContents"/>
              <w:bidi w:val="0"/>
              <w:spacing w:before="0" w:after="0"/>
              <w:jc w:val="left"/>
              <w:rPr/>
            </w:pPr>
            <w:r>
              <w:rPr/>
              <w:t xml:space="preserve">A Albanialainen </w:t>
            </w:r>
          </w:p>
          <w:tbl>
            <w:tblPr>
              <w:tblW w:w="4756" w:type="dxa"/>
              <w:jc w:val="left"/>
              <w:tblInd w:w="0" w:type="dxa"/>
              <w:tblLayout w:type="fixed"/>
              <w:tblCellMar>
                <w:top w:w="28" w:type="dxa"/>
                <w:left w:w="28" w:type="dxa"/>
                <w:bottom w:w="28" w:type="dxa"/>
                <w:right w:w="28" w:type="dxa"/>
              </w:tblCellMar>
            </w:tblPr>
            <w:tblGrid>
              <w:gridCol w:w="4756"/>
            </w:tblGrid>
            <w:tr>
              <w:trPr/>
              <w:tc>
                <w:tcPr>
                  <w:tcW w:w="4756" w:type="dxa"/>
                  <w:tcBorders/>
                  <w:vAlign w:val="center"/>
                </w:tcPr>
                <w:p>
                  <w:pPr>
                    <w:pStyle w:val="TableHeading"/>
                    <w:suppressLineNumbers/>
                    <w:bidi w:val="0"/>
                    <w:spacing w:before="0" w:after="283"/>
                    <w:jc w:val="center"/>
                    <w:rPr/>
                  </w:pPr>
                  <w:r>
                    <w:rPr/>
                    <w:t xml:space="preserve">piilottaa Lisätietoja </w:t>
                  </w:r>
                </w:p>
              </w:tc>
            </w:tr>
            <w:tr>
              <w:trPr/>
              <w:tc>
                <w:tcPr>
                  <w:tcW w:w="4756" w:type="dxa"/>
                  <w:tcBorders/>
                  <w:vAlign w:val="center"/>
                </w:tcPr>
                <w:p>
                  <w:pPr>
                    <w:pStyle w:val="TableContents"/>
                    <w:bidi w:val="0"/>
                    <w:spacing w:before="0" w:after="283"/>
                    <w:jc w:val="left"/>
                    <w:rPr/>
                  </w:pPr>
                  <w:r>
                    <w:rPr/>
                    <w:t xml:space="preserve">Albania on tasavalta, joka koostuu 12 maakunnasta.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Kirgisia -- Kirgisian tasavalta Pääkaupunki: Bishkek </w:t>
            </w:r>
          </w:p>
        </w:tc>
        <w:tc>
          <w:tcPr>
            <w:tcW w:w="781" w:type="dxa"/>
            <w:tcBorders/>
            <w:vAlign w:val="center"/>
          </w:tcPr>
          <w:p>
            <w:pPr>
              <w:pStyle w:val="TableContents"/>
              <w:bidi w:val="0"/>
              <w:spacing w:before="0" w:after="283"/>
              <w:jc w:val="left"/>
              <w:rPr/>
            </w:pPr>
            <w:r>
              <w:rPr/>
              <w:t xml:space="preserve">A 1992 </w:t>
            </w:r>
          </w:p>
        </w:tc>
        <w:tc>
          <w:tcPr>
            <w:tcW w:w="2386" w:type="dxa"/>
            <w:tcBorders/>
            <w:vAlign w:val="center"/>
          </w:tcPr>
          <w:p>
            <w:pPr>
              <w:pStyle w:val="TableContents"/>
              <w:bidi w:val="0"/>
              <w:spacing w:before="0" w:after="283"/>
              <w:jc w:val="left"/>
              <w:rPr/>
            </w:pPr>
            <w:r>
              <w:rPr/>
              <w:t xml:space="preserve">A 7006577657000000000 ♠ 5,776,570 </w:t>
            </w:r>
          </w:p>
        </w:tc>
        <w:tc>
          <w:tcPr>
            <w:tcW w:w="1216" w:type="dxa"/>
            <w:tcBorders/>
            <w:vAlign w:val="center"/>
          </w:tcPr>
          <w:p>
            <w:pPr>
              <w:pStyle w:val="TableContents"/>
              <w:bidi w:val="0"/>
              <w:spacing w:before="0" w:after="283"/>
              <w:jc w:val="left"/>
              <w:rPr/>
            </w:pPr>
            <w:r>
              <w:rPr/>
              <w:t xml:space="preserve">88.0 </w:t>
            </w:r>
          </w:p>
        </w:tc>
        <w:tc>
          <w:tcPr>
            <w:tcW w:w="2386" w:type="dxa"/>
            <w:tcBorders/>
            <w:vAlign w:val="center"/>
          </w:tcPr>
          <w:p>
            <w:pPr>
              <w:pStyle w:val="TableContents"/>
              <w:bidi w:val="0"/>
              <w:spacing w:before="0" w:after="283"/>
              <w:jc w:val="left"/>
              <w:rPr/>
            </w:pPr>
            <w:r>
              <w:rPr/>
              <w:t xml:space="preserve">A 7005199951000000000 ♠ 199,951 </w:t>
            </w:r>
          </w:p>
        </w:tc>
        <w:tc>
          <w:tcPr>
            <w:tcW w:w="2489" w:type="dxa"/>
            <w:tcBorders/>
            <w:vAlign w:val="center"/>
          </w:tcPr>
          <w:p>
            <w:pPr>
              <w:pStyle w:val="TableContents"/>
              <w:bidi w:val="0"/>
              <w:spacing w:before="0" w:after="283"/>
              <w:jc w:val="left"/>
              <w:rPr/>
            </w:pPr>
            <w:r>
              <w:rPr/>
              <w:t xml:space="preserve">Kirgisian venäjä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Tadžikistan -- Tadžikistanin tasavalta Pääkaupunki: Dushanbe </w:t>
            </w:r>
          </w:p>
        </w:tc>
        <w:tc>
          <w:tcPr>
            <w:tcW w:w="781" w:type="dxa"/>
            <w:tcBorders/>
            <w:vAlign w:val="center"/>
          </w:tcPr>
          <w:p>
            <w:pPr>
              <w:pStyle w:val="TableContents"/>
              <w:bidi w:val="0"/>
              <w:spacing w:before="0" w:after="283"/>
              <w:jc w:val="left"/>
              <w:rPr/>
            </w:pPr>
            <w:r>
              <w:rPr/>
              <w:t xml:space="preserve">A 1992 </w:t>
            </w:r>
          </w:p>
        </w:tc>
        <w:tc>
          <w:tcPr>
            <w:tcW w:w="2386" w:type="dxa"/>
            <w:tcBorders/>
            <w:vAlign w:val="center"/>
          </w:tcPr>
          <w:p>
            <w:pPr>
              <w:pStyle w:val="TableContents"/>
              <w:bidi w:val="0"/>
              <w:spacing w:before="0" w:after="283"/>
              <w:jc w:val="left"/>
              <w:rPr/>
            </w:pPr>
            <w:r>
              <w:rPr/>
              <w:t xml:space="preserve">A 7006816000000000000 ♠ 8,160,000 </w:t>
            </w:r>
          </w:p>
        </w:tc>
        <w:tc>
          <w:tcPr>
            <w:tcW w:w="1216" w:type="dxa"/>
            <w:tcBorders/>
            <w:vAlign w:val="center"/>
          </w:tcPr>
          <w:p>
            <w:pPr>
              <w:pStyle w:val="TableContents"/>
              <w:bidi w:val="0"/>
              <w:spacing w:before="0" w:after="283"/>
              <w:jc w:val="left"/>
              <w:rPr/>
            </w:pPr>
            <w:r>
              <w:rPr/>
              <w:t xml:space="preserve">96.7 </w:t>
            </w:r>
          </w:p>
        </w:tc>
        <w:tc>
          <w:tcPr>
            <w:tcW w:w="2386" w:type="dxa"/>
            <w:tcBorders/>
            <w:vAlign w:val="center"/>
          </w:tcPr>
          <w:p>
            <w:pPr>
              <w:pStyle w:val="TableContents"/>
              <w:bidi w:val="0"/>
              <w:spacing w:before="0" w:after="283"/>
              <w:jc w:val="left"/>
              <w:rPr/>
            </w:pPr>
            <w:r>
              <w:rPr/>
              <w:t xml:space="preserve">A 7005143100000000000 ♠ 143,100 </w:t>
            </w:r>
          </w:p>
        </w:tc>
        <w:tc>
          <w:tcPr>
            <w:tcW w:w="2489" w:type="dxa"/>
            <w:tcBorders/>
            <w:vAlign w:val="center"/>
          </w:tcPr>
          <w:p>
            <w:pPr>
              <w:pStyle w:val="TableContents"/>
              <w:bidi w:val="0"/>
              <w:spacing w:before="0" w:after="0"/>
              <w:jc w:val="left"/>
              <w:rPr/>
            </w:pPr>
            <w:r>
              <w:rPr/>
              <w:t xml:space="preserve">A Tajiki </w:t>
            </w:r>
          </w:p>
          <w:tbl>
            <w:tblPr>
              <w:tblW w:w="8281" w:type="dxa"/>
              <w:jc w:val="left"/>
              <w:tblInd w:w="0" w:type="dxa"/>
              <w:tblLayout w:type="fixed"/>
              <w:tblCellMar>
                <w:top w:w="28" w:type="dxa"/>
                <w:left w:w="28" w:type="dxa"/>
                <w:bottom w:w="28" w:type="dxa"/>
                <w:right w:w="28" w:type="dxa"/>
              </w:tblCellMar>
            </w:tblPr>
            <w:tblGrid>
              <w:gridCol w:w="8281"/>
            </w:tblGrid>
            <w:tr>
              <w:trPr/>
              <w:tc>
                <w:tcPr>
                  <w:tcW w:w="8281" w:type="dxa"/>
                  <w:tcBorders/>
                  <w:vAlign w:val="center"/>
                </w:tcPr>
                <w:p>
                  <w:pPr>
                    <w:pStyle w:val="TableHeading"/>
                    <w:suppressLineNumbers/>
                    <w:bidi w:val="0"/>
                    <w:spacing w:before="0" w:after="283"/>
                    <w:jc w:val="center"/>
                    <w:rPr/>
                  </w:pPr>
                  <w:r>
                    <w:rPr/>
                    <w:t xml:space="preserve">piilottaa Lisätietoja </w:t>
                  </w:r>
                </w:p>
              </w:tc>
            </w:tr>
            <w:tr>
              <w:trPr/>
              <w:tc>
                <w:tcPr>
                  <w:tcW w:w="8281" w:type="dxa"/>
                  <w:tcBorders/>
                  <w:vAlign w:val="center"/>
                </w:tcPr>
                <w:p>
                  <w:pPr>
                    <w:pStyle w:val="TableContents"/>
                    <w:bidi w:val="0"/>
                    <w:spacing w:before="0" w:after="283"/>
                    <w:jc w:val="left"/>
                    <w:rPr/>
                  </w:pPr>
                  <w:r>
                    <w:rPr/>
                    <w:t xml:space="preserve">Tadžikistanissa on yksi autonominen alue, Gorno-Badakhshanin autonominen maakunta.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Turkmenistan Pääkaupunki: Ashgabat </w:t>
            </w:r>
          </w:p>
        </w:tc>
        <w:tc>
          <w:tcPr>
            <w:tcW w:w="781" w:type="dxa"/>
            <w:tcBorders/>
            <w:vAlign w:val="center"/>
          </w:tcPr>
          <w:p>
            <w:pPr>
              <w:pStyle w:val="TableContents"/>
              <w:bidi w:val="0"/>
              <w:spacing w:before="0" w:after="283"/>
              <w:jc w:val="left"/>
              <w:rPr/>
            </w:pPr>
            <w:r>
              <w:rPr/>
              <w:t xml:space="preserve">A 1992 </w:t>
            </w:r>
          </w:p>
        </w:tc>
        <w:tc>
          <w:tcPr>
            <w:tcW w:w="2386" w:type="dxa"/>
            <w:tcBorders/>
            <w:vAlign w:val="center"/>
          </w:tcPr>
          <w:p>
            <w:pPr>
              <w:pStyle w:val="TableContents"/>
              <w:bidi w:val="0"/>
              <w:spacing w:before="0" w:after="283"/>
              <w:jc w:val="left"/>
              <w:rPr/>
            </w:pPr>
            <w:r>
              <w:rPr/>
              <w:t xml:space="preserve">A 7006530700000000000 ♠ 5,307,000 </w:t>
            </w:r>
          </w:p>
        </w:tc>
        <w:tc>
          <w:tcPr>
            <w:tcW w:w="1216" w:type="dxa"/>
            <w:tcBorders/>
            <w:vAlign w:val="center"/>
          </w:tcPr>
          <w:p>
            <w:pPr>
              <w:pStyle w:val="TableContents"/>
              <w:bidi w:val="0"/>
              <w:spacing w:before="0" w:after="283"/>
              <w:jc w:val="left"/>
              <w:rPr/>
            </w:pPr>
            <w:r>
              <w:rPr/>
              <w:t xml:space="preserve">93.0 </w:t>
            </w:r>
          </w:p>
        </w:tc>
        <w:tc>
          <w:tcPr>
            <w:tcW w:w="2386" w:type="dxa"/>
            <w:tcBorders/>
            <w:vAlign w:val="center"/>
          </w:tcPr>
          <w:p>
            <w:pPr>
              <w:pStyle w:val="TableContents"/>
              <w:bidi w:val="0"/>
              <w:spacing w:before="0" w:after="283"/>
              <w:jc w:val="left"/>
              <w:rPr/>
            </w:pPr>
            <w:r>
              <w:rPr/>
              <w:t xml:space="preserve">A 7005488100000000000 ♠ 488,100 </w:t>
            </w:r>
          </w:p>
        </w:tc>
        <w:tc>
          <w:tcPr>
            <w:tcW w:w="2489" w:type="dxa"/>
            <w:tcBorders/>
            <w:vAlign w:val="center"/>
          </w:tcPr>
          <w:p>
            <w:pPr>
              <w:pStyle w:val="TableContents"/>
              <w:bidi w:val="0"/>
              <w:spacing w:before="0" w:after="283"/>
              <w:jc w:val="left"/>
              <w:rPr/>
            </w:pPr>
            <w:r>
              <w:rPr/>
              <w:t xml:space="preserve">Turkmenistanilainen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Mosambik -- Mosambikin tasavalta Pääkaupunki: Maputo </w:t>
            </w:r>
          </w:p>
        </w:tc>
        <w:tc>
          <w:tcPr>
            <w:tcW w:w="781" w:type="dxa"/>
            <w:tcBorders/>
            <w:vAlign w:val="center"/>
          </w:tcPr>
          <w:p>
            <w:pPr>
              <w:pStyle w:val="TableContents"/>
              <w:bidi w:val="0"/>
              <w:spacing w:before="0" w:after="283"/>
              <w:jc w:val="left"/>
              <w:rPr/>
            </w:pPr>
            <w:r>
              <w:rPr/>
              <w:t xml:space="preserve">A 1994 </w:t>
            </w:r>
          </w:p>
        </w:tc>
        <w:tc>
          <w:tcPr>
            <w:tcW w:w="2386" w:type="dxa"/>
            <w:tcBorders/>
            <w:vAlign w:val="center"/>
          </w:tcPr>
          <w:p>
            <w:pPr>
              <w:pStyle w:val="TableContents"/>
              <w:bidi w:val="0"/>
              <w:spacing w:before="0" w:after="283"/>
              <w:jc w:val="left"/>
              <w:rPr/>
            </w:pPr>
            <w:r>
              <w:rPr/>
              <w:t xml:space="preserve">A 7007237007150000000 ♠ 23,700,715 </w:t>
            </w:r>
          </w:p>
        </w:tc>
        <w:tc>
          <w:tcPr>
            <w:tcW w:w="1216" w:type="dxa"/>
            <w:tcBorders/>
            <w:vAlign w:val="center"/>
          </w:tcPr>
          <w:p>
            <w:pPr>
              <w:pStyle w:val="TableContents"/>
              <w:bidi w:val="0"/>
              <w:spacing w:before="0" w:after="283"/>
              <w:jc w:val="left"/>
              <w:rPr/>
            </w:pPr>
            <w:r>
              <w:rPr/>
              <w:t xml:space="preserve">18.0 </w:t>
            </w:r>
          </w:p>
        </w:tc>
        <w:tc>
          <w:tcPr>
            <w:tcW w:w="2386" w:type="dxa"/>
            <w:tcBorders/>
            <w:vAlign w:val="center"/>
          </w:tcPr>
          <w:p>
            <w:pPr>
              <w:pStyle w:val="TableContents"/>
              <w:bidi w:val="0"/>
              <w:spacing w:before="0" w:after="283"/>
              <w:jc w:val="left"/>
              <w:rPr/>
            </w:pPr>
            <w:r>
              <w:rPr/>
              <w:t xml:space="preserve">A 7005801590000000000 ♠ 801,590 </w:t>
            </w:r>
          </w:p>
        </w:tc>
        <w:tc>
          <w:tcPr>
            <w:tcW w:w="2489" w:type="dxa"/>
            <w:tcBorders/>
            <w:vAlign w:val="center"/>
          </w:tcPr>
          <w:p>
            <w:pPr>
              <w:pStyle w:val="TableContents"/>
              <w:bidi w:val="0"/>
              <w:spacing w:before="0" w:after="283"/>
              <w:jc w:val="left"/>
              <w:rPr/>
            </w:pPr>
            <w:r>
              <w:rPr/>
              <w:t xml:space="preserve">A portugalilainen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Kazakstan -- Kazakstanin tasavalta Pääkaupunki: Astana </w:t>
            </w:r>
          </w:p>
        </w:tc>
        <w:tc>
          <w:tcPr>
            <w:tcW w:w="781" w:type="dxa"/>
            <w:tcBorders/>
            <w:vAlign w:val="center"/>
          </w:tcPr>
          <w:p>
            <w:pPr>
              <w:pStyle w:val="TableContents"/>
              <w:bidi w:val="0"/>
              <w:spacing w:before="0" w:after="283"/>
              <w:jc w:val="left"/>
              <w:rPr/>
            </w:pPr>
            <w:r>
              <w:rPr/>
              <w:t xml:space="preserve">A 1995 </w:t>
            </w:r>
          </w:p>
        </w:tc>
        <w:tc>
          <w:tcPr>
            <w:tcW w:w="2386" w:type="dxa"/>
            <w:tcBorders/>
            <w:vAlign w:val="center"/>
          </w:tcPr>
          <w:p>
            <w:pPr>
              <w:pStyle w:val="TableContents"/>
              <w:bidi w:val="0"/>
              <w:spacing w:before="0" w:after="283"/>
              <w:jc w:val="left"/>
              <w:rPr/>
            </w:pPr>
            <w:r>
              <w:rPr/>
              <w:t xml:space="preserve">A 7007172440000000000 ♠ 17,244,000 </w:t>
            </w:r>
          </w:p>
        </w:tc>
        <w:tc>
          <w:tcPr>
            <w:tcW w:w="1216" w:type="dxa"/>
            <w:tcBorders/>
            <w:vAlign w:val="center"/>
          </w:tcPr>
          <w:p>
            <w:pPr>
              <w:pStyle w:val="TableContents"/>
              <w:bidi w:val="0"/>
              <w:spacing w:before="0" w:after="283"/>
              <w:jc w:val="left"/>
              <w:rPr/>
            </w:pPr>
            <w:r>
              <w:rPr/>
              <w:t xml:space="preserve">70.4 </w:t>
            </w:r>
          </w:p>
        </w:tc>
        <w:tc>
          <w:tcPr>
            <w:tcW w:w="2386" w:type="dxa"/>
            <w:tcBorders/>
            <w:vAlign w:val="center"/>
          </w:tcPr>
          <w:p>
            <w:pPr>
              <w:pStyle w:val="TableContents"/>
              <w:bidi w:val="0"/>
              <w:spacing w:before="0" w:after="283"/>
              <w:jc w:val="left"/>
              <w:rPr/>
            </w:pPr>
            <w:r>
              <w:rPr/>
              <w:t xml:space="preserve">A 7006272490000000000 ♠ 2,724,900 </w:t>
            </w:r>
          </w:p>
        </w:tc>
        <w:tc>
          <w:tcPr>
            <w:tcW w:w="2489" w:type="dxa"/>
            <w:tcBorders/>
            <w:vAlign w:val="center"/>
          </w:tcPr>
          <w:p>
            <w:pPr>
              <w:pStyle w:val="TableContents"/>
              <w:bidi w:val="0"/>
              <w:spacing w:before="0" w:after="0"/>
              <w:jc w:val="left"/>
              <w:rPr/>
            </w:pPr>
            <w:r>
              <w:rPr/>
              <w:t xml:space="preserve">Kazakstanin venäjä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piilottaa Lisätietoja </w:t>
                  </w:r>
                </w:p>
              </w:tc>
            </w:tr>
            <w:tr>
              <w:trPr/>
              <w:tc>
                <w:tcPr>
                  <w:tcW w:w="10205" w:type="dxa"/>
                  <w:tcBorders/>
                  <w:vAlign w:val="center"/>
                </w:tcPr>
                <w:p>
                  <w:pPr>
                    <w:pStyle w:val="TableContents"/>
                    <w:bidi w:val="0"/>
                    <w:spacing w:before="0" w:after="283"/>
                    <w:jc w:val="left"/>
                    <w:rPr/>
                  </w:pPr>
                  <w:r>
                    <w:rPr/>
                    <w:t xml:space="preserve">Euroopan ja Aasian mantereen ylittävä maa, jonka Yhdistyneiden kansakuntien tilasto-osasto luokittelee Länsi-Aasian maiksi: Kazakstan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Uzbekistan -- Uzbekistanin tasavalta Pääkaupunki: Tashkent </w:t>
            </w:r>
          </w:p>
        </w:tc>
        <w:tc>
          <w:tcPr>
            <w:tcW w:w="781" w:type="dxa"/>
            <w:tcBorders/>
            <w:vAlign w:val="center"/>
          </w:tcPr>
          <w:p>
            <w:pPr>
              <w:pStyle w:val="TableContents"/>
              <w:bidi w:val="0"/>
              <w:spacing w:before="0" w:after="283"/>
              <w:jc w:val="left"/>
              <w:rPr/>
            </w:pPr>
            <w:r>
              <w:rPr/>
              <w:t xml:space="preserve">A 1995 </w:t>
            </w:r>
          </w:p>
        </w:tc>
        <w:tc>
          <w:tcPr>
            <w:tcW w:w="2386" w:type="dxa"/>
            <w:tcBorders/>
            <w:vAlign w:val="center"/>
          </w:tcPr>
          <w:p>
            <w:pPr>
              <w:pStyle w:val="TableContents"/>
              <w:bidi w:val="0"/>
              <w:spacing w:before="0" w:after="283"/>
              <w:jc w:val="left"/>
              <w:rPr/>
            </w:pPr>
            <w:r>
              <w:rPr/>
              <w:t xml:space="preserve">A 7007304928000000000 ♠ 30,492,800 </w:t>
            </w:r>
          </w:p>
        </w:tc>
        <w:tc>
          <w:tcPr>
            <w:tcW w:w="1216" w:type="dxa"/>
            <w:tcBorders/>
            <w:vAlign w:val="center"/>
          </w:tcPr>
          <w:p>
            <w:pPr>
              <w:pStyle w:val="TableContents"/>
              <w:bidi w:val="0"/>
              <w:spacing w:before="0" w:after="283"/>
              <w:jc w:val="left"/>
              <w:rPr/>
            </w:pPr>
            <w:r>
              <w:rPr/>
              <w:t xml:space="preserve">96.7 </w:t>
            </w:r>
          </w:p>
        </w:tc>
        <w:tc>
          <w:tcPr>
            <w:tcW w:w="2386" w:type="dxa"/>
            <w:tcBorders/>
            <w:vAlign w:val="center"/>
          </w:tcPr>
          <w:p>
            <w:pPr>
              <w:pStyle w:val="TableContents"/>
              <w:bidi w:val="0"/>
              <w:spacing w:before="0" w:after="283"/>
              <w:jc w:val="left"/>
              <w:rPr/>
            </w:pPr>
            <w:r>
              <w:rPr/>
              <w:t xml:space="preserve">A 7005447400000000000 ♠ 447,400 </w:t>
            </w:r>
          </w:p>
        </w:tc>
        <w:tc>
          <w:tcPr>
            <w:tcW w:w="2489" w:type="dxa"/>
            <w:tcBorders/>
            <w:vAlign w:val="center"/>
          </w:tcPr>
          <w:p>
            <w:pPr>
              <w:pStyle w:val="TableContents"/>
              <w:bidi w:val="0"/>
              <w:spacing w:before="0" w:after="0"/>
              <w:jc w:val="left"/>
              <w:rPr/>
            </w:pPr>
            <w:r>
              <w:rPr/>
              <w:t xml:space="preserve">Uzbekistanilainen </w:t>
            </w:r>
          </w:p>
          <w:tbl>
            <w:tblPr>
              <w:tblW w:w="4246" w:type="dxa"/>
              <w:jc w:val="left"/>
              <w:tblInd w:w="0" w:type="dxa"/>
              <w:tblLayout w:type="fixed"/>
              <w:tblCellMar>
                <w:top w:w="28" w:type="dxa"/>
                <w:left w:w="28" w:type="dxa"/>
                <w:bottom w:w="28" w:type="dxa"/>
                <w:right w:w="28" w:type="dxa"/>
              </w:tblCellMar>
            </w:tblPr>
            <w:tblGrid>
              <w:gridCol w:w="4246"/>
            </w:tblGrid>
            <w:tr>
              <w:trPr/>
              <w:tc>
                <w:tcPr>
                  <w:tcW w:w="4246" w:type="dxa"/>
                  <w:tcBorders/>
                  <w:vAlign w:val="center"/>
                </w:tcPr>
                <w:p>
                  <w:pPr>
                    <w:pStyle w:val="TableHeading"/>
                    <w:suppressLineNumbers/>
                    <w:bidi w:val="0"/>
                    <w:spacing w:before="0" w:after="283"/>
                    <w:jc w:val="center"/>
                    <w:rPr/>
                  </w:pPr>
                  <w:r>
                    <w:rPr/>
                    <w:t xml:space="preserve">piilottaa Lisätietoja </w:t>
                  </w:r>
                </w:p>
              </w:tc>
            </w:tr>
            <w:tr>
              <w:trPr/>
              <w:tc>
                <w:tcPr>
                  <w:tcW w:w="4246" w:type="dxa"/>
                  <w:tcBorders/>
                  <w:vAlign w:val="center"/>
                </w:tcPr>
                <w:p>
                  <w:pPr>
                    <w:pStyle w:val="TableContents"/>
                    <w:bidi w:val="0"/>
                    <w:jc w:val="left"/>
                    <w:rPr/>
                  </w:pPr>
                  <w:r>
                    <w:rPr/>
                    <w:t xml:space="preserve">Uzbekistanissa on 1 autonominen alue: </w:t>
                  </w:r>
                </w:p>
                <w:p>
                  <w:pPr>
                    <w:pStyle w:val="TableContents"/>
                    <w:numPr>
                      <w:ilvl w:val="0"/>
                      <w:numId w:val="12"/>
                    </w:numPr>
                    <w:tabs>
                      <w:tab w:val="clear" w:pos="1134"/>
                      <w:tab w:val="left" w:leader="none" w:pos="707"/>
                    </w:tabs>
                    <w:bidi w:val="0"/>
                    <w:spacing w:before="0" w:after="283"/>
                    <w:ind w:start="707" w:hanging="283"/>
                    <w:jc w:val="left"/>
                    <w:rPr/>
                  </w:pPr>
                  <w:r>
                    <w:rPr/>
                    <w:t xml:space="preserve">Karakalpakstan. </w:t>
                  </w:r>
                </w:p>
              </w:tc>
            </w:tr>
          </w:tbl>
          <w:p>
            <w:pPr>
              <w:pStyle w:val="TableContents"/>
              <w:bidi w:val="0"/>
              <w:spacing w:before="0" w:after="283"/>
              <w:jc w:val="left"/>
              <w:rPr/>
            </w:pPr>
            <w:r>
              <w:rPr/>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Suriname -- Surinamen tasavalta Pääkaupunki: Paramaribo </w:t>
            </w:r>
          </w:p>
        </w:tc>
        <w:tc>
          <w:tcPr>
            <w:tcW w:w="7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 7005534189000000000 ♠ 534,189 </w:t>
            </w:r>
          </w:p>
        </w:tc>
        <w:tc>
          <w:tcPr>
            <w:tcW w:w="1216" w:type="dxa"/>
            <w:tcBorders/>
            <w:vAlign w:val="center"/>
          </w:tcPr>
          <w:p>
            <w:pPr>
              <w:pStyle w:val="TableContents"/>
              <w:bidi w:val="0"/>
              <w:spacing w:before="0" w:after="283"/>
              <w:jc w:val="left"/>
              <w:rPr/>
            </w:pPr>
            <w:r>
              <w:rPr/>
              <w:t xml:space="preserve">15.2 </w:t>
            </w:r>
          </w:p>
        </w:tc>
        <w:tc>
          <w:tcPr>
            <w:tcW w:w="2386" w:type="dxa"/>
            <w:tcBorders/>
            <w:vAlign w:val="center"/>
          </w:tcPr>
          <w:p>
            <w:pPr>
              <w:pStyle w:val="TableContents"/>
              <w:bidi w:val="0"/>
              <w:spacing w:before="0" w:after="283"/>
              <w:jc w:val="left"/>
              <w:rPr/>
            </w:pPr>
            <w:r>
              <w:rPr/>
              <w:t xml:space="preserve">A 7005163820000000000 ♠ 163,820 </w:t>
            </w:r>
          </w:p>
        </w:tc>
        <w:tc>
          <w:tcPr>
            <w:tcW w:w="2489" w:type="dxa"/>
            <w:tcBorders/>
            <w:vAlign w:val="center"/>
          </w:tcPr>
          <w:p>
            <w:pPr>
              <w:pStyle w:val="TableContents"/>
              <w:bidi w:val="0"/>
              <w:spacing w:before="0" w:after="283"/>
              <w:jc w:val="left"/>
              <w:rPr/>
            </w:pPr>
            <w:r>
              <w:rPr/>
              <w:t xml:space="preserve">A hollantilainen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Togo -- Togon tasavalta Pääkaupunki: Lomé </w:t>
            </w:r>
          </w:p>
        </w:tc>
        <w:tc>
          <w:tcPr>
            <w:tcW w:w="781" w:type="dxa"/>
            <w:tcBorders/>
            <w:vAlign w:val="center"/>
          </w:tcPr>
          <w:p>
            <w:pPr>
              <w:pStyle w:val="TableContents"/>
              <w:bidi w:val="0"/>
              <w:spacing w:before="0" w:after="283"/>
              <w:jc w:val="left"/>
              <w:rPr/>
            </w:pPr>
            <w:r>
              <w:rPr/>
              <w:t xml:space="preserve">A 1997 </w:t>
            </w:r>
          </w:p>
        </w:tc>
        <w:tc>
          <w:tcPr>
            <w:tcW w:w="2386" w:type="dxa"/>
            <w:tcBorders/>
            <w:vAlign w:val="center"/>
          </w:tcPr>
          <w:p>
            <w:pPr>
              <w:pStyle w:val="TableContents"/>
              <w:bidi w:val="0"/>
              <w:spacing w:before="0" w:after="283"/>
              <w:jc w:val="left"/>
              <w:rPr/>
            </w:pPr>
            <w:r>
              <w:rPr/>
              <w:t xml:space="preserve">A 7006699300000000000 ♠ 6,993,000 </w:t>
            </w:r>
          </w:p>
        </w:tc>
        <w:tc>
          <w:tcPr>
            <w:tcW w:w="1216" w:type="dxa"/>
            <w:tcBorders/>
            <w:vAlign w:val="center"/>
          </w:tcPr>
          <w:p>
            <w:pPr>
              <w:pStyle w:val="TableContents"/>
              <w:bidi w:val="0"/>
              <w:spacing w:before="0" w:after="283"/>
              <w:jc w:val="left"/>
              <w:rPr/>
            </w:pPr>
            <w:r>
              <w:rPr/>
              <w:t xml:space="preserve">14.0 </w:t>
            </w:r>
          </w:p>
        </w:tc>
        <w:tc>
          <w:tcPr>
            <w:tcW w:w="2386" w:type="dxa"/>
            <w:tcBorders/>
            <w:vAlign w:val="center"/>
          </w:tcPr>
          <w:p>
            <w:pPr>
              <w:pStyle w:val="TableContents"/>
              <w:bidi w:val="0"/>
              <w:spacing w:before="0" w:after="283"/>
              <w:jc w:val="left"/>
              <w:rPr/>
            </w:pPr>
            <w:r>
              <w:rPr/>
              <w:t xml:space="preserve">A 7004567850000000000 ♠ 56,785 </w:t>
            </w:r>
          </w:p>
        </w:tc>
        <w:tc>
          <w:tcPr>
            <w:tcW w:w="2489" w:type="dxa"/>
            <w:tcBorders/>
            <w:vAlign w:val="center"/>
          </w:tcPr>
          <w:p>
            <w:pPr>
              <w:pStyle w:val="TableContents"/>
              <w:bidi w:val="0"/>
              <w:spacing w:before="0" w:after="283"/>
              <w:jc w:val="left"/>
              <w:rPr/>
            </w:pPr>
            <w:r>
              <w:rPr/>
              <w:t xml:space="preserve">Ranskalainen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Guyana -- Guyanan osuustoiminnallinen tasavalta Pääoma: Georgetown </w:t>
            </w:r>
          </w:p>
        </w:tc>
        <w:tc>
          <w:tcPr>
            <w:tcW w:w="781" w:type="dxa"/>
            <w:tcBorders/>
            <w:vAlign w:val="center"/>
          </w:tcPr>
          <w:p>
            <w:pPr>
              <w:pStyle w:val="TableContents"/>
              <w:bidi w:val="0"/>
              <w:spacing w:before="0" w:after="283"/>
              <w:jc w:val="left"/>
              <w:rPr/>
            </w:pPr>
            <w:r>
              <w:rPr/>
              <w:t xml:space="preserve">A 1998 </w:t>
            </w:r>
          </w:p>
        </w:tc>
        <w:tc>
          <w:tcPr>
            <w:tcW w:w="2386" w:type="dxa"/>
            <w:tcBorders/>
            <w:vAlign w:val="center"/>
          </w:tcPr>
          <w:p>
            <w:pPr>
              <w:pStyle w:val="TableContents"/>
              <w:bidi w:val="0"/>
              <w:spacing w:before="0" w:after="283"/>
              <w:jc w:val="left"/>
              <w:rPr/>
            </w:pPr>
            <w:r>
              <w:rPr/>
              <w:t xml:space="preserve">A 7005784894000000000 ♠ 784,894 </w:t>
            </w:r>
          </w:p>
        </w:tc>
        <w:tc>
          <w:tcPr>
            <w:tcW w:w="1216" w:type="dxa"/>
            <w:tcBorders/>
            <w:vAlign w:val="center"/>
          </w:tcPr>
          <w:p>
            <w:pPr>
              <w:pStyle w:val="TableContents"/>
              <w:bidi w:val="0"/>
              <w:spacing w:before="0" w:after="283"/>
              <w:jc w:val="left"/>
              <w:rPr/>
            </w:pPr>
            <w:r>
              <w:rPr/>
              <w:t xml:space="preserve">06.4 </w:t>
            </w:r>
          </w:p>
        </w:tc>
        <w:tc>
          <w:tcPr>
            <w:tcW w:w="2386" w:type="dxa"/>
            <w:tcBorders/>
            <w:vAlign w:val="center"/>
          </w:tcPr>
          <w:p>
            <w:pPr>
              <w:pStyle w:val="TableContents"/>
              <w:bidi w:val="0"/>
              <w:spacing w:before="0" w:after="283"/>
              <w:jc w:val="left"/>
              <w:rPr/>
            </w:pPr>
            <w:r>
              <w:rPr/>
              <w:t xml:space="preserve">A 7005214969000000000 ♠ 214,969 </w:t>
            </w:r>
          </w:p>
        </w:tc>
        <w:tc>
          <w:tcPr>
            <w:tcW w:w="2489" w:type="dxa"/>
            <w:tcBorders/>
            <w:vAlign w:val="center"/>
          </w:tcPr>
          <w:p>
            <w:pPr>
              <w:pStyle w:val="TableContents"/>
              <w:bidi w:val="0"/>
              <w:spacing w:before="0" w:after="283"/>
              <w:jc w:val="left"/>
              <w:rPr/>
            </w:pPr>
            <w:r>
              <w:rPr/>
              <w:t xml:space="preserve">A Englanti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Norsunluurannikko -- Norsunluurannikon tasavalta Pääkaupunki: Yamoussoukro </w:t>
            </w:r>
          </w:p>
        </w:tc>
        <w:tc>
          <w:tcPr>
            <w:tcW w:w="78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 7007232020000000000 ♠ 23,202,000 </w:t>
            </w:r>
          </w:p>
        </w:tc>
        <w:tc>
          <w:tcPr>
            <w:tcW w:w="1216" w:type="dxa"/>
            <w:tcBorders/>
            <w:vAlign w:val="center"/>
          </w:tcPr>
          <w:p>
            <w:pPr>
              <w:pStyle w:val="TableContents"/>
              <w:bidi w:val="0"/>
              <w:spacing w:before="0" w:after="283"/>
              <w:jc w:val="left"/>
              <w:rPr/>
            </w:pPr>
            <w:r>
              <w:rPr/>
              <w:t xml:space="preserve">37.5 </w:t>
            </w:r>
          </w:p>
        </w:tc>
        <w:tc>
          <w:tcPr>
            <w:tcW w:w="2386" w:type="dxa"/>
            <w:tcBorders/>
            <w:vAlign w:val="center"/>
          </w:tcPr>
          <w:p>
            <w:pPr>
              <w:pStyle w:val="TableContents"/>
              <w:bidi w:val="0"/>
              <w:spacing w:before="0" w:after="283"/>
              <w:jc w:val="left"/>
              <w:rPr/>
            </w:pPr>
            <w:r>
              <w:rPr/>
              <w:t xml:space="preserve">A 7005322463000000000 ♠ 322,463 </w:t>
            </w:r>
          </w:p>
        </w:tc>
        <w:tc>
          <w:tcPr>
            <w:tcW w:w="2489" w:type="dxa"/>
            <w:tcBorders/>
            <w:vAlign w:val="center"/>
          </w:tcPr>
          <w:p>
            <w:pPr>
              <w:pStyle w:val="TableContents"/>
              <w:bidi w:val="0"/>
              <w:spacing w:before="0" w:after="283"/>
              <w:jc w:val="left"/>
              <w:rPr/>
            </w:pPr>
            <w:r>
              <w:rPr/>
              <w:t xml:space="preserve">Ranskalainen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Nigeriasta tuli oic:n jäsen?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Nigeria -- Nigerian liittotasavalta Pääkaupunki: Abuja A </w:t>
      </w:r>
      <w:r>
        <w:rPr>
          <w:color w:val="A9A9A9"/>
        </w:rPr>
        <w:t xml:space="preserve">1986 </w:t>
      </w:r>
      <w:r>
        <w:rPr/>
        <w:t xml:space="preserve">A 7008178517000000000 ♠ 178,517,000 A 7005923768000000000 ♠ 923,768 A Englanti </w:t>
      </w:r>
    </w:p>
    <w:tbl>
      <w:tblPr>
        <w:tblW w:w="5596" w:type="dxa"/>
        <w:jc w:val="left"/>
        <w:tblInd w:w="0" w:type="dxa"/>
        <w:tblLayout w:type="fixed"/>
        <w:tblCellMar>
          <w:top w:w="28" w:type="dxa"/>
          <w:left w:w="28" w:type="dxa"/>
          <w:bottom w:w="28" w:type="dxa"/>
          <w:right w:w="28" w:type="dxa"/>
        </w:tblCellMar>
      </w:tblPr>
      <w:tblGrid>
        <w:gridCol w:w="5596"/>
      </w:tblGrid>
      <w:tr>
        <w:trPr/>
        <w:tc>
          <w:tcPr>
            <w:tcW w:w="5596" w:type="dxa"/>
            <w:tcBorders/>
            <w:vAlign w:val="center"/>
          </w:tcPr>
          <w:p>
            <w:pPr>
              <w:pStyle w:val="TableHeading"/>
              <w:suppressLineNumbers/>
              <w:bidi w:val="0"/>
              <w:spacing w:before="0" w:after="283"/>
              <w:jc w:val="center"/>
              <w:rPr/>
            </w:pPr>
            <w:r>
              <w:rPr/>
              <w:t xml:space="preserve">(piilota) Lisätietoja </w:t>
            </w:r>
          </w:p>
        </w:tc>
      </w:tr>
      <w:tr>
        <w:trPr/>
        <w:tc>
          <w:tcPr>
            <w:tcW w:w="5596" w:type="dxa"/>
            <w:tcBorders/>
            <w:vAlign w:val="center"/>
          </w:tcPr>
          <w:p>
            <w:pPr>
              <w:pStyle w:val="TableContents"/>
              <w:bidi w:val="0"/>
              <w:spacing w:before="0" w:after="283"/>
              <w:jc w:val="left"/>
              <w:rPr/>
            </w:pPr>
            <w:r>
              <w:rPr/>
              <w:t xml:space="preserve">Nigeria on 36 osavaltion ja 1 liittovaltion muodostama liittovaltio.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Nigeriasta tuli oic:n jäsen?</w:t>
      </w:r>
    </w:p>
    <w:p>
      <w:pPr>
        <w:pStyle w:val="TextBody"/>
        <w:bidi w:val="0"/>
        <w:jc w:val="left"/>
        <w:rPr>
          <w:b/>
          <w:u w:val="single"/>
          <w:shd w:val="clear" w:fill="FFFF00"/>
        </w:rPr>
      </w:pPr>
      <w:r>
        <w:rPr>
          <w:b/>
          <w:u w:val="single"/>
          <w:shd w:val="clear" w:fill="FFFF00"/>
        </w:rPr>
        <w:t xml:space="preserve">Asiakirjan numero 36089</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t xml:space="preserve">Kissa. -- Tämä eläin mainitaan </w:t>
      </w:r>
      <w:r>
        <w:rPr/>
        <w:t xml:space="preserve">Raamatussa </w:t>
      </w:r>
      <w:r>
        <w:rPr/>
        <w:t xml:space="preserve">vain </w:t>
      </w:r>
      <w:r>
        <w:rPr>
          <w:color w:val="A9A9A9"/>
        </w:rPr>
        <w:t xml:space="preserve">kerran</w:t>
      </w:r>
      <w:r>
        <w:rPr/>
        <w:t xml:space="preserve">, nimittäin Bar., vi, 21. Koska Barukin alkuperäinen teksti on kadonnut, meillä ei ole tietoa siitä, mikä kissan hepreankielinen nimi on voinut olla. Mahdollisesti sitä ei ollutkaan, sillä vaikka kissa oli hyvin tuttu egyptiläisille, se näyttää olleen täysin tuntematon juutalaisille, samoin kuin assyrialaisille ja babylonialaisille, jopa kreikkalaisille ja roomalaisille ennen Egyptin valloitusta. Nämä ja muut syyt ovat saaneet jotkut kommentaattorit uskomaan, että sana kissa edellä mainitussa Baarukin paikassa ei todennäköisesti merkitse toista nimeä, jota nyt on mahdotonta palauttaa. Lisäksi deuterokanonisessa Jeremian kirjassa mainitaan kissa ((Citation needed)).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kissa mainitaan Raamatussa?</w:t>
      </w:r>
    </w:p>
    <w:p>
      <w:pPr>
        <w:pStyle w:val="TextBody"/>
        <w:bidi w:val="0"/>
        <w:jc w:val="left"/>
        <w:rPr>
          <w:b/>
          <w:shd w:val="clear" w:fill="FFFF00"/>
        </w:rPr>
      </w:pPr>
      <w:r>
        <w:rPr>
          <w:b/>
          <w:shd w:val="clear" w:fill="FFFF00"/>
        </w:rPr>
        <w:t xml:space="preserve">Teksti numero 1</w:t>
      </w:r>
    </w:p>
    <w:p>
      <w:pPr>
        <w:pStyle w:val="TextBody"/>
        <w:numPr>
          <w:ilvl w:val="0"/>
          <w:numId w:val="14"/>
        </w:numPr>
        <w:tabs>
          <w:tab w:val="clear" w:pos="1134"/>
          <w:tab w:val="left" w:leader="none" w:pos="707"/>
        </w:tabs>
        <w:bidi w:val="0"/>
        <w:spacing w:before="0" w:after="0"/>
        <w:ind w:start="707" w:hanging="283"/>
        <w:jc w:val="left"/>
        <w:rPr/>
      </w:pPr>
      <w:r>
        <w:rPr/>
        <w:t xml:space="preserve">Addax -- Antilooppilaji (antilope addax), jolla on kierretyt sarvet; se vastaa hyvin todennäköisesti heprealaisten dîshõnia ja monien käännösten pygargia (5. Moos. 14:5). </w:t>
      </w:r>
    </w:p>
    <w:p>
      <w:pPr>
        <w:pStyle w:val="TextBody"/>
        <w:numPr>
          <w:ilvl w:val="0"/>
          <w:numId w:val="14"/>
        </w:numPr>
        <w:tabs>
          <w:tab w:val="clear" w:pos="1134"/>
          <w:tab w:val="left" w:leader="none" w:pos="707"/>
        </w:tabs>
        <w:bidi w:val="0"/>
        <w:spacing w:before="0" w:after="0"/>
        <w:ind w:start="707" w:hanging="283"/>
        <w:jc w:val="left"/>
        <w:rPr/>
      </w:pPr>
      <w:r>
        <w:rPr/>
        <w:t xml:space="preserve">Vipera -- Vipera-sukuun kuuluva myrkyllinen käärme. Sana, jota ei käytetä D.V:ssä, edustaa A.V:ssä neljää eri hepreankielistä käärmeen nimeä. </w:t>
      </w:r>
    </w:p>
    <w:p>
      <w:pPr>
        <w:pStyle w:val="TextBody"/>
        <w:numPr>
          <w:ilvl w:val="0"/>
          <w:numId w:val="14"/>
        </w:numPr>
        <w:tabs>
          <w:tab w:val="clear" w:pos="1134"/>
          <w:tab w:val="left" w:leader="none" w:pos="707"/>
        </w:tabs>
        <w:bidi w:val="0"/>
        <w:spacing w:before="0" w:after="0"/>
        <w:ind w:start="707" w:hanging="283"/>
        <w:jc w:val="left"/>
        <w:rPr/>
      </w:pPr>
      <w:r>
        <w:rPr/>
        <w:t xml:space="preserve">Muurahainen (Sananlaskut 6:6; 30:25) -- Israelissa on yli kaksitoista muurahaislajia, joista Atta-suvun muurahaiset ovat erityisen yleisiä, erityisesti tumma Atta barbara ja ruskea Atta structor. Toisin kuin pohjoisten maiden muurahaiset, nämä ja Pheidole megacephala -lajin muurahaiset ovat tottuneet varastoimaan viljaa talven varalle. Tästä johtuvat viisaiden viittaukset edellä mainituissa kahdessa Sananlaskujen kohdassa. </w:t>
      </w:r>
    </w:p>
    <w:p>
      <w:pPr>
        <w:pStyle w:val="TextBody"/>
        <w:numPr>
          <w:ilvl w:val="0"/>
          <w:numId w:val="14"/>
        </w:numPr>
        <w:tabs>
          <w:tab w:val="clear" w:pos="1134"/>
          <w:tab w:val="left" w:leader="none" w:pos="707"/>
        </w:tabs>
        <w:bidi w:val="0"/>
        <w:spacing w:before="0" w:after="0"/>
        <w:ind w:start="707" w:hanging="283"/>
        <w:jc w:val="left"/>
        <w:rPr/>
      </w:pPr>
      <w:r>
        <w:rPr>
          <w:color w:val="A9A9A9"/>
        </w:rPr>
        <w:t xml:space="preserve">Antilooppi </w:t>
      </w:r>
      <w:r>
        <w:rPr/>
        <w:t xml:space="preserve">-- Sana, jota alun perin käytettiin gaselliin sen silmien kiiltävyyden ja pehmeän ilmeen vuoksi, on nykyään hirven ja vuohen välissä olevan märehtijöiden nelijalkaisten suvun nimi.</w:t>
      </w:r>
      <w:r>
        <w:rPr/>
        <w:t xml:space="preserve"> Raamatussa mainitaan neljä lajia: </w:t>
      </w:r>
    </w:p>
    <w:p>
      <w:pPr>
        <w:pStyle w:val="TextBody"/>
        <w:numPr>
          <w:ilvl w:val="1"/>
          <w:numId w:val="14"/>
        </w:numPr>
        <w:tabs>
          <w:tab w:val="clear" w:pos="1134"/>
          <w:tab w:val="left" w:leader="none" w:pos="1414"/>
        </w:tabs>
        <w:bidi w:val="0"/>
        <w:spacing w:before="0" w:after="0"/>
        <w:ind w:start="1414" w:hanging="283"/>
        <w:jc w:val="left"/>
        <w:rPr/>
      </w:pPr>
      <w:r>
        <w:rPr/>
        <w:t xml:space="preserve">(1) dîshon (D.V. pygarg; 5. Mooseksen kirja 14:5), joka yleisesti samaistetaan addax-antilooppiin; </w:t>
      </w:r>
    </w:p>
    <w:p>
      <w:pPr>
        <w:pStyle w:val="TextBody"/>
        <w:numPr>
          <w:ilvl w:val="1"/>
          <w:numId w:val="14"/>
        </w:numPr>
        <w:tabs>
          <w:tab w:val="clear" w:pos="1134"/>
          <w:tab w:val="left" w:leader="none" w:pos="1414"/>
        </w:tabs>
        <w:bidi w:val="0"/>
        <w:spacing w:before="0" w:after="0"/>
        <w:ind w:start="1414" w:hanging="283"/>
        <w:jc w:val="left"/>
        <w:rPr/>
      </w:pPr>
      <w:r>
        <w:rPr/>
        <w:t xml:space="preserve">(2) çebhî (5. Moos. 12:15 jne.; D.V. roe) tai gaselli, antilope dorcas; </w:t>
      </w:r>
    </w:p>
    <w:p>
      <w:pPr>
        <w:pStyle w:val="TextBody"/>
        <w:numPr>
          <w:ilvl w:val="1"/>
          <w:numId w:val="14"/>
        </w:numPr>
        <w:tabs>
          <w:tab w:val="clear" w:pos="1134"/>
          <w:tab w:val="left" w:leader="none" w:pos="1414"/>
        </w:tabs>
        <w:bidi w:val="0"/>
        <w:spacing w:before="0" w:after="0"/>
        <w:ind w:start="1414" w:hanging="283"/>
        <w:jc w:val="left"/>
        <w:rPr/>
      </w:pPr>
      <w:r>
        <w:rPr/>
        <w:t xml:space="preserve">(3) the'ô (5. Moos. 14: 5; D.V. villivuohi; Jes. 51: 20, D.V. villihärkä), joka näyttää olevan bubale (antilope bubalis); ja </w:t>
      </w:r>
    </w:p>
    <w:p>
      <w:pPr>
        <w:pStyle w:val="TextBody"/>
        <w:numPr>
          <w:ilvl w:val="1"/>
          <w:numId w:val="14"/>
        </w:numPr>
        <w:tabs>
          <w:tab w:val="clear" w:pos="1134"/>
          <w:tab w:val="left" w:leader="none" w:pos="1414"/>
        </w:tabs>
        <w:bidi w:val="0"/>
        <w:spacing w:before="0" w:after="0"/>
        <w:ind w:start="1414" w:hanging="283"/>
        <w:jc w:val="left"/>
        <w:rPr/>
      </w:pPr>
      <w:r>
        <w:rPr/>
        <w:t xml:space="preserve">(4) yáhmûr (5. Mooseksen kirja 14:5), jonka nimen arabit ovat antaneet Pohjois-Syyrian metsäpeuralle ja aavikon oryxille (valkoinen antilooppi, antilope oryx). </w:t>
      </w:r>
    </w:p>
    <w:p>
      <w:pPr>
        <w:pStyle w:val="TextBody"/>
        <w:numPr>
          <w:ilvl w:val="0"/>
          <w:numId w:val="14"/>
        </w:numPr>
        <w:tabs>
          <w:tab w:val="clear" w:pos="1134"/>
          <w:tab w:val="left" w:leader="none" w:pos="707"/>
        </w:tabs>
        <w:bidi w:val="0"/>
        <w:spacing w:before="0" w:after="0"/>
        <w:ind w:start="707" w:hanging="283"/>
        <w:jc w:val="left"/>
        <w:rPr/>
      </w:pPr>
      <w:r>
        <w:rPr/>
        <w:t xml:space="preserve">Apina - missään Raamatussa ei ole sanottu, että apina olisi ollut Israelin alkuperäiskansa. Apinat mainitaan yhdessä kullan, hopean, norsunluun ja riikinkukkojen kanssa Salomon Tharsiksesta tuomien arvoesineiden joukossa (1. Kun. 10:22; 2. Aikak. 9:21). KJV:n "apina" on se, mitä nykyään kutsutaan vanhan maailman apinaksi. "Todelliset apinat" (simpanssit, gorillat, orangit ja gibbonit) tunnettiin vasta myöhemmin. </w:t>
      </w:r>
    </w:p>
    <w:p>
      <w:pPr>
        <w:pStyle w:val="TextBody"/>
        <w:numPr>
          <w:ilvl w:val="0"/>
          <w:numId w:val="14"/>
        </w:numPr>
        <w:tabs>
          <w:tab w:val="clear" w:pos="1134"/>
          <w:tab w:val="left" w:leader="none" w:pos="707"/>
        </w:tabs>
        <w:bidi w:val="0"/>
        <w:spacing w:before="0" w:after="0"/>
        <w:ind w:start="707" w:hanging="283"/>
        <w:jc w:val="left"/>
        <w:rPr/>
      </w:pPr>
      <w:r>
        <w:rPr/>
        <w:t xml:space="preserve">Asp -- Tämä sana, joka esiintyy yksitoista kertaa D.V:ssä, tarkoittaa neljää hepreankielistä nimeä: </w:t>
      </w:r>
    </w:p>
    <w:p>
      <w:pPr>
        <w:pStyle w:val="TextBody"/>
        <w:numPr>
          <w:ilvl w:val="1"/>
          <w:numId w:val="14"/>
        </w:numPr>
        <w:tabs>
          <w:tab w:val="clear" w:pos="1134"/>
          <w:tab w:val="left" w:leader="none" w:pos="1414"/>
        </w:tabs>
        <w:bidi w:val="0"/>
        <w:spacing w:before="0" w:after="0"/>
        <w:ind w:start="1414" w:hanging="283"/>
        <w:jc w:val="left"/>
        <w:rPr/>
      </w:pPr>
      <w:r>
        <w:rPr/>
        <w:t xml:space="preserve">(1) Péthén (Deut., xxxii, 33; Job, xx, 14, 16; Psalmit, lvii (Hebr., lviii), 5; Jesaja, xi, 8). Useista viittauksista sekä sen tappavaan myrkkyyn (5. Mooseksen kirja 32:33) että sen käyttöön käärmeen lumoajien keskuudessa (Ps., lvii (Hebr., lviii), 5, 6) käy ilmi, että todennäköisesti tarkoitetaan kobraa (naja aspis). Turvallinen astuminen sen ruumiin päälle tai jopa oleskelu reiän luona, johon se kietoutuu, on selvästi merkki Jumalan erityisestä suojeluksesta (Ps., xc (Hebr., xci), 13; Jes., xi, 8). Sofar, yksi Jobin ystävistä, puhuu jumalattomasta, joka imee péthénin myrkkyä, minkä rangaistukseksi hänen nauttimansa ruoka muuttuu hänen sisällään tämän myrkyllisen matelijan sapeksi (Job 20: 16, 14). </w:t>
      </w:r>
    </w:p>
    <w:p>
      <w:pPr>
        <w:pStyle w:val="TextBody"/>
        <w:numPr>
          <w:ilvl w:val="1"/>
          <w:numId w:val="14"/>
        </w:numPr>
        <w:tabs>
          <w:tab w:val="clear" w:pos="1134"/>
          <w:tab w:val="left" w:leader="none" w:pos="1414"/>
        </w:tabs>
        <w:bidi w:val="0"/>
        <w:spacing w:before="0" w:after="0"/>
        <w:ind w:start="1414" w:hanging="283"/>
        <w:jc w:val="left"/>
        <w:rPr/>
      </w:pPr>
      <w:r>
        <w:rPr/>
        <w:t xml:space="preserve">(2) "Akhshûbh, joka mainitaan vain kerran heprealaisessa Raamatussa, nimittäin Ps., cxl (Vulg., cxxxix), 4, mutta johon ilmeisesti viitataan Ps., xiii, 3, ja Room., iii, 13, näyttää olleen yksi erittäin myrkyllisistä kyykäärmelajeista, kenties Toxicoa, jota kutsutaan myös nimellä echis arenicola tai Pyramidien viikate, joka oli hyvin yleinen Syyriassa ja Pohjois-Afrikassa. </w:t>
      </w:r>
    </w:p>
    <w:p>
      <w:pPr>
        <w:pStyle w:val="TextBody"/>
        <w:numPr>
          <w:ilvl w:val="1"/>
          <w:numId w:val="14"/>
        </w:numPr>
        <w:tabs>
          <w:tab w:val="clear" w:pos="1134"/>
          <w:tab w:val="left" w:leader="none" w:pos="1414"/>
        </w:tabs>
        <w:bidi w:val="0"/>
        <w:spacing w:before="0" w:after="0"/>
        <w:ind w:start="1414" w:hanging="283"/>
        <w:jc w:val="left"/>
        <w:rPr/>
      </w:pPr>
      <w:r>
        <w:rPr/>
        <w:t xml:space="preserve">(3) Sháhálin on myös vain kerran todettu merkitsevän käärmettä, Ps., xci (Vulg., xc), 13; mutta emme pysty määrittämään, minkälaista käärmettä. Sana Sháhál on mahdollisesti jonkun kopioijan erehdyksen vuoksi hiipinyt jonkin toisen nimen paikalle, jota on nyt mahdotonta palauttaa. </w:t>
      </w:r>
    </w:p>
    <w:p>
      <w:pPr>
        <w:pStyle w:val="TextBody"/>
        <w:numPr>
          <w:ilvl w:val="1"/>
          <w:numId w:val="14"/>
        </w:numPr>
        <w:tabs>
          <w:tab w:val="clear" w:pos="1134"/>
          <w:tab w:val="left" w:leader="none" w:pos="1414"/>
        </w:tabs>
        <w:bidi w:val="0"/>
        <w:spacing w:before="0" w:after="0"/>
        <w:ind w:start="1414" w:hanging="283"/>
        <w:jc w:val="left"/>
        <w:rPr/>
      </w:pPr>
      <w:r>
        <w:rPr/>
        <w:t xml:space="preserve">(4) çphônî (Jesaja 59:5), "hisseri", joka I D.V.:ssä ja muinaisissa käännöksissä on yleensä käännetty basiliskiksi, jälkimmäisessä joskus regulukseksi. Tätä käärmettä pidettiin niin tappavana, että yleisen sananlaskun mukaan jo pelkästään sen sihisevä ääni, jopa sen katse, oli tappava. Se oli todennäköisesti pieni kyy, ehkä cerastes, Cheynen mukaan mahdollisesti daboia zanthina. </w:t>
      </w:r>
    </w:p>
    <w:p>
      <w:pPr>
        <w:pStyle w:val="TextBody"/>
        <w:numPr>
          <w:ilvl w:val="0"/>
          <w:numId w:val="14"/>
        </w:numPr>
        <w:tabs>
          <w:tab w:val="clear" w:pos="1134"/>
          <w:tab w:val="left" w:leader="none" w:pos="707"/>
        </w:tabs>
        <w:bidi w:val="0"/>
        <w:ind w:start="707" w:hanging="283"/>
        <w:jc w:val="left"/>
        <w:rPr/>
      </w:pPr>
      <w:r>
        <w:rPr/>
        <w:t xml:space="preserve">Aasi -- Aasi on aina nauttinut merkittävää suosiota kaikkien muiden kantavien eläinten yläpuolella Raamatussa. Tästä on osoituksena yli sata kolmekymmentä mainintaa tästä eläimestä Raamatussa ja se, että heprealaisessa sanastossa on paljon sanoja, joita käytetään aasin nimittämiseen värin, sukupuolen, iän ja niin edelleen mukaan, mikä on silmiinpistävässä ristiriidassa pyhän kielen tavallisen niukkuuden kanssa. Näistä erilaisista nimityksistä yleisin on hamôr, "punertava", koska itäisen aasin karva on yleensä tuon väristä. Valkoiset aasit, jotka olivat harvinaisempia, olivat myös arvostetumpia ja varattu aatelisten käyttöön (Tuom. 5:10). Hyvin varhain otettiin käyttöön tapa maalata muodokkaimmat ja arvokkaimmat aasit erivärisillä raidoilla, mikä näyttää olevan edelleen vallalla. Idässä aasit ovat paljon suurempia ja hienompia kuin muissa maissa, ja useissa paikoissa parhaiden rotujen sukutaulut säilytetään huolellisesti. Aasit ovat aina olleet tärkeä osa itäisten kansojen varallisuutta, ja Raamatussa kerrotaan toistuvasti patriarkkojen (1. Moos. 12:16; 30:43; 36:24 jne.) ja varakkaiden israelilaisten (1. Samuel 9:3; 1. Aikakirja 27:30 jne.) omistamista karjoista. Tästä johtuvat Israelin lainsäätäjän antamat useat asiaa koskevat määräykset: naapurin aasia ei saanut himoita (2. Moos. 20: 17); lisäksi, jos naapurin harhaileva aasi löytyi, siitä oli huolehdittava, ja sen omistajaa oli autettava hoitamaan tätä osaa laumastaan (5. Moos. 22: 3,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eläin, joka mainitaan Raamatussa.</w:t>
      </w:r>
    </w:p>
    <w:p>
      <w:pPr>
        <w:pStyle w:val="TextBody"/>
        <w:bidi w:val="0"/>
        <w:jc w:val="left"/>
        <w:rPr>
          <w:b/>
          <w:u w:val="single"/>
          <w:shd w:val="clear" w:fill="FFFF00"/>
        </w:rPr>
      </w:pPr>
      <w:r>
        <w:rPr>
          <w:b/>
          <w:u w:val="single"/>
          <w:shd w:val="clear" w:fill="FFFF00"/>
        </w:rPr>
        <w:t xml:space="preserve">Asiakirjan numero 36090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Runon alkuperä voidaan jäljittää ainakin seuraaviin riveihin, jotka </w:t>
      </w:r>
      <w:r>
        <w:rPr>
          <w:color w:val="A9A9A9"/>
        </w:rPr>
        <w:t xml:space="preserve">Sir Edmund Spenser </w:t>
      </w:r>
      <w:r>
        <w:rPr/>
        <w:t xml:space="preserve">kirjoitti vuonna 1590 </w:t>
      </w:r>
      <w:r>
        <w:rPr/>
        <w:t xml:space="preserve">eepoksestaan The Faerie Queene (kolmas kirja, laulu 6, stanza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että ruusut ovat punaisia, orvokit ovat sinisiä.</w:t>
      </w:r>
    </w:p>
    <w:p>
      <w:pPr>
        <w:pStyle w:val="TextBody"/>
        <w:bidi w:val="0"/>
        <w:jc w:val="left"/>
        <w:rPr>
          <w:b/>
          <w:u w:val="single"/>
          <w:shd w:val="clear" w:fill="FFFF00"/>
        </w:rPr>
      </w:pPr>
      <w:r>
        <w:rPr>
          <w:b/>
          <w:u w:val="single"/>
          <w:shd w:val="clear" w:fill="FFFF00"/>
        </w:rPr>
        <w:t xml:space="preserve">Asiakirjan numero 36091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Shinsuke J. Sugiyama </w:t>
      </w:r>
      <w:r>
        <w:rPr/>
        <w:t xml:space="preserve">on Japanin nykyinen suurlähettiläs Yhdysvalloissa, ja hän luovutti valtakirjansa 28.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Japanin suurlähettiläs Yhdysvalloissa</w:t>
      </w:r>
    </w:p>
    <w:p>
      <w:pPr>
        <w:pStyle w:val="TextBody"/>
        <w:bidi w:val="0"/>
        <w:jc w:val="left"/>
        <w:rPr>
          <w:b/>
          <w:u w:val="single"/>
          <w:shd w:val="clear" w:fill="FFFF00"/>
        </w:rPr>
      </w:pPr>
      <w:r>
        <w:rPr>
          <w:b/>
          <w:u w:val="single"/>
          <w:shd w:val="clear" w:fill="FFFF00"/>
        </w:rPr>
        <w:t xml:space="preserve">Asiakirjan numero 36092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``Puff, the Magic Dragon'' (tai ``Puff'') on </w:t>
      </w:r>
      <w:r>
        <w:rPr>
          <w:color w:val="A9A9A9"/>
        </w:rPr>
        <w:t xml:space="preserve">Leonard Liptonin </w:t>
      </w:r>
      <w:r>
        <w:rPr/>
        <w:t xml:space="preserve">ja </w:t>
      </w:r>
      <w:r>
        <w:rPr>
          <w:color w:val="DCDCDC"/>
        </w:rPr>
        <w:t xml:space="preserve">Peter Yarrow'n </w:t>
      </w:r>
      <w:r>
        <w:rPr/>
        <w:t xml:space="preserve">kirjoittama laulu, jonka </w:t>
      </w:r>
      <w:r>
        <w:rPr/>
        <w:t xml:space="preserve">Yarrow'n yhtye </w:t>
      </w:r>
      <w:r>
        <w:rPr>
          <w:color w:val="2F4F4F"/>
        </w:rPr>
        <w:t xml:space="preserve">Peter, Paul and Mary </w:t>
      </w:r>
      <w:r>
        <w:rPr/>
        <w:t xml:space="preserve">teki tunnetuksi </w:t>
      </w:r>
      <w:r>
        <w:rPr/>
        <w:t xml:space="preserve">vuonna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Puff the magic dragonin.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Puff the magic dragon...</w:t>
      </w:r>
    </w:p>
    <w:p>
      <w:pPr>
        <w:pStyle w:val="TextBody"/>
        <w:bidi w:val="0"/>
        <w:jc w:val="left"/>
        <w:rPr>
          <w:b/>
          <w:u w:val="single"/>
          <w:shd w:val="clear" w:fill="FFFF00"/>
        </w:rPr>
      </w:pPr>
      <w:r>
        <w:rPr>
          <w:b/>
          <w:u w:val="single"/>
          <w:shd w:val="clear" w:fill="FFFF00"/>
        </w:rPr>
        <w:t xml:space="preserve">Asiakirjan numero 36093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Dolophones conifera, joka tunnetaan myös nimellä Wrap-around spider, on Australiassa kotoperäinen hämähäkkilaji, joka kuuluu Araneidae-heimoon. Se on saanut nimensä kyvystään litistää ja kietoa vartalonsa puun oksien ympärille naamiointitarkoituksessa. Sitä tavataan </w:t>
      </w:r>
      <w:r>
        <w:rPr>
          <w:color w:val="A9A9A9"/>
        </w:rPr>
        <w:t xml:space="preserve">Länsi-Australiassa </w:t>
      </w:r>
      <w:r>
        <w:rPr/>
        <w:t xml:space="preserve">yhdessä useiden muiden Dolophones-suvun lajien kanssa, ja se kuvattiin ensimmäisen kerran vuonna 1886.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hämähäkin ympärille käärittävän hämähäkin?</w:t>
      </w:r>
    </w:p>
    <w:p>
      <w:pPr>
        <w:pStyle w:val="TextBody"/>
        <w:bidi w:val="0"/>
        <w:jc w:val="left"/>
        <w:rPr>
          <w:b/>
          <w:u w:val="single"/>
          <w:shd w:val="clear" w:fill="FFFF00"/>
        </w:rPr>
      </w:pPr>
      <w:r>
        <w:rPr>
          <w:b/>
          <w:u w:val="single"/>
          <w:shd w:val="clear" w:fill="FFFF00"/>
        </w:rPr>
        <w:t xml:space="preserve">Asiakirjan numero 36094</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Kenraaliluutnantti Ulysses S. Grant, </w:t>
      </w:r>
      <w:r>
        <w:rPr/>
        <w:t xml:space="preserve">Yhdysvallat </w:t>
      </w:r>
    </w:p>
    <w:p>
      <w:pPr>
        <w:pStyle w:val="TextBody"/>
        <w:numPr>
          <w:ilvl w:val="0"/>
          <w:numId w:val="15"/>
        </w:numPr>
        <w:tabs>
          <w:tab w:val="clear" w:pos="1134"/>
          <w:tab w:val="left" w:leader="none" w:pos="707"/>
        </w:tabs>
        <w:bidi w:val="0"/>
        <w:spacing w:before="0" w:after="0"/>
        <w:ind w:start="707" w:hanging="283"/>
        <w:jc w:val="left"/>
        <w:rPr/>
      </w:pPr>
      <w:r>
        <w:rPr>
          <w:color w:val="DCDCDC"/>
        </w:rPr>
        <w:t xml:space="preserve">Kenraalimajuri Henry W. Halleck, </w:t>
      </w:r>
      <w:r>
        <w:rPr/>
        <w:t xml:space="preserve">Yhdysvallat </w:t>
      </w:r>
    </w:p>
    <w:p>
      <w:pPr>
        <w:pStyle w:val="TextBody"/>
        <w:numPr>
          <w:ilvl w:val="0"/>
          <w:numId w:val="15"/>
        </w:numPr>
        <w:tabs>
          <w:tab w:val="clear" w:pos="1134"/>
          <w:tab w:val="left" w:leader="none" w:pos="707"/>
        </w:tabs>
        <w:bidi w:val="0"/>
        <w:spacing w:before="0" w:after="0"/>
        <w:ind w:start="707" w:hanging="283"/>
        <w:jc w:val="left"/>
        <w:rPr/>
      </w:pPr>
      <w:r>
        <w:rPr>
          <w:color w:val="2F4F4F"/>
        </w:rPr>
        <w:t xml:space="preserve">Kenraalimajuri William T. Sherman, </w:t>
      </w:r>
      <w:r>
        <w:rPr/>
        <w:t xml:space="preserve">Yhdysvallat </w:t>
      </w:r>
    </w:p>
    <w:p>
      <w:pPr>
        <w:pStyle w:val="TextBody"/>
        <w:numPr>
          <w:ilvl w:val="0"/>
          <w:numId w:val="15"/>
        </w:numPr>
        <w:tabs>
          <w:tab w:val="clear" w:pos="1134"/>
          <w:tab w:val="left" w:leader="none" w:pos="707"/>
        </w:tabs>
        <w:bidi w:val="0"/>
        <w:spacing w:before="0" w:after="0"/>
        <w:ind w:start="707" w:hanging="283"/>
        <w:jc w:val="left"/>
        <w:rPr/>
      </w:pPr>
      <w:r>
        <w:rPr>
          <w:color w:val="556B2F"/>
        </w:rPr>
        <w:t xml:space="preserve">Kenraalimajuri George H. Thomas, </w:t>
      </w:r>
      <w:r>
        <w:rPr/>
        <w:t xml:space="preserve">Yhdysvallat </w:t>
      </w:r>
    </w:p>
    <w:p>
      <w:pPr>
        <w:pStyle w:val="TextBody"/>
        <w:numPr>
          <w:ilvl w:val="0"/>
          <w:numId w:val="15"/>
        </w:numPr>
        <w:tabs>
          <w:tab w:val="clear" w:pos="1134"/>
          <w:tab w:val="left" w:leader="none" w:pos="707"/>
        </w:tabs>
        <w:bidi w:val="0"/>
        <w:spacing w:before="0" w:after="0"/>
        <w:ind w:start="707" w:hanging="283"/>
        <w:jc w:val="left"/>
        <w:rPr/>
      </w:pPr>
      <w:r>
        <w:rPr>
          <w:color w:val="6B8E23"/>
        </w:rPr>
        <w:t xml:space="preserve">Kenraalimajuri Don Carlos Buell, </w:t>
      </w:r>
      <w:r>
        <w:rPr/>
        <w:t xml:space="preserve">Yhdysvallat </w:t>
      </w:r>
    </w:p>
    <w:p>
      <w:pPr>
        <w:pStyle w:val="TextBody"/>
        <w:numPr>
          <w:ilvl w:val="0"/>
          <w:numId w:val="15"/>
        </w:numPr>
        <w:tabs>
          <w:tab w:val="clear" w:pos="1134"/>
          <w:tab w:val="left" w:leader="none" w:pos="707"/>
        </w:tabs>
        <w:bidi w:val="0"/>
        <w:spacing w:before="0" w:after="0"/>
        <w:ind w:start="707" w:hanging="283"/>
        <w:jc w:val="left"/>
        <w:rPr/>
      </w:pPr>
      <w:r>
        <w:rPr>
          <w:color w:val="A0522D"/>
        </w:rPr>
        <w:t xml:space="preserve">Kenraalimajuri William Rosecrans, </w:t>
      </w:r>
      <w:r>
        <w:rPr/>
        <w:t xml:space="preserve">Yhdysvallat </w:t>
      </w:r>
    </w:p>
    <w:p>
      <w:pPr>
        <w:pStyle w:val="TextBody"/>
        <w:numPr>
          <w:ilvl w:val="0"/>
          <w:numId w:val="15"/>
        </w:numPr>
        <w:tabs>
          <w:tab w:val="clear" w:pos="1134"/>
          <w:tab w:val="left" w:leader="none" w:pos="707"/>
        </w:tabs>
        <w:bidi w:val="0"/>
        <w:spacing w:before="0" w:after="0"/>
        <w:ind w:start="707" w:hanging="283"/>
        <w:jc w:val="left"/>
        <w:rPr/>
      </w:pPr>
      <w:r>
        <w:rPr>
          <w:color w:val="228B22"/>
        </w:rPr>
        <w:t xml:space="preserve">Kenraalimajuri James B. McPherson, </w:t>
      </w:r>
      <w:r>
        <w:rPr/>
        <w:t xml:space="preserve">Yhdysvallat </w:t>
      </w:r>
    </w:p>
    <w:p>
      <w:pPr>
        <w:pStyle w:val="TextBody"/>
        <w:numPr>
          <w:ilvl w:val="0"/>
          <w:numId w:val="15"/>
        </w:numPr>
        <w:tabs>
          <w:tab w:val="clear" w:pos="1134"/>
          <w:tab w:val="left" w:leader="none" w:pos="707"/>
        </w:tabs>
        <w:bidi w:val="0"/>
        <w:spacing w:before="0" w:after="0"/>
        <w:ind w:start="707" w:hanging="283"/>
        <w:jc w:val="left"/>
        <w:rPr/>
      </w:pPr>
      <w:r>
        <w:rPr/>
        <w:t xml:space="preserve">Kenraali Albert Sidney Johnston, CSA </w:t>
      </w:r>
    </w:p>
    <w:p>
      <w:pPr>
        <w:pStyle w:val="TextBody"/>
        <w:numPr>
          <w:ilvl w:val="0"/>
          <w:numId w:val="15"/>
        </w:numPr>
        <w:tabs>
          <w:tab w:val="clear" w:pos="1134"/>
          <w:tab w:val="left" w:leader="none" w:pos="707"/>
        </w:tabs>
        <w:bidi w:val="0"/>
        <w:spacing w:before="0" w:after="0"/>
        <w:ind w:start="707" w:hanging="283"/>
        <w:jc w:val="left"/>
        <w:rPr/>
      </w:pPr>
      <w:r>
        <w:rPr/>
        <w:t xml:space="preserve">Kenraali P.G.T. Beauregard, CSA </w:t>
      </w:r>
    </w:p>
    <w:p>
      <w:pPr>
        <w:pStyle w:val="TextBody"/>
        <w:numPr>
          <w:ilvl w:val="0"/>
          <w:numId w:val="15"/>
        </w:numPr>
        <w:tabs>
          <w:tab w:val="clear" w:pos="1134"/>
          <w:tab w:val="left" w:leader="none" w:pos="707"/>
        </w:tabs>
        <w:bidi w:val="0"/>
        <w:spacing w:before="0" w:after="0"/>
        <w:ind w:start="707" w:hanging="283"/>
        <w:jc w:val="left"/>
        <w:rPr/>
      </w:pPr>
      <w:r>
        <w:rPr/>
        <w:t xml:space="preserve">kenraali Joseph E. Johnston, CSA </w:t>
      </w:r>
    </w:p>
    <w:p>
      <w:pPr>
        <w:pStyle w:val="TextBody"/>
        <w:numPr>
          <w:ilvl w:val="0"/>
          <w:numId w:val="15"/>
        </w:numPr>
        <w:tabs>
          <w:tab w:val="clear" w:pos="1134"/>
          <w:tab w:val="left" w:leader="none" w:pos="707"/>
        </w:tabs>
        <w:bidi w:val="0"/>
        <w:spacing w:before="0" w:after="0"/>
        <w:ind w:start="707" w:hanging="283"/>
        <w:jc w:val="left"/>
        <w:rPr/>
      </w:pPr>
      <w:r>
        <w:rPr/>
        <w:t xml:space="preserve">kenraali Braxton Bragg, CSA </w:t>
      </w:r>
    </w:p>
    <w:p>
      <w:pPr>
        <w:pStyle w:val="TextBody"/>
        <w:numPr>
          <w:ilvl w:val="0"/>
          <w:numId w:val="15"/>
        </w:numPr>
        <w:tabs>
          <w:tab w:val="clear" w:pos="1134"/>
          <w:tab w:val="left" w:leader="none" w:pos="707"/>
        </w:tabs>
        <w:bidi w:val="0"/>
        <w:spacing w:before="0" w:after="0"/>
        <w:ind w:start="707" w:hanging="283"/>
        <w:jc w:val="left"/>
        <w:rPr/>
      </w:pPr>
      <w:r>
        <w:rPr/>
        <w:t xml:space="preserve">Kenraaliluutnantti John Bell Hood, CSA </w:t>
      </w:r>
    </w:p>
    <w:p>
      <w:pPr>
        <w:pStyle w:val="TextBody"/>
        <w:numPr>
          <w:ilvl w:val="0"/>
          <w:numId w:val="15"/>
        </w:numPr>
        <w:tabs>
          <w:tab w:val="clear" w:pos="1134"/>
          <w:tab w:val="left" w:leader="none" w:pos="707"/>
        </w:tabs>
        <w:bidi w:val="0"/>
        <w:spacing w:before="0" w:after="0"/>
        <w:ind w:start="707" w:hanging="283"/>
        <w:jc w:val="left"/>
        <w:rPr/>
      </w:pPr>
      <w:r>
        <w:rPr/>
        <w:t xml:space="preserve">Kenraaliluutnantti Nathan Bedford Forrest, CSA </w:t>
      </w:r>
    </w:p>
    <w:p>
      <w:pPr>
        <w:pStyle w:val="TextBody"/>
        <w:numPr>
          <w:ilvl w:val="0"/>
          <w:numId w:val="15"/>
        </w:numPr>
        <w:tabs>
          <w:tab w:val="clear" w:pos="1134"/>
          <w:tab w:val="left" w:leader="none" w:pos="707"/>
        </w:tabs>
        <w:bidi w:val="0"/>
        <w:ind w:start="707" w:hanging="283"/>
        <w:jc w:val="left"/>
        <w:rPr/>
      </w:pPr>
      <w:r>
        <w:rPr/>
        <w:t xml:space="preserve">Kenraalimajuri Edmund Kirby Smith, CSA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komensi kaikkia unionin joukkoja sisällissodassa -</w:t>
      </w:r>
    </w:p>
    <w:p>
      <w:pPr>
        <w:pStyle w:val="TextBody"/>
        <w:bidi w:val="0"/>
        <w:jc w:val="left"/>
        <w:rPr>
          <w:b/>
          <w:u w:val="single"/>
          <w:shd w:val="clear" w:fill="FFFF00"/>
        </w:rPr>
      </w:pPr>
      <w:r>
        <w:rPr>
          <w:b/>
          <w:u w:val="single"/>
          <w:shd w:val="clear" w:fill="FFFF00"/>
        </w:rPr>
        <w:t xml:space="preserve">Asiakirjan numero 36095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Elävän toiminnan näyttelijät ovat Robbie Amell Fredinä, Kate Melton Daphne, </w:t>
      </w:r>
      <w:r>
        <w:rPr>
          <w:color w:val="A9A9A9"/>
        </w:rPr>
        <w:t xml:space="preserve">Hayley Kiyoko </w:t>
      </w:r>
      <w:r>
        <w:rPr/>
        <w:t xml:space="preserve">Velmana ja Nick Palatas Shaggynä. Scooby-Doo on luotu tietokoneella luodun kuvan avulla, ja hänen äänensä antaa Frank Welker, joka oli mukana myös animaatiosarjoissa Scooby-Doo, missä olet! ja The Scooby-Doo Show, ja hän antaa Fredin 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Velmaa elokuvassa Scooby Doo Mysteeri alkaa?</w:t>
      </w:r>
    </w:p>
    <w:p>
      <w:pPr>
        <w:pStyle w:val="TextBody"/>
        <w:bidi w:val="0"/>
        <w:jc w:val="left"/>
        <w:rPr>
          <w:b/>
          <w:u w:val="single"/>
          <w:shd w:val="clear" w:fill="FFFF00"/>
        </w:rPr>
      </w:pPr>
      <w:r>
        <w:rPr>
          <w:b/>
          <w:u w:val="single"/>
          <w:shd w:val="clear" w:fill="FFFF00"/>
        </w:rPr>
        <w:t xml:space="preserve">Asiakirjan numero 36096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Työttömyys </w:t>
      </w:r>
      <w:r>
        <w:rPr/>
        <w:t xml:space="preserve">on suurin syy köyhyyteen Yhdysvalloissa. Vuosina 1999 ja 2005 köyhyysrajan alapuolella olevista perheistä 71 prosentissa ei ollut yhtään työssäkäyvää perheenjäsentä. Niissä köyhyysrajan alapuolella olevissa perheissä, joissa ainakin yksi perheenjäsen oli työssä, alhaiset palkat ja riittämättömät etuudet olivat myös tärkeimmät syyt.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syy köyhyyteen Amerikassa?</w:t>
      </w:r>
    </w:p>
    <w:p>
      <w:pPr>
        <w:pStyle w:val="TextBody"/>
        <w:bidi w:val="0"/>
        <w:jc w:val="left"/>
        <w:rPr>
          <w:b/>
          <w:u w:val="single"/>
          <w:shd w:val="clear" w:fill="FFFF00"/>
        </w:rPr>
      </w:pPr>
      <w:r>
        <w:rPr>
          <w:b/>
          <w:u w:val="single"/>
          <w:shd w:val="clear" w:fill="FFFF00"/>
        </w:rPr>
        <w:t xml:space="preserve">Asiakirjan numero 36097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Trust Me'' Single 3OH! 3:n albumilta Want </w:t>
      </w:r>
    </w:p>
    <w:tbl>
      <w:tblPr>
        <w:tblW w:w="10205" w:type="dxa"/>
        <w:jc w:val="left"/>
        <w:tblInd w:w="0" w:type="dxa"/>
        <w:tblLayout w:type="fixed"/>
        <w:tblCellMar>
          <w:top w:w="28" w:type="dxa"/>
          <w:left w:w="28" w:type="dxa"/>
          <w:bottom w:w="28" w:type="dxa"/>
          <w:right w:w="28" w:type="dxa"/>
        </w:tblCellMar>
      </w:tblPr>
      <w:tblGrid>
        <w:gridCol w:w="2002"/>
        <w:gridCol w:w="6440"/>
        <w:gridCol w:w="1763"/>
      </w:tblGrid>
      <w:tr>
        <w:trPr/>
        <w:tc>
          <w:tcPr>
            <w:tcW w:w="2002" w:type="dxa"/>
            <w:tcBorders/>
            <w:vAlign w:val="center"/>
          </w:tcPr>
          <w:p>
            <w:pPr>
              <w:pStyle w:val="TableHeading"/>
              <w:suppressLineNumbers/>
              <w:bidi w:val="0"/>
              <w:spacing w:before="0" w:after="283"/>
              <w:jc w:val="center"/>
              <w:rPr/>
            </w:pPr>
            <w:r>
              <w:rPr/>
              <w:t xml:space="preserve">Julkaistu </w:t>
            </w:r>
          </w:p>
        </w:tc>
        <w:tc>
          <w:tcPr>
            <w:tcW w:w="6440" w:type="dxa"/>
            <w:tcBorders/>
            <w:vAlign w:val="center"/>
          </w:tcPr>
          <w:p>
            <w:pPr>
              <w:pStyle w:val="TableContents"/>
              <w:bidi w:val="0"/>
              <w:spacing w:before="0" w:after="283"/>
              <w:jc w:val="left"/>
              <w:rPr/>
            </w:pPr>
            <w:r>
              <w:rPr>
                <w:color w:val="A9A9A9"/>
              </w:rPr>
              <w:t xml:space="preserve">1. kesäkuuta 2008 </w:t>
            </w:r>
            <w:r>
              <w:rPr/>
              <w:t xml:space="preserve">(Yhdysvallat) 13. heinäkuuta 2009 (Yhdistynyt kuningaskunta) 19. huhtikuuta 2010 (Yhdistynyt kuningaskunta Uudelleenjulkaisu) </w:t>
            </w:r>
          </w:p>
        </w:tc>
        <w:tc>
          <w:tcPr>
            <w:tcW w:w="1763" w:type="dxa"/>
            <w:tcBorders/>
          </w:tcPr>
          <w:p>
            <w:pPr>
              <w:pStyle w:val="TableContents"/>
              <w:bidi w:val="0"/>
              <w:spacing w:before="0" w:after="283"/>
              <w:jc w:val="left"/>
              <w:rPr>
                <w:sz w:val="4"/>
                <w:szCs w:val="4"/>
              </w:rPr>
            </w:pPr>
            <w:r>
              <w:rPr>
                <w:sz w:val="4"/>
                <w:szCs w:val="4"/>
              </w:rPr>
            </w:r>
          </w:p>
        </w:tc>
      </w:tr>
      <w:tr>
        <w:trPr/>
        <w:tc>
          <w:tcPr>
            <w:tcW w:w="2002" w:type="dxa"/>
            <w:tcBorders/>
            <w:vAlign w:val="center"/>
          </w:tcPr>
          <w:p>
            <w:pPr>
              <w:pStyle w:val="TableHeading"/>
              <w:suppressLineNumbers/>
              <w:bidi w:val="0"/>
              <w:spacing w:before="0" w:after="283"/>
              <w:jc w:val="center"/>
              <w:rPr/>
            </w:pPr>
            <w:r>
              <w:rPr/>
              <w:t xml:space="preserve">Tallennettu </w:t>
            </w:r>
          </w:p>
        </w:tc>
        <w:tc>
          <w:tcPr>
            <w:tcW w:w="6440" w:type="dxa"/>
            <w:tcBorders/>
            <w:vAlign w:val="center"/>
          </w:tcPr>
          <w:p>
            <w:pPr>
              <w:pStyle w:val="TableContents"/>
              <w:bidi w:val="0"/>
              <w:spacing w:before="0" w:after="283"/>
              <w:jc w:val="left"/>
              <w:rPr/>
            </w:pPr>
            <w:r>
              <w:rPr/>
              <w:t xml:space="preserve">2008 </w:t>
            </w:r>
          </w:p>
        </w:tc>
        <w:tc>
          <w:tcPr>
            <w:tcW w:w="1763" w:type="dxa"/>
            <w:tcBorders/>
          </w:tcPr>
          <w:p>
            <w:pPr>
              <w:pStyle w:val="TableContents"/>
              <w:bidi w:val="0"/>
              <w:spacing w:before="0" w:after="283"/>
              <w:jc w:val="left"/>
              <w:rPr>
                <w:sz w:val="4"/>
                <w:szCs w:val="4"/>
              </w:rPr>
            </w:pPr>
            <w:r>
              <w:rPr>
                <w:sz w:val="4"/>
                <w:szCs w:val="4"/>
              </w:rPr>
            </w:r>
          </w:p>
        </w:tc>
      </w:tr>
      <w:tr>
        <w:trPr/>
        <w:tc>
          <w:tcPr>
            <w:tcW w:w="2002" w:type="dxa"/>
            <w:tcBorders/>
            <w:vAlign w:val="center"/>
          </w:tcPr>
          <w:p>
            <w:pPr>
              <w:pStyle w:val="TableHeading"/>
              <w:suppressLineNumbers/>
              <w:bidi w:val="0"/>
              <w:spacing w:before="0" w:after="283"/>
              <w:jc w:val="center"/>
              <w:rPr/>
            </w:pPr>
            <w:r>
              <w:rPr/>
              <w:t xml:space="preserve">Genre </w:t>
            </w:r>
          </w:p>
        </w:tc>
        <w:tc>
          <w:tcPr>
            <w:tcW w:w="6440" w:type="dxa"/>
            <w:tcBorders/>
            <w:vAlign w:val="center"/>
          </w:tcPr>
          <w:p>
            <w:pPr>
              <w:pStyle w:val="TableContents"/>
              <w:bidi w:val="0"/>
              <w:spacing w:before="0" w:after="283"/>
              <w:jc w:val="left"/>
              <w:rPr/>
            </w:pPr>
            <w:r>
              <w:rPr/>
              <w:t xml:space="preserve">Elektroninen rock, vaihtoehtorock, poprock, elektropop, </w:t>
            </w:r>
          </w:p>
        </w:tc>
        <w:tc>
          <w:tcPr>
            <w:tcW w:w="1763" w:type="dxa"/>
            <w:tcBorders/>
          </w:tcPr>
          <w:p>
            <w:pPr>
              <w:pStyle w:val="TableContents"/>
              <w:bidi w:val="0"/>
              <w:spacing w:before="0" w:after="283"/>
              <w:jc w:val="left"/>
              <w:rPr>
                <w:sz w:val="4"/>
                <w:szCs w:val="4"/>
              </w:rPr>
            </w:pPr>
            <w:r>
              <w:rPr>
                <w:sz w:val="4"/>
                <w:szCs w:val="4"/>
              </w:rPr>
            </w:r>
          </w:p>
        </w:tc>
      </w:tr>
      <w:tr>
        <w:trPr/>
        <w:tc>
          <w:tcPr>
            <w:tcW w:w="2002" w:type="dxa"/>
            <w:tcBorders/>
            <w:vAlign w:val="center"/>
          </w:tcPr>
          <w:p>
            <w:pPr>
              <w:pStyle w:val="TableHeading"/>
              <w:suppressLineNumbers/>
              <w:bidi w:val="0"/>
              <w:spacing w:before="0" w:after="283"/>
              <w:jc w:val="center"/>
              <w:rPr/>
            </w:pPr>
            <w:r>
              <w:rPr/>
              <w:t xml:space="preserve">Pituus </w:t>
            </w:r>
          </w:p>
        </w:tc>
        <w:tc>
          <w:tcPr>
            <w:tcW w:w="6440" w:type="dxa"/>
            <w:tcBorders/>
            <w:vAlign w:val="center"/>
          </w:tcPr>
          <w:p>
            <w:pPr>
              <w:pStyle w:val="TableContents"/>
              <w:bidi w:val="0"/>
              <w:spacing w:before="0" w:after="283"/>
              <w:jc w:val="left"/>
              <w:rPr/>
            </w:pPr>
            <w:r>
              <w:rPr/>
              <w:t xml:space="preserve">3: 12 </w:t>
            </w:r>
          </w:p>
        </w:tc>
        <w:tc>
          <w:tcPr>
            <w:tcW w:w="1763" w:type="dxa"/>
            <w:tcBorders/>
          </w:tcPr>
          <w:p>
            <w:pPr>
              <w:pStyle w:val="TableContents"/>
              <w:bidi w:val="0"/>
              <w:spacing w:before="0" w:after="283"/>
              <w:jc w:val="left"/>
              <w:rPr>
                <w:sz w:val="4"/>
                <w:szCs w:val="4"/>
              </w:rPr>
            </w:pPr>
            <w:r>
              <w:rPr>
                <w:sz w:val="4"/>
                <w:szCs w:val="4"/>
              </w:rPr>
            </w:r>
          </w:p>
        </w:tc>
      </w:tr>
      <w:tr>
        <w:trPr/>
        <w:tc>
          <w:tcPr>
            <w:tcW w:w="2002" w:type="dxa"/>
            <w:tcBorders/>
            <w:vAlign w:val="center"/>
          </w:tcPr>
          <w:p>
            <w:pPr>
              <w:pStyle w:val="TableHeading"/>
              <w:suppressLineNumbers/>
              <w:bidi w:val="0"/>
              <w:spacing w:before="0" w:after="283"/>
              <w:jc w:val="center"/>
              <w:rPr/>
            </w:pPr>
            <w:r>
              <w:rPr/>
              <w:t xml:space="preserve">Tarra </w:t>
            </w:r>
          </w:p>
        </w:tc>
        <w:tc>
          <w:tcPr>
            <w:tcW w:w="6440" w:type="dxa"/>
            <w:tcBorders/>
            <w:vAlign w:val="center"/>
          </w:tcPr>
          <w:p>
            <w:pPr>
              <w:pStyle w:val="TableContents"/>
              <w:bidi w:val="0"/>
              <w:spacing w:before="0" w:after="283"/>
              <w:jc w:val="left"/>
              <w:rPr/>
            </w:pPr>
            <w:r>
              <w:rPr/>
              <w:t xml:space="preserve">Photo Finish Records </w:t>
            </w:r>
          </w:p>
        </w:tc>
        <w:tc>
          <w:tcPr>
            <w:tcW w:w="1763" w:type="dxa"/>
            <w:tcBorders/>
          </w:tcPr>
          <w:p>
            <w:pPr>
              <w:pStyle w:val="TableContents"/>
              <w:bidi w:val="0"/>
              <w:spacing w:before="0" w:after="283"/>
              <w:jc w:val="left"/>
              <w:rPr>
                <w:sz w:val="4"/>
                <w:szCs w:val="4"/>
              </w:rPr>
            </w:pPr>
            <w:r>
              <w:rPr>
                <w:sz w:val="4"/>
                <w:szCs w:val="4"/>
              </w:rPr>
            </w:r>
          </w:p>
        </w:tc>
      </w:tr>
      <w:tr>
        <w:trPr/>
        <w:tc>
          <w:tcPr>
            <w:tcW w:w="2002" w:type="dxa"/>
            <w:tcBorders/>
            <w:vAlign w:val="center"/>
          </w:tcPr>
          <w:p>
            <w:pPr>
              <w:pStyle w:val="TableHeading"/>
              <w:suppressLineNumbers/>
              <w:bidi w:val="0"/>
              <w:spacing w:before="0" w:after="283"/>
              <w:jc w:val="center"/>
              <w:rPr/>
            </w:pPr>
            <w:r>
              <w:rPr/>
              <w:t xml:space="preserve">Lauluntekijä (s) </w:t>
            </w:r>
          </w:p>
        </w:tc>
        <w:tc>
          <w:tcPr>
            <w:tcW w:w="6440" w:type="dxa"/>
            <w:tcBorders/>
            <w:vAlign w:val="center"/>
          </w:tcPr>
          <w:p>
            <w:pPr>
              <w:pStyle w:val="TableContents"/>
              <w:bidi w:val="0"/>
              <w:spacing w:before="0" w:after="283"/>
              <w:jc w:val="left"/>
              <w:rPr/>
            </w:pPr>
            <w:r>
              <w:rPr/>
              <w:t xml:space="preserve">Sean Foreman, Nathaniel Motte, Benjamin Levin. </w:t>
            </w:r>
          </w:p>
        </w:tc>
        <w:tc>
          <w:tcPr>
            <w:tcW w:w="1763" w:type="dxa"/>
            <w:tcBorders/>
          </w:tcPr>
          <w:p>
            <w:pPr>
              <w:pStyle w:val="TableContents"/>
              <w:bidi w:val="0"/>
              <w:spacing w:before="0" w:after="283"/>
              <w:jc w:val="left"/>
              <w:rPr>
                <w:sz w:val="4"/>
                <w:szCs w:val="4"/>
              </w:rPr>
            </w:pPr>
            <w:r>
              <w:rPr>
                <w:sz w:val="4"/>
                <w:szCs w:val="4"/>
              </w:rPr>
            </w:r>
          </w:p>
        </w:tc>
      </w:tr>
      <w:tr>
        <w:trPr/>
        <w:tc>
          <w:tcPr>
            <w:tcW w:w="2002" w:type="dxa"/>
            <w:tcBorders/>
            <w:vAlign w:val="center"/>
          </w:tcPr>
          <w:p>
            <w:pPr>
              <w:pStyle w:val="TableHeading"/>
              <w:suppressLineNumbers/>
              <w:bidi w:val="0"/>
              <w:spacing w:before="0" w:after="283"/>
              <w:jc w:val="center"/>
              <w:rPr/>
            </w:pPr>
            <w:r>
              <w:rPr/>
              <w:t xml:space="preserve">Tuottaja (s) </w:t>
            </w:r>
          </w:p>
        </w:tc>
        <w:tc>
          <w:tcPr>
            <w:tcW w:w="6440" w:type="dxa"/>
            <w:tcBorders/>
            <w:vAlign w:val="center"/>
          </w:tcPr>
          <w:p>
            <w:pPr>
              <w:pStyle w:val="TableContents"/>
              <w:bidi w:val="0"/>
              <w:spacing w:before="0" w:after="283"/>
              <w:jc w:val="left"/>
              <w:rPr/>
            </w:pPr>
            <w:r>
              <w:rPr/>
              <w:t xml:space="preserve">Benny Blanco 3OH! 3 singlen kronologia </w:t>
            </w:r>
          </w:p>
        </w:tc>
        <w:tc>
          <w:tcPr>
            <w:tcW w:w="1763" w:type="dxa"/>
            <w:tcBorders/>
          </w:tcPr>
          <w:p>
            <w:pPr>
              <w:pStyle w:val="TableContents"/>
              <w:bidi w:val="0"/>
              <w:spacing w:before="0" w:after="283"/>
              <w:jc w:val="left"/>
              <w:rPr>
                <w:sz w:val="4"/>
                <w:szCs w:val="4"/>
              </w:rPr>
            </w:pPr>
            <w:r>
              <w:rPr>
                <w:sz w:val="4"/>
                <w:szCs w:val="4"/>
              </w:rPr>
            </w:r>
          </w:p>
        </w:tc>
      </w:tr>
      <w:tr>
        <w:trPr/>
        <w:tc>
          <w:tcPr>
            <w:tcW w:w="2002" w:type="dxa"/>
            <w:tcBorders/>
            <w:vAlign w:val="center"/>
          </w:tcPr>
          <w:p>
            <w:pPr>
              <w:pStyle w:val="TableContents"/>
              <w:bidi w:val="0"/>
              <w:spacing w:before="0" w:after="283"/>
              <w:jc w:val="left"/>
              <w:rPr/>
            </w:pPr>
            <w:r>
              <w:rPr/>
              <w:t xml:space="preserve">"Sähköisku" (2007) </w:t>
            </w:r>
          </w:p>
        </w:tc>
        <w:tc>
          <w:tcPr>
            <w:tcW w:w="6440" w:type="dxa"/>
            <w:tcBorders/>
            <w:vAlign w:val="center"/>
          </w:tcPr>
          <w:p>
            <w:pPr>
              <w:pStyle w:val="TableContents"/>
              <w:bidi w:val="0"/>
              <w:spacing w:before="0" w:after="283"/>
              <w:jc w:val="left"/>
              <w:rPr/>
            </w:pPr>
            <w:r>
              <w:rPr/>
              <w:t xml:space="preserve">"Älä luota minuun" (2008) </w:t>
            </w:r>
          </w:p>
        </w:tc>
        <w:tc>
          <w:tcPr>
            <w:tcW w:w="1763" w:type="dxa"/>
            <w:tcBorders/>
            <w:vAlign w:val="center"/>
          </w:tcPr>
          <w:p>
            <w:pPr>
              <w:pStyle w:val="TableContents"/>
              <w:bidi w:val="0"/>
              <w:spacing w:before="0" w:after="283"/>
              <w:jc w:val="left"/>
              <w:rPr/>
            </w:pPr>
            <w:r>
              <w:rPr/>
              <w:t xml:space="preserve">``Starstrukk'' (2009) </w:t>
            </w:r>
          </w:p>
        </w:tc>
      </w:tr>
    </w:tbl>
    <w:tbl>
      <w:tblPr>
        <w:tblW w:w="6993" w:type="dxa"/>
        <w:jc w:val="left"/>
        <w:tblInd w:w="0" w:type="dxa"/>
        <w:tblLayout w:type="fixed"/>
        <w:tblCellMar>
          <w:top w:w="28" w:type="dxa"/>
          <w:left w:w="28" w:type="dxa"/>
          <w:bottom w:w="28" w:type="dxa"/>
          <w:right w:w="28" w:type="dxa"/>
        </w:tblCellMar>
      </w:tblPr>
      <w:tblGrid>
        <w:gridCol w:w="2341"/>
        <w:gridCol w:w="2551"/>
        <w:gridCol w:w="2101"/>
      </w:tblGrid>
      <w:tr>
        <w:trPr/>
        <w:tc>
          <w:tcPr>
            <w:tcW w:w="2341" w:type="dxa"/>
            <w:tcBorders/>
            <w:vAlign w:val="center"/>
          </w:tcPr>
          <w:p>
            <w:pPr>
              <w:pStyle w:val="TableContents"/>
              <w:bidi w:val="0"/>
              <w:spacing w:before="0" w:after="283"/>
              <w:jc w:val="left"/>
              <w:rPr/>
            </w:pPr>
            <w:r>
              <w:rPr/>
              <w:t xml:space="preserve">"Sähköisku" (2007) </w:t>
            </w:r>
          </w:p>
        </w:tc>
        <w:tc>
          <w:tcPr>
            <w:tcW w:w="2551" w:type="dxa"/>
            <w:tcBorders/>
            <w:vAlign w:val="center"/>
          </w:tcPr>
          <w:p>
            <w:pPr>
              <w:pStyle w:val="TableContents"/>
              <w:bidi w:val="0"/>
              <w:spacing w:before="0" w:after="283"/>
              <w:jc w:val="left"/>
              <w:rPr/>
            </w:pPr>
            <w:r>
              <w:rPr/>
              <w:t xml:space="preserve">"Älä luota minuun" (2008) </w:t>
            </w:r>
          </w:p>
        </w:tc>
        <w:tc>
          <w:tcPr>
            <w:tcW w:w="2101" w:type="dxa"/>
            <w:tcBorders/>
            <w:vAlign w:val="center"/>
          </w:tcPr>
          <w:p>
            <w:pPr>
              <w:pStyle w:val="TableContents"/>
              <w:bidi w:val="0"/>
              <w:spacing w:before="0" w:after="283"/>
              <w:jc w:val="left"/>
              <w:rPr/>
            </w:pPr>
            <w:r>
              <w:rPr/>
              <w:t xml:space="preserve">``Starstrukk'' (2009) </w:t>
            </w:r>
          </w:p>
        </w:tc>
      </w:tr>
    </w:tbl>
    <w:p>
      <w:pPr>
        <w:pStyle w:val="TextBody"/>
        <w:bidi w:val="0"/>
        <w:spacing w:before="0" w:after="283"/>
        <w:jc w:val="left"/>
        <w:rPr/>
      </w:pPr>
      <w:r>
        <w:rPr/>
        <w:t xml:space="preserve">Ääninäyte </w:t>
      </w:r>
    </w:p>
    <w:p>
      <w:pPr>
        <w:pStyle w:val="TextBody"/>
        <w:numPr>
          <w:ilvl w:val="0"/>
          <w:numId w:val="16"/>
        </w:numPr>
        <w:tabs>
          <w:tab w:val="clear" w:pos="1134"/>
          <w:tab w:val="left" w:leader="none" w:pos="707"/>
        </w:tabs>
        <w:bidi w:val="0"/>
        <w:spacing w:before="0" w:after="0"/>
        <w:ind w:start="707" w:hanging="283"/>
        <w:jc w:val="left"/>
        <w:rPr/>
      </w:pPr>
      <w:r>
        <w:rPr/>
        <w:t xml:space="preserve">tiedosto </w:t>
      </w:r>
    </w:p>
    <w:p>
      <w:pPr>
        <w:pStyle w:val="TextBody"/>
        <w:numPr>
          <w:ilvl w:val="0"/>
          <w:numId w:val="16"/>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"Älä luota minuun" ilmestyi?</w:t>
      </w:r>
    </w:p>
    <w:p>
      <w:pPr>
        <w:pStyle w:val="TextBody"/>
        <w:bidi w:val="0"/>
        <w:jc w:val="left"/>
        <w:rPr>
          <w:b/>
          <w:u w:val="single"/>
          <w:shd w:val="clear" w:fill="FFFF00"/>
        </w:rPr>
      </w:pPr>
      <w:r>
        <w:rPr>
          <w:b/>
          <w:u w:val="single"/>
          <w:shd w:val="clear" w:fill="FFFF00"/>
        </w:rPr>
        <w:t xml:space="preserve">Asiakirjan numero 36098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Maissikäärme (Pantherophis guttatus) on pohjoisamerikkalainen rotankäärmelaji, joka alistaa pienet saaliinsa kuristamalla. Sitä </w:t>
      </w:r>
      <w:r>
        <w:rPr/>
        <w:t xml:space="preserve">tavataan kaikkialla </w:t>
      </w:r>
      <w:r>
        <w:rPr>
          <w:color w:val="A9A9A9"/>
        </w:rPr>
        <w:t xml:space="preserve">Yhdysvaltojen kaakkois- ja keskiosissa</w:t>
      </w:r>
      <w:r>
        <w:rPr/>
        <w:t xml:space="preserve">. Niiden tottelevainen luonne, haluttomuus purra, kohtuullinen aikuiskoko, houkutteleva kuvio ja suhteellisen yksinkertainen hoito tekevät niistä suosittuja lemmikkikäärmeitä. Vaikka maissikäärmeet muistuttavatkin pinnallisesti myrkyllisiä kuparipäätä ja vaikka ne usein kuolevat tämän erehdyksen vuoksi, ne ovat vaarattomia ja hyödyllisiä ihmisille. Maissikäärmeillä ei ole toimivaa myrkkyä, ja ne auttavat hallitsemaan viljelykasveja vahingoittavien ja tauteja levittävien luonnonvaraisten jyrsijöiden populaatioita.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maissikäärmeitä esiintyy luonnossa?</w:t>
      </w:r>
    </w:p>
    <w:p>
      <w:pPr>
        <w:pStyle w:val="TextBody"/>
        <w:bidi w:val="0"/>
        <w:jc w:val="left"/>
        <w:rPr>
          <w:b/>
          <w:u w:val="single"/>
          <w:shd w:val="clear" w:fill="FFFF00"/>
        </w:rPr>
      </w:pPr>
      <w:r>
        <w:rPr>
          <w:b/>
          <w:u w:val="single"/>
          <w:shd w:val="clear" w:fill="FFFF00"/>
        </w:rPr>
        <w:t xml:space="preserve">Asiakirjan numero 36099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Copán on mayasivilisaation arkeologinen alue, joka sijaitsee Copánin departementissa </w:t>
      </w:r>
      <w:r>
        <w:rPr>
          <w:color w:val="A9A9A9"/>
        </w:rPr>
        <w:t xml:space="preserve">Länsi-Hondurasissa, </w:t>
      </w:r>
      <w:r>
        <w:rPr/>
        <w:t xml:space="preserve">lähellä Guatemalan rajaa. Se oli merkittävän klassisen kauden valtakunnan pääkaupunki 5.-9. vuosisadalla jKr. Kaupunki sijaitsi Mesoamerikan kulttuurialueen äärimmäisessä kaakkoisosassa, Isthmo-Kolumbian kulttuurialueen rajalla, ja se oli lähes muiden kuin maya-kansojen ympäröimä.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copán on mayojen arkeologinen alue, joka sijaitsee länsirajalla</w:t>
      </w:r>
    </w:p>
    <w:p>
      <w:pPr>
        <w:pStyle w:val="TextBody"/>
        <w:bidi w:val="0"/>
        <w:jc w:val="left"/>
        <w:rPr>
          <w:b/>
          <w:u w:val="single"/>
          <w:shd w:val="clear" w:fill="FFFF00"/>
        </w:rPr>
      </w:pPr>
      <w:r>
        <w:rPr>
          <w:b/>
          <w:u w:val="single"/>
          <w:shd w:val="clear" w:fill="FFFF00"/>
        </w:rPr>
        <w:t xml:space="preserve">Asiakirjan numero 36100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Seurakunnan läpi virtaa lukuisia jokia. Cabaritta-joki, joka on 39,7 kilometriä pitkä, laskee </w:t>
      </w:r>
      <w:r>
        <w:rPr>
          <w:color w:val="A9A9A9"/>
        </w:rPr>
        <w:t xml:space="preserve">George's Plainiin</w:t>
      </w:r>
      <w:r>
        <w:rPr/>
        <w:t xml:space="preserve">, ja siihen mahtuu jopa kahdeksan tonnin painoisia aluksia. Muita jokia ovat Negril, New Savanna, Morgan's, Gut, Smithfield, Bowens, Bluefields, Robins, Roaring, Great ja Dean.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länsimorelandissa sijaitsevan tasangon nimi?</w:t>
      </w:r>
    </w:p>
    <w:p>
      <w:pPr>
        <w:pStyle w:val="TextBody"/>
        <w:bidi w:val="0"/>
        <w:jc w:val="left"/>
        <w:rPr>
          <w:b/>
          <w:u w:val="single"/>
          <w:shd w:val="clear" w:fill="FFFF00"/>
        </w:rPr>
      </w:pPr>
      <w:r>
        <w:rPr>
          <w:b/>
          <w:u w:val="single"/>
          <w:shd w:val="clear" w:fill="FFFF00"/>
        </w:rPr>
        <w:t xml:space="preserve">Asiakirjan numero 36101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Krikoidirusto </w:t>
      </w:r>
      <w:r>
        <w:rPr/>
        <w:t xml:space="preserve">/ ˌkraɪkɔɪd ˈkɑːrtɪlɪdʒ /, tai yksinkertaisesti krikoidi (kreikan kielen sanasta krikoeides, joka tarkoittaa "renkaan muotoinen") tai krikoidirusto on ainoa täydellinen ruston rengas henkitorven ympärillä. Se muodostaa äänihuulten takaosan ja toimii kiinnityskohtana lihaksille, rustoille ja nivelsiteille, jotka osallistuvat hengitysteiden avaamiseen ja sulkemiseen sekä puheen tuottamiseen.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ruston työntyminen kaulan etupuolelta tunnetaan nimellä</w:t>
      </w:r>
    </w:p>
    <w:p>
      <w:pPr>
        <w:pStyle w:val="TextBody"/>
        <w:bidi w:val="0"/>
        <w:jc w:val="left"/>
        <w:rPr>
          <w:b/>
          <w:u w:val="single"/>
          <w:shd w:val="clear" w:fill="FFFF00"/>
        </w:rPr>
      </w:pPr>
      <w:r>
        <w:rPr>
          <w:b/>
          <w:u w:val="single"/>
          <w:shd w:val="clear" w:fill="FFFF00"/>
        </w:rPr>
        <w:t xml:space="preserve">Asiakirjan numero 36102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Floridan ensimmäinen perustuslaki Yhdysvaltain territoriona laadittiin ja otettiin käyttöön vuonna 1838. Maaliskuun 3. päivänä 1845 Florida hyväksyttiin unioniin 27. osavaltioksi. Floridan nykyinen perustuslaki ratifioitiin </w:t>
      </w:r>
      <w:r>
        <w:rPr>
          <w:color w:val="A9A9A9"/>
        </w:rPr>
        <w:t xml:space="preserve">5. marraskuuta 1968, ja </w:t>
      </w:r>
      <w:r>
        <w:rPr/>
        <w:t xml:space="preserve">sitä on sen jälkeen muutettu aloitteella ja kansanäänestyksellä useita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Floridan nykyinen perustuslaki on ollut voimassa?</w:t>
      </w:r>
    </w:p>
    <w:p>
      <w:pPr>
        <w:pStyle w:val="TextBody"/>
        <w:bidi w:val="0"/>
        <w:jc w:val="left"/>
        <w:rPr>
          <w:b/>
          <w:u w:val="single"/>
          <w:shd w:val="clear" w:fill="FFFF00"/>
        </w:rPr>
      </w:pPr>
      <w:r>
        <w:rPr>
          <w:b/>
          <w:u w:val="single"/>
          <w:shd w:val="clear" w:fill="FFFF00"/>
        </w:rPr>
        <w:t xml:space="preserve">Asiakirjan numero 36103</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20"/>
        </w:tabs>
        <w:bidi w:val="0"/>
        <w:ind w:start="720" w:hanging="283"/>
        <w:jc w:val="left"/>
        <w:rPr/>
      </w:pPr>
      <w:r>
        <w:rPr>
          <w:color w:val="A9A9A9"/>
        </w:rPr>
        <w:t xml:space="preserve">5 </w:t>
      </w:r>
      <w:r>
        <w:rPr/>
        <w:t xml:space="preserve">pistettä -- Pronssitähti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ylennyspistettä pronssitähti on ilmavoimien arvoinen?</w:t>
      </w:r>
    </w:p>
    <w:p>
      <w:pPr>
        <w:pStyle w:val="TextBody"/>
        <w:bidi w:val="0"/>
        <w:jc w:val="left"/>
        <w:rPr>
          <w:b/>
          <w:u w:val="single"/>
          <w:shd w:val="clear" w:fill="FFFF00"/>
        </w:rPr>
      </w:pPr>
      <w:r>
        <w:rPr>
          <w:b/>
          <w:u w:val="single"/>
          <w:shd w:val="clear" w:fill="FFFF00"/>
        </w:rPr>
        <w:t xml:space="preserve">Asiakirjan numero 36104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Sisar Helen (</w:t>
      </w:r>
      <w:r>
        <w:rPr>
          <w:color w:val="A9A9A9"/>
        </w:rPr>
        <w:t xml:space="preserve">Miriam Flynn) on </w:t>
      </w:r>
      <w:r>
        <w:rPr/>
        <w:t xml:space="preserve">nunna ja Lilyn, Jimmyn ja Henryn koulun rehtori. Hän yrittää usein kertoa Seanille ja Claudialle, miten heidän pitäisi kasvattaa lapsensa, joita hän aina haukkuu koulussa (Lilyn hameet ovat liian lyhyet, Jimmyn hiukset liian pitkät jne.). Sean sai hänet kerran käyttämään F-sanaa.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nunnaa sarjassa Grounded for Life</w:t>
      </w:r>
    </w:p>
    <w:p>
      <w:pPr>
        <w:pStyle w:val="TextBody"/>
        <w:bidi w:val="0"/>
        <w:jc w:val="left"/>
        <w:rPr>
          <w:b/>
          <w:u w:val="single"/>
          <w:shd w:val="clear" w:fill="FFFF00"/>
        </w:rPr>
      </w:pPr>
      <w:r>
        <w:rPr>
          <w:b/>
          <w:u w:val="single"/>
          <w:shd w:val="clear" w:fill="FFFF00"/>
        </w:rPr>
        <w:t xml:space="preserve">Asiakirjan numero 36105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Jørn Oberg Utzon</w:t>
      </w:r>
      <w:r>
        <w:rPr/>
        <w:t xml:space="preserve">, AC, Hon. FAIA (tansk: (jɶɐ̯n ˈudsʌn); 9. huhtikuuta 1918 -- 29. marraskuuta 2008) oli tanskalainen arkkitehti, joka tunnetaan erityisesti Sydneyn oopperatalon suunnittelusta Australiassa. Kun se julistettiin maailmanperintökohteeksi 28. kesäkuuta 2007, Utzonista tuli Oscar Niemeyerin jälkeen vasta toinen henkilö, joka on saanut tällaisen tunnustuksen yhdestä teoksestaan elinaikanaan. Muita merkittäviä teoksia ovat Bagsværdin kirkko Kööpenhaminan lähellä ja Kuwaitin kansalliskokouksen rakennus. Hän vaikutti merkittävästi myös asuntosuunnitteluun, erityisesti Helsingørissä sijaitsevilla Kingo-taloillaan.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sydneyn oopperatalon arkkitehti?</w:t>
      </w:r>
    </w:p>
    <w:p>
      <w:pPr>
        <w:pStyle w:val="TextBody"/>
        <w:bidi w:val="0"/>
        <w:jc w:val="left"/>
        <w:rPr>
          <w:b/>
          <w:u w:val="single"/>
          <w:shd w:val="clear" w:fill="FFFF00"/>
        </w:rPr>
      </w:pPr>
      <w:r>
        <w:rPr>
          <w:b/>
          <w:u w:val="single"/>
          <w:shd w:val="clear" w:fill="FFFF00"/>
        </w:rPr>
        <w:t xml:space="preserve">Asiakirjan numero 36106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Italian tasavalta Repubblica Italiana (Italia) Lippu Vaakuna Hymni: Il Canto degli Italiani (italia) ``Italialaisten laulu'' Italian sijainti (tummanvihreä) </w:t>
      </w:r>
    </w:p>
    <w:p>
      <w:pPr>
        <w:pStyle w:val="TextBody"/>
        <w:bidi w:val="0"/>
        <w:spacing w:before="0" w:after="283"/>
        <w:jc w:val="left"/>
        <w:rPr/>
      </w:pPr>
      <w:r>
        <w:rPr/>
        <w:t xml:space="preserve">-- Euroopassa (vaaleanvihreä ja tummanharmaa) -- Euroopan unionissa (vaaleanvihreä) -- (Selitys) </w:t>
      </w:r>
    </w:p>
    <w:tbl>
      <w:tblPr>
        <w:tblW w:w="10205" w:type="dxa"/>
        <w:jc w:val="left"/>
        <w:tblInd w:w="0" w:type="dxa"/>
        <w:tblLayout w:type="fixed"/>
        <w:tblCellMar>
          <w:top w:w="28" w:type="dxa"/>
          <w:left w:w="28" w:type="dxa"/>
          <w:bottom w:w="28" w:type="dxa"/>
          <w:right w:w="28" w:type="dxa"/>
        </w:tblCellMar>
      </w:tblPr>
      <w:tblGrid>
        <w:gridCol w:w="2385"/>
        <w:gridCol w:w="7820"/>
      </w:tblGrid>
      <w:tr>
        <w:trPr/>
        <w:tc>
          <w:tcPr>
            <w:tcW w:w="2385" w:type="dxa"/>
            <w:tcBorders/>
            <w:vAlign w:val="center"/>
          </w:tcPr>
          <w:p>
            <w:pPr>
              <w:pStyle w:val="TableHeading"/>
              <w:suppressLineNumbers/>
              <w:bidi w:val="0"/>
              <w:spacing w:before="0" w:after="283"/>
              <w:jc w:val="center"/>
              <w:rPr/>
            </w:pPr>
            <w:r>
              <w:rPr/>
              <w:t xml:space="preserve">Pääkaupunki ja suurin kaupunki </w:t>
            </w:r>
          </w:p>
        </w:tc>
        <w:tc>
          <w:tcPr>
            <w:tcW w:w="7820" w:type="dxa"/>
            <w:tcBorders/>
            <w:vAlign w:val="center"/>
          </w:tcPr>
          <w:p>
            <w:pPr>
              <w:pStyle w:val="TableContents"/>
              <w:bidi w:val="0"/>
              <w:spacing w:before="0" w:after="283"/>
              <w:jc w:val="left"/>
              <w:rPr/>
            </w:pPr>
            <w:r>
              <w:rPr/>
              <w:t xml:space="preserve">Rooma 41° 54′ N 12° 29′ E </w:t>
            </w:r>
            <w:r>
              <w:rPr/>
              <w:t xml:space="preserve">/ </w:t>
            </w:r>
            <w:r>
              <w:rPr/>
              <w:t xml:space="preserve">41.900° N 12.483° E </w:t>
            </w:r>
            <w:r>
              <w:rPr/>
              <w:t xml:space="preserve">/ 41.900; 12.483° E. </w:t>
            </w:r>
          </w:p>
        </w:tc>
      </w:tr>
      <w:tr>
        <w:trPr/>
        <w:tc>
          <w:tcPr>
            <w:tcW w:w="2385" w:type="dxa"/>
            <w:tcBorders/>
            <w:vAlign w:val="center"/>
          </w:tcPr>
          <w:p>
            <w:pPr>
              <w:pStyle w:val="TableHeading"/>
              <w:suppressLineNumbers/>
              <w:bidi w:val="0"/>
              <w:spacing w:before="0" w:after="283"/>
              <w:jc w:val="center"/>
              <w:rPr/>
            </w:pPr>
            <w:r>
              <w:rPr/>
              <w:t xml:space="preserve">Viralliset kielet </w:t>
            </w:r>
          </w:p>
        </w:tc>
        <w:tc>
          <w:tcPr>
            <w:tcW w:w="7820" w:type="dxa"/>
            <w:tcBorders/>
            <w:vAlign w:val="center"/>
          </w:tcPr>
          <w:p>
            <w:pPr>
              <w:pStyle w:val="TableContents"/>
              <w:bidi w:val="0"/>
              <w:spacing w:before="0" w:after="283"/>
              <w:jc w:val="left"/>
              <w:rPr/>
            </w:pPr>
            <w:r>
              <w:rPr/>
              <w:t xml:space="preserve">Italian </w:t>
            </w:r>
          </w:p>
        </w:tc>
      </w:tr>
      <w:tr>
        <w:trPr/>
        <w:tc>
          <w:tcPr>
            <w:tcW w:w="2385" w:type="dxa"/>
            <w:tcBorders/>
            <w:vAlign w:val="center"/>
          </w:tcPr>
          <w:p>
            <w:pPr>
              <w:pStyle w:val="TableHeading"/>
              <w:suppressLineNumbers/>
              <w:bidi w:val="0"/>
              <w:spacing w:before="0" w:after="283"/>
              <w:jc w:val="center"/>
              <w:rPr/>
            </w:pPr>
            <w:r>
              <w:rPr/>
              <w:t xml:space="preserve">Äidinkielet </w:t>
            </w:r>
          </w:p>
        </w:tc>
        <w:tc>
          <w:tcPr>
            <w:tcW w:w="7820" w:type="dxa"/>
            <w:tcBorders/>
            <w:vAlign w:val="center"/>
          </w:tcPr>
          <w:p>
            <w:pPr>
              <w:pStyle w:val="TableContents"/>
              <w:bidi w:val="0"/>
              <w:spacing w:before="0" w:after="283"/>
              <w:jc w:val="left"/>
              <w:rPr/>
            </w:pPr>
            <w:r>
              <w:rPr/>
              <w:t xml:space="preserve">katso koko luettelo </w:t>
            </w:r>
          </w:p>
        </w:tc>
      </w:tr>
      <w:tr>
        <w:trPr/>
        <w:tc>
          <w:tcPr>
            <w:tcW w:w="2385" w:type="dxa"/>
            <w:tcBorders/>
            <w:vAlign w:val="center"/>
          </w:tcPr>
          <w:p>
            <w:pPr>
              <w:pStyle w:val="TableHeading"/>
              <w:suppressLineNumbers/>
              <w:bidi w:val="0"/>
              <w:spacing w:before="0" w:after="283"/>
              <w:jc w:val="center"/>
              <w:rPr/>
            </w:pPr>
            <w:r>
              <w:rPr/>
              <w:t xml:space="preserve">Uskonto </w:t>
            </w:r>
          </w:p>
        </w:tc>
        <w:tc>
          <w:tcPr>
            <w:tcW w:w="7820"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83,3% kristittyjä </w:t>
            </w:r>
          </w:p>
          <w:p>
            <w:pPr>
              <w:pStyle w:val="TableContents"/>
              <w:numPr>
                <w:ilvl w:val="0"/>
                <w:numId w:val="18"/>
              </w:numPr>
              <w:tabs>
                <w:tab w:val="clear" w:pos="1134"/>
                <w:tab w:val="left" w:leader="none" w:pos="707"/>
              </w:tabs>
              <w:bidi w:val="0"/>
              <w:spacing w:before="0" w:after="0"/>
              <w:ind w:start="707" w:hanging="283"/>
              <w:jc w:val="left"/>
              <w:rPr/>
            </w:pPr>
            <w:r>
              <w:rPr/>
              <w:t xml:space="preserve">12,4 % uskonnottomia </w:t>
            </w:r>
          </w:p>
          <w:p>
            <w:pPr>
              <w:pStyle w:val="TableContents"/>
              <w:numPr>
                <w:ilvl w:val="0"/>
                <w:numId w:val="18"/>
              </w:numPr>
              <w:tabs>
                <w:tab w:val="clear" w:pos="1134"/>
                <w:tab w:val="left" w:leader="none" w:pos="707"/>
              </w:tabs>
              <w:bidi w:val="0"/>
              <w:spacing w:before="0" w:after="0"/>
              <w:ind w:start="707" w:hanging="283"/>
              <w:jc w:val="left"/>
              <w:rPr/>
            </w:pPr>
            <w:r>
              <w:rPr/>
              <w:t xml:space="preserve">3,7 % muslimit </w:t>
            </w:r>
          </w:p>
          <w:p>
            <w:pPr>
              <w:pStyle w:val="TableContents"/>
              <w:numPr>
                <w:ilvl w:val="0"/>
                <w:numId w:val="18"/>
              </w:numPr>
              <w:tabs>
                <w:tab w:val="clear" w:pos="1134"/>
                <w:tab w:val="left" w:leader="none" w:pos="707"/>
              </w:tabs>
              <w:bidi w:val="0"/>
              <w:spacing w:before="0" w:after="0"/>
              <w:ind w:start="707" w:hanging="283"/>
              <w:jc w:val="left"/>
              <w:rPr/>
            </w:pPr>
            <w:r>
              <w:rPr/>
              <w:t xml:space="preserve">0,2 % buddhalaisia </w:t>
            </w:r>
          </w:p>
          <w:p>
            <w:pPr>
              <w:pStyle w:val="TableContents"/>
              <w:numPr>
                <w:ilvl w:val="0"/>
                <w:numId w:val="18"/>
              </w:numPr>
              <w:tabs>
                <w:tab w:val="clear" w:pos="1134"/>
                <w:tab w:val="left" w:leader="none" w:pos="707"/>
              </w:tabs>
              <w:bidi w:val="0"/>
              <w:spacing w:before="0" w:after="0"/>
              <w:ind w:start="707" w:hanging="283"/>
              <w:jc w:val="left"/>
              <w:rPr/>
            </w:pPr>
            <w:r>
              <w:rPr/>
              <w:t xml:space="preserve">0,1 % Hindut </w:t>
            </w:r>
          </w:p>
          <w:p>
            <w:pPr>
              <w:pStyle w:val="TableContents"/>
              <w:numPr>
                <w:ilvl w:val="0"/>
                <w:numId w:val="18"/>
              </w:numPr>
              <w:tabs>
                <w:tab w:val="clear" w:pos="1134"/>
                <w:tab w:val="left" w:leader="none" w:pos="707"/>
              </w:tabs>
              <w:bidi w:val="0"/>
              <w:spacing w:before="0" w:after="283"/>
              <w:ind w:start="707" w:hanging="283"/>
              <w:jc w:val="left"/>
              <w:rPr/>
            </w:pPr>
            <w:r>
              <w:rPr/>
              <w:t xml:space="preserve">0,3 % muut uskonnot </w:t>
            </w:r>
          </w:p>
        </w:tc>
      </w:tr>
      <w:tr>
        <w:trPr/>
        <w:tc>
          <w:tcPr>
            <w:tcW w:w="2385" w:type="dxa"/>
            <w:tcBorders/>
            <w:vAlign w:val="center"/>
          </w:tcPr>
          <w:p>
            <w:pPr>
              <w:pStyle w:val="TableHeading"/>
              <w:suppressLineNumbers/>
              <w:bidi w:val="0"/>
              <w:spacing w:before="0" w:after="283"/>
              <w:jc w:val="center"/>
              <w:rPr/>
            </w:pPr>
            <w:r>
              <w:rPr/>
              <w:t xml:space="preserve">Demonyymi </w:t>
            </w:r>
          </w:p>
        </w:tc>
        <w:tc>
          <w:tcPr>
            <w:tcW w:w="7820" w:type="dxa"/>
            <w:tcBorders/>
            <w:vAlign w:val="center"/>
          </w:tcPr>
          <w:p>
            <w:pPr>
              <w:pStyle w:val="TableContents"/>
              <w:bidi w:val="0"/>
              <w:spacing w:before="0" w:after="283"/>
              <w:jc w:val="left"/>
              <w:rPr/>
            </w:pPr>
            <w:r>
              <w:rPr/>
              <w:t xml:space="preserve">Italian </w:t>
            </w:r>
          </w:p>
        </w:tc>
      </w:tr>
      <w:tr>
        <w:trPr/>
        <w:tc>
          <w:tcPr>
            <w:tcW w:w="2385" w:type="dxa"/>
            <w:tcBorders/>
            <w:vAlign w:val="center"/>
          </w:tcPr>
          <w:p>
            <w:pPr>
              <w:pStyle w:val="TableHeading"/>
              <w:suppressLineNumbers/>
              <w:bidi w:val="0"/>
              <w:spacing w:before="0" w:after="283"/>
              <w:jc w:val="center"/>
              <w:rPr/>
            </w:pPr>
            <w:r>
              <w:rPr/>
              <w:t xml:space="preserve">Hallitus </w:t>
            </w:r>
          </w:p>
        </w:tc>
        <w:tc>
          <w:tcPr>
            <w:tcW w:w="7820" w:type="dxa"/>
            <w:tcBorders/>
            <w:vAlign w:val="center"/>
          </w:tcPr>
          <w:p>
            <w:pPr>
              <w:pStyle w:val="TableContents"/>
              <w:bidi w:val="0"/>
              <w:spacing w:before="0" w:after="283"/>
              <w:jc w:val="left"/>
              <w:rPr/>
            </w:pPr>
            <w:r>
              <w:rPr/>
              <w:t xml:space="preserve">Yhtenäinen perustuslaillinen parlamentaarinen tasavalta </w:t>
            </w:r>
          </w:p>
        </w:tc>
      </w:tr>
      <w:tr>
        <w:trPr/>
        <w:tc>
          <w:tcPr>
            <w:tcW w:w="2385" w:type="dxa"/>
            <w:tcBorders/>
            <w:vAlign w:val="center"/>
          </w:tcPr>
          <w:p>
            <w:pPr>
              <w:pStyle w:val="TableHeading"/>
              <w:suppressLineNumbers/>
              <w:bidi w:val="0"/>
              <w:spacing w:before="0" w:after="283"/>
              <w:jc w:val="center"/>
              <w:rPr/>
            </w:pPr>
            <w:r>
              <w:rPr/>
              <w:t xml:space="preserve">Presidentti </w:t>
            </w:r>
          </w:p>
        </w:tc>
        <w:tc>
          <w:tcPr>
            <w:tcW w:w="7820" w:type="dxa"/>
            <w:tcBorders/>
            <w:vAlign w:val="center"/>
          </w:tcPr>
          <w:p>
            <w:pPr>
              <w:pStyle w:val="TableContents"/>
              <w:bidi w:val="0"/>
              <w:spacing w:before="0" w:after="283"/>
              <w:jc w:val="left"/>
              <w:rPr/>
            </w:pPr>
            <w:r>
              <w:rPr/>
              <w:t xml:space="preserve">Sergio Mattarella </w:t>
            </w:r>
          </w:p>
        </w:tc>
      </w:tr>
      <w:tr>
        <w:trPr/>
        <w:tc>
          <w:tcPr>
            <w:tcW w:w="2385" w:type="dxa"/>
            <w:tcBorders/>
            <w:vAlign w:val="center"/>
          </w:tcPr>
          <w:p>
            <w:pPr>
              <w:pStyle w:val="TableHeading"/>
              <w:suppressLineNumbers/>
              <w:bidi w:val="0"/>
              <w:spacing w:before="0" w:after="283"/>
              <w:jc w:val="center"/>
              <w:rPr/>
            </w:pPr>
            <w:r>
              <w:rPr/>
              <w:t xml:space="preserve">Pääministeri </w:t>
            </w:r>
          </w:p>
        </w:tc>
        <w:tc>
          <w:tcPr>
            <w:tcW w:w="7820" w:type="dxa"/>
            <w:tcBorders/>
            <w:vAlign w:val="center"/>
          </w:tcPr>
          <w:p>
            <w:pPr>
              <w:pStyle w:val="TableContents"/>
              <w:bidi w:val="0"/>
              <w:spacing w:before="0" w:after="283"/>
              <w:jc w:val="left"/>
              <w:rPr/>
            </w:pPr>
            <w:r>
              <w:rPr/>
              <w:t xml:space="preserve">Paolo Gentiloni </w:t>
            </w:r>
          </w:p>
        </w:tc>
      </w:tr>
      <w:tr>
        <w:trPr/>
        <w:tc>
          <w:tcPr>
            <w:tcW w:w="2385" w:type="dxa"/>
            <w:tcBorders/>
            <w:vAlign w:val="center"/>
          </w:tcPr>
          <w:p>
            <w:pPr>
              <w:pStyle w:val="TableHeading"/>
              <w:suppressLineNumbers/>
              <w:bidi w:val="0"/>
              <w:spacing w:before="0" w:after="283"/>
              <w:jc w:val="center"/>
              <w:rPr/>
            </w:pPr>
            <w:r>
              <w:rPr/>
              <w:t xml:space="preserve">Senaatin puhemies </w:t>
            </w:r>
          </w:p>
        </w:tc>
        <w:tc>
          <w:tcPr>
            <w:tcW w:w="7820" w:type="dxa"/>
            <w:tcBorders/>
            <w:vAlign w:val="center"/>
          </w:tcPr>
          <w:p>
            <w:pPr>
              <w:pStyle w:val="TableContents"/>
              <w:bidi w:val="0"/>
              <w:spacing w:before="0" w:after="283"/>
              <w:jc w:val="left"/>
              <w:rPr/>
            </w:pPr>
            <w:r>
              <w:rPr/>
              <w:t xml:space="preserve">Elisabetta Casellati </w:t>
            </w:r>
          </w:p>
        </w:tc>
      </w:tr>
      <w:tr>
        <w:trPr/>
        <w:tc>
          <w:tcPr>
            <w:tcW w:w="2385" w:type="dxa"/>
            <w:tcBorders/>
            <w:vAlign w:val="center"/>
          </w:tcPr>
          <w:p>
            <w:pPr>
              <w:pStyle w:val="TableHeading"/>
              <w:suppressLineNumbers/>
              <w:bidi w:val="0"/>
              <w:spacing w:before="0" w:after="283"/>
              <w:jc w:val="center"/>
              <w:rPr/>
            </w:pPr>
            <w:r>
              <w:rPr/>
              <w:t xml:space="preserve">Edustajainhuoneen puhemies </w:t>
            </w:r>
          </w:p>
        </w:tc>
        <w:tc>
          <w:tcPr>
            <w:tcW w:w="7820" w:type="dxa"/>
            <w:tcBorders/>
            <w:vAlign w:val="center"/>
          </w:tcPr>
          <w:p>
            <w:pPr>
              <w:pStyle w:val="TableContents"/>
              <w:bidi w:val="0"/>
              <w:spacing w:before="0" w:after="283"/>
              <w:jc w:val="left"/>
              <w:rPr/>
            </w:pPr>
            <w:r>
              <w:rPr/>
              <w:t xml:space="preserve">Roberto Fico </w:t>
            </w:r>
          </w:p>
        </w:tc>
      </w:tr>
      <w:tr>
        <w:trPr/>
        <w:tc>
          <w:tcPr>
            <w:tcW w:w="2385" w:type="dxa"/>
            <w:tcBorders/>
            <w:vAlign w:val="center"/>
          </w:tcPr>
          <w:p>
            <w:pPr>
              <w:pStyle w:val="TableHeading"/>
              <w:suppressLineNumbers/>
              <w:bidi w:val="0"/>
              <w:spacing w:before="0" w:after="283"/>
              <w:jc w:val="center"/>
              <w:rPr/>
            </w:pPr>
            <w:r>
              <w:rPr/>
              <w:t xml:space="preserve">Lainsäätäjä </w:t>
            </w:r>
          </w:p>
        </w:tc>
        <w:tc>
          <w:tcPr>
            <w:tcW w:w="7820" w:type="dxa"/>
            <w:tcBorders/>
            <w:vAlign w:val="center"/>
          </w:tcPr>
          <w:p>
            <w:pPr>
              <w:pStyle w:val="TableContents"/>
              <w:bidi w:val="0"/>
              <w:spacing w:before="0" w:after="283"/>
              <w:jc w:val="left"/>
              <w:rPr/>
            </w:pPr>
            <w:r>
              <w:rPr/>
              <w:t xml:space="preserve">Parlamentti </w:t>
            </w:r>
          </w:p>
        </w:tc>
      </w:tr>
      <w:tr>
        <w:trPr/>
        <w:tc>
          <w:tcPr>
            <w:tcW w:w="2385" w:type="dxa"/>
            <w:tcBorders/>
            <w:vAlign w:val="center"/>
          </w:tcPr>
          <w:p>
            <w:pPr>
              <w:pStyle w:val="TableHeading"/>
              <w:suppressLineNumbers/>
              <w:bidi w:val="0"/>
              <w:spacing w:before="0" w:after="283"/>
              <w:jc w:val="center"/>
              <w:rPr/>
            </w:pPr>
            <w:r>
              <w:rPr/>
              <w:t xml:space="preserve">Ylähuone </w:t>
            </w:r>
          </w:p>
        </w:tc>
        <w:tc>
          <w:tcPr>
            <w:tcW w:w="7820" w:type="dxa"/>
            <w:tcBorders/>
            <w:vAlign w:val="center"/>
          </w:tcPr>
          <w:p>
            <w:pPr>
              <w:pStyle w:val="TableContents"/>
              <w:bidi w:val="0"/>
              <w:spacing w:before="0" w:after="283"/>
              <w:jc w:val="left"/>
              <w:rPr/>
            </w:pPr>
            <w:r>
              <w:rPr/>
              <w:t xml:space="preserve">Tasavallan senaatti </w:t>
            </w:r>
          </w:p>
        </w:tc>
      </w:tr>
      <w:tr>
        <w:trPr/>
        <w:tc>
          <w:tcPr>
            <w:tcW w:w="2385" w:type="dxa"/>
            <w:tcBorders/>
            <w:vAlign w:val="center"/>
          </w:tcPr>
          <w:p>
            <w:pPr>
              <w:pStyle w:val="TableHeading"/>
              <w:suppressLineNumbers/>
              <w:bidi w:val="0"/>
              <w:spacing w:before="0" w:after="283"/>
              <w:jc w:val="center"/>
              <w:rPr/>
            </w:pPr>
            <w:r>
              <w:rPr/>
              <w:t xml:space="preserve">Alatalo </w:t>
            </w:r>
          </w:p>
        </w:tc>
        <w:tc>
          <w:tcPr>
            <w:tcW w:w="7820" w:type="dxa"/>
            <w:tcBorders/>
            <w:vAlign w:val="center"/>
          </w:tcPr>
          <w:p>
            <w:pPr>
              <w:pStyle w:val="TableContents"/>
              <w:bidi w:val="0"/>
              <w:spacing w:before="0" w:after="283"/>
              <w:jc w:val="left"/>
              <w:rPr/>
            </w:pPr>
            <w:r>
              <w:rPr/>
              <w:t xml:space="preserve">Edustajainhuoneen muodostaminen </w:t>
            </w:r>
          </w:p>
        </w:tc>
      </w:tr>
      <w:tr>
        <w:trPr/>
        <w:tc>
          <w:tcPr>
            <w:tcW w:w="2385" w:type="dxa"/>
            <w:tcBorders/>
            <w:vAlign w:val="center"/>
          </w:tcPr>
          <w:p>
            <w:pPr>
              <w:pStyle w:val="TableHeading"/>
              <w:suppressLineNumbers/>
              <w:bidi w:val="0"/>
              <w:spacing w:before="0" w:after="283"/>
              <w:jc w:val="center"/>
              <w:rPr/>
            </w:pPr>
            <w:r>
              <w:rPr/>
              <w:t xml:space="preserve">Yhdistyminen </w:t>
            </w:r>
          </w:p>
        </w:tc>
        <w:tc>
          <w:tcPr>
            <w:tcW w:w="7820" w:type="dxa"/>
            <w:tcBorders/>
            <w:vAlign w:val="center"/>
          </w:tcPr>
          <w:p>
            <w:pPr>
              <w:pStyle w:val="TableContents"/>
              <w:bidi w:val="0"/>
              <w:spacing w:before="0" w:after="283"/>
              <w:jc w:val="left"/>
              <w:rPr/>
            </w:pPr>
            <w:r>
              <w:rPr/>
              <w:t xml:space="preserve">17. maaliskuuta 1861 </w:t>
            </w:r>
          </w:p>
        </w:tc>
      </w:tr>
      <w:tr>
        <w:trPr/>
        <w:tc>
          <w:tcPr>
            <w:tcW w:w="2385" w:type="dxa"/>
            <w:tcBorders/>
            <w:vAlign w:val="center"/>
          </w:tcPr>
          <w:p>
            <w:pPr>
              <w:pStyle w:val="TableHeading"/>
              <w:suppressLineNumbers/>
              <w:bidi w:val="0"/>
              <w:spacing w:before="0" w:after="283"/>
              <w:jc w:val="center"/>
              <w:rPr/>
            </w:pPr>
            <w:r>
              <w:rPr/>
              <w:t xml:space="preserve">Tasavalta </w:t>
            </w:r>
          </w:p>
        </w:tc>
        <w:tc>
          <w:tcPr>
            <w:tcW w:w="7820" w:type="dxa"/>
            <w:tcBorders/>
            <w:vAlign w:val="center"/>
          </w:tcPr>
          <w:p>
            <w:pPr>
              <w:pStyle w:val="TableContents"/>
              <w:bidi w:val="0"/>
              <w:spacing w:before="0" w:after="283"/>
              <w:jc w:val="left"/>
              <w:rPr/>
            </w:pPr>
            <w:r>
              <w:rPr/>
              <w:t xml:space="preserve">2. kesäkuuta 1946 </w:t>
            </w:r>
          </w:p>
        </w:tc>
      </w:tr>
      <w:tr>
        <w:trPr/>
        <w:tc>
          <w:tcPr>
            <w:tcW w:w="2385" w:type="dxa"/>
            <w:tcBorders/>
            <w:vAlign w:val="center"/>
          </w:tcPr>
          <w:p>
            <w:pPr>
              <w:pStyle w:val="TableHeading"/>
              <w:suppressLineNumbers/>
              <w:bidi w:val="0"/>
              <w:spacing w:before="0" w:after="283"/>
              <w:jc w:val="center"/>
              <w:rPr/>
            </w:pPr>
            <w:r>
              <w:rPr/>
              <w:t xml:space="preserve">perusti ETY:n (nykyinen Euroopan unioni). </w:t>
            </w:r>
          </w:p>
        </w:tc>
        <w:tc>
          <w:tcPr>
            <w:tcW w:w="7820" w:type="dxa"/>
            <w:tcBorders/>
            <w:vAlign w:val="center"/>
          </w:tcPr>
          <w:p>
            <w:pPr>
              <w:pStyle w:val="TableContents"/>
              <w:bidi w:val="0"/>
              <w:spacing w:before="0" w:after="283"/>
              <w:jc w:val="left"/>
              <w:rPr/>
            </w:pPr>
            <w:r>
              <w:rPr>
                <w:color w:val="A9A9A9"/>
              </w:rPr>
              <w:t xml:space="preserve">1. tammikuuta 1958 </w:t>
            </w:r>
            <w:r>
              <w:rPr/>
              <w:t xml:space="preserve">Alue </w:t>
            </w:r>
          </w:p>
        </w:tc>
      </w:tr>
      <w:tr>
        <w:trPr/>
        <w:tc>
          <w:tcPr>
            <w:tcW w:w="2385" w:type="dxa"/>
            <w:tcBorders/>
            <w:vAlign w:val="center"/>
          </w:tcPr>
          <w:p>
            <w:pPr>
              <w:pStyle w:val="TableHeading"/>
              <w:suppressLineNumbers/>
              <w:bidi w:val="0"/>
              <w:spacing w:before="0" w:after="283"/>
              <w:jc w:val="center"/>
              <w:rPr/>
            </w:pPr>
            <w:r>
              <w:rPr/>
              <w:t xml:space="preserve">Yhteensä </w:t>
            </w:r>
          </w:p>
        </w:tc>
        <w:tc>
          <w:tcPr>
            <w:tcW w:w="7820" w:type="dxa"/>
            <w:tcBorders/>
            <w:vAlign w:val="center"/>
          </w:tcPr>
          <w:p>
            <w:pPr>
              <w:pStyle w:val="TableContents"/>
              <w:bidi w:val="0"/>
              <w:spacing w:before="0" w:after="283"/>
              <w:jc w:val="left"/>
              <w:rPr/>
            </w:pPr>
            <w:r>
              <w:rPr/>
              <w:t xml:space="preserve">301,338 km (116,347 sq mi) (71.) </w:t>
            </w:r>
          </w:p>
        </w:tc>
      </w:tr>
      <w:tr>
        <w:trPr/>
        <w:tc>
          <w:tcPr>
            <w:tcW w:w="2385" w:type="dxa"/>
            <w:tcBorders/>
            <w:vAlign w:val="center"/>
          </w:tcPr>
          <w:p>
            <w:pPr>
              <w:pStyle w:val="TableHeading"/>
              <w:suppressLineNumbers/>
              <w:bidi w:val="0"/>
              <w:spacing w:before="0" w:after="283"/>
              <w:jc w:val="center"/>
              <w:rPr/>
            </w:pPr>
            <w:r>
              <w:rPr/>
              <w:t xml:space="preserve">Vesi (%) </w:t>
            </w:r>
          </w:p>
        </w:tc>
        <w:tc>
          <w:tcPr>
            <w:tcW w:w="7820" w:type="dxa"/>
            <w:tcBorders/>
            <w:vAlign w:val="center"/>
          </w:tcPr>
          <w:p>
            <w:pPr>
              <w:pStyle w:val="TableContents"/>
              <w:bidi w:val="0"/>
              <w:spacing w:before="0" w:after="283"/>
              <w:jc w:val="left"/>
              <w:rPr/>
            </w:pPr>
            <w:r>
              <w:rPr/>
              <w:t xml:space="preserve">2.4 Väestö </w:t>
            </w:r>
          </w:p>
        </w:tc>
      </w:tr>
      <w:tr>
        <w:trPr/>
        <w:tc>
          <w:tcPr>
            <w:tcW w:w="2385" w:type="dxa"/>
            <w:tcBorders/>
            <w:vAlign w:val="center"/>
          </w:tcPr>
          <w:p>
            <w:pPr>
              <w:pStyle w:val="TableHeading"/>
              <w:suppressLineNumbers/>
              <w:bidi w:val="0"/>
              <w:spacing w:before="0" w:after="283"/>
              <w:jc w:val="center"/>
              <w:rPr/>
            </w:pPr>
            <w:r>
              <w:rPr/>
              <w:t xml:space="preserve">Arvio 2016 </w:t>
            </w:r>
          </w:p>
        </w:tc>
        <w:tc>
          <w:tcPr>
            <w:tcW w:w="7820" w:type="dxa"/>
            <w:tcBorders/>
            <w:vAlign w:val="center"/>
          </w:tcPr>
          <w:p>
            <w:pPr>
              <w:pStyle w:val="TableContents"/>
              <w:bidi w:val="0"/>
              <w:spacing w:before="0" w:after="283"/>
              <w:jc w:val="left"/>
              <w:rPr/>
            </w:pPr>
            <w:r>
              <w:rPr/>
              <w:t xml:space="preserve">60 589 445 (23.) </w:t>
            </w:r>
          </w:p>
        </w:tc>
      </w:tr>
      <w:tr>
        <w:trPr/>
        <w:tc>
          <w:tcPr>
            <w:tcW w:w="2385" w:type="dxa"/>
            <w:tcBorders/>
            <w:vAlign w:val="center"/>
          </w:tcPr>
          <w:p>
            <w:pPr>
              <w:pStyle w:val="TableHeading"/>
              <w:suppressLineNumbers/>
              <w:bidi w:val="0"/>
              <w:spacing w:before="0" w:after="283"/>
              <w:jc w:val="center"/>
              <w:rPr/>
            </w:pPr>
            <w:r>
              <w:rPr/>
              <w:t xml:space="preserve">Tiheys </w:t>
            </w:r>
          </w:p>
        </w:tc>
        <w:tc>
          <w:tcPr>
            <w:tcW w:w="7820" w:type="dxa"/>
            <w:tcBorders/>
            <w:vAlign w:val="center"/>
          </w:tcPr>
          <w:p>
            <w:pPr>
              <w:pStyle w:val="TableContents"/>
              <w:bidi w:val="0"/>
              <w:spacing w:before="0" w:after="283"/>
              <w:jc w:val="left"/>
              <w:rPr/>
            </w:pPr>
            <w:r>
              <w:rPr/>
              <w:t xml:space="preserve">201,3 / km (521,4 / neliömi) (63. sija) </w:t>
            </w:r>
          </w:p>
        </w:tc>
      </w:tr>
      <w:tr>
        <w:trPr/>
        <w:tc>
          <w:tcPr>
            <w:tcW w:w="2385" w:type="dxa"/>
            <w:tcBorders/>
            <w:vAlign w:val="center"/>
          </w:tcPr>
          <w:p>
            <w:pPr>
              <w:pStyle w:val="TableHeading"/>
              <w:suppressLineNumbers/>
              <w:bidi w:val="0"/>
              <w:spacing w:before="0" w:after="283"/>
              <w:jc w:val="center"/>
              <w:rPr/>
            </w:pPr>
            <w:r>
              <w:rPr/>
              <w:t xml:space="preserve">BKT (OSTOVOIMAPARITEETTI) </w:t>
            </w:r>
          </w:p>
        </w:tc>
        <w:tc>
          <w:tcPr>
            <w:tcW w:w="7820" w:type="dxa"/>
            <w:tcBorders/>
            <w:vAlign w:val="center"/>
          </w:tcPr>
          <w:p>
            <w:pPr>
              <w:pStyle w:val="TableContents"/>
              <w:bidi w:val="0"/>
              <w:spacing w:before="0" w:after="283"/>
              <w:jc w:val="left"/>
              <w:rPr/>
            </w:pPr>
            <w:r>
              <w:rPr/>
              <w:t xml:space="preserve">Arvio 2016 </w:t>
            </w:r>
          </w:p>
        </w:tc>
      </w:tr>
      <w:tr>
        <w:trPr/>
        <w:tc>
          <w:tcPr>
            <w:tcW w:w="2385" w:type="dxa"/>
            <w:tcBorders/>
            <w:vAlign w:val="center"/>
          </w:tcPr>
          <w:p>
            <w:pPr>
              <w:pStyle w:val="TableHeading"/>
              <w:suppressLineNumbers/>
              <w:bidi w:val="0"/>
              <w:spacing w:before="0" w:after="283"/>
              <w:jc w:val="center"/>
              <w:rPr/>
            </w:pPr>
            <w:r>
              <w:rPr/>
              <w:t xml:space="preserve">Yhteensä </w:t>
            </w:r>
          </w:p>
        </w:tc>
        <w:tc>
          <w:tcPr>
            <w:tcW w:w="7820" w:type="dxa"/>
            <w:tcBorders/>
            <w:vAlign w:val="center"/>
          </w:tcPr>
          <w:p>
            <w:pPr>
              <w:pStyle w:val="TableContents"/>
              <w:bidi w:val="0"/>
              <w:spacing w:before="0" w:after="283"/>
              <w:jc w:val="left"/>
              <w:rPr/>
            </w:pPr>
            <w:r>
              <w:rPr/>
              <w:t xml:space="preserve">2,233 biljoonaa dollaria (12.) </w:t>
            </w:r>
          </w:p>
        </w:tc>
      </w:tr>
      <w:tr>
        <w:trPr/>
        <w:tc>
          <w:tcPr>
            <w:tcW w:w="2385" w:type="dxa"/>
            <w:tcBorders/>
            <w:vAlign w:val="center"/>
          </w:tcPr>
          <w:p>
            <w:pPr>
              <w:pStyle w:val="TableHeading"/>
              <w:suppressLineNumbers/>
              <w:bidi w:val="0"/>
              <w:spacing w:before="0" w:after="283"/>
              <w:jc w:val="center"/>
              <w:rPr/>
            </w:pPr>
            <w:r>
              <w:rPr/>
              <w:t xml:space="preserve">Asukasta kohti </w:t>
            </w:r>
          </w:p>
        </w:tc>
        <w:tc>
          <w:tcPr>
            <w:tcW w:w="7820" w:type="dxa"/>
            <w:tcBorders/>
            <w:vAlign w:val="center"/>
          </w:tcPr>
          <w:p>
            <w:pPr>
              <w:pStyle w:val="TableContents"/>
              <w:bidi w:val="0"/>
              <w:spacing w:before="0" w:after="283"/>
              <w:jc w:val="left"/>
              <w:rPr/>
            </w:pPr>
            <w:r>
              <w:rPr/>
              <w:t xml:space="preserve">36 823 dollaria (32. sija) </w:t>
            </w:r>
          </w:p>
        </w:tc>
      </w:tr>
      <w:tr>
        <w:trPr/>
        <w:tc>
          <w:tcPr>
            <w:tcW w:w="2385" w:type="dxa"/>
            <w:tcBorders/>
            <w:vAlign w:val="center"/>
          </w:tcPr>
          <w:p>
            <w:pPr>
              <w:pStyle w:val="TableHeading"/>
              <w:suppressLineNumbers/>
              <w:bidi w:val="0"/>
              <w:spacing w:before="0" w:after="283"/>
              <w:jc w:val="center"/>
              <w:rPr/>
            </w:pPr>
            <w:r>
              <w:rPr/>
              <w:t xml:space="preserve">BKT (nimellinen) </w:t>
            </w:r>
          </w:p>
        </w:tc>
        <w:tc>
          <w:tcPr>
            <w:tcW w:w="7820" w:type="dxa"/>
            <w:tcBorders/>
            <w:vAlign w:val="center"/>
          </w:tcPr>
          <w:p>
            <w:pPr>
              <w:pStyle w:val="TableContents"/>
              <w:bidi w:val="0"/>
              <w:spacing w:before="0" w:after="283"/>
              <w:jc w:val="left"/>
              <w:rPr/>
            </w:pPr>
            <w:r>
              <w:rPr/>
              <w:t xml:space="preserve">Vuoden 2018 arvio </w:t>
            </w:r>
          </w:p>
        </w:tc>
      </w:tr>
      <w:tr>
        <w:trPr/>
        <w:tc>
          <w:tcPr>
            <w:tcW w:w="2385" w:type="dxa"/>
            <w:tcBorders/>
            <w:vAlign w:val="center"/>
          </w:tcPr>
          <w:p>
            <w:pPr>
              <w:pStyle w:val="TableHeading"/>
              <w:suppressLineNumbers/>
              <w:bidi w:val="0"/>
              <w:spacing w:before="0" w:after="283"/>
              <w:jc w:val="center"/>
              <w:rPr/>
            </w:pPr>
            <w:r>
              <w:rPr/>
              <w:t xml:space="preserve">Yhteensä </w:t>
            </w:r>
          </w:p>
        </w:tc>
        <w:tc>
          <w:tcPr>
            <w:tcW w:w="7820" w:type="dxa"/>
            <w:tcBorders/>
            <w:vAlign w:val="center"/>
          </w:tcPr>
          <w:p>
            <w:pPr>
              <w:pStyle w:val="TableContents"/>
              <w:bidi w:val="0"/>
              <w:spacing w:before="0" w:after="283"/>
              <w:jc w:val="left"/>
              <w:rPr/>
            </w:pPr>
            <w:r>
              <w:rPr/>
              <w:t xml:space="preserve">2,050 biljoonaa (9.) </w:t>
            </w:r>
          </w:p>
        </w:tc>
      </w:tr>
      <w:tr>
        <w:trPr/>
        <w:tc>
          <w:tcPr>
            <w:tcW w:w="2385" w:type="dxa"/>
            <w:tcBorders/>
            <w:vAlign w:val="center"/>
          </w:tcPr>
          <w:p>
            <w:pPr>
              <w:pStyle w:val="TableHeading"/>
              <w:suppressLineNumbers/>
              <w:bidi w:val="0"/>
              <w:spacing w:before="0" w:after="283"/>
              <w:jc w:val="center"/>
              <w:rPr/>
            </w:pPr>
            <w:r>
              <w:rPr/>
              <w:t xml:space="preserve">Asukasta kohti </w:t>
            </w:r>
          </w:p>
        </w:tc>
        <w:tc>
          <w:tcPr>
            <w:tcW w:w="7820" w:type="dxa"/>
            <w:tcBorders/>
            <w:vAlign w:val="center"/>
          </w:tcPr>
          <w:p>
            <w:pPr>
              <w:pStyle w:val="TableContents"/>
              <w:bidi w:val="0"/>
              <w:spacing w:before="0" w:after="283"/>
              <w:jc w:val="left"/>
              <w:rPr/>
            </w:pPr>
            <w:r>
              <w:rPr/>
              <w:t xml:space="preserve">33 700 dollaria (27. sija) </w:t>
            </w:r>
          </w:p>
        </w:tc>
      </w:tr>
      <w:tr>
        <w:trPr/>
        <w:tc>
          <w:tcPr>
            <w:tcW w:w="2385" w:type="dxa"/>
            <w:tcBorders/>
            <w:vAlign w:val="center"/>
          </w:tcPr>
          <w:p>
            <w:pPr>
              <w:pStyle w:val="TableHeading"/>
              <w:suppressLineNumbers/>
              <w:bidi w:val="0"/>
              <w:spacing w:before="0" w:after="283"/>
              <w:jc w:val="center"/>
              <w:rPr/>
            </w:pPr>
            <w:r>
              <w:rPr/>
              <w:t xml:space="preserve">Gini (2016) </w:t>
            </w:r>
          </w:p>
        </w:tc>
        <w:tc>
          <w:tcPr>
            <w:tcW w:w="7820" w:type="dxa"/>
            <w:tcBorders/>
            <w:vAlign w:val="center"/>
          </w:tcPr>
          <w:p>
            <w:pPr>
              <w:pStyle w:val="TableContents"/>
              <w:bidi w:val="0"/>
              <w:spacing w:before="0" w:after="283"/>
              <w:jc w:val="left"/>
              <w:rPr/>
            </w:pPr>
            <w:r>
              <w:rPr/>
              <w:t xml:space="preserve">33.1 keskikokoinen </w:t>
            </w:r>
          </w:p>
        </w:tc>
      </w:tr>
      <w:tr>
        <w:trPr/>
        <w:tc>
          <w:tcPr>
            <w:tcW w:w="2385" w:type="dxa"/>
            <w:tcBorders/>
            <w:vAlign w:val="center"/>
          </w:tcPr>
          <w:p>
            <w:pPr>
              <w:pStyle w:val="TableHeading"/>
              <w:suppressLineNumbers/>
              <w:bidi w:val="0"/>
              <w:spacing w:before="0" w:after="283"/>
              <w:jc w:val="center"/>
              <w:rPr/>
            </w:pPr>
            <w:r>
              <w:rPr/>
              <w:t xml:space="preserve">HDI (2015) </w:t>
            </w:r>
          </w:p>
        </w:tc>
        <w:tc>
          <w:tcPr>
            <w:tcW w:w="7820" w:type="dxa"/>
            <w:tcBorders/>
            <w:vAlign w:val="center"/>
          </w:tcPr>
          <w:p>
            <w:pPr>
              <w:pStyle w:val="TableContents"/>
              <w:bidi w:val="0"/>
              <w:spacing w:before="0" w:after="283"/>
              <w:jc w:val="left"/>
              <w:rPr/>
            </w:pPr>
            <w:r>
              <w:rPr/>
              <w:t xml:space="preserve">0,887 erittäin korkea 26. </w:t>
            </w:r>
          </w:p>
        </w:tc>
      </w:tr>
      <w:tr>
        <w:trPr/>
        <w:tc>
          <w:tcPr>
            <w:tcW w:w="2385" w:type="dxa"/>
            <w:tcBorders/>
            <w:vAlign w:val="center"/>
          </w:tcPr>
          <w:p>
            <w:pPr>
              <w:pStyle w:val="TableHeading"/>
              <w:suppressLineNumbers/>
              <w:bidi w:val="0"/>
              <w:spacing w:before="0" w:after="283"/>
              <w:jc w:val="center"/>
              <w:rPr/>
            </w:pPr>
            <w:r>
              <w:rPr/>
              <w:t xml:space="preserve">Valuutta </w:t>
            </w:r>
          </w:p>
        </w:tc>
        <w:tc>
          <w:tcPr>
            <w:tcW w:w="7820" w:type="dxa"/>
            <w:tcBorders/>
            <w:vAlign w:val="center"/>
          </w:tcPr>
          <w:p>
            <w:pPr>
              <w:pStyle w:val="TableContents"/>
              <w:bidi w:val="0"/>
              <w:spacing w:before="0" w:after="283"/>
              <w:jc w:val="left"/>
              <w:rPr/>
            </w:pPr>
            <w:r>
              <w:rPr/>
              <w:t xml:space="preserve">Euro (€) (EUR) </w:t>
            </w:r>
          </w:p>
        </w:tc>
      </w:tr>
      <w:tr>
        <w:trPr/>
        <w:tc>
          <w:tcPr>
            <w:tcW w:w="2385" w:type="dxa"/>
            <w:tcBorders/>
            <w:vAlign w:val="center"/>
          </w:tcPr>
          <w:p>
            <w:pPr>
              <w:pStyle w:val="TableHeading"/>
              <w:suppressLineNumbers/>
              <w:bidi w:val="0"/>
              <w:spacing w:before="0" w:after="283"/>
              <w:jc w:val="center"/>
              <w:rPr/>
            </w:pPr>
            <w:r>
              <w:rPr/>
              <w:t xml:space="preserve">Aikavyöhyke </w:t>
            </w:r>
          </w:p>
        </w:tc>
        <w:tc>
          <w:tcPr>
            <w:tcW w:w="7820" w:type="dxa"/>
            <w:tcBorders/>
            <w:vAlign w:val="center"/>
          </w:tcPr>
          <w:p>
            <w:pPr>
              <w:pStyle w:val="TableContents"/>
              <w:bidi w:val="0"/>
              <w:spacing w:before="0" w:after="283"/>
              <w:jc w:val="left"/>
              <w:rPr/>
            </w:pPr>
            <w:r>
              <w:rPr/>
              <w:t xml:space="preserve">CET (UTC + 1) </w:t>
            </w:r>
          </w:p>
        </w:tc>
      </w:tr>
      <w:tr>
        <w:trPr/>
        <w:tc>
          <w:tcPr>
            <w:tcW w:w="2385" w:type="dxa"/>
            <w:tcBorders/>
            <w:vAlign w:val="center"/>
          </w:tcPr>
          <w:p>
            <w:pPr>
              <w:pStyle w:val="TableHeading"/>
              <w:suppressLineNumbers/>
              <w:bidi w:val="0"/>
              <w:spacing w:before="0" w:after="283"/>
              <w:jc w:val="center"/>
              <w:rPr/>
            </w:pPr>
            <w:r>
              <w:rPr/>
              <w:t xml:space="preserve">Kesä (kesäaika) </w:t>
            </w:r>
          </w:p>
        </w:tc>
        <w:tc>
          <w:tcPr>
            <w:tcW w:w="7820" w:type="dxa"/>
            <w:tcBorders/>
            <w:vAlign w:val="center"/>
          </w:tcPr>
          <w:p>
            <w:pPr>
              <w:pStyle w:val="TableContents"/>
              <w:bidi w:val="0"/>
              <w:spacing w:before="0" w:after="283"/>
              <w:jc w:val="left"/>
              <w:rPr/>
            </w:pPr>
            <w:r>
              <w:rPr/>
              <w:t xml:space="preserve">CEST (UTC + 2) </w:t>
            </w:r>
          </w:p>
        </w:tc>
      </w:tr>
      <w:tr>
        <w:trPr/>
        <w:tc>
          <w:tcPr>
            <w:tcW w:w="2385" w:type="dxa"/>
            <w:tcBorders/>
            <w:vAlign w:val="center"/>
          </w:tcPr>
          <w:p>
            <w:pPr>
              <w:pStyle w:val="TableHeading"/>
              <w:suppressLineNumbers/>
              <w:bidi w:val="0"/>
              <w:spacing w:before="0" w:after="283"/>
              <w:jc w:val="center"/>
              <w:rPr/>
            </w:pPr>
            <w:r>
              <w:rPr/>
              <w:t xml:space="preserve">Päivämäärän muoto </w:t>
            </w:r>
          </w:p>
        </w:tc>
        <w:tc>
          <w:tcPr>
            <w:tcW w:w="7820" w:type="dxa"/>
            <w:tcBorders/>
            <w:vAlign w:val="center"/>
          </w:tcPr>
          <w:p>
            <w:pPr>
              <w:pStyle w:val="TableContents"/>
              <w:bidi w:val="0"/>
              <w:spacing w:before="0" w:after="283"/>
              <w:jc w:val="left"/>
              <w:rPr/>
            </w:pPr>
            <w:r>
              <w:rPr/>
              <w:t xml:space="preserve">pp / kk / vvvv (AD) </w:t>
            </w:r>
          </w:p>
        </w:tc>
      </w:tr>
      <w:tr>
        <w:trPr/>
        <w:tc>
          <w:tcPr>
            <w:tcW w:w="2385" w:type="dxa"/>
            <w:tcBorders/>
            <w:vAlign w:val="center"/>
          </w:tcPr>
          <w:p>
            <w:pPr>
              <w:pStyle w:val="TableHeading"/>
              <w:suppressLineNumbers/>
              <w:bidi w:val="0"/>
              <w:spacing w:before="0" w:after="283"/>
              <w:jc w:val="center"/>
              <w:rPr/>
            </w:pPr>
            <w:r>
              <w:rPr/>
              <w:t xml:space="preserve">Ajaa </w:t>
            </w:r>
          </w:p>
        </w:tc>
        <w:tc>
          <w:tcPr>
            <w:tcW w:w="7820" w:type="dxa"/>
            <w:tcBorders/>
            <w:vAlign w:val="center"/>
          </w:tcPr>
          <w:p>
            <w:pPr>
              <w:pStyle w:val="TableContents"/>
              <w:bidi w:val="0"/>
              <w:spacing w:before="0" w:after="283"/>
              <w:jc w:val="left"/>
              <w:rPr/>
            </w:pPr>
            <w:r>
              <w:rPr/>
              <w:t xml:space="preserve">oikea </w:t>
            </w:r>
          </w:p>
        </w:tc>
      </w:tr>
      <w:tr>
        <w:trPr/>
        <w:tc>
          <w:tcPr>
            <w:tcW w:w="2385" w:type="dxa"/>
            <w:tcBorders/>
            <w:vAlign w:val="center"/>
          </w:tcPr>
          <w:p>
            <w:pPr>
              <w:pStyle w:val="TableHeading"/>
              <w:suppressLineNumbers/>
              <w:bidi w:val="0"/>
              <w:spacing w:before="0" w:after="283"/>
              <w:jc w:val="center"/>
              <w:rPr/>
            </w:pPr>
            <w:r>
              <w:rPr/>
              <w:t xml:space="preserve">Kutsukoodi </w:t>
            </w:r>
          </w:p>
        </w:tc>
        <w:tc>
          <w:tcPr>
            <w:tcW w:w="7820" w:type="dxa"/>
            <w:tcBorders/>
            <w:vAlign w:val="center"/>
          </w:tcPr>
          <w:p>
            <w:pPr>
              <w:pStyle w:val="TableContents"/>
              <w:bidi w:val="0"/>
              <w:spacing w:before="0" w:after="283"/>
              <w:jc w:val="left"/>
              <w:rPr/>
            </w:pPr>
            <w:r>
              <w:rPr/>
              <w:t xml:space="preserve">+ 39 </w:t>
            </w:r>
          </w:p>
        </w:tc>
      </w:tr>
      <w:tr>
        <w:trPr/>
        <w:tc>
          <w:tcPr>
            <w:tcW w:w="2385" w:type="dxa"/>
            <w:tcBorders/>
            <w:vAlign w:val="center"/>
          </w:tcPr>
          <w:p>
            <w:pPr>
              <w:pStyle w:val="TableHeading"/>
              <w:suppressLineNumbers/>
              <w:bidi w:val="0"/>
              <w:spacing w:before="0" w:after="283"/>
              <w:jc w:val="center"/>
              <w:rPr/>
            </w:pPr>
            <w:r>
              <w:rPr/>
              <w:t xml:space="preserve">ISO 3166 -koodi </w:t>
            </w:r>
          </w:p>
        </w:tc>
        <w:tc>
          <w:tcPr>
            <w:tcW w:w="7820" w:type="dxa"/>
            <w:tcBorders/>
            <w:vAlign w:val="center"/>
          </w:tcPr>
          <w:p>
            <w:pPr>
              <w:pStyle w:val="TableContents"/>
              <w:bidi w:val="0"/>
              <w:spacing w:before="0" w:after="283"/>
              <w:jc w:val="left"/>
              <w:rPr/>
            </w:pPr>
            <w:r>
              <w:rPr/>
              <w:t xml:space="preserve">IT </w:t>
            </w:r>
          </w:p>
        </w:tc>
      </w:tr>
      <w:tr>
        <w:trPr/>
        <w:tc>
          <w:tcPr>
            <w:tcW w:w="2385" w:type="dxa"/>
            <w:tcBorders/>
            <w:vAlign w:val="center"/>
          </w:tcPr>
          <w:p>
            <w:pPr>
              <w:pStyle w:val="TableHeading"/>
              <w:suppressLineNumbers/>
              <w:bidi w:val="0"/>
              <w:spacing w:before="0" w:after="283"/>
              <w:jc w:val="center"/>
              <w:rPr/>
            </w:pPr>
            <w:r>
              <w:rPr/>
              <w:t xml:space="preserve">Internet TLD </w:t>
            </w:r>
          </w:p>
        </w:tc>
        <w:tc>
          <w:tcPr>
            <w:tcW w:w="7820" w:type="dxa"/>
            <w:tcBorders/>
            <w:vAlign w:val="center"/>
          </w:tcPr>
          <w:p>
            <w:pPr>
              <w:pStyle w:val="TableContents"/>
              <w:bidi w:val="0"/>
              <w:jc w:val="left"/>
              <w:rPr/>
            </w:pPr>
            <w:r>
              <w:rPr/>
              <w:t xml:space="preserve">. se </w:t>
            </w:r>
          </w:p>
          <w:p>
            <w:pPr>
              <w:pStyle w:val="TextBody"/>
              <w:numPr>
                <w:ilvl w:val="0"/>
                <w:numId w:val="19"/>
              </w:numPr>
              <w:tabs>
                <w:tab w:val="clear" w:pos="1134"/>
                <w:tab w:val="left" w:leader="none" w:pos="707"/>
              </w:tabs>
              <w:bidi w:val="0"/>
              <w:spacing w:before="0" w:after="0"/>
              <w:ind w:start="707" w:hanging="283"/>
              <w:jc w:val="left"/>
              <w:rPr/>
            </w:pPr>
            <w:r>
              <w:rPr/>
              <w:t xml:space="preserve">Saksan kieli on osa virallista Etelä-Tirolissa, ranskan kieli on osa virallista Aostanlaaksossa, sloveeni on osa virallista Triesten ja Gorizian maakunnissa, latin kieli on osa virallista Etelä-Tirolissa, Trentinossa ja muilla pohjoisilla alueilla. </w:t>
            </w:r>
          </w:p>
          <w:p>
            <w:pPr>
              <w:pStyle w:val="TextBody"/>
              <w:numPr>
                <w:ilvl w:val="0"/>
                <w:numId w:val="19"/>
              </w:numPr>
              <w:tabs>
                <w:tab w:val="clear" w:pos="1134"/>
                <w:tab w:val="left" w:leader="none" w:pos="707"/>
              </w:tabs>
              <w:bidi w:val="0"/>
              <w:spacing w:before="0" w:after="0"/>
              <w:ind w:start="707" w:hanging="283"/>
              <w:jc w:val="left"/>
              <w:rPr/>
            </w:pPr>
            <w:r>
              <w:rPr/>
              <w:t xml:space="preserve">Ennen vuotta 2002 Italian liira. Campione d'Italiassa hyväksytään euro, mutta virallinen valuutta on Sveitsin frangi. </w:t>
            </w:r>
          </w:p>
          <w:p>
            <w:pPr>
              <w:pStyle w:val="TextBody"/>
              <w:numPr>
                <w:ilvl w:val="0"/>
                <w:numId w:val="19"/>
              </w:numPr>
              <w:tabs>
                <w:tab w:val="clear" w:pos="1134"/>
                <w:tab w:val="left" w:leader="none" w:pos="707"/>
              </w:tabs>
              <w:bidi w:val="0"/>
              <w:spacing w:before="0" w:after="0"/>
              <w:ind w:start="707" w:hanging="283"/>
              <w:jc w:val="left"/>
              <w:rPr/>
            </w:pPr>
            <w:r>
              <w:rPr/>
              <w:t xml:space="preserve">Jos haluat soittaa Campione d'Italiaan, sinun on käytettävä sveitsiläistä suuntanumeroa + 41. </w:t>
            </w:r>
          </w:p>
          <w:p>
            <w:pPr>
              <w:pStyle w:val="TextBody"/>
              <w:numPr>
                <w:ilvl w:val="0"/>
                <w:numId w:val="19"/>
              </w:numPr>
              <w:tabs>
                <w:tab w:val="clear" w:pos="1134"/>
                <w:tab w:val="left" w:leader="none" w:pos="707"/>
              </w:tabs>
              <w:bidi w:val="0"/>
              <w:ind w:start="707" w:hanging="283"/>
              <w:jc w:val="left"/>
              <w:rPr/>
            </w:pPr>
            <w:r>
              <w:rPr/>
              <w:t xml:space="preserve">Myös . eu -verkkotunnusta käytetään, koska se on yhteinen muiden Euroopan unionin jäsenvaltioiden kanssa.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Italiasta tuli osa Euroopan unionia?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Italia sijaitsee Etelä-Euroopassa leveysasteiden 35° ja 47° pohjoista leveyttä ja pituusasteiden 6° ja 19° itäistä pituutta välissä. Pohjoisessa Italia rajoittuu </w:t>
      </w:r>
      <w:r>
        <w:rPr>
          <w:color w:val="A9A9A9"/>
        </w:rPr>
        <w:t xml:space="preserve">Ranskaan</w:t>
      </w:r>
      <w:r>
        <w:rPr/>
        <w:t xml:space="preserve">, </w:t>
      </w:r>
      <w:r>
        <w:rPr>
          <w:color w:val="DCDCDC"/>
        </w:rPr>
        <w:t xml:space="preserve">Sveitsiin</w:t>
      </w:r>
      <w:r>
        <w:rPr/>
        <w:t xml:space="preserve">, </w:t>
      </w:r>
      <w:r>
        <w:rPr>
          <w:color w:val="2F4F4F"/>
        </w:rPr>
        <w:t xml:space="preserve">Itävaltaan </w:t>
      </w:r>
      <w:r>
        <w:rPr/>
        <w:t xml:space="preserve">ja </w:t>
      </w:r>
      <w:r>
        <w:rPr>
          <w:color w:val="556B2F"/>
        </w:rPr>
        <w:t xml:space="preserve">Sloveniaan</w:t>
      </w:r>
      <w:r>
        <w:rPr/>
        <w:t xml:space="preserve">, ja sitä rajaa suurin piirtein Alppien valuma-alue, joka sulkee sisäänsä Po-joen laakson ja Venetsian tasangon. Etelässä se koostuu koko Italian niemimaasta ja kahdesta Välimeren saaresta, Sisiliasta ja Sardiniasta, sekä monista pienemmistä saarista. San Marinon ja Vatikaanin itsenäiset valtiot ovat Italian erillisalueita, ja Campione d'Italia on Italian erillisalue Sveitsissä.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kaikki Italian naapurimaat?</w:t>
      </w:r>
    </w:p>
    <w:p>
      <w:pPr>
        <w:pStyle w:val="TextBody"/>
        <w:bidi w:val="0"/>
        <w:jc w:val="left"/>
        <w:rPr>
          <w:b/>
          <w:u w:val="single"/>
          <w:shd w:val="clear" w:fill="FFFF00"/>
        </w:rPr>
      </w:pPr>
      <w:r>
        <w:rPr>
          <w:b/>
          <w:u w:val="single"/>
          <w:shd w:val="clear" w:fill="FFFF00"/>
        </w:rPr>
        <w:t xml:space="preserve">Asiakirjan numero 36107</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color w:val="A9A9A9"/>
        </w:rPr>
        <w:t xml:space="preserve">Viimeksi </w:t>
      </w:r>
      <w:r>
        <w:rPr/>
        <w:t xml:space="preserve">käydyn</w:t>
      </w:r>
      <w:r>
        <w:rPr>
          <w:color w:val="A9A9A9"/>
        </w:rPr>
        <w:t xml:space="preserve"> koulun virallinen opintosuoritusote. </w:t>
      </w:r>
    </w:p>
    <w:p>
      <w:pPr>
        <w:pStyle w:val="TextBody"/>
        <w:numPr>
          <w:ilvl w:val="0"/>
          <w:numId w:val="20"/>
        </w:numPr>
        <w:tabs>
          <w:tab w:val="clear" w:pos="1134"/>
          <w:tab w:val="left" w:leader="none" w:pos="707"/>
        </w:tabs>
        <w:bidi w:val="0"/>
        <w:spacing w:before="0" w:after="0"/>
        <w:ind w:start="707" w:hanging="283"/>
        <w:jc w:val="left"/>
        <w:rPr/>
      </w:pPr>
      <w:r>
        <w:rPr>
          <w:color w:val="DCDCDC"/>
        </w:rPr>
        <w:t xml:space="preserve">Dekaanin / </w:t>
      </w:r>
      <w:r>
        <w:rPr/>
        <w:t xml:space="preserve">ohjaustoimiston</w:t>
      </w:r>
      <w:r>
        <w:rPr>
          <w:color w:val="DCDCDC"/>
        </w:rPr>
        <w:t xml:space="preserve"> todistus hyvästä moraalista. </w:t>
      </w:r>
    </w:p>
    <w:p>
      <w:pPr>
        <w:pStyle w:val="TextBody"/>
        <w:numPr>
          <w:ilvl w:val="0"/>
          <w:numId w:val="20"/>
        </w:numPr>
        <w:tabs>
          <w:tab w:val="clear" w:pos="1134"/>
          <w:tab w:val="left" w:leader="none" w:pos="707"/>
        </w:tabs>
        <w:bidi w:val="0"/>
        <w:spacing w:before="0" w:after="0"/>
        <w:ind w:start="707" w:hanging="283"/>
        <w:jc w:val="left"/>
        <w:rPr/>
      </w:pPr>
      <w:r>
        <w:rPr>
          <w:color w:val="2F4F4F"/>
        </w:rPr>
        <w:t xml:space="preserve">Kaksi identtistä 2x2 </w:t>
      </w:r>
      <w:r>
        <w:rPr/>
        <w:t xml:space="preserve">kuvaa </w:t>
      </w:r>
    </w:p>
    <w:p>
      <w:pPr>
        <w:pStyle w:val="TextBody"/>
        <w:numPr>
          <w:ilvl w:val="0"/>
          <w:numId w:val="20"/>
        </w:numPr>
        <w:tabs>
          <w:tab w:val="clear" w:pos="1134"/>
          <w:tab w:val="left" w:leader="none" w:pos="707"/>
        </w:tabs>
        <w:bidi w:val="0"/>
        <w:spacing w:before="0" w:after="0"/>
        <w:ind w:start="707" w:hanging="283"/>
        <w:jc w:val="left"/>
        <w:rPr/>
      </w:pPr>
      <w:r>
        <w:rPr>
          <w:color w:val="556B2F"/>
        </w:rPr>
        <w:t xml:space="preserve">Henkilökohtainen </w:t>
      </w:r>
      <w:r>
        <w:rPr/>
        <w:t xml:space="preserve">haastattelu </w:t>
      </w:r>
    </w:p>
    <w:p>
      <w:pPr>
        <w:pStyle w:val="TextBody"/>
        <w:numPr>
          <w:ilvl w:val="0"/>
          <w:numId w:val="20"/>
        </w:numPr>
        <w:tabs>
          <w:tab w:val="clear" w:pos="1134"/>
          <w:tab w:val="left" w:leader="none" w:pos="707"/>
        </w:tabs>
        <w:bidi w:val="0"/>
        <w:ind w:start="707" w:hanging="283"/>
        <w:jc w:val="left"/>
        <w:rPr/>
      </w:pPr>
      <w:r>
        <w:rPr/>
        <w:t xml:space="preserve">Pääsykoe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pamantasan ng lungsod ng muntinlupa siirronsaajaa koskevat vaatimukset</w:t>
      </w:r>
    </w:p>
    <w:p>
      <w:pPr>
        <w:pStyle w:val="TextBody"/>
        <w:bidi w:val="0"/>
        <w:jc w:val="left"/>
        <w:rPr>
          <w:b/>
          <w:u w:val="single"/>
          <w:shd w:val="clear" w:fill="FFFF00"/>
        </w:rPr>
      </w:pPr>
      <w:r>
        <w:rPr>
          <w:b/>
          <w:u w:val="single"/>
          <w:shd w:val="clear" w:fill="FFFF00"/>
        </w:rPr>
        <w:t xml:space="preserve">Asiakirjan numero 36108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Nykymuotoisen ilmaisun teki tunnetuksi englantilainen viktoriaaninen polymaatikko </w:t>
      </w:r>
      <w:r>
        <w:rPr>
          <w:color w:val="A9A9A9"/>
        </w:rPr>
        <w:t xml:space="preserve">Francis Galton</w:t>
      </w:r>
      <w:r>
        <w:rPr/>
        <w:t xml:space="preserve">, eugeniikan ja käyttäytymisgenetiikan moderni perustaja, keskustellessaan perimän ja ympäristön vaikutuksesta sosiaaliseen kehitykseen. Galtoniin vaikutti hänen puoliserkkunsa Charles Darwinin kirjoittama kirja Lajien synty.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teorian "luonto vs. kasvatus".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uskoi, että ihmisen kyvyt johtuvat sekä luonnon että kasvatuksen yhdistelmästä.</w:t>
      </w:r>
    </w:p>
    <w:p>
      <w:pPr>
        <w:pStyle w:val="TextBody"/>
        <w:bidi w:val="0"/>
        <w:jc w:val="left"/>
        <w:rPr>
          <w:b/>
          <w:u w:val="single"/>
          <w:shd w:val="clear" w:fill="FFFF00"/>
        </w:rPr>
      </w:pPr>
      <w:r>
        <w:rPr>
          <w:b/>
          <w:u w:val="single"/>
          <w:shd w:val="clear" w:fill="FFFF00"/>
        </w:rPr>
        <w:t xml:space="preserve">Asiakirjan numero 36109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``Nannies'' How I Met Your Mother -jakso </w:t>
      </w:r>
    </w:p>
    <w:tbl>
      <w:tblPr>
        <w:tblW w:w="10205" w:type="dxa"/>
        <w:jc w:val="left"/>
        <w:tblInd w:w="0" w:type="dxa"/>
        <w:tblLayout w:type="fixed"/>
        <w:tblCellMar>
          <w:top w:w="28" w:type="dxa"/>
          <w:left w:w="28" w:type="dxa"/>
          <w:bottom w:w="28" w:type="dxa"/>
          <w:right w:w="28" w:type="dxa"/>
        </w:tblCellMar>
      </w:tblPr>
      <w:tblGrid>
        <w:gridCol w:w="2135"/>
        <w:gridCol w:w="8070"/>
      </w:tblGrid>
      <w:tr>
        <w:trPr/>
        <w:tc>
          <w:tcPr>
            <w:tcW w:w="2135" w:type="dxa"/>
            <w:tcBorders/>
            <w:vAlign w:val="center"/>
          </w:tcPr>
          <w:p>
            <w:pPr>
              <w:pStyle w:val="TableHeading"/>
              <w:suppressLineNumbers/>
              <w:bidi w:val="0"/>
              <w:spacing w:before="0" w:after="283"/>
              <w:jc w:val="center"/>
              <w:rPr/>
            </w:pPr>
            <w:r>
              <w:rPr/>
              <w:t xml:space="preserve">Jakso nro. </w:t>
            </w:r>
          </w:p>
        </w:tc>
        <w:tc>
          <w:tcPr>
            <w:tcW w:w="8070" w:type="dxa"/>
            <w:tcBorders/>
            <w:vAlign w:val="center"/>
          </w:tcPr>
          <w:p>
            <w:pPr>
              <w:pStyle w:val="TableContents"/>
              <w:bidi w:val="0"/>
              <w:spacing w:before="0" w:after="283"/>
              <w:jc w:val="left"/>
              <w:rPr/>
            </w:pPr>
            <w:r>
              <w:rPr/>
              <w:t xml:space="preserve">Kausi 8 Jakso 3 </w:t>
            </w:r>
          </w:p>
        </w:tc>
      </w:tr>
      <w:tr>
        <w:trPr/>
        <w:tc>
          <w:tcPr>
            <w:tcW w:w="2135" w:type="dxa"/>
            <w:tcBorders/>
            <w:vAlign w:val="center"/>
          </w:tcPr>
          <w:p>
            <w:pPr>
              <w:pStyle w:val="TableHeading"/>
              <w:suppressLineNumbers/>
              <w:bidi w:val="0"/>
              <w:spacing w:before="0" w:after="283"/>
              <w:jc w:val="center"/>
              <w:rPr/>
            </w:pPr>
            <w:r>
              <w:rPr/>
              <w:t xml:space="preserve">Ohjaaja </w:t>
            </w:r>
          </w:p>
        </w:tc>
        <w:tc>
          <w:tcPr>
            <w:tcW w:w="8070" w:type="dxa"/>
            <w:tcBorders/>
            <w:vAlign w:val="center"/>
          </w:tcPr>
          <w:p>
            <w:pPr>
              <w:pStyle w:val="TableContents"/>
              <w:bidi w:val="0"/>
              <w:spacing w:before="0" w:after="283"/>
              <w:jc w:val="left"/>
              <w:rPr/>
            </w:pPr>
            <w:r>
              <w:rPr/>
              <w:t xml:space="preserve">Pamela Fryman </w:t>
            </w:r>
          </w:p>
        </w:tc>
      </w:tr>
      <w:tr>
        <w:trPr/>
        <w:tc>
          <w:tcPr>
            <w:tcW w:w="2135" w:type="dxa"/>
            <w:tcBorders/>
            <w:vAlign w:val="center"/>
          </w:tcPr>
          <w:p>
            <w:pPr>
              <w:pStyle w:val="TableHeading"/>
              <w:suppressLineNumbers/>
              <w:bidi w:val="0"/>
              <w:spacing w:before="0" w:after="283"/>
              <w:jc w:val="center"/>
              <w:rPr/>
            </w:pPr>
            <w:r>
              <w:rPr/>
              <w:t xml:space="preserve">Kirjoittanut </w:t>
            </w:r>
          </w:p>
        </w:tc>
        <w:tc>
          <w:tcPr>
            <w:tcW w:w="8070" w:type="dxa"/>
            <w:tcBorders/>
            <w:vAlign w:val="center"/>
          </w:tcPr>
          <w:p>
            <w:pPr>
              <w:pStyle w:val="TableContents"/>
              <w:bidi w:val="0"/>
              <w:spacing w:before="0" w:after="283"/>
              <w:jc w:val="left"/>
              <w:rPr/>
            </w:pPr>
            <w:r>
              <w:rPr/>
              <w:t xml:space="preserve">Chuck Tatham </w:t>
            </w:r>
          </w:p>
        </w:tc>
      </w:tr>
      <w:tr>
        <w:trPr/>
        <w:tc>
          <w:tcPr>
            <w:tcW w:w="2135" w:type="dxa"/>
            <w:tcBorders/>
            <w:vAlign w:val="center"/>
          </w:tcPr>
          <w:p>
            <w:pPr>
              <w:pStyle w:val="TableHeading"/>
              <w:suppressLineNumbers/>
              <w:bidi w:val="0"/>
              <w:spacing w:before="0" w:after="283"/>
              <w:jc w:val="center"/>
              <w:rPr/>
            </w:pPr>
            <w:r>
              <w:rPr/>
              <w:t xml:space="preserve">Esillä oleva musiikki </w:t>
            </w:r>
          </w:p>
        </w:tc>
        <w:tc>
          <w:tcPr>
            <w:tcW w:w="8070" w:type="dxa"/>
            <w:tcBorders/>
            <w:vAlign w:val="center"/>
          </w:tcPr>
          <w:p>
            <w:pPr>
              <w:pStyle w:val="TableContents"/>
              <w:bidi w:val="0"/>
              <w:spacing w:before="0" w:after="283"/>
              <w:jc w:val="left"/>
              <w:rPr/>
            </w:pPr>
            <w:r>
              <w:rPr/>
              <w:t xml:space="preserve">``I Do I Do'', Charlie Mars </w:t>
            </w:r>
          </w:p>
        </w:tc>
      </w:tr>
      <w:tr>
        <w:trPr/>
        <w:tc>
          <w:tcPr>
            <w:tcW w:w="2135" w:type="dxa"/>
            <w:tcBorders/>
            <w:vAlign w:val="center"/>
          </w:tcPr>
          <w:p>
            <w:pPr>
              <w:pStyle w:val="TableHeading"/>
              <w:suppressLineNumbers/>
              <w:bidi w:val="0"/>
              <w:spacing w:before="0" w:after="283"/>
              <w:jc w:val="center"/>
              <w:rPr/>
            </w:pPr>
            <w:r>
              <w:rPr/>
              <w:t xml:space="preserve">Alkuperäinen lähetyspäivä </w:t>
            </w:r>
          </w:p>
        </w:tc>
        <w:tc>
          <w:tcPr>
            <w:tcW w:w="8070" w:type="dxa"/>
            <w:tcBorders/>
            <w:vAlign w:val="center"/>
          </w:tcPr>
          <w:p>
            <w:pPr>
              <w:pStyle w:val="TableContents"/>
              <w:bidi w:val="0"/>
              <w:jc w:val="left"/>
              <w:rPr/>
            </w:pPr>
            <w:r>
              <w:rPr/>
              <w:t xml:space="preserve">8. lokakuuta 2012 (2012-10-08) Vieraileva esiintyminen (s) </w:t>
            </w:r>
          </w:p>
          <w:p>
            <w:pPr>
              <w:pStyle w:val="TextBody"/>
              <w:bidi w:val="0"/>
              <w:spacing w:before="0" w:after="283"/>
              <w:jc w:val="left"/>
              <w:rPr/>
            </w:pPr>
            <w:r>
              <w:rPr/>
              <w:t xml:space="preserve">Chris Elliott (Mickey Aldrin) Kim Shaw (Julie Jorgenson) </w:t>
            </w:r>
            <w:r>
              <w:rPr>
                <w:color w:val="A9A9A9"/>
              </w:rPr>
              <w:t xml:space="preserve">Jane Carr </w:t>
            </w:r>
            <w:r>
              <w:rPr/>
              <w:t xml:space="preserve">(rouva Buckminster) Ashley Williams (Victoria) Michael Trucco (Nick) </w:t>
            </w:r>
          </w:p>
          <w:p>
            <w:pPr>
              <w:pStyle w:val="TextBody"/>
              <w:bidi w:val="0"/>
              <w:spacing w:before="0" w:after="283"/>
              <w:jc w:val="left"/>
              <w:rPr/>
            </w:pPr>
            <w:r>
              <w:rPr/>
              <w:t xml:space="preserve">Jakson aikajärjestys </w:t>
            </w:r>
          </w:p>
        </w:tc>
      </w:tr>
      <w:tr>
        <w:trPr/>
        <w:tc>
          <w:tcPr>
            <w:tcW w:w="2135" w:type="dxa"/>
            <w:tcBorders/>
            <w:vAlign w:val="center"/>
          </w:tcPr>
          <w:p>
            <w:pPr>
              <w:pStyle w:val="TableContents"/>
              <w:bidi w:val="0"/>
              <w:spacing w:before="0" w:after="283"/>
              <w:jc w:val="left"/>
              <w:rPr/>
            </w:pPr>
            <w:r>
              <w:rPr/>
              <w:t xml:space="preserve">← </w:t>
            </w:r>
            <w:r>
              <w:rPr/>
              <w:t xml:space="preserve">Edellinen ``Elisopimus'' </w:t>
            </w:r>
          </w:p>
        </w:tc>
        <w:tc>
          <w:tcPr>
            <w:tcW w:w="8070" w:type="dxa"/>
            <w:tcBorders/>
            <w:vAlign w:val="center"/>
          </w:tcPr>
          <w:p>
            <w:pPr>
              <w:pStyle w:val="TableContents"/>
              <w:bidi w:val="0"/>
              <w:spacing w:before="0" w:after="283"/>
              <w:jc w:val="left"/>
              <w:rPr/>
            </w:pPr>
            <w:r>
              <w:rPr/>
              <w:t xml:space="preserve">Seuraava → ``Kuka haluaa tulla kummiksi?''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lastenhoitajaa sarjassa Kuinka tapasin äitisi?</w:t>
      </w:r>
    </w:p>
    <w:p>
      <w:pPr>
        <w:pStyle w:val="TextBody"/>
        <w:bidi w:val="0"/>
        <w:jc w:val="left"/>
        <w:rPr>
          <w:b/>
          <w:u w:val="single"/>
          <w:shd w:val="clear" w:fill="FFFF00"/>
        </w:rPr>
      </w:pPr>
      <w:r>
        <w:rPr>
          <w:b/>
          <w:u w:val="single"/>
          <w:shd w:val="clear" w:fill="FFFF00"/>
        </w:rPr>
        <w:t xml:space="preserve">Asiakirjan numero 36110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Naomi </w:t>
      </w:r>
      <w:r>
        <w:rPr>
          <w:rtl w:val="true"/>
        </w:rPr>
        <w:t xml:space="preserve">(נָעֳמִי </w:t>
      </w:r>
      <w:r>
        <w:rPr/>
        <w:t xml:space="preserve">) on </w:t>
      </w:r>
      <w:r>
        <w:rPr/>
        <w:t xml:space="preserve">naispuolinen juutalainen nimi, joka on heprealaista alkuperää. Hepreaksi se tarkoittaa ``mukavuutta</w:t>
      </w:r>
      <w:r>
        <w:rPr/>
        <w:t xml:space="preserve">'', ja alun perin se lausuttiin korostettuna a:lla (o on hataf qamatz, joka on merkitty shvalla osoittamaan, että se on hyvin lyhyt). Juutalaisuudessa ja kristinuskossa Naomi on Ruutin anoppi. Koska Naomi esiintyy Vanhassa testamentissa, Naomi on raamatullinen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naomin merkitys hepreaksi?</w:t>
      </w:r>
    </w:p>
    <w:p>
      <w:pPr>
        <w:pStyle w:val="TextBody"/>
        <w:bidi w:val="0"/>
        <w:jc w:val="left"/>
        <w:rPr>
          <w:b/>
          <w:u w:val="single"/>
          <w:shd w:val="clear" w:fill="FFFF00"/>
        </w:rPr>
      </w:pPr>
      <w:r>
        <w:rPr>
          <w:b/>
          <w:u w:val="single"/>
          <w:shd w:val="clear" w:fill="FFFF00"/>
        </w:rPr>
        <w:t xml:space="preserve">Asiakirjan numero 36111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Italian kielestä: arsenale, ja ranskan kielestä: arsenal, </w:t>
      </w:r>
      <w:r>
        <w:rPr>
          <w:color w:val="A9A9A9"/>
        </w:rPr>
        <w:t xml:space="preserve">arabian </w:t>
      </w:r>
      <w:r>
        <w:rPr/>
        <w:t xml:space="preserve">kielestä</w:t>
      </w:r>
      <w:r>
        <w:rPr/>
        <w:t xml:space="preserve">: </w:t>
      </w:r>
      <w:r>
        <w:rPr>
          <w:rtl w:val="true"/>
        </w:rPr>
        <w:t xml:space="preserve">دار الصناعة </w:t>
      </w:r>
      <w:r>
        <w:rPr/>
        <w:t xml:space="preserve">, dār aṣ-ṣināʕa, joka tarkoittaa ``valmistuspajaa''.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kielestä sana arsenaali tulee?</w:t>
      </w:r>
    </w:p>
    <w:p>
      <w:pPr>
        <w:pStyle w:val="TextBody"/>
        <w:bidi w:val="0"/>
        <w:jc w:val="left"/>
        <w:rPr>
          <w:b/>
          <w:u w:val="single"/>
          <w:shd w:val="clear" w:fill="FFFF00"/>
        </w:rPr>
      </w:pPr>
      <w:r>
        <w:rPr>
          <w:b/>
          <w:u w:val="single"/>
          <w:shd w:val="clear" w:fill="FFFF00"/>
        </w:rPr>
        <w:t xml:space="preserve">Asiakirjan numero 36112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2016 lähtien </w:t>
      </w:r>
      <w:r>
        <w:rPr>
          <w:color w:val="A9A9A9"/>
        </w:rPr>
        <w:t xml:space="preserve">Adama Lamikanra </w:t>
      </w:r>
      <w:r>
        <w:rPr/>
        <w:t xml:space="preserve">on tällä hetkellä Riversin osavaltion vt. ylituomari. Häntä edeltää Daisy W. Okocha, ensimmäinen nainen, joka on toiminut kyseisessä virassa.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osavaltion jokien ylituomari</w:t>
      </w:r>
    </w:p>
    <w:p>
      <w:pPr>
        <w:pStyle w:val="TextBody"/>
        <w:bidi w:val="0"/>
        <w:jc w:val="left"/>
        <w:rPr>
          <w:b/>
          <w:u w:val="single"/>
          <w:shd w:val="clear" w:fill="FFFF00"/>
        </w:rPr>
      </w:pPr>
      <w:r>
        <w:rPr>
          <w:b/>
          <w:u w:val="single"/>
          <w:shd w:val="clear" w:fill="FFFF00"/>
        </w:rPr>
        <w:t xml:space="preserve">Asiakirjan numero 36113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suuntanumero 931 on puhelinnumero, joka palvelee hevosenkengän muotoista aluetta, joka koostuu 28 piirikunnasta </w:t>
      </w:r>
      <w:r>
        <w:rPr>
          <w:color w:val="A9A9A9"/>
        </w:rPr>
        <w:t xml:space="preserve">Middle Tennesseessä</w:t>
      </w:r>
      <w:r>
        <w:rPr/>
        <w:t xml:space="preserve">. Se kattaa lähes koko Middle Tennesseen Nashvillen suurkaupunkialuetta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931 sijaitsee Yhdysvalloissa</w:t>
      </w:r>
    </w:p>
    <w:p>
      <w:pPr>
        <w:pStyle w:val="TextBody"/>
        <w:bidi w:val="0"/>
        <w:jc w:val="left"/>
        <w:rPr>
          <w:b/>
          <w:u w:val="single"/>
          <w:shd w:val="clear" w:fill="FFFF00"/>
        </w:rPr>
      </w:pPr>
      <w:r>
        <w:rPr>
          <w:b/>
          <w:u w:val="single"/>
          <w:shd w:val="clear" w:fill="FFFF00"/>
        </w:rPr>
        <w:t xml:space="preserve">Asiakirjan numero 36114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 Life Building (ranskaksi Édifice Sun Life) on historiallinen 122 metrin korkuinen, 24-kerroksinen toimistorakennus osoitteessa </w:t>
      </w:r>
      <w:r>
        <w:rPr>
          <w:color w:val="A9A9A9"/>
        </w:rPr>
        <w:t xml:space="preserve">1155 Metcalfe Street Dorchester Squarella Montrealin keskustassa, Quebecissä, 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Sun Life -rakennuksen Montrealissa?</w:t>
      </w:r>
    </w:p>
    <w:p>
      <w:pPr>
        <w:pStyle w:val="TextBody"/>
        <w:bidi w:val="0"/>
        <w:jc w:val="left"/>
        <w:rPr>
          <w:b/>
          <w:u w:val="single"/>
          <w:shd w:val="clear" w:fill="FFFF00"/>
        </w:rPr>
      </w:pPr>
      <w:r>
        <w:rPr>
          <w:b/>
          <w:u w:val="single"/>
          <w:shd w:val="clear" w:fill="FFFF00"/>
        </w:rPr>
        <w:t xml:space="preserve">Asiakirjan numero 36115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16. päivänä 2007 Virginian ammattikorkeakoulun West Ambler Johnston Hallissa ja Norris Hallissa tapahtui kouluammuskelu Blacksburgissa, Virginiassa. Seung-Hui Cho, yliopistossa opiskeleva, Yhdysvalloissa asuva eteläkorealaista syntyperää oleva Seung-Hui Cho, ampui kampuksella 49 ihmistä kahdella </w:t>
      </w:r>
      <w:r>
        <w:rPr>
          <w:color w:val="A9A9A9"/>
        </w:rPr>
        <w:t xml:space="preserve">puoliautomaattipistoolilla (Glock 19 ja Walther P22) </w:t>
      </w:r>
      <w:r>
        <w:rPr/>
        <w:t xml:space="preserve">tappaen 32 ja haavoittaen 17 ihmistä.</w:t>
      </w:r>
      <w:r>
        <w:rPr/>
        <w:t xml:space="preserve"> Useat muut uhrit loukkaantuivat hyppäämällä ikkunoista pakoon Choa. Kun poliisi ryntäsi Norris Halliin löytääkseen ja pidättääkseen Chon, hän ampui itseään päähän pistoolilla ja kuoli välittömästi.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aseita Virginian teknillisen oppilaitoksen ampuja käytti?</w:t>
      </w:r>
    </w:p>
    <w:p>
      <w:pPr>
        <w:pStyle w:val="TextBody"/>
        <w:bidi w:val="0"/>
        <w:jc w:val="left"/>
        <w:rPr>
          <w:b/>
          <w:u w:val="single"/>
          <w:shd w:val="clear" w:fill="FFFF00"/>
        </w:rPr>
      </w:pPr>
      <w:r>
        <w:rPr>
          <w:b/>
          <w:u w:val="single"/>
          <w:shd w:val="clear" w:fill="FFFF00"/>
        </w:rPr>
        <w:t xml:space="preserve">Asiakirjan numero 36116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jaetta aiemmin, Matteuksen evankeliumin luvussa 6:26, </w:t>
      </w:r>
      <w:r>
        <w:rPr>
          <w:color w:val="A9A9A9"/>
        </w:rPr>
        <w:t xml:space="preserve">Jeesus </w:t>
      </w:r>
      <w:r>
        <w:rPr/>
        <w:t xml:space="preserve">käski seuraajiaan olemaan huolehtimatta ruoasta, sillä Jumala huolehtii jopa linnuista. Tässä jakeessa Jeesus esittää esimerkin liljoista, jotka eivät myöskään tee työtä. Kehrääminen viittaa tässä jakeessa langan kehräämiseen, joka on työläs mutta välttämätön osa vaatteiden valmistusta. Kehrääminen oli perinteisesti naisten työtä, mikä käy selvästi ilmi Luukkaan versiossa tästä jakeesta. Tämä on siis yksi harvoista todisteista siitä, että Jeesuksen sanoma on tarkoitettu yhtä lailla naisille kuin miehillekin.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pohtimaan pellon liljoja...</w:t>
      </w:r>
    </w:p>
    <w:p>
      <w:pPr>
        <w:pStyle w:val="TextBody"/>
        <w:bidi w:val="0"/>
        <w:jc w:val="left"/>
        <w:rPr>
          <w:b/>
          <w:u w:val="single"/>
          <w:shd w:val="clear" w:fill="FFFF00"/>
        </w:rPr>
      </w:pPr>
      <w:r>
        <w:rPr>
          <w:b/>
          <w:u w:val="single"/>
          <w:shd w:val="clear" w:fill="FFFF00"/>
        </w:rPr>
        <w:t xml:space="preserve">Asiakirjan numero 36117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Peabodylla on hyvin läheinen suhde kirjan sankarittareen, Eveen. Kun Peabodya pyydettiin sarjan alussa Eevan avustajaksi, hän oli uskomattoman kiitollinen tilaisuudesta, sillä hän oli opiskellut Eevan tapauksia poliisiakatemiassa ja ihannoi häntä. Heidän suhteensa kasvaa ajan myötä mentori-mentoroitavasta syväksi ystävyydeksi. Tästä syystä </w:t>
      </w:r>
      <w:r>
        <w:rPr/>
        <w:t xml:space="preserve">Eve kertoo Peabodylle lapsuudestaan ja myöhemmästä isänmurhasta </w:t>
      </w:r>
      <w:r>
        <w:rPr>
          <w:color w:val="A9A9A9"/>
        </w:rPr>
        <w:t xml:space="preserve">elokuvassa Visions in Death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Eve kertoo Peabodylle menneisyydestään?</w:t>
      </w:r>
    </w:p>
    <w:p>
      <w:pPr>
        <w:pStyle w:val="TextBody"/>
        <w:bidi w:val="0"/>
        <w:jc w:val="left"/>
        <w:rPr>
          <w:b/>
          <w:u w:val="single"/>
          <w:shd w:val="clear" w:fill="FFFF00"/>
        </w:rPr>
      </w:pPr>
      <w:r>
        <w:rPr>
          <w:b/>
          <w:u w:val="single"/>
          <w:shd w:val="clear" w:fill="FFFF00"/>
        </w:rPr>
        <w:t xml:space="preserve">Asiakirjan numero 36118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maailman suurin kullan tuottaja oli </w:t>
      </w:r>
      <w:r>
        <w:rPr>
          <w:color w:val="A9A9A9"/>
        </w:rPr>
        <w:t xml:space="preserve">Kiina </w:t>
      </w:r>
      <w:r>
        <w:rPr/>
        <w:t xml:space="preserve">463,7 tonnilla. Toiseksi suurin tuottaja Australia louhi samana vuonna 287,3 tonnia, ja seuraavaksi suurin oli Venäjä 274,4 tonnilla.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louhitaan suurin osa maailman kullasta?</w:t>
      </w:r>
    </w:p>
    <w:p>
      <w:pPr>
        <w:pStyle w:val="TextBody"/>
        <w:bidi w:val="0"/>
        <w:jc w:val="left"/>
        <w:rPr>
          <w:b/>
          <w:u w:val="single"/>
          <w:shd w:val="clear" w:fill="FFFF00"/>
        </w:rPr>
      </w:pPr>
      <w:r>
        <w:rPr>
          <w:b/>
          <w:u w:val="single"/>
          <w:shd w:val="clear" w:fill="FFFF00"/>
        </w:rPr>
        <w:t xml:space="preserve">Asiakirjan numero 36119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Selection on Kiera Cassin kirjoittama nuortenromaani, jonka HarperCollins julkaisi ensimmäisen kerran 14. huhtikuuta 2012. Se on ensimmäinen viiden kirjan sarjassa, jota seuraavat The Elite (2013), The One (2014) ja </w:t>
      </w:r>
      <w:r>
        <w:rPr>
          <w:color w:val="A9A9A9"/>
        </w:rPr>
        <w:t xml:space="preserve">The Heir </w:t>
      </w:r>
      <w:r>
        <w:rPr/>
        <w:t xml:space="preserve">(2015) sekä The Crown (toukokuu 2016). Kaksi viimeistä tapahtuvat kaksikymmentä ja kaksikymmentäviisi vuotta kolmen ensimmäisen kirjan tapahtumien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kirja tulee valinta-sarjan kirjan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Selection </w:t>
      </w:r>
      <w:r>
        <w:rPr/>
        <w:t xml:space="preserve">on Kiera Cassin kirjoittama nuortenromaani, jonka HarperCollins julkaisi ensimmäisen kerran 14. huhtikuuta 2012.</w:t>
      </w:r>
      <w:r>
        <w:rPr/>
        <w:t xml:space="preserve"> Se on ensimmäinen viiden kirjan sarjassa, jota seuraavat The Elite (2013), The One (2014) ja The Heir (2015) sekä The Crown (toukokuu 2016). Kaksi viimeistä tapahtuvat kaksikymmentä ja kaksikymmentäviisi vuotta kolmen ensimmäisen kirjan tapahtumien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selection-sarjan ensimmäinen kirja</w:t>
      </w:r>
    </w:p>
    <w:p>
      <w:pPr>
        <w:pStyle w:val="TextBody"/>
        <w:bidi w:val="0"/>
        <w:jc w:val="left"/>
        <w:rPr>
          <w:b/>
          <w:u w:val="single"/>
          <w:shd w:val="clear" w:fill="FFFF00"/>
        </w:rPr>
      </w:pPr>
      <w:r>
        <w:rPr>
          <w:b/>
          <w:u w:val="single"/>
          <w:shd w:val="clear" w:fill="FFFF00"/>
        </w:rPr>
        <w:t xml:space="preserve">Asiakirjan numero 36120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West Covina, Kalifornia City West Covinan kaupunki Old Towne West Covina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Motto (t): ``Live, Work, Play.''. West Covinan sijainti Los Angelesin piirikunnassa, Kaliforniassa West Covina, Kalifornia Sijainti Yhdysvalloissa Koordinaatit: 34 ° 03 ′ 24'' N 117 ° 55 ′ 07'' W </w:t>
      </w:r>
      <w:r>
        <w:rPr/>
        <w:t xml:space="preserve">/ </w:t>
      </w:r>
      <w:r>
        <w:rPr/>
        <w:t xml:space="preserve">34.05667 ° N 117.91861 ° W </w:t>
      </w:r>
      <w:r>
        <w:rPr/>
        <w:t xml:space="preserve">/ 34.05667;-117.91861 Koordinaatit: </w:t>
      </w:r>
      <w:r>
        <w:rPr/>
        <w:t xml:space="preserve">34 ° 03 ′ 24'' N 117 ° 55 ′ 07'' W </w:t>
      </w:r>
      <w:r>
        <w:rPr/>
        <w:t xml:space="preserve">/ </w:t>
      </w:r>
      <w:r>
        <w:rPr/>
        <w:t xml:space="preserve">34.05667 ° N 117.91861 ° W </w:t>
      </w:r>
      <w:r>
        <w:rPr/>
        <w:t xml:space="preserve">/ 34.05667;-117.91861 Koordinaatit: 34 </w:t>
      </w:r>
      <w:r>
        <w:rPr>
          <w:color w:val="A9A9A9"/>
        </w:rPr>
        <w:t xml:space="preserve">° 03 ′ 24'' N 117 ° 55 ′ 07'' W </w:t>
      </w:r>
      <w:r>
        <w:rPr/>
        <w:t xml:space="preserve">/ </w:t>
      </w:r>
      <w:r>
        <w:rPr/>
        <w:t xml:space="preserve">34.05667 ° N 117.91861 ° W </w:t>
      </w:r>
      <w:r>
        <w:rPr/>
        <w:t xml:space="preserve">/ 34.05667;-117.91861 Maa Yhdysvallat Valtio Kalifornia County Los Angeles Perustettu 17. helmikuuta 1923 Hallitus Tyyppi Valtuusto - johtaja Pormestari Mike Spence Pormestari Lloyd Johnson Kaupunginvaltuutettu Corey Warshaw Kaupunginvaltuutettu Tony Wu Kaupunginvaltuutettu James Toma Alue Yhteensä 16,09 neliömetriä (41,67 km) Maa 16.04 sq mi (41.55 km) Water 0.05 sq mi (0.12 km) 0.30% Elevation 384 ft (117 m) Population (2010) Total 106,098 Estimate (2016) 107,847 Rank 13th in Los Angeles County 62nd in California Density 6,723.21 / sq mi (2,595.81 / km) Aikavyöhyke PST (UTC-8) Kesä (DST) PDT (UTC-7) Postinumerot 91790 -- 91793 Suuntanumerot 626, 909 FIPS-koodi 06-84200 GNIS-tunnukset 1652809, 2412219 Verkkosivusto www.westcovina.org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west covina ca kartalla</w:t>
      </w:r>
    </w:p>
    <w:p>
      <w:pPr>
        <w:pStyle w:val="TextBody"/>
        <w:bidi w:val="0"/>
        <w:jc w:val="left"/>
        <w:rPr>
          <w:b/>
          <w:u w:val="single"/>
          <w:shd w:val="clear" w:fill="FFFF00"/>
        </w:rPr>
      </w:pPr>
      <w:r>
        <w:rPr>
          <w:b/>
          <w:u w:val="single"/>
          <w:shd w:val="clear" w:fill="FFFF00"/>
        </w:rPr>
        <w:t xml:space="preserve">Asiakirjan numero 36121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Ekstraversio- ja introversio-ominaisuus on keskeinen ulottuvuus ihmisen persoonallisuusteorioissa. Termit introversio ja ekstroversio ovat </w:t>
      </w:r>
      <w:r>
        <w:rPr>
          <w:color w:val="A9A9A9"/>
        </w:rPr>
        <w:t xml:space="preserve">Carl Jungin</w:t>
      </w:r>
      <w:r>
        <w:rPr/>
        <w:t xml:space="preserve"> popularisoimia</w:t>
      </w:r>
      <w:r>
        <w:rPr/>
        <w:t xml:space="preserve">, vaikka sekä yleinen käsitys että psykologinen käyttö poikkeavat hänen alkuperäisestä tarkoituksestaan. Ekstraversio ilmenee yleensä ulospäin suuntautuvana, puheliaana ja energisenä käyttäytymisenä, kun taas introversio ilmenee varautuneempana ja yksinäisempänä käyttäytymisenä. Lähes kaikki kattavat persoonallisuusmallit sisältävät nämä käsitteet eri muodoissaan. Esimerkkejä ovat Big Five -malli, Jungin analyyttinen psykologia, Hans Eysenckin kolmen tekijän malli, Raymond Cattellin 16 persoonallisuustekijää, Minnesota Multiphasic Personality Inventory ja Myers -- Briggs Type Indicator.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luokittelivat persoonallisuuden ekstrovertteihin introvertteihin ja ambiverteihin.</w:t>
      </w:r>
    </w:p>
    <w:p>
      <w:pPr>
        <w:pStyle w:val="TextBody"/>
        <w:bidi w:val="0"/>
        <w:jc w:val="left"/>
        <w:rPr>
          <w:b/>
          <w:u w:val="single"/>
          <w:shd w:val="clear" w:fill="FFFF00"/>
        </w:rPr>
      </w:pPr>
      <w:r>
        <w:rPr>
          <w:b/>
          <w:u w:val="single"/>
          <w:shd w:val="clear" w:fill="FFFF00"/>
        </w:rPr>
        <w:t xml:space="preserve">Asiakirjan numero 36122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Pesäpallomailat on valmistettu joko puusta tai metalliseoksesta (yleensä alumiinista). Useimmat puiset mailat on valmistettu </w:t>
      </w:r>
      <w:r>
        <w:rPr>
          <w:color w:val="A9A9A9"/>
        </w:rPr>
        <w:t xml:space="preserve">tuhkasta</w:t>
      </w:r>
      <w:r>
        <w:rPr/>
        <w:t xml:space="preserve">. </w:t>
      </w:r>
      <w:r>
        <w:rPr/>
        <w:t xml:space="preserve">Muita puulajeja ovat </w:t>
      </w:r>
      <w:r>
        <w:rPr>
          <w:color w:val="DCDCDC"/>
        </w:rPr>
        <w:t xml:space="preserve">vaahtera</w:t>
      </w:r>
      <w:r>
        <w:rPr/>
        <w:t xml:space="preserve">, </w:t>
      </w:r>
      <w:r>
        <w:rPr>
          <w:color w:val="2F4F4F"/>
        </w:rPr>
        <w:t xml:space="preserve">hikkori </w:t>
      </w:r>
      <w:r>
        <w:rPr/>
        <w:t xml:space="preserve">ja </w:t>
      </w:r>
      <w:r>
        <w:rPr>
          <w:color w:val="556B2F"/>
        </w:rPr>
        <w:t xml:space="preserve">bambu</w:t>
      </w:r>
      <w:r>
        <w:rPr/>
        <w:t xml:space="preserve">. Hikkori on joutunut epäsuosioon sen suuremman painon vuoksi, joka hidastaa mailan nopeutta, kun taas vaahteramailat ovat kasvattaneet suosiotaan sen jälkeen, kun vuonna 1997 otettiin käyttöön ensimmäinen Major League -liigan hyväksymä malli. Ensimmäinen mailaa käyttänyt pelaaja oli Toronto Blue Jaysin Joe Carter. Barry Bonds käytti vaahteramailoja kausina, jolloin hän rikkoi baseballin yhden kauden kunnariennätyksen vuonna 2001 ja uran kunnariennätyksen vuonna 2007. Vuonna 2010 vaahteramailojen lisääntynyt taipumus särkyä sai Major League Baseballin tutkimaan niiden käyttöä ja kieltämään jotkut mallit alaikäisten liigapelissä.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puusta baseball-mailat on valmistettu?</w:t>
      </w:r>
    </w:p>
    <w:p>
      <w:pPr>
        <w:pStyle w:val="TextBody"/>
        <w:bidi w:val="0"/>
        <w:jc w:val="left"/>
        <w:rPr>
          <w:b/>
          <w:u w:val="single"/>
          <w:shd w:val="clear" w:fill="FFFF00"/>
        </w:rPr>
      </w:pPr>
      <w:r>
        <w:rPr>
          <w:b/>
          <w:u w:val="single"/>
          <w:shd w:val="clear" w:fill="FFFF00"/>
        </w:rPr>
        <w:t xml:space="preserve">Asiakirjan numero 36123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Bridget Bishop </w:t>
      </w:r>
      <w:r>
        <w:rPr/>
        <w:t xml:space="preserve">(noin 1632 -- 10. kesäkuuta 1692) oli ensimmäinen noituudesta teloitettu henkilö Salemin noitaoikeudenkäyntien aikana vuonna 1692. Kaiken kaikkiaan noin 72 ihmistä syytettiin ja tuomittiin, ja 19 muuta teloitettiin ja koki saman kohtalon.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Salemin noitaoikeudenkäynneissä teloitettu henkilö...</w:t>
      </w:r>
    </w:p>
    <w:p>
      <w:pPr>
        <w:pStyle w:val="TextBody"/>
        <w:bidi w:val="0"/>
        <w:jc w:val="left"/>
        <w:rPr>
          <w:b/>
          <w:u w:val="single"/>
          <w:shd w:val="clear" w:fill="FFFF00"/>
        </w:rPr>
      </w:pPr>
      <w:r>
        <w:rPr>
          <w:b/>
          <w:u w:val="single"/>
          <w:shd w:val="clear" w:fill="FFFF00"/>
        </w:rPr>
        <w:t xml:space="preserve">Asiakirjan numero 36124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suostumusikärajalaki viittaa Kanadassa käytäviin kulttuurisiin ja oikeudellisiin keskusteluihin, jotka koskevat suostumuksen ikärajaa, joka nostettiin 14 vuodesta 16 vuoteen </w:t>
      </w:r>
      <w:r>
        <w:rPr>
          <w:color w:val="A9A9A9"/>
        </w:rPr>
        <w:t xml:space="preserve">toukokuussa 2008 osana </w:t>
      </w:r>
      <w:r>
        <w:rPr/>
        <w:t xml:space="preserve">väkivaltarikosten torjuntaa koskevaa lakia. Tämä koskee kaikkia seksuaalisen toiminnan 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suostumuksen ikäraja muuttui Kanadassa?</w:t>
      </w:r>
    </w:p>
    <w:p>
      <w:pPr>
        <w:pStyle w:val="TextBody"/>
        <w:bidi w:val="0"/>
        <w:jc w:val="left"/>
        <w:rPr>
          <w:b/>
          <w:u w:val="single"/>
          <w:shd w:val="clear" w:fill="FFFF00"/>
        </w:rPr>
      </w:pPr>
      <w:r>
        <w:rPr>
          <w:b/>
          <w:u w:val="single"/>
          <w:shd w:val="clear" w:fill="FFFF00"/>
        </w:rPr>
        <w:t xml:space="preserve">Asiakirjan numero 36125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Kilpaillessaan Espanjan, Portugalin, Alankomaiden yhdistyneiden maakuntien ja myöhemmin Englannin kanssa Ranska alkoi 1600-luvulla perustaa siirtomaita Pohjois-Amerikkaan, Karibialle ja Intiaan. Useat </w:t>
      </w:r>
      <w:r>
        <w:rPr>
          <w:color w:val="A9A9A9"/>
        </w:rPr>
        <w:t xml:space="preserve">sodat Ison-Britannian ja muiden eurooppalaisten suurvaltojen kanssa 1700-luvulla ja 1800-luvun alussa </w:t>
      </w:r>
      <w:r>
        <w:rPr/>
        <w:t xml:space="preserve">johtivat siihen, että Ranska menetti lähes kaikki valloituksensa. Ranska rakensi uuden imperiumin pääosin vuoden 1850 jälkeen ja keskittyi pääasiassa Afrikkaan sekä Indokiinaan ja Etelä-Tyynenmeren alueelle. Tasavaltalaiset, jotka aluksi suhtautuivat vihamielisesti imperiumiin, alkoivat tukea sitä vasta, kun Saksa alkoi rakentaa omaa siirtomaaimperiumiaan. Kehittyessään uusi imperiumi otti rooleja Ranskan kanssa käytävässä kaupassa, erityisesti raaka-aineiden toimittamisessa ja teollisuustuotteiden ostamisessa sekä emämaan arvovallan antamisessa ja ranskalaisen sivistyksen ja kielen sekä katolisen uskonnon levittämisessä. Se tarjosi myös työvoimaa maailmansotiin.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Ranska menetti Pohjois-Amerikan imperiuminsa?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Kilpaillessaan Espanjan, Portugalin, Alankomaiden yhdistyneiden maakuntien ja myöhemmin Englannin kanssa Ranska alkoi 1600-luvulla perustaa siirtomaita Pohjois-Amerikkaan, Karibialle ja Intiaan. Useat sodat Ison-Britannian ja muiden eurooppalaisten suurvaltojen kanssa 1700-luvulla ja 1800-luvun alussa johtivat siihen, että Ranska menetti lähes kaikki valloituksensa. Ranska rakensi uuden imperiumin pääosin vuoden 1850 jälkeen ja keskittyi pääasiassa Afrikkaan sekä Indokiinaan ja Etelä-Tyynenmeren alueelle. Tasavaltalaiset, jotka aluksi suhtautuivat vihamielisesti imperiumiin, alkoivat tukea sitä vasta, kun Saksa alkoi rakentaa omaa siirtomaaimperiumiaan. Kehittyessään uusi imperiumi otti rooleja Ranskan kanssa käytävässä kaupassa, erityisesti raaka-aineiden toimittamisessa ja teollisuustuotteiden ostamisessa sekä emämaan arvovallan antamisessa ja ranskalaisen sivistyksen ja kielen sekä katolisen uskonnon levittämisessä. Se </w:t>
      </w:r>
      <w:r>
        <w:rPr>
          <w:color w:val="A9A9A9"/>
        </w:rPr>
        <w:t xml:space="preserve">tarjosi </w:t>
      </w:r>
      <w:r>
        <w:rPr/>
        <w:t xml:space="preserve">myös </w:t>
      </w:r>
      <w:r>
        <w:rPr>
          <w:color w:val="A9A9A9"/>
        </w:rPr>
        <w:t xml:space="preserve">työvoimaa </w:t>
      </w:r>
      <w:r>
        <w:rPr/>
        <w:t xml:space="preserve">maailmansotiin.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Ranskan vaatimukset Afrikassa vaikuttivat ensimmäiseen maailmansotaan?</w:t>
      </w:r>
    </w:p>
    <w:p>
      <w:pPr>
        <w:pStyle w:val="TextBody"/>
        <w:bidi w:val="0"/>
        <w:jc w:val="left"/>
        <w:rPr>
          <w:b/>
          <w:u w:val="single"/>
          <w:shd w:val="clear" w:fill="FFFF00"/>
        </w:rPr>
      </w:pPr>
      <w:r>
        <w:rPr>
          <w:b/>
          <w:u w:val="single"/>
          <w:shd w:val="clear" w:fill="FFFF00"/>
        </w:rPr>
        <w:t xml:space="preserve">Asiakirjan numero 36126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4"/>
        <w:gridCol w:w="7279"/>
        <w:gridCol w:w="1451"/>
        <w:gridCol w:w="941"/>
      </w:tblGrid>
      <w:tr>
        <w:trPr/>
        <w:tc>
          <w:tcPr>
            <w:tcW w:w="534" w:type="dxa"/>
            <w:tcBorders/>
            <w:vAlign w:val="center"/>
          </w:tcPr>
          <w:p>
            <w:pPr>
              <w:pStyle w:val="TableHeading"/>
              <w:suppressLineNumbers/>
              <w:bidi w:val="0"/>
              <w:spacing w:before="0" w:after="283"/>
              <w:jc w:val="center"/>
              <w:rPr/>
            </w:pPr>
            <w:r>
              <w:rPr/>
              <w:t xml:space="preserve">Ei. </w:t>
            </w:r>
          </w:p>
        </w:tc>
        <w:tc>
          <w:tcPr>
            <w:tcW w:w="7279" w:type="dxa"/>
            <w:tcBorders/>
            <w:vAlign w:val="center"/>
          </w:tcPr>
          <w:p>
            <w:pPr>
              <w:pStyle w:val="TableHeading"/>
              <w:suppressLineNumbers/>
              <w:bidi w:val="0"/>
              <w:spacing w:before="0" w:after="283"/>
              <w:jc w:val="center"/>
              <w:rPr/>
            </w:pPr>
            <w:r>
              <w:rPr/>
              <w:t xml:space="preserve">Otsikko </w:t>
            </w:r>
          </w:p>
        </w:tc>
        <w:tc>
          <w:tcPr>
            <w:tcW w:w="1451" w:type="dxa"/>
            <w:tcBorders/>
            <w:vAlign w:val="center"/>
          </w:tcPr>
          <w:p>
            <w:pPr>
              <w:pStyle w:val="TableHeading"/>
              <w:suppressLineNumbers/>
              <w:bidi w:val="0"/>
              <w:spacing w:before="0" w:after="283"/>
              <w:jc w:val="center"/>
              <w:rPr/>
            </w:pPr>
            <w:r>
              <w:rPr/>
              <w:t xml:space="preserve">Lauluääni </w:t>
            </w:r>
          </w:p>
        </w:tc>
        <w:tc>
          <w:tcPr>
            <w:tcW w:w="941" w:type="dxa"/>
            <w:tcBorders/>
            <w:vAlign w:val="center"/>
          </w:tcPr>
          <w:p>
            <w:pPr>
              <w:pStyle w:val="TableHeading"/>
              <w:suppressLineNumbers/>
              <w:bidi w:val="0"/>
              <w:spacing w:before="0" w:after="283"/>
              <w:jc w:val="center"/>
              <w:rPr/>
            </w:pPr>
            <w:r>
              <w:rPr/>
              <w:t xml:space="preserve">Pituus </w:t>
            </w:r>
          </w:p>
        </w:tc>
      </w:tr>
      <w:tr>
        <w:trPr/>
        <w:tc>
          <w:tcPr>
            <w:tcW w:w="534" w:type="dxa"/>
            <w:tcBorders/>
            <w:vAlign w:val="center"/>
          </w:tcPr>
          <w:p>
            <w:pPr>
              <w:pStyle w:val="TableContents"/>
              <w:bidi w:val="0"/>
              <w:spacing w:before="0" w:after="283"/>
              <w:jc w:val="left"/>
              <w:rPr/>
            </w:pPr>
            <w:r>
              <w:rPr/>
              <w:t xml:space="preserve">1. </w:t>
            </w:r>
          </w:p>
        </w:tc>
        <w:tc>
          <w:tcPr>
            <w:tcW w:w="7279" w:type="dxa"/>
            <w:tcBorders/>
            <w:vAlign w:val="center"/>
          </w:tcPr>
          <w:p>
            <w:pPr>
              <w:pStyle w:val="TableContents"/>
              <w:bidi w:val="0"/>
              <w:spacing w:before="0" w:after="283"/>
              <w:jc w:val="left"/>
              <w:rPr/>
            </w:pPr>
            <w:r>
              <w:rPr/>
              <w:t xml:space="preserve">``She'' (</w:t>
            </w:r>
            <w:r>
              <w:rPr>
                <w:color w:val="A9A9A9"/>
              </w:rPr>
              <w:t xml:space="preserve">Tommy Boyce</w:t>
            </w:r>
            <w:r>
              <w:rPr/>
              <w:t xml:space="preserve">, </w:t>
            </w:r>
            <w:r>
              <w:rPr>
                <w:color w:val="DCDCDC"/>
              </w:rPr>
              <w:t xml:space="preserve">Bobby Hart</w:t>
            </w:r>
            <w:r>
              <w:rPr/>
              <w:t xml:space="preserve">) - </w:t>
            </w:r>
          </w:p>
        </w:tc>
        <w:tc>
          <w:tcPr>
            <w:tcW w:w="1451" w:type="dxa"/>
            <w:tcBorders/>
            <w:vAlign w:val="center"/>
          </w:tcPr>
          <w:p>
            <w:pPr>
              <w:pStyle w:val="TableContents"/>
              <w:bidi w:val="0"/>
              <w:spacing w:before="0" w:after="283"/>
              <w:jc w:val="left"/>
              <w:rPr/>
            </w:pPr>
            <w:r>
              <w:rPr/>
              <w:t xml:space="preserve">Micky Dolenz </w:t>
            </w:r>
          </w:p>
        </w:tc>
        <w:tc>
          <w:tcPr>
            <w:tcW w:w="941" w:type="dxa"/>
            <w:tcBorders/>
            <w:vAlign w:val="center"/>
          </w:tcPr>
          <w:p>
            <w:pPr>
              <w:pStyle w:val="TableContents"/>
              <w:bidi w:val="0"/>
              <w:spacing w:before="0" w:after="283"/>
              <w:jc w:val="left"/>
              <w:rPr/>
            </w:pPr>
            <w:r>
              <w:rPr/>
              <w:t xml:space="preserve">2: 40 </w:t>
            </w:r>
          </w:p>
        </w:tc>
      </w:tr>
      <w:tr>
        <w:trPr/>
        <w:tc>
          <w:tcPr>
            <w:tcW w:w="534" w:type="dxa"/>
            <w:tcBorders/>
            <w:vAlign w:val="center"/>
          </w:tcPr>
          <w:p>
            <w:pPr>
              <w:pStyle w:val="TableContents"/>
              <w:bidi w:val="0"/>
              <w:spacing w:before="0" w:after="283"/>
              <w:jc w:val="left"/>
              <w:rPr/>
            </w:pPr>
            <w:r>
              <w:rPr/>
              <w:t xml:space="preserve">2. </w:t>
            </w:r>
          </w:p>
        </w:tc>
        <w:tc>
          <w:tcPr>
            <w:tcW w:w="7279" w:type="dxa"/>
            <w:tcBorders/>
            <w:vAlign w:val="center"/>
          </w:tcPr>
          <w:p>
            <w:pPr>
              <w:pStyle w:val="TableContents"/>
              <w:bidi w:val="0"/>
              <w:spacing w:before="0" w:after="283"/>
              <w:jc w:val="left"/>
              <w:rPr/>
            </w:pPr>
            <w:r>
              <w:rPr/>
              <w:t xml:space="preserve">"Kun rakkaus tulee koputtamaan ovelle. (Carole Bayer Sager, Neil Sedaka) (Carole Bayer Sager, Neil Sedaka) </w:t>
            </w:r>
          </w:p>
        </w:tc>
        <w:tc>
          <w:tcPr>
            <w:tcW w:w="1451" w:type="dxa"/>
            <w:tcBorders/>
            <w:vAlign w:val="center"/>
          </w:tcPr>
          <w:p>
            <w:pPr>
              <w:pStyle w:val="TableContents"/>
              <w:bidi w:val="0"/>
              <w:spacing w:before="0" w:after="283"/>
              <w:jc w:val="left"/>
              <w:rPr/>
            </w:pPr>
            <w:r>
              <w:rPr/>
              <w:t xml:space="preserve">Davy Jones </w:t>
            </w:r>
          </w:p>
        </w:tc>
        <w:tc>
          <w:tcPr>
            <w:tcW w:w="941" w:type="dxa"/>
            <w:tcBorders/>
            <w:vAlign w:val="center"/>
          </w:tcPr>
          <w:p>
            <w:pPr>
              <w:pStyle w:val="TableContents"/>
              <w:bidi w:val="0"/>
              <w:spacing w:before="0" w:after="283"/>
              <w:jc w:val="left"/>
              <w:rPr/>
            </w:pPr>
            <w:r>
              <w:rPr/>
              <w:t xml:space="preserve">1: 49 </w:t>
            </w:r>
          </w:p>
        </w:tc>
      </w:tr>
      <w:tr>
        <w:trPr/>
        <w:tc>
          <w:tcPr>
            <w:tcW w:w="534" w:type="dxa"/>
            <w:tcBorders/>
            <w:vAlign w:val="center"/>
          </w:tcPr>
          <w:p>
            <w:pPr>
              <w:pStyle w:val="TableContents"/>
              <w:bidi w:val="0"/>
              <w:spacing w:before="0" w:after="283"/>
              <w:jc w:val="left"/>
              <w:rPr/>
            </w:pPr>
            <w:r>
              <w:rPr/>
              <w:t xml:space="preserve">3. </w:t>
            </w:r>
          </w:p>
        </w:tc>
        <w:tc>
          <w:tcPr>
            <w:tcW w:w="7279" w:type="dxa"/>
            <w:tcBorders/>
            <w:vAlign w:val="center"/>
          </w:tcPr>
          <w:p>
            <w:pPr>
              <w:pStyle w:val="TableContents"/>
              <w:bidi w:val="0"/>
              <w:spacing w:before="0" w:after="283"/>
              <w:jc w:val="left"/>
              <w:rPr/>
            </w:pPr>
            <w:r>
              <w:rPr/>
              <w:t xml:space="preserve">``Mary, Mary'' (Michael Nesmith) </w:t>
            </w:r>
          </w:p>
        </w:tc>
        <w:tc>
          <w:tcPr>
            <w:tcW w:w="1451" w:type="dxa"/>
            <w:tcBorders/>
            <w:vAlign w:val="center"/>
          </w:tcPr>
          <w:p>
            <w:pPr>
              <w:pStyle w:val="TableContents"/>
              <w:bidi w:val="0"/>
              <w:spacing w:before="0" w:after="283"/>
              <w:jc w:val="left"/>
              <w:rPr/>
            </w:pPr>
            <w:r>
              <w:rPr/>
              <w:t xml:space="preserve">Micky Dolenz </w:t>
            </w:r>
          </w:p>
        </w:tc>
        <w:tc>
          <w:tcPr>
            <w:tcW w:w="941" w:type="dxa"/>
            <w:tcBorders/>
            <w:vAlign w:val="center"/>
          </w:tcPr>
          <w:p>
            <w:pPr>
              <w:pStyle w:val="TableContents"/>
              <w:bidi w:val="0"/>
              <w:spacing w:before="0" w:after="283"/>
              <w:jc w:val="left"/>
              <w:rPr/>
            </w:pPr>
            <w:r>
              <w:rPr/>
              <w:t xml:space="preserve">2: 16 </w:t>
            </w:r>
          </w:p>
        </w:tc>
      </w:tr>
      <w:tr>
        <w:trPr/>
        <w:tc>
          <w:tcPr>
            <w:tcW w:w="534" w:type="dxa"/>
            <w:tcBorders/>
            <w:vAlign w:val="center"/>
          </w:tcPr>
          <w:p>
            <w:pPr>
              <w:pStyle w:val="TableContents"/>
              <w:bidi w:val="0"/>
              <w:spacing w:before="0" w:after="283"/>
              <w:jc w:val="left"/>
              <w:rPr/>
            </w:pPr>
            <w:r>
              <w:rPr/>
              <w:t xml:space="preserve">4. </w:t>
            </w:r>
          </w:p>
        </w:tc>
        <w:tc>
          <w:tcPr>
            <w:tcW w:w="7279" w:type="dxa"/>
            <w:tcBorders/>
            <w:vAlign w:val="center"/>
          </w:tcPr>
          <w:p>
            <w:pPr>
              <w:pStyle w:val="TableContents"/>
              <w:bidi w:val="0"/>
              <w:spacing w:before="0" w:after="283"/>
              <w:jc w:val="left"/>
              <w:rPr/>
            </w:pPr>
            <w:r>
              <w:rPr/>
              <w:t xml:space="preserve">``Hold on Girl'' (Billy Carr, Jack Keller, Ben Raleigh) - </w:t>
            </w:r>
          </w:p>
        </w:tc>
        <w:tc>
          <w:tcPr>
            <w:tcW w:w="1451" w:type="dxa"/>
            <w:tcBorders/>
            <w:vAlign w:val="center"/>
          </w:tcPr>
          <w:p>
            <w:pPr>
              <w:pStyle w:val="TableContents"/>
              <w:bidi w:val="0"/>
              <w:spacing w:before="0" w:after="283"/>
              <w:jc w:val="left"/>
              <w:rPr/>
            </w:pPr>
            <w:r>
              <w:rPr/>
              <w:t xml:space="preserve">Davy Jones </w:t>
            </w:r>
          </w:p>
        </w:tc>
        <w:tc>
          <w:tcPr>
            <w:tcW w:w="941" w:type="dxa"/>
            <w:tcBorders/>
            <w:vAlign w:val="center"/>
          </w:tcPr>
          <w:p>
            <w:pPr>
              <w:pStyle w:val="TableContents"/>
              <w:bidi w:val="0"/>
              <w:spacing w:before="0" w:after="283"/>
              <w:jc w:val="left"/>
              <w:rPr/>
            </w:pPr>
            <w:r>
              <w:rPr/>
              <w:t xml:space="preserve">2: 29 </w:t>
            </w:r>
          </w:p>
        </w:tc>
      </w:tr>
      <w:tr>
        <w:trPr/>
        <w:tc>
          <w:tcPr>
            <w:tcW w:w="534" w:type="dxa"/>
            <w:tcBorders/>
            <w:vAlign w:val="center"/>
          </w:tcPr>
          <w:p>
            <w:pPr>
              <w:pStyle w:val="TableContents"/>
              <w:bidi w:val="0"/>
              <w:spacing w:before="0" w:after="283"/>
              <w:jc w:val="left"/>
              <w:rPr/>
            </w:pPr>
            <w:r>
              <w:rPr/>
              <w:t xml:space="preserve">5. </w:t>
            </w:r>
          </w:p>
        </w:tc>
        <w:tc>
          <w:tcPr>
            <w:tcW w:w="7279" w:type="dxa"/>
            <w:tcBorders/>
            <w:vAlign w:val="center"/>
          </w:tcPr>
          <w:p>
            <w:pPr>
              <w:pStyle w:val="TableContents"/>
              <w:bidi w:val="0"/>
              <w:spacing w:before="0" w:after="283"/>
              <w:jc w:val="left"/>
              <w:rPr/>
            </w:pPr>
            <w:r>
              <w:rPr/>
              <w:t xml:space="preserve">"Grizelda-tätisi" (Diane Hildebrand, Jack Keller)... </w:t>
            </w:r>
          </w:p>
        </w:tc>
        <w:tc>
          <w:tcPr>
            <w:tcW w:w="1451" w:type="dxa"/>
            <w:tcBorders/>
            <w:vAlign w:val="center"/>
          </w:tcPr>
          <w:p>
            <w:pPr>
              <w:pStyle w:val="TableContents"/>
              <w:bidi w:val="0"/>
              <w:spacing w:before="0" w:after="283"/>
              <w:jc w:val="left"/>
              <w:rPr/>
            </w:pPr>
            <w:r>
              <w:rPr/>
              <w:t xml:space="preserve">Peter Tork </w:t>
            </w:r>
          </w:p>
        </w:tc>
        <w:tc>
          <w:tcPr>
            <w:tcW w:w="941" w:type="dxa"/>
            <w:tcBorders/>
            <w:vAlign w:val="center"/>
          </w:tcPr>
          <w:p>
            <w:pPr>
              <w:pStyle w:val="TableContents"/>
              <w:bidi w:val="0"/>
              <w:spacing w:before="0" w:after="283"/>
              <w:jc w:val="left"/>
              <w:rPr/>
            </w:pPr>
            <w:r>
              <w:rPr/>
              <w:t xml:space="preserve">2: 30 </w:t>
            </w:r>
          </w:p>
        </w:tc>
      </w:tr>
      <w:tr>
        <w:trPr/>
        <w:tc>
          <w:tcPr>
            <w:tcW w:w="534" w:type="dxa"/>
            <w:tcBorders/>
            <w:vAlign w:val="center"/>
          </w:tcPr>
          <w:p>
            <w:pPr>
              <w:pStyle w:val="TableContents"/>
              <w:bidi w:val="0"/>
              <w:spacing w:before="0" w:after="283"/>
              <w:jc w:val="left"/>
              <w:rPr/>
            </w:pPr>
            <w:r>
              <w:rPr/>
              <w:t xml:space="preserve">6. </w:t>
            </w:r>
          </w:p>
        </w:tc>
        <w:tc>
          <w:tcPr>
            <w:tcW w:w="7279" w:type="dxa"/>
            <w:tcBorders/>
            <w:vAlign w:val="center"/>
          </w:tcPr>
          <w:p>
            <w:pPr>
              <w:pStyle w:val="TableContents"/>
              <w:bidi w:val="0"/>
              <w:spacing w:before="0" w:after="283"/>
              <w:jc w:val="left"/>
              <w:rPr/>
            </w:pPr>
            <w:r>
              <w:rPr/>
              <w:t xml:space="preserve">``(I'm Not Your) Steppin' Stone'' (Tommy Boyce, Bobby Hart) </w:t>
            </w:r>
          </w:p>
        </w:tc>
        <w:tc>
          <w:tcPr>
            <w:tcW w:w="1451" w:type="dxa"/>
            <w:tcBorders/>
            <w:vAlign w:val="center"/>
          </w:tcPr>
          <w:p>
            <w:pPr>
              <w:pStyle w:val="TableContents"/>
              <w:bidi w:val="0"/>
              <w:spacing w:before="0" w:after="283"/>
              <w:jc w:val="left"/>
              <w:rPr/>
            </w:pPr>
            <w:r>
              <w:rPr/>
              <w:t xml:space="preserve">Micky Dolenz </w:t>
            </w:r>
          </w:p>
        </w:tc>
        <w:tc>
          <w:tcPr>
            <w:tcW w:w="941" w:type="dxa"/>
            <w:tcBorders/>
            <w:vAlign w:val="center"/>
          </w:tcPr>
          <w:p>
            <w:pPr>
              <w:pStyle w:val="TableContents"/>
              <w:bidi w:val="0"/>
              <w:spacing w:before="0" w:after="283"/>
              <w:jc w:val="left"/>
              <w:rPr/>
            </w:pPr>
            <w:r>
              <w:rPr/>
              <w:t xml:space="preserve">2: 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monkeesin kappaleen she?</w:t>
      </w:r>
    </w:p>
    <w:p>
      <w:pPr>
        <w:pStyle w:val="TextBody"/>
        <w:bidi w:val="0"/>
        <w:jc w:val="left"/>
        <w:rPr>
          <w:b/>
          <w:u w:val="single"/>
          <w:shd w:val="clear" w:fill="FFFF00"/>
        </w:rPr>
      </w:pPr>
      <w:r>
        <w:rPr>
          <w:b/>
          <w:u w:val="single"/>
          <w:shd w:val="clear" w:fill="FFFF00"/>
        </w:rPr>
        <w:t xml:space="preserve">Asiakirjan numero 36127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``Complicated'' on kappale </w:t>
      </w:r>
      <w:r>
        <w:rPr>
          <w:color w:val="A9A9A9"/>
        </w:rPr>
        <w:t xml:space="preserve">siitä, miten ihmiset voivat teeskennellä tai teeskennellä muiden edessä</w:t>
      </w:r>
      <w:r>
        <w:rPr/>
        <w:t xml:space="preserve">. Lavigne sanoi kappaleesta: Lavigne sanoi: "Ihmiset häiritsevät minua joskus sillä, kuinka he eivät ole todellisia ja kuinka he vain laittavat naaman päälle ja ovat kaksinaamaisia." Hän sanoi: "Ihmiset häiritsevät minua joskus sillä, kuinka he eivät ole todellisia ja kuinka he vain laittavat naaman päälle ja ovat kaksinaamaisia. Lavigne totesi kokeneensa tätä sekä poikaystävien että naisystävien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avril lavignen kappale complicated tarkoittaa?</w:t>
      </w:r>
    </w:p>
    <w:p>
      <w:pPr>
        <w:pStyle w:val="TextBody"/>
        <w:bidi w:val="0"/>
        <w:jc w:val="left"/>
        <w:rPr>
          <w:b/>
          <w:u w:val="single"/>
          <w:shd w:val="clear" w:fill="FFFF00"/>
        </w:rPr>
      </w:pPr>
      <w:r>
        <w:rPr>
          <w:b/>
          <w:u w:val="single"/>
          <w:shd w:val="clear" w:fill="FFFF00"/>
        </w:rPr>
        <w:t xml:space="preserve">Asiakirjan numero 36128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NBA 2K19 Kansitaide, jossa Giannis Antetokounmpo esiintyy </w:t>
      </w:r>
    </w:p>
    <w:tbl>
      <w:tblPr>
        <w:tblW w:w="8957" w:type="dxa"/>
        <w:jc w:val="left"/>
        <w:tblInd w:w="0" w:type="dxa"/>
        <w:tblLayout w:type="fixed"/>
        <w:tblCellMar>
          <w:top w:w="28" w:type="dxa"/>
          <w:left w:w="28" w:type="dxa"/>
          <w:bottom w:w="28" w:type="dxa"/>
          <w:right w:w="28" w:type="dxa"/>
        </w:tblCellMar>
      </w:tblPr>
      <w:tblGrid>
        <w:gridCol w:w="1516"/>
        <w:gridCol w:w="7441"/>
      </w:tblGrid>
      <w:tr>
        <w:trPr/>
        <w:tc>
          <w:tcPr>
            <w:tcW w:w="1516" w:type="dxa"/>
            <w:tcBorders/>
            <w:vAlign w:val="center"/>
          </w:tcPr>
          <w:p>
            <w:pPr>
              <w:pStyle w:val="TableHeading"/>
              <w:suppressLineNumbers/>
              <w:bidi w:val="0"/>
              <w:spacing w:before="0" w:after="283"/>
              <w:jc w:val="center"/>
              <w:rPr/>
            </w:pPr>
            <w:r>
              <w:rPr/>
              <w:t xml:space="preserve">Kehittäjä (s) </w:t>
            </w:r>
          </w:p>
        </w:tc>
        <w:tc>
          <w:tcPr>
            <w:tcW w:w="7441" w:type="dxa"/>
            <w:tcBorders/>
            <w:vAlign w:val="center"/>
          </w:tcPr>
          <w:p>
            <w:pPr>
              <w:pStyle w:val="TableContents"/>
              <w:bidi w:val="0"/>
              <w:spacing w:before="0" w:after="283"/>
              <w:jc w:val="left"/>
              <w:rPr/>
            </w:pPr>
            <w:r>
              <w:rPr/>
              <w:t xml:space="preserve">Visuaaliset käsitteet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7441" w:type="dxa"/>
            <w:tcBorders/>
            <w:vAlign w:val="center"/>
          </w:tcPr>
          <w:p>
            <w:pPr>
              <w:pStyle w:val="TableContents"/>
              <w:bidi w:val="0"/>
              <w:spacing w:before="0" w:after="283"/>
              <w:jc w:val="left"/>
              <w:rPr/>
            </w:pPr>
            <w:r>
              <w:rPr/>
              <w:t xml:space="preserve">2K Sports </w:t>
            </w:r>
          </w:p>
        </w:tc>
      </w:tr>
      <w:tr>
        <w:trPr/>
        <w:tc>
          <w:tcPr>
            <w:tcW w:w="1516" w:type="dxa"/>
            <w:tcBorders/>
            <w:vAlign w:val="center"/>
          </w:tcPr>
          <w:p>
            <w:pPr>
              <w:pStyle w:val="TableHeading"/>
              <w:suppressLineNumbers/>
              <w:bidi w:val="0"/>
              <w:spacing w:before="0" w:after="283"/>
              <w:jc w:val="center"/>
              <w:rPr/>
            </w:pPr>
            <w:r>
              <w:rPr/>
              <w:t xml:space="preserve">Sarja </w:t>
            </w:r>
          </w:p>
        </w:tc>
        <w:tc>
          <w:tcPr>
            <w:tcW w:w="7441" w:type="dxa"/>
            <w:tcBorders/>
            <w:vAlign w:val="center"/>
          </w:tcPr>
          <w:p>
            <w:pPr>
              <w:pStyle w:val="TableContents"/>
              <w:bidi w:val="0"/>
              <w:spacing w:before="0" w:after="283"/>
              <w:jc w:val="left"/>
              <w:rPr/>
            </w:pPr>
            <w:r>
              <w:rPr/>
              <w:t xml:space="preserve">NBA 2K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7441" w:type="dxa"/>
            <w:tcBorders/>
            <w:vAlign w:val="center"/>
          </w:tcPr>
          <w:p>
            <w:pPr>
              <w:pStyle w:val="TableContents"/>
              <w:bidi w:val="0"/>
              <w:spacing w:before="0" w:after="283"/>
              <w:jc w:val="left"/>
              <w:rPr/>
            </w:pPr>
            <w:r>
              <w:rPr/>
              <w:t xml:space="preserve">Microsoft Windows Nintendo Switch PlayStation 4 Xbox One Android iOS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7441" w:type="dxa"/>
            <w:tcBorders/>
            <w:vAlign w:val="center"/>
          </w:tcPr>
          <w:p>
            <w:pPr>
              <w:pStyle w:val="TableContents"/>
              <w:numPr>
                <w:ilvl w:val="0"/>
                <w:numId w:val="21"/>
              </w:numPr>
              <w:tabs>
                <w:tab w:val="clear" w:pos="1134"/>
                <w:tab w:val="left" w:leader="none" w:pos="707"/>
              </w:tabs>
              <w:bidi w:val="0"/>
              <w:spacing w:before="0" w:after="283"/>
              <w:ind w:start="707" w:hanging="283"/>
              <w:jc w:val="left"/>
              <w:rPr/>
            </w:pPr>
            <w:r>
              <w:rPr/>
              <w:t xml:space="preserve">WW: </w:t>
            </w:r>
            <w:r>
              <w:rPr>
                <w:color w:val="A9A9A9"/>
              </w:rPr>
              <w:t xml:space="preserve">11. syyskuuta </w:t>
            </w:r>
            <w:r>
              <w:rPr/>
              <w:t xml:space="preserve">2018 </w:t>
            </w:r>
          </w:p>
        </w:tc>
      </w:tr>
      <w:tr>
        <w:trPr/>
        <w:tc>
          <w:tcPr>
            <w:tcW w:w="1516" w:type="dxa"/>
            <w:tcBorders/>
            <w:vAlign w:val="center"/>
          </w:tcPr>
          <w:p>
            <w:pPr>
              <w:pStyle w:val="TableHeading"/>
              <w:suppressLineNumbers/>
              <w:bidi w:val="0"/>
              <w:spacing w:before="0" w:after="283"/>
              <w:jc w:val="center"/>
              <w:rPr/>
            </w:pPr>
            <w:r>
              <w:rPr/>
              <w:t xml:space="preserve">Genre (s) </w:t>
            </w:r>
          </w:p>
        </w:tc>
        <w:tc>
          <w:tcPr>
            <w:tcW w:w="7441" w:type="dxa"/>
            <w:tcBorders/>
            <w:vAlign w:val="center"/>
          </w:tcPr>
          <w:p>
            <w:pPr>
              <w:pStyle w:val="TableContents"/>
              <w:bidi w:val="0"/>
              <w:spacing w:before="0" w:after="283"/>
              <w:jc w:val="left"/>
              <w:rPr/>
            </w:pPr>
            <w:r>
              <w:rPr/>
              <w:t xml:space="preserve">Urheilu </w:t>
            </w:r>
          </w:p>
        </w:tc>
      </w:tr>
      <w:tr>
        <w:trPr/>
        <w:tc>
          <w:tcPr>
            <w:tcW w:w="1516" w:type="dxa"/>
            <w:tcBorders/>
            <w:vAlign w:val="center"/>
          </w:tcPr>
          <w:p>
            <w:pPr>
              <w:pStyle w:val="TableHeading"/>
              <w:suppressLineNumbers/>
              <w:bidi w:val="0"/>
              <w:spacing w:before="0" w:after="283"/>
              <w:jc w:val="center"/>
              <w:rPr/>
            </w:pPr>
            <w:r>
              <w:rPr/>
              <w:t xml:space="preserve">Tila (s) </w:t>
            </w:r>
          </w:p>
        </w:tc>
        <w:tc>
          <w:tcPr>
            <w:tcW w:w="7441"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2k 19 ilmestyy xboxille?</w:t>
      </w:r>
    </w:p>
    <w:p>
      <w:pPr>
        <w:pStyle w:val="TextBody"/>
        <w:bidi w:val="0"/>
        <w:jc w:val="left"/>
        <w:rPr>
          <w:b/>
          <w:u w:val="single"/>
          <w:shd w:val="clear" w:fill="FFFF00"/>
        </w:rPr>
      </w:pPr>
      <w:r>
        <w:rPr>
          <w:b/>
          <w:u w:val="single"/>
          <w:shd w:val="clear" w:fill="FFFF00"/>
        </w:rPr>
        <w:t xml:space="preserve">Asiakirjan numero 36129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naistenpäivä on Etelä-Afrikan yleinen vapaapäivä, jota vietetään vuosittain 9. elokuuta. Päivä muistuttaa vuoden 1956 marssista, jolla noin 20 000 naista marssi Pretoriassa sijaitsevaan Union Buildings -rakennukseen ja esitti vetoomuksen maan passilakeja vastaan, joiden mukaan väestörekisterilain (The Population Registration Act) mukaan mustiksi määritellyillä eteläafrikkalaisilla oli oltava sisäinen passi, joka tunnettiin nimellä passi. Passilailla pyrittiin ylläpitämään väestön eriytymistä, valvomaan kaupungistumista ja hallitsemaan siirtotyöläisiä apartheidin aikakaudella. Ensimmäistä kansallista naistenpäivää vietettiin </w:t>
      </w:r>
      <w:r>
        <w:rPr>
          <w:color w:val="A9A9A9"/>
        </w:rPr>
        <w:t xml:space="preserve">9. elokuuta 1994</w:t>
      </w:r>
      <w:r>
        <w:rPr/>
        <w:t xml:space="preserve">. Vuonna 2006 marssin 50-vuotispäivänä järjestettiin uusintaesitys, johon osallistui monia vuoden 1956 marssin veteraaneja.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vietettiin ensimmäistä naistenpäivää Etelä-Afrikassa?</w:t>
      </w:r>
    </w:p>
    <w:p>
      <w:pPr>
        <w:pStyle w:val="TextBody"/>
        <w:bidi w:val="0"/>
        <w:jc w:val="left"/>
        <w:rPr>
          <w:b/>
          <w:u w:val="single"/>
          <w:shd w:val="clear" w:fill="FFFF00"/>
        </w:rPr>
      </w:pPr>
      <w:r>
        <w:rPr>
          <w:b/>
          <w:u w:val="single"/>
          <w:shd w:val="clear" w:fill="FFFF00"/>
        </w:rPr>
        <w:t xml:space="preserve">Asiakirjan numero 36130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Mainen osavaltio État du Maine (ranska)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 (t): ``The Pine Tree State'' ``Vacationland'' Motto (t): ``Dirigo'' (latinaksi ``I lead'', ``I guide'', tai ``I direct'') Valtion laulu (t): ``State of Maine Song'' Virallinen kieli Ei ole Puhutut kielet </w:t>
      </w:r>
    </w:p>
    <w:p>
      <w:pPr>
        <w:pStyle w:val="TextBody"/>
        <w:numPr>
          <w:ilvl w:val="0"/>
          <w:numId w:val="22"/>
        </w:numPr>
        <w:tabs>
          <w:tab w:val="clear" w:pos="1134"/>
          <w:tab w:val="left" w:leader="none" w:pos="707"/>
        </w:tabs>
        <w:bidi w:val="0"/>
        <w:spacing w:before="0" w:after="0"/>
        <w:ind w:start="707" w:hanging="283"/>
        <w:jc w:val="left"/>
        <w:rPr/>
      </w:pPr>
      <w:r>
        <w:rPr/>
        <w:t xml:space="preserve">Englanti: 92% </w:t>
      </w:r>
    </w:p>
    <w:p>
      <w:pPr>
        <w:pStyle w:val="TextBody"/>
        <w:numPr>
          <w:ilvl w:val="0"/>
          <w:numId w:val="22"/>
        </w:numPr>
        <w:tabs>
          <w:tab w:val="clear" w:pos="1134"/>
          <w:tab w:val="left" w:leader="none" w:pos="707"/>
        </w:tabs>
        <w:bidi w:val="0"/>
        <w:spacing w:before="0" w:after="0"/>
        <w:ind w:start="707" w:hanging="283"/>
        <w:jc w:val="left"/>
        <w:rPr/>
      </w:pPr>
      <w:r>
        <w:rPr/>
        <w:t xml:space="preserve">Ranska: 5% </w:t>
      </w:r>
    </w:p>
    <w:p>
      <w:pPr>
        <w:pStyle w:val="TextBody"/>
        <w:numPr>
          <w:ilvl w:val="0"/>
          <w:numId w:val="22"/>
        </w:numPr>
        <w:tabs>
          <w:tab w:val="clear" w:pos="1134"/>
          <w:tab w:val="left" w:leader="none" w:pos="707"/>
        </w:tabs>
        <w:bidi w:val="0"/>
        <w:ind w:start="707" w:hanging="283"/>
        <w:jc w:val="left"/>
        <w:rPr/>
      </w:pPr>
      <w:r>
        <w:rPr/>
        <w:t xml:space="preserve">Muut: ≤ 3% </w:t>
      </w:r>
    </w:p>
    <w:p>
      <w:pPr>
        <w:pStyle w:val="TextBody"/>
        <w:bidi w:val="0"/>
        <w:spacing w:before="0" w:after="283"/>
        <w:jc w:val="left"/>
        <w:rPr/>
      </w:pPr>
      <w:r>
        <w:rPr/>
        <w:t xml:space="preserve">Demonyymi Mainer Pääkaupunki Augusta Suurin kaupunki Portland Suurin metropolialue Greater Portland Area Sijoitus 39. Yhteensä </w:t>
      </w:r>
      <w:r>
        <w:rPr>
          <w:color w:val="A9A9A9"/>
        </w:rPr>
        <w:t xml:space="preserve">35,385 sq mi </w:t>
      </w:r>
      <w:r>
        <w:rPr/>
        <w:t xml:space="preserve">(91,646 km) Leveys 210 mailia (338 km) Pituus 320 mailia (515 km) % vettä 13.5 Leveyspiiri 42 ° 58′ N - 47 ° 28′ N Pituuspiiri 66 ° 57′ W - 71 ° 5′ W Väestö Sijoitus 42. sijalla Yhteensä 1 335 907 (2017 est.) Tiheys 43,0 / sq mi (16,6 / km) Sijoitus 38. sijalla Kotitalouksien mediaanitulo 50 756 $ (40.) Korkeus korkein kohta Mount Katahdin 5 270 ft (1606.).4 m) Keskimääräinen 600 ft (180 m) Matalin kohta Atlantin valtameri Merenpinta Ennen osavaltioksi tuloa District of Maine (Massachusetts) Liittyminen unioniin 15. maaliskuuta 1820 (23.) Kuvernööri Paul LePage (R) Senaatin puhemies Michael Thibodeau (R) Lainsäätäjä Mainen lainsäätäjä Ylähuone Senaatti Alahuone Edustajainhuone U.Yhdysvaltain senaattorit Susan Collins (R) Angus King (I) Yhdysvaltain edustajainhuoneen valtuuskunta Chellie Pingree (D) Bruce Poliquin (R) (luettelo) Aikavyöhyke Eastern: UTC - 5 / - 4 ISO 3166 US-ME Lyhenteet ME, Me. Verkkosivusto www.maine.gov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neliökilometriä Mainen osavaltiossa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Mainen osavaltio État de Maine (ranska)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 (t): ``The Pine Tree State'' ``Vacationland'' Motto (t): ``Dirigo'' (latinaksi ``I lead'', ``I guide'', tai ``I direct'') Valtion laulu (t): ``State of Maine Song'' Virallinen kieli Ei ole Puhutut kielet </w:t>
      </w:r>
    </w:p>
    <w:p>
      <w:pPr>
        <w:pStyle w:val="TextBody"/>
        <w:numPr>
          <w:ilvl w:val="0"/>
          <w:numId w:val="23"/>
        </w:numPr>
        <w:tabs>
          <w:tab w:val="clear" w:pos="1134"/>
          <w:tab w:val="left" w:leader="none" w:pos="707"/>
        </w:tabs>
        <w:bidi w:val="0"/>
        <w:spacing w:before="0" w:after="0"/>
        <w:ind w:start="707" w:hanging="283"/>
        <w:jc w:val="left"/>
        <w:rPr/>
      </w:pPr>
      <w:r>
        <w:rPr/>
        <w:t xml:space="preserve">Englanti: 92% </w:t>
      </w:r>
    </w:p>
    <w:p>
      <w:pPr>
        <w:pStyle w:val="TextBody"/>
        <w:numPr>
          <w:ilvl w:val="0"/>
          <w:numId w:val="23"/>
        </w:numPr>
        <w:tabs>
          <w:tab w:val="clear" w:pos="1134"/>
          <w:tab w:val="left" w:leader="none" w:pos="707"/>
        </w:tabs>
        <w:bidi w:val="0"/>
        <w:spacing w:before="0" w:after="0"/>
        <w:ind w:start="707" w:hanging="283"/>
        <w:jc w:val="left"/>
        <w:rPr/>
      </w:pPr>
      <w:r>
        <w:rPr/>
        <w:t xml:space="preserve">Ranska: 5% </w:t>
      </w:r>
    </w:p>
    <w:p>
      <w:pPr>
        <w:pStyle w:val="TextBody"/>
        <w:numPr>
          <w:ilvl w:val="0"/>
          <w:numId w:val="23"/>
        </w:numPr>
        <w:tabs>
          <w:tab w:val="clear" w:pos="1134"/>
          <w:tab w:val="left" w:leader="none" w:pos="707"/>
        </w:tabs>
        <w:bidi w:val="0"/>
        <w:ind w:start="707" w:hanging="283"/>
        <w:jc w:val="left"/>
        <w:rPr/>
      </w:pPr>
      <w:r>
        <w:rPr/>
        <w:t xml:space="preserve">Muut: ≤ 3% </w:t>
      </w:r>
    </w:p>
    <w:p>
      <w:pPr>
        <w:pStyle w:val="TextBody"/>
        <w:bidi w:val="0"/>
        <w:spacing w:before="0" w:after="283"/>
        <w:jc w:val="left"/>
        <w:rPr/>
      </w:pPr>
      <w:r>
        <w:rPr/>
        <w:t xml:space="preserve">Demonyymi Mainer Pääkaupunki Augusta Suurin kaupunki Portland Suurin metropolialue Greater Portland Area Sijoitus 39. Yhteensä 35,385 sq mi (91,646 km) Leveys 210 mailia (338 km) Pituus 320 mailia (515 km) % vettä 13.5 Leveyspiiri 42 ° 58′ N - 47 ° 28′ N Pituuspiiri 66 ° 57′ W - 71 ° 5′ W Väestö Sijoitus 42. sijalla Yhteensä </w:t>
      </w:r>
      <w:r>
        <w:rPr>
          <w:color w:val="A9A9A9"/>
        </w:rPr>
        <w:t xml:space="preserve">1 335 907 </w:t>
      </w:r>
      <w:r>
        <w:rPr/>
        <w:t xml:space="preserve">(2017 est.) Tiheys 43,0 / sq mi (16,6 / km) Sijoitus 38. sijalla Kotitalouksien mediaanitulo 50 756 $ (40.) Korkeus korkein kohta Mount Katahdin 5 270 ft (1606.).4 m) Keskimääräinen 600 ft (180 m) Matalin kohta Atlantin valtameri Merenpinta Ennen osavaltioksi tuloa District of Maine (Massachusetts) Liittyminen unioniin 15. maaliskuuta 1820 (23.) Kuvernööri Paul LePage (R) Senaatin puhemies Michael Thibodeau (R) Lainsäätäjä Mainen lainsäätäjä Ylähuone Senaatti Alahuone Edustajainhuone U.Yhdysvaltain senaattorit Susan Collins (R) Angus King (I) Yhdysvaltain edustajainhuoneen valtuuskunta Chellie Pingree (D) Bruce Poliquin (R) (luettelo) Aikavyöhyke Eastern: UTC - 5 / - 4 ISO 3166 US-ME Lyhenteet ME, Me. Verkkosivusto www.maine.gov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Mainen osavaltion väkiluku?</w:t>
      </w:r>
    </w:p>
    <w:p>
      <w:pPr>
        <w:pStyle w:val="TextBody"/>
        <w:bidi w:val="0"/>
        <w:jc w:val="left"/>
        <w:rPr>
          <w:b/>
          <w:u w:val="single"/>
          <w:shd w:val="clear" w:fill="FFFF00"/>
        </w:rPr>
      </w:pPr>
      <w:r>
        <w:rPr>
          <w:b/>
          <w:u w:val="single"/>
          <w:shd w:val="clear" w:fill="FFFF00"/>
        </w:rPr>
        <w:t xml:space="preserve">Asiakirjan numero 36131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tunnetut kolikot laskettiin liikkeeseen joko Lydiassa tai Joonian niemimaalla Vähä-Aasiassa joskus ennen vuotta 600 eaa., joko </w:t>
      </w:r>
      <w:r>
        <w:rPr>
          <w:color w:val="A9A9A9"/>
        </w:rPr>
        <w:t xml:space="preserve">ei-kreikkalaisten lydialaisten </w:t>
      </w:r>
      <w:r>
        <w:rPr/>
        <w:t xml:space="preserve">omaan käyttöönsä tai ehkä siksi, että kreikkalaiset palkkasoturit halusivat saada jalometallilla maksun palvelusaikansa päätteeksi ja halusivat saada maksunsa merkityksi siten, että ne olisivat aitoja. Kolikot valmistettiin elektrumista, joka oli kullan ja hopean seosta, joka oli erittäin arvostettu ja jota oli kyseisellä alueella runsaasti. Kuudennen vuosisadan puoliväliin eaa. mennessä tekniikka oli kehittynyt, ja puhtaan kullan ja hopean valmistaminen oli nyt yksinkertaisempaa. Kuningas Kroesos otti käyttöön kaksoismetallistandardin, joka mahdollisti puhtaasta kullasta ja puhtaasta hopeasta valmistettujen kolikoiden lyönnin ja kaupankäynnin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7. vuosisadalla eaa. Mikä kaupunki valmisti ensimmäisen kolikon koskaan.</w:t>
      </w:r>
    </w:p>
    <w:p>
      <w:pPr>
        <w:pStyle w:val="TextBody"/>
        <w:bidi w:val="0"/>
        <w:jc w:val="left"/>
        <w:rPr>
          <w:b/>
          <w:u w:val="single"/>
          <w:shd w:val="clear" w:fill="FFFF00"/>
        </w:rPr>
      </w:pPr>
      <w:r>
        <w:rPr>
          <w:b/>
          <w:u w:val="single"/>
          <w:shd w:val="clear" w:fill="FFFF00"/>
        </w:rPr>
        <w:t xml:space="preserve">Asiakirjan numero 36132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``Dreams'' on brittiläis-amerikkalaisen rockyhtye Fleetwood Macin kappale yhdelletoista studioalbumilta Rumours (1977). Yhdysvalloissa ``Dreams'' julkaistiin Rumoursin toisena singlenä </w:t>
      </w:r>
      <w:r>
        <w:rPr>
          <w:color w:val="A9A9A9"/>
        </w:rPr>
        <w:t xml:space="preserve">24. maaliskuuta 1977</w:t>
      </w:r>
      <w:r>
        <w:rPr/>
        <w:t xml:space="preserve">, kun taas Yhdistyneessä kuningaskunnassa se julkaistiin kolmantena singlenä kesäkuussa 1977. Mainosmusiikkivideona käytettiin ``Dreams'' -esitystä lavalla.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Fleetwood Macin Dreams ilmestyi</w:t>
      </w:r>
    </w:p>
    <w:p>
      <w:pPr>
        <w:pStyle w:val="TextBody"/>
        <w:bidi w:val="0"/>
        <w:jc w:val="left"/>
        <w:rPr>
          <w:b/>
          <w:u w:val="single"/>
          <w:shd w:val="clear" w:fill="FFFF00"/>
        </w:rPr>
      </w:pPr>
      <w:r>
        <w:rPr>
          <w:b/>
          <w:u w:val="single"/>
          <w:shd w:val="clear" w:fill="FFFF00"/>
        </w:rPr>
        <w:t xml:space="preserve">Asiakirjan numero 36133</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20"/>
        </w:tabs>
        <w:bidi w:val="0"/>
        <w:ind w:start="720" w:hanging="283"/>
        <w:jc w:val="left"/>
        <w:rPr/>
      </w:pPr>
      <w:r>
        <w:rPr>
          <w:color w:val="A9A9A9"/>
        </w:rPr>
        <w:t xml:space="preserve">Sharan Kaur </w:t>
      </w:r>
      <w:r>
        <w:rPr/>
        <w:t xml:space="preserve">tohtori Isha Negi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Ishan oikea nimi Savitri Devi Collegessa ja sairaalassa</w:t>
      </w:r>
    </w:p>
    <w:p>
      <w:pPr>
        <w:pStyle w:val="TextBody"/>
        <w:bidi w:val="0"/>
        <w:jc w:val="left"/>
        <w:rPr>
          <w:b/>
          <w:u w:val="single"/>
          <w:shd w:val="clear" w:fill="FFFF00"/>
        </w:rPr>
      </w:pPr>
      <w:r>
        <w:rPr>
          <w:b/>
          <w:u w:val="single"/>
          <w:shd w:val="clear" w:fill="FFFF00"/>
        </w:rPr>
        <w:t xml:space="preserve">Asiakirjan numero 36134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Juan Mata Mata pelaa Manchester Unitedissa vuonna 2016 </w:t>
      </w:r>
    </w:p>
    <w:tbl>
      <w:tblPr>
        <w:tblW w:w="10205" w:type="dxa"/>
        <w:jc w:val="left"/>
        <w:tblInd w:w="0" w:type="dxa"/>
        <w:tblLayout w:type="fixed"/>
        <w:tblCellMar>
          <w:top w:w="28" w:type="dxa"/>
          <w:left w:w="28" w:type="dxa"/>
          <w:bottom w:w="28" w:type="dxa"/>
          <w:right w:w="28" w:type="dxa"/>
        </w:tblCellMar>
      </w:tblPr>
      <w:tblGrid>
        <w:gridCol w:w="4039"/>
        <w:gridCol w:w="1930"/>
        <w:gridCol w:w="2604"/>
        <w:gridCol w:w="1632"/>
      </w:tblGrid>
      <w:tr>
        <w:trPr/>
        <w:tc>
          <w:tcPr>
            <w:tcW w:w="4039" w:type="dxa"/>
            <w:tcBorders/>
            <w:vAlign w:val="center"/>
          </w:tcPr>
          <w:p>
            <w:pPr>
              <w:pStyle w:val="TableHeading"/>
              <w:suppressLineNumbers/>
              <w:bidi w:val="0"/>
              <w:spacing w:before="0" w:after="283"/>
              <w:jc w:val="center"/>
              <w:rPr/>
            </w:pPr>
            <w:r>
              <w:rPr/>
              <w:t xml:space="preserve">Koko nimi Juan Manuel Mata García </w:t>
            </w:r>
          </w:p>
        </w:tc>
        <w:tc>
          <w:tcPr>
            <w:tcW w:w="1930"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Heading"/>
              <w:suppressLineNumbers/>
              <w:bidi w:val="0"/>
              <w:spacing w:before="0" w:after="283"/>
              <w:jc w:val="center"/>
              <w:rPr/>
            </w:pPr>
            <w:r>
              <w:rPr/>
              <w:t xml:space="preserve">Syntymäaika (1988-04-28) 28. huhtikuuta 1988 (ikä 29). </w:t>
            </w:r>
          </w:p>
        </w:tc>
        <w:tc>
          <w:tcPr>
            <w:tcW w:w="1930"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Heading"/>
              <w:suppressLineNumbers/>
              <w:bidi w:val="0"/>
              <w:spacing w:before="0" w:after="283"/>
              <w:jc w:val="center"/>
              <w:rPr/>
            </w:pPr>
            <w:r>
              <w:rPr/>
              <w:t xml:space="preserve">Syntymäpaikka Burgos, Espanja </w:t>
            </w:r>
          </w:p>
        </w:tc>
        <w:tc>
          <w:tcPr>
            <w:tcW w:w="1930"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Heading"/>
              <w:suppressLineNumbers/>
              <w:bidi w:val="0"/>
              <w:spacing w:before="0" w:after="283"/>
              <w:jc w:val="center"/>
              <w:rPr/>
            </w:pPr>
            <w:r>
              <w:rPr/>
              <w:t xml:space="preserve">Korkeus 1,70 m (5 ft 7 in) </w:t>
            </w:r>
          </w:p>
        </w:tc>
        <w:tc>
          <w:tcPr>
            <w:tcW w:w="1930"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Heading"/>
              <w:suppressLineNumbers/>
              <w:bidi w:val="0"/>
              <w:spacing w:before="0" w:after="283"/>
              <w:jc w:val="center"/>
              <w:rPr/>
            </w:pPr>
            <w:r>
              <w:rPr/>
              <w:t xml:space="preserve">Pelipaikka Hyökkäävä keskikenttäpelaaja Seuran tiedot </w:t>
            </w:r>
          </w:p>
        </w:tc>
        <w:tc>
          <w:tcPr>
            <w:tcW w:w="1930"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Heading"/>
              <w:suppressLineNumbers/>
              <w:bidi w:val="0"/>
              <w:spacing w:before="0" w:after="283"/>
              <w:jc w:val="center"/>
              <w:rPr/>
            </w:pPr>
            <w:r>
              <w:rPr/>
              <w:t xml:space="preserve">Nykyinen joukkue Manchester United </w:t>
            </w:r>
          </w:p>
        </w:tc>
        <w:tc>
          <w:tcPr>
            <w:tcW w:w="1930"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Heading"/>
              <w:suppressLineNumbers/>
              <w:bidi w:val="0"/>
              <w:spacing w:before="0" w:after="283"/>
              <w:jc w:val="center"/>
              <w:rPr/>
            </w:pPr>
            <w:r>
              <w:rPr/>
              <w:t xml:space="preserve">Numero 8 Nuorten ura </w:t>
            </w:r>
          </w:p>
        </w:tc>
        <w:tc>
          <w:tcPr>
            <w:tcW w:w="1930"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Heading"/>
              <w:suppressLineNumbers/>
              <w:bidi w:val="0"/>
              <w:spacing w:before="0" w:after="283"/>
              <w:jc w:val="center"/>
              <w:rPr/>
            </w:pPr>
            <w:r>
              <w:rPr/>
              <w:t xml:space="preserve">1998 -- 2003 Real Oviedo </w:t>
            </w:r>
          </w:p>
        </w:tc>
        <w:tc>
          <w:tcPr>
            <w:tcW w:w="1930"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Heading"/>
              <w:suppressLineNumbers/>
              <w:bidi w:val="0"/>
              <w:spacing w:before="0" w:after="283"/>
              <w:jc w:val="center"/>
              <w:rPr/>
            </w:pPr>
            <w:r>
              <w:rPr/>
              <w:t xml:space="preserve">2003 -- 2006 Real Madrid Aiempi ura * </w:t>
            </w:r>
          </w:p>
        </w:tc>
        <w:tc>
          <w:tcPr>
            <w:tcW w:w="1930"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Heading"/>
              <w:suppressLineNumbers/>
              <w:bidi w:val="0"/>
              <w:spacing w:before="0" w:after="283"/>
              <w:jc w:val="center"/>
              <w:rPr/>
            </w:pPr>
            <w:r>
              <w:rPr/>
              <w:t xml:space="preserve">Vuodet </w:t>
            </w:r>
          </w:p>
        </w:tc>
        <w:tc>
          <w:tcPr>
            <w:tcW w:w="1930" w:type="dxa"/>
            <w:tcBorders/>
            <w:vAlign w:val="center"/>
          </w:tcPr>
          <w:p>
            <w:pPr>
              <w:pStyle w:val="TableContents"/>
              <w:bidi w:val="0"/>
              <w:spacing w:before="0" w:after="283"/>
              <w:jc w:val="left"/>
              <w:rPr/>
            </w:pPr>
            <w:r>
              <w:rPr/>
              <w:t xml:space="preserve">Joukkue </w:t>
            </w:r>
          </w:p>
        </w:tc>
        <w:tc>
          <w:tcPr>
            <w:tcW w:w="2604" w:type="dxa"/>
            <w:tcBorders/>
            <w:vAlign w:val="center"/>
          </w:tcPr>
          <w:p>
            <w:pPr>
              <w:pStyle w:val="TableContents"/>
              <w:bidi w:val="0"/>
              <w:spacing w:before="0" w:after="283"/>
              <w:jc w:val="left"/>
              <w:rPr/>
            </w:pPr>
            <w:r>
              <w:rPr/>
              <w:t xml:space="preserve">Sovellukset </w:t>
            </w:r>
          </w:p>
        </w:tc>
        <w:tc>
          <w:tcPr>
            <w:tcW w:w="1632" w:type="dxa"/>
            <w:tcBorders/>
            <w:vAlign w:val="center"/>
          </w:tcPr>
          <w:p>
            <w:pPr>
              <w:pStyle w:val="TableContents"/>
              <w:bidi w:val="0"/>
              <w:spacing w:before="0" w:after="283"/>
              <w:jc w:val="left"/>
              <w:rPr/>
            </w:pPr>
            <w:r>
              <w:rPr/>
              <w:t xml:space="preserve">(Gls) </w:t>
            </w:r>
          </w:p>
        </w:tc>
      </w:tr>
      <w:tr>
        <w:trPr/>
        <w:tc>
          <w:tcPr>
            <w:tcW w:w="4039" w:type="dxa"/>
            <w:tcBorders/>
            <w:vAlign w:val="center"/>
          </w:tcPr>
          <w:p>
            <w:pPr>
              <w:pStyle w:val="TableHeading"/>
              <w:suppressLineNumbers/>
              <w:bidi w:val="0"/>
              <w:spacing w:before="0" w:after="283"/>
              <w:jc w:val="center"/>
              <w:rPr/>
            </w:pPr>
            <w:r>
              <w:rPr/>
              <w:t xml:space="preserve">2006 -- 2007 </w:t>
            </w:r>
          </w:p>
        </w:tc>
        <w:tc>
          <w:tcPr>
            <w:tcW w:w="1930" w:type="dxa"/>
            <w:tcBorders/>
            <w:vAlign w:val="center"/>
          </w:tcPr>
          <w:p>
            <w:pPr>
              <w:pStyle w:val="TableContents"/>
              <w:bidi w:val="0"/>
              <w:spacing w:before="0" w:after="283"/>
              <w:jc w:val="left"/>
              <w:rPr/>
            </w:pPr>
            <w:r>
              <w:rPr/>
              <w:t xml:space="preserve">Real Madrid Castilla </w:t>
            </w:r>
          </w:p>
        </w:tc>
        <w:tc>
          <w:tcPr>
            <w:tcW w:w="2604" w:type="dxa"/>
            <w:tcBorders/>
            <w:vAlign w:val="center"/>
          </w:tcPr>
          <w:p>
            <w:pPr>
              <w:pStyle w:val="TableContents"/>
              <w:bidi w:val="0"/>
              <w:spacing w:before="0" w:after="283"/>
              <w:jc w:val="left"/>
              <w:rPr/>
            </w:pPr>
            <w:r>
              <w:rPr/>
              <w:t xml:space="preserve">39 </w:t>
            </w:r>
          </w:p>
        </w:tc>
        <w:tc>
          <w:tcPr>
            <w:tcW w:w="1632" w:type="dxa"/>
            <w:tcBorders/>
            <w:vAlign w:val="center"/>
          </w:tcPr>
          <w:p>
            <w:pPr>
              <w:pStyle w:val="TableContents"/>
              <w:bidi w:val="0"/>
              <w:spacing w:before="0" w:after="283"/>
              <w:jc w:val="left"/>
              <w:rPr/>
            </w:pPr>
            <w:r>
              <w:rPr/>
              <w:t xml:space="preserve">(</w:t>
            </w:r>
            <w:r>
              <w:rPr>
                <w:color w:val="A9A9A9"/>
              </w:rPr>
              <w:t xml:space="preserve">10</w:t>
            </w:r>
            <w:r>
              <w:rPr/>
              <w:t xml:space="preserve">) </w:t>
            </w:r>
          </w:p>
        </w:tc>
      </w:tr>
      <w:tr>
        <w:trPr/>
        <w:tc>
          <w:tcPr>
            <w:tcW w:w="4039" w:type="dxa"/>
            <w:tcBorders/>
            <w:vAlign w:val="center"/>
          </w:tcPr>
          <w:p>
            <w:pPr>
              <w:pStyle w:val="TableHeading"/>
              <w:suppressLineNumbers/>
              <w:bidi w:val="0"/>
              <w:spacing w:before="0" w:after="283"/>
              <w:jc w:val="center"/>
              <w:rPr/>
            </w:pPr>
            <w:r>
              <w:rPr/>
              <w:t xml:space="preserve">2007 -- 2011 </w:t>
            </w:r>
          </w:p>
        </w:tc>
        <w:tc>
          <w:tcPr>
            <w:tcW w:w="1930" w:type="dxa"/>
            <w:tcBorders/>
            <w:vAlign w:val="center"/>
          </w:tcPr>
          <w:p>
            <w:pPr>
              <w:pStyle w:val="TableContents"/>
              <w:bidi w:val="0"/>
              <w:spacing w:before="0" w:after="283"/>
              <w:jc w:val="left"/>
              <w:rPr/>
            </w:pPr>
            <w:r>
              <w:rPr/>
              <w:t xml:space="preserve">Valencia </w:t>
            </w:r>
          </w:p>
        </w:tc>
        <w:tc>
          <w:tcPr>
            <w:tcW w:w="2604" w:type="dxa"/>
            <w:tcBorders/>
            <w:vAlign w:val="center"/>
          </w:tcPr>
          <w:p>
            <w:pPr>
              <w:pStyle w:val="TableContents"/>
              <w:bidi w:val="0"/>
              <w:spacing w:before="0" w:after="283"/>
              <w:jc w:val="left"/>
              <w:rPr/>
            </w:pPr>
            <w:r>
              <w:rPr/>
              <w:t xml:space="preserve">129 </w:t>
            </w:r>
          </w:p>
        </w:tc>
        <w:tc>
          <w:tcPr>
            <w:tcW w:w="1632" w:type="dxa"/>
            <w:tcBorders/>
            <w:vAlign w:val="center"/>
          </w:tcPr>
          <w:p>
            <w:pPr>
              <w:pStyle w:val="TableContents"/>
              <w:bidi w:val="0"/>
              <w:spacing w:before="0" w:after="283"/>
              <w:jc w:val="left"/>
              <w:rPr/>
            </w:pPr>
            <w:r>
              <w:rPr/>
              <w:t xml:space="preserve">(33) </w:t>
            </w:r>
          </w:p>
        </w:tc>
      </w:tr>
      <w:tr>
        <w:trPr/>
        <w:tc>
          <w:tcPr>
            <w:tcW w:w="4039" w:type="dxa"/>
            <w:tcBorders/>
            <w:vAlign w:val="center"/>
          </w:tcPr>
          <w:p>
            <w:pPr>
              <w:pStyle w:val="TableHeading"/>
              <w:suppressLineNumbers/>
              <w:bidi w:val="0"/>
              <w:spacing w:before="0" w:after="283"/>
              <w:jc w:val="center"/>
              <w:rPr/>
            </w:pPr>
            <w:r>
              <w:rPr/>
              <w:t xml:space="preserve">2011 -- 2014 </w:t>
            </w:r>
          </w:p>
        </w:tc>
        <w:tc>
          <w:tcPr>
            <w:tcW w:w="1930" w:type="dxa"/>
            <w:tcBorders/>
            <w:vAlign w:val="center"/>
          </w:tcPr>
          <w:p>
            <w:pPr>
              <w:pStyle w:val="TableContents"/>
              <w:bidi w:val="0"/>
              <w:spacing w:before="0" w:after="283"/>
              <w:jc w:val="left"/>
              <w:rPr/>
            </w:pPr>
            <w:r>
              <w:rPr/>
              <w:t xml:space="preserve">Chelsea </w:t>
            </w:r>
          </w:p>
        </w:tc>
        <w:tc>
          <w:tcPr>
            <w:tcW w:w="2604" w:type="dxa"/>
            <w:tcBorders/>
            <w:vAlign w:val="center"/>
          </w:tcPr>
          <w:p>
            <w:pPr>
              <w:pStyle w:val="TableContents"/>
              <w:bidi w:val="0"/>
              <w:spacing w:before="0" w:after="283"/>
              <w:jc w:val="left"/>
              <w:rPr/>
            </w:pPr>
            <w:r>
              <w:rPr/>
              <w:t xml:space="preserve">82 </w:t>
            </w:r>
          </w:p>
        </w:tc>
        <w:tc>
          <w:tcPr>
            <w:tcW w:w="1632" w:type="dxa"/>
            <w:tcBorders/>
            <w:vAlign w:val="center"/>
          </w:tcPr>
          <w:p>
            <w:pPr>
              <w:pStyle w:val="TableContents"/>
              <w:bidi w:val="0"/>
              <w:spacing w:before="0" w:after="283"/>
              <w:jc w:val="left"/>
              <w:rPr/>
            </w:pPr>
            <w:r>
              <w:rPr/>
              <w:t xml:space="preserve">(18) </w:t>
            </w:r>
          </w:p>
        </w:tc>
      </w:tr>
      <w:tr>
        <w:trPr/>
        <w:tc>
          <w:tcPr>
            <w:tcW w:w="4039" w:type="dxa"/>
            <w:tcBorders/>
            <w:vAlign w:val="center"/>
          </w:tcPr>
          <w:p>
            <w:pPr>
              <w:pStyle w:val="TableHeading"/>
              <w:suppressLineNumbers/>
              <w:bidi w:val="0"/>
              <w:spacing w:before="0" w:after="283"/>
              <w:jc w:val="center"/>
              <w:rPr/>
            </w:pPr>
            <w:r>
              <w:rPr/>
              <w:t xml:space="preserve">2014 -- </w:t>
            </w:r>
          </w:p>
        </w:tc>
        <w:tc>
          <w:tcPr>
            <w:tcW w:w="1930" w:type="dxa"/>
            <w:tcBorders/>
            <w:vAlign w:val="center"/>
          </w:tcPr>
          <w:p>
            <w:pPr>
              <w:pStyle w:val="TableContents"/>
              <w:bidi w:val="0"/>
              <w:spacing w:before="0" w:after="283"/>
              <w:jc w:val="left"/>
              <w:rPr/>
            </w:pPr>
            <w:r>
              <w:rPr/>
              <w:t xml:space="preserve">Manchester United </w:t>
            </w:r>
          </w:p>
        </w:tc>
        <w:tc>
          <w:tcPr>
            <w:tcW w:w="2604" w:type="dxa"/>
            <w:tcBorders/>
            <w:vAlign w:val="center"/>
          </w:tcPr>
          <w:p>
            <w:pPr>
              <w:pStyle w:val="TableContents"/>
              <w:bidi w:val="0"/>
              <w:spacing w:before="0" w:after="283"/>
              <w:jc w:val="left"/>
              <w:rPr/>
            </w:pPr>
            <w:r>
              <w:rPr/>
              <w:t xml:space="preserve">133 </w:t>
            </w:r>
          </w:p>
        </w:tc>
        <w:tc>
          <w:tcPr>
            <w:tcW w:w="1632" w:type="dxa"/>
            <w:tcBorders/>
            <w:vAlign w:val="center"/>
          </w:tcPr>
          <w:p>
            <w:pPr>
              <w:pStyle w:val="TableContents"/>
              <w:bidi w:val="0"/>
              <w:spacing w:before="0" w:after="283"/>
              <w:jc w:val="left"/>
              <w:rPr/>
            </w:pPr>
            <w:r>
              <w:rPr/>
              <w:t xml:space="preserve">(30) Maajoukkue </w:t>
            </w:r>
          </w:p>
        </w:tc>
      </w:tr>
      <w:tr>
        <w:trPr/>
        <w:tc>
          <w:tcPr>
            <w:tcW w:w="4039"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Contents"/>
              <w:bidi w:val="0"/>
              <w:spacing w:before="0" w:after="283"/>
              <w:jc w:val="left"/>
              <w:rPr/>
            </w:pPr>
            <w:r>
              <w:rPr/>
              <w:t xml:space="preserve">Espanja U16 </w:t>
            </w:r>
          </w:p>
        </w:tc>
        <w:tc>
          <w:tcPr>
            <w:tcW w:w="2604"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(2) </w:t>
            </w:r>
          </w:p>
        </w:tc>
      </w:tr>
      <w:tr>
        <w:trPr/>
        <w:tc>
          <w:tcPr>
            <w:tcW w:w="4039" w:type="dxa"/>
            <w:tcBorders/>
            <w:vAlign w:val="center"/>
          </w:tcPr>
          <w:p>
            <w:pPr>
              <w:pStyle w:val="TableHeading"/>
              <w:bidi w:val="0"/>
              <w:spacing w:before="0" w:after="283"/>
              <w:rPr>
                <w:sz w:val="4"/>
                <w:szCs w:val="4"/>
              </w:rPr>
            </w:pPr>
            <w:r>
              <w:rPr>
                <w:sz w:val="4"/>
                <w:szCs w:val="4"/>
              </w:rPr>
            </w:r>
          </w:p>
        </w:tc>
        <w:tc>
          <w:tcPr>
            <w:tcW w:w="1930" w:type="dxa"/>
            <w:tcBorders/>
            <w:vAlign w:val="center"/>
          </w:tcPr>
          <w:p>
            <w:pPr>
              <w:pStyle w:val="TableContents"/>
              <w:bidi w:val="0"/>
              <w:spacing w:before="0" w:after="283"/>
              <w:jc w:val="left"/>
              <w:rPr/>
            </w:pPr>
            <w:r>
              <w:rPr/>
              <w:t xml:space="preserve">Espanja U17 </w:t>
            </w:r>
          </w:p>
        </w:tc>
        <w:tc>
          <w:tcPr>
            <w:tcW w:w="2604"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(1) </w:t>
            </w:r>
          </w:p>
        </w:tc>
      </w:tr>
      <w:tr>
        <w:trPr/>
        <w:tc>
          <w:tcPr>
            <w:tcW w:w="4039" w:type="dxa"/>
            <w:tcBorders/>
            <w:vAlign w:val="center"/>
          </w:tcPr>
          <w:p>
            <w:pPr>
              <w:pStyle w:val="TableHeading"/>
              <w:suppressLineNumbers/>
              <w:bidi w:val="0"/>
              <w:spacing w:before="0" w:after="283"/>
              <w:jc w:val="center"/>
              <w:rPr/>
            </w:pPr>
            <w:r>
              <w:rPr/>
              <w:t xml:space="preserve">2006 -- 2007 </w:t>
            </w:r>
          </w:p>
        </w:tc>
        <w:tc>
          <w:tcPr>
            <w:tcW w:w="1930" w:type="dxa"/>
            <w:tcBorders/>
            <w:vAlign w:val="center"/>
          </w:tcPr>
          <w:p>
            <w:pPr>
              <w:pStyle w:val="TableContents"/>
              <w:bidi w:val="0"/>
              <w:spacing w:before="0" w:after="283"/>
              <w:jc w:val="left"/>
              <w:rPr/>
            </w:pPr>
            <w:r>
              <w:rPr/>
              <w:t xml:space="preserve">Espanja U19 </w:t>
            </w:r>
          </w:p>
        </w:tc>
        <w:tc>
          <w:tcPr>
            <w:tcW w:w="2604" w:type="dxa"/>
            <w:tcBorders/>
            <w:vAlign w:val="center"/>
          </w:tcPr>
          <w:p>
            <w:pPr>
              <w:pStyle w:val="TableContents"/>
              <w:bidi w:val="0"/>
              <w:spacing w:before="0" w:after="283"/>
              <w:jc w:val="left"/>
              <w:rPr/>
            </w:pPr>
            <w:r>
              <w:rPr/>
              <w:t xml:space="preserve">13 </w:t>
            </w:r>
          </w:p>
        </w:tc>
        <w:tc>
          <w:tcPr>
            <w:tcW w:w="1632" w:type="dxa"/>
            <w:tcBorders/>
            <w:vAlign w:val="center"/>
          </w:tcPr>
          <w:p>
            <w:pPr>
              <w:pStyle w:val="TableContents"/>
              <w:bidi w:val="0"/>
              <w:spacing w:before="0" w:after="283"/>
              <w:jc w:val="left"/>
              <w:rPr/>
            </w:pPr>
            <w:r>
              <w:rPr/>
              <w:t xml:space="preserve">(12) </w:t>
            </w:r>
          </w:p>
        </w:tc>
      </w:tr>
      <w:tr>
        <w:trPr/>
        <w:tc>
          <w:tcPr>
            <w:tcW w:w="4039" w:type="dxa"/>
            <w:tcBorders/>
            <w:vAlign w:val="center"/>
          </w:tcPr>
          <w:p>
            <w:pPr>
              <w:pStyle w:val="TableHeading"/>
              <w:suppressLineNumbers/>
              <w:bidi w:val="0"/>
              <w:spacing w:before="0" w:after="283"/>
              <w:jc w:val="center"/>
              <w:rPr/>
            </w:pPr>
            <w:r>
              <w:rPr/>
              <w:t xml:space="preserve">2007 </w:t>
            </w:r>
          </w:p>
        </w:tc>
        <w:tc>
          <w:tcPr>
            <w:tcW w:w="1930" w:type="dxa"/>
            <w:tcBorders/>
            <w:vAlign w:val="center"/>
          </w:tcPr>
          <w:p>
            <w:pPr>
              <w:pStyle w:val="TableContents"/>
              <w:bidi w:val="0"/>
              <w:spacing w:before="0" w:after="283"/>
              <w:jc w:val="left"/>
              <w:rPr/>
            </w:pPr>
            <w:r>
              <w:rPr/>
              <w:t xml:space="preserve">Espanja U20 </w:t>
            </w:r>
          </w:p>
        </w:tc>
        <w:tc>
          <w:tcPr>
            <w:tcW w:w="2604" w:type="dxa"/>
            <w:tcBorders/>
            <w:vAlign w:val="center"/>
          </w:tcPr>
          <w:p>
            <w:pPr>
              <w:pStyle w:val="TableContents"/>
              <w:bidi w:val="0"/>
              <w:spacing w:before="0" w:after="283"/>
              <w:jc w:val="left"/>
              <w:rPr/>
            </w:pPr>
            <w:r>
              <w:rPr/>
              <w:t xml:space="preserve">5 </w:t>
            </w:r>
          </w:p>
        </w:tc>
        <w:tc>
          <w:tcPr>
            <w:tcW w:w="1632" w:type="dxa"/>
            <w:tcBorders/>
            <w:vAlign w:val="center"/>
          </w:tcPr>
          <w:p>
            <w:pPr>
              <w:pStyle w:val="TableContents"/>
              <w:bidi w:val="0"/>
              <w:spacing w:before="0" w:after="283"/>
              <w:jc w:val="left"/>
              <w:rPr/>
            </w:pPr>
            <w:r>
              <w:rPr/>
              <w:t xml:space="preserve">(3) </w:t>
            </w:r>
          </w:p>
        </w:tc>
      </w:tr>
      <w:tr>
        <w:trPr/>
        <w:tc>
          <w:tcPr>
            <w:tcW w:w="4039" w:type="dxa"/>
            <w:tcBorders/>
            <w:vAlign w:val="center"/>
          </w:tcPr>
          <w:p>
            <w:pPr>
              <w:pStyle w:val="TableHeading"/>
              <w:suppressLineNumbers/>
              <w:bidi w:val="0"/>
              <w:spacing w:before="0" w:after="283"/>
              <w:jc w:val="center"/>
              <w:rPr/>
            </w:pPr>
            <w:r>
              <w:rPr/>
              <w:t xml:space="preserve">2007 -- 2011 </w:t>
            </w:r>
          </w:p>
        </w:tc>
        <w:tc>
          <w:tcPr>
            <w:tcW w:w="1930" w:type="dxa"/>
            <w:tcBorders/>
            <w:vAlign w:val="center"/>
          </w:tcPr>
          <w:p>
            <w:pPr>
              <w:pStyle w:val="TableContents"/>
              <w:bidi w:val="0"/>
              <w:spacing w:before="0" w:after="283"/>
              <w:jc w:val="left"/>
              <w:rPr/>
            </w:pPr>
            <w:r>
              <w:rPr/>
              <w:t xml:space="preserve">Espanja U21 </w:t>
            </w:r>
          </w:p>
        </w:tc>
        <w:tc>
          <w:tcPr>
            <w:tcW w:w="2604" w:type="dxa"/>
            <w:tcBorders/>
            <w:vAlign w:val="center"/>
          </w:tcPr>
          <w:p>
            <w:pPr>
              <w:pStyle w:val="TableContents"/>
              <w:bidi w:val="0"/>
              <w:spacing w:before="0" w:after="283"/>
              <w:jc w:val="left"/>
              <w:rPr/>
            </w:pPr>
            <w:r>
              <w:rPr/>
              <w:t xml:space="preserve">19 </w:t>
            </w:r>
          </w:p>
        </w:tc>
        <w:tc>
          <w:tcPr>
            <w:tcW w:w="1632" w:type="dxa"/>
            <w:tcBorders/>
            <w:vAlign w:val="center"/>
          </w:tcPr>
          <w:p>
            <w:pPr>
              <w:pStyle w:val="TableContents"/>
              <w:bidi w:val="0"/>
              <w:spacing w:before="0" w:after="283"/>
              <w:jc w:val="left"/>
              <w:rPr/>
            </w:pPr>
            <w:r>
              <w:rPr/>
              <w:t xml:space="preserve">(5) </w:t>
            </w:r>
          </w:p>
        </w:tc>
      </w:tr>
      <w:tr>
        <w:trPr/>
        <w:tc>
          <w:tcPr>
            <w:tcW w:w="4039" w:type="dxa"/>
            <w:tcBorders/>
            <w:vAlign w:val="center"/>
          </w:tcPr>
          <w:p>
            <w:pPr>
              <w:pStyle w:val="TableHeading"/>
              <w:suppressLineNumbers/>
              <w:bidi w:val="0"/>
              <w:spacing w:before="0" w:after="283"/>
              <w:jc w:val="center"/>
              <w:rPr/>
            </w:pPr>
            <w:r>
              <w:rPr/>
              <w:t xml:space="preserve">2012 </w:t>
            </w:r>
          </w:p>
        </w:tc>
        <w:tc>
          <w:tcPr>
            <w:tcW w:w="1930" w:type="dxa"/>
            <w:tcBorders/>
            <w:vAlign w:val="center"/>
          </w:tcPr>
          <w:p>
            <w:pPr>
              <w:pStyle w:val="TableContents"/>
              <w:bidi w:val="0"/>
              <w:spacing w:before="0" w:after="283"/>
              <w:jc w:val="left"/>
              <w:rPr/>
            </w:pPr>
            <w:r>
              <w:rPr/>
              <w:t xml:space="preserve">Espanja U23 </w:t>
            </w:r>
          </w:p>
        </w:tc>
        <w:tc>
          <w:tcPr>
            <w:tcW w:w="2604" w:type="dxa"/>
            <w:tcBorders/>
            <w:vAlign w:val="center"/>
          </w:tcPr>
          <w:p>
            <w:pPr>
              <w:pStyle w:val="TableContents"/>
              <w:bidi w:val="0"/>
              <w:spacing w:before="0" w:after="283"/>
              <w:jc w:val="left"/>
              <w:rPr>
                <w:sz w:val="4"/>
                <w:szCs w:val="4"/>
              </w:rPr>
            </w:pPr>
            <w:r>
              <w:rPr>
                <w:sz w:val="4"/>
                <w:szCs w:val="4"/>
              </w:rPr>
            </w:r>
          </w:p>
        </w:tc>
        <w:tc>
          <w:tcPr>
            <w:tcW w:w="1632" w:type="dxa"/>
            <w:tcBorders/>
            <w:vAlign w:val="center"/>
          </w:tcPr>
          <w:p>
            <w:pPr>
              <w:pStyle w:val="TableContents"/>
              <w:bidi w:val="0"/>
              <w:spacing w:before="0" w:after="283"/>
              <w:jc w:val="left"/>
              <w:rPr/>
            </w:pPr>
            <w:r>
              <w:rPr/>
              <w:t xml:space="preserve">(0) </w:t>
            </w:r>
          </w:p>
        </w:tc>
      </w:tr>
      <w:tr>
        <w:trPr/>
        <w:tc>
          <w:tcPr>
            <w:tcW w:w="4039" w:type="dxa"/>
            <w:tcBorders/>
            <w:vAlign w:val="center"/>
          </w:tcPr>
          <w:p>
            <w:pPr>
              <w:pStyle w:val="TableHeading"/>
              <w:suppressLineNumbers/>
              <w:bidi w:val="0"/>
              <w:spacing w:before="0" w:after="283"/>
              <w:jc w:val="center"/>
              <w:rPr/>
            </w:pPr>
            <w:r>
              <w:rPr/>
              <w:t xml:space="preserve">2009 -- </w:t>
            </w:r>
          </w:p>
        </w:tc>
        <w:tc>
          <w:tcPr>
            <w:tcW w:w="1930" w:type="dxa"/>
            <w:tcBorders/>
            <w:vAlign w:val="center"/>
          </w:tcPr>
          <w:p>
            <w:pPr>
              <w:pStyle w:val="TableContents"/>
              <w:bidi w:val="0"/>
              <w:spacing w:before="0" w:after="283"/>
              <w:jc w:val="left"/>
              <w:rPr/>
            </w:pPr>
            <w:r>
              <w:rPr/>
              <w:t xml:space="preserve">Espanja </w:t>
            </w:r>
          </w:p>
        </w:tc>
        <w:tc>
          <w:tcPr>
            <w:tcW w:w="2604" w:type="dxa"/>
            <w:tcBorders/>
            <w:vAlign w:val="center"/>
          </w:tcPr>
          <w:p>
            <w:pPr>
              <w:pStyle w:val="TableContents"/>
              <w:bidi w:val="0"/>
              <w:spacing w:before="0" w:after="283"/>
              <w:jc w:val="left"/>
              <w:rPr/>
            </w:pPr>
            <w:r>
              <w:rPr/>
              <w:t xml:space="preserve">41 </w:t>
            </w:r>
          </w:p>
        </w:tc>
        <w:tc>
          <w:tcPr>
            <w:tcW w:w="1632" w:type="dxa"/>
            <w:tcBorders/>
            <w:vAlign w:val="center"/>
          </w:tcPr>
          <w:p>
            <w:pPr>
              <w:pStyle w:val="TableContents"/>
              <w:bidi w:val="0"/>
              <w:spacing w:before="0" w:after="283"/>
              <w:jc w:val="left"/>
              <w:rPr/>
            </w:pPr>
            <w:r>
              <w:rPr/>
              <w:t xml:space="preserve">(10) Kunniamaininnat (show) </w:t>
            </w:r>
          </w:p>
        </w:tc>
      </w:tr>
      <w:tr>
        <w:trPr/>
        <w:tc>
          <w:tcPr>
            <w:tcW w:w="4039" w:type="dxa"/>
            <w:tcBorders/>
            <w:vAlign w:val="center"/>
          </w:tcPr>
          <w:p>
            <w:pPr>
              <w:pStyle w:val="TableContents"/>
              <w:bidi w:val="0"/>
              <w:spacing w:before="0" w:after="283"/>
              <w:jc w:val="left"/>
              <w:rPr>
                <w:sz w:val="4"/>
                <w:szCs w:val="4"/>
              </w:rPr>
            </w:pPr>
            <w:r>
              <w:rPr>
                <w:sz w:val="4"/>
                <w:szCs w:val="4"/>
              </w:rPr>
              <w:t xml:space="preserve">Espanjan edustaminen FIFA World Cup </w:t>
            </w:r>
          </w:p>
        </w:tc>
        <w:tc>
          <w:tcPr>
            <w:tcW w:w="6166" w:type="dxa"/>
            <w:gridSpan w:val="3"/>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Contents"/>
              <w:bidi w:val="0"/>
              <w:spacing w:before="0" w:after="283"/>
              <w:jc w:val="left"/>
              <w:rPr/>
            </w:pPr>
            <w:r>
              <w:rPr/>
              <w:t xml:space="preserve">2010 Etelä-Afrikka </w:t>
            </w:r>
          </w:p>
        </w:tc>
        <w:tc>
          <w:tcPr>
            <w:tcW w:w="2604" w:type="dxa"/>
            <w:tcBorders/>
            <w:vAlign w:val="center"/>
          </w:tcPr>
          <w:p>
            <w:pPr>
              <w:pStyle w:val="TableContents"/>
              <w:bidi w:val="0"/>
              <w:spacing w:before="0" w:after="283"/>
              <w:jc w:val="left"/>
              <w:rPr/>
            </w:pPr>
            <w:r>
              <w:rPr/>
              <w:t xml:space="preserve">(((3))) FIFA Confederations Cup </w:t>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Contents"/>
              <w:bidi w:val="0"/>
              <w:spacing w:before="0" w:after="283"/>
              <w:jc w:val="left"/>
              <w:rPr/>
            </w:pPr>
            <w:r>
              <w:rPr/>
              <w:t xml:space="preserve">2013 Brasilia </w:t>
            </w:r>
          </w:p>
        </w:tc>
        <w:tc>
          <w:tcPr>
            <w:tcW w:w="2604" w:type="dxa"/>
            <w:tcBorders/>
            <w:vAlign w:val="center"/>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Contents"/>
              <w:bidi w:val="0"/>
              <w:spacing w:before="0" w:after="283"/>
              <w:jc w:val="left"/>
              <w:rPr/>
            </w:pPr>
            <w:r>
              <w:rPr/>
              <w:t xml:space="preserve">2009 Etelä-Afrikka </w:t>
            </w:r>
          </w:p>
        </w:tc>
        <w:tc>
          <w:tcPr>
            <w:tcW w:w="2604" w:type="dxa"/>
            <w:tcBorders/>
            <w:vAlign w:val="center"/>
          </w:tcPr>
          <w:p>
            <w:pPr>
              <w:pStyle w:val="TableContents"/>
              <w:bidi w:val="0"/>
              <w:spacing w:before="0" w:after="283"/>
              <w:jc w:val="left"/>
              <w:rPr>
                <w:sz w:val="4"/>
                <w:szCs w:val="4"/>
              </w:rPr>
            </w:pPr>
            <w:r>
              <w:rPr>
                <w:sz w:val="4"/>
                <w:szCs w:val="4"/>
              </w:rPr>
              <w:t xml:space="preserve">UEFA:n Euroopan mestaruuskilpailut </w:t>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Contents"/>
              <w:bidi w:val="0"/>
              <w:spacing w:before="0" w:after="283"/>
              <w:jc w:val="left"/>
              <w:rPr/>
            </w:pPr>
            <w:r>
              <w:rPr/>
              <w:t xml:space="preserve">2012 Puola -- Ukraina </w:t>
            </w:r>
          </w:p>
        </w:tc>
        <w:tc>
          <w:tcPr>
            <w:tcW w:w="2604" w:type="dxa"/>
            <w:tcBorders/>
            <w:vAlign w:val="center"/>
          </w:tcPr>
          <w:p>
            <w:pPr>
              <w:pStyle w:val="TableContents"/>
              <w:bidi w:val="0"/>
              <w:spacing w:before="0" w:after="283"/>
              <w:jc w:val="left"/>
              <w:rPr>
                <w:sz w:val="4"/>
                <w:szCs w:val="4"/>
              </w:rPr>
            </w:pPr>
            <w:r>
              <w:rPr>
                <w:sz w:val="4"/>
                <w:szCs w:val="4"/>
              </w:rPr>
              <w:t xml:space="preserve">UEFA:n alle 21-vuotiaiden Euroopan mestaruuskilpailut </w:t>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Contents"/>
              <w:bidi w:val="0"/>
              <w:spacing w:before="0" w:after="283"/>
              <w:jc w:val="left"/>
              <w:rPr/>
            </w:pPr>
            <w:r>
              <w:rPr/>
              <w:t xml:space="preserve">2011 Romania </w:t>
            </w:r>
          </w:p>
        </w:tc>
        <w:tc>
          <w:tcPr>
            <w:tcW w:w="2604" w:type="dxa"/>
            <w:tcBorders/>
            <w:vAlign w:val="center"/>
          </w:tcPr>
          <w:p>
            <w:pPr>
              <w:pStyle w:val="TableContents"/>
              <w:bidi w:val="0"/>
              <w:spacing w:before="0" w:after="283"/>
              <w:jc w:val="left"/>
              <w:rPr>
                <w:sz w:val="4"/>
                <w:szCs w:val="4"/>
              </w:rPr>
            </w:pPr>
            <w:r>
              <w:rPr>
                <w:sz w:val="4"/>
                <w:szCs w:val="4"/>
              </w:rPr>
              <w:t xml:space="preserve">UEFA:n alle 19-vuotiaiden Euroopan mestaruuskilpailut </w:t>
            </w:r>
          </w:p>
        </w:tc>
        <w:tc>
          <w:tcPr>
            <w:tcW w:w="1632" w:type="dxa"/>
            <w:tcBorders/>
          </w:tcPr>
          <w:p>
            <w:pPr>
              <w:pStyle w:val="TableContents"/>
              <w:bidi w:val="0"/>
              <w:spacing w:before="0" w:after="283"/>
              <w:jc w:val="left"/>
              <w:rPr>
                <w:sz w:val="4"/>
                <w:szCs w:val="4"/>
              </w:rPr>
            </w:pPr>
            <w:r>
              <w:rPr>
                <w:sz w:val="4"/>
                <w:szCs w:val="4"/>
              </w:rPr>
            </w:r>
          </w:p>
        </w:tc>
      </w:tr>
      <w:tr>
        <w:trPr/>
        <w:tc>
          <w:tcPr>
            <w:tcW w:w="4039" w:type="dxa"/>
            <w:tcBorders/>
            <w:vAlign w:val="center"/>
          </w:tcPr>
          <w:p>
            <w:pPr>
              <w:pStyle w:val="TableContents"/>
              <w:bidi w:val="0"/>
              <w:spacing w:before="0" w:after="283"/>
              <w:jc w:val="left"/>
              <w:rPr>
                <w:sz w:val="4"/>
                <w:szCs w:val="4"/>
              </w:rPr>
            </w:pPr>
            <w:r>
              <w:rPr>
                <w:sz w:val="4"/>
                <w:szCs w:val="4"/>
              </w:rPr>
            </w:r>
          </w:p>
        </w:tc>
        <w:tc>
          <w:tcPr>
            <w:tcW w:w="1930" w:type="dxa"/>
            <w:tcBorders/>
            <w:vAlign w:val="center"/>
          </w:tcPr>
          <w:p>
            <w:pPr>
              <w:pStyle w:val="TableContents"/>
              <w:bidi w:val="0"/>
              <w:spacing w:before="0" w:after="283"/>
              <w:jc w:val="left"/>
              <w:rPr/>
            </w:pPr>
            <w:r>
              <w:rPr/>
              <w:t xml:space="preserve">2006 Puola </w:t>
            </w:r>
          </w:p>
        </w:tc>
        <w:tc>
          <w:tcPr>
            <w:tcW w:w="2604" w:type="dxa"/>
            <w:tcBorders/>
            <w:vAlign w:val="center"/>
          </w:tcPr>
          <w:p>
            <w:pPr>
              <w:pStyle w:val="TableContents"/>
              <w:bidi w:val="0"/>
              <w:spacing w:before="0" w:after="283"/>
              <w:jc w:val="left"/>
              <w:rPr>
                <w:sz w:val="4"/>
                <w:szCs w:val="4"/>
              </w:rPr>
            </w:pPr>
            <w:r>
              <w:rPr>
                <w:sz w:val="4"/>
                <w:szCs w:val="4"/>
              </w:rPr>
            </w:r>
          </w:p>
        </w:tc>
        <w:tc>
          <w:tcPr>
            <w:tcW w:w="1632"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on laskettu vain kotimaan liigan osalta, ja ne ovat oikeita kello 16:00, 24. helmikuuta 2018 (UTC). ‡ Maajoukkuematsit ja maalit oikein 15. marraskuuta 2016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juan mata on tehnyt manchester unitedille?</w:t>
      </w:r>
    </w:p>
    <w:p>
      <w:pPr>
        <w:pStyle w:val="TextBody"/>
        <w:bidi w:val="0"/>
        <w:jc w:val="left"/>
        <w:rPr>
          <w:b/>
          <w:u w:val="single"/>
          <w:shd w:val="clear" w:fill="FFFF00"/>
        </w:rPr>
      </w:pPr>
      <w:r>
        <w:rPr>
          <w:b/>
          <w:u w:val="single"/>
          <w:shd w:val="clear" w:fill="FFFF00"/>
        </w:rPr>
        <w:t xml:space="preserve">Asiakirjan numero 36135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Aritmeettisen etenemisen käyttäytyminen riippuu </w:t>
      </w:r>
      <w:r>
        <w:rPr>
          <w:color w:val="A9A9A9"/>
        </w:rPr>
        <w:t xml:space="preserve">yhteisestä erotuksesta </w:t>
      </w:r>
      <w:r>
        <w:rPr/>
        <w:t xml:space="preserve">d. Jos yhteinen ero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d aritmeettisessa sarjassa?</w:t>
      </w:r>
    </w:p>
    <w:p>
      <w:pPr>
        <w:pStyle w:val="TextBody"/>
        <w:bidi w:val="0"/>
        <w:jc w:val="left"/>
        <w:rPr>
          <w:b/>
          <w:u w:val="single"/>
          <w:shd w:val="clear" w:fill="FFFF00"/>
        </w:rPr>
      </w:pPr>
      <w:r>
        <w:rPr>
          <w:b/>
          <w:u w:val="single"/>
          <w:shd w:val="clear" w:fill="FFFF00"/>
        </w:rPr>
        <w:t xml:space="preserve">Asiakirjan numero 36136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Glenn Lewis Frey </w:t>
      </w:r>
      <w:r>
        <w:rPr/>
        <w:t xml:space="preserve">(/ fraɪ /; 6. marraskuuta 1948 - 18. tammikuuta 2016) oli yhdysvaltalainen laulaja, lauluntekijä ja näyttelijä, joka tunnetaan parhaiten rockyhtye Eaglesin perustajajäsenenä. Frey oli Eaglesin laulaja ja keulahahmo, roolit hän tuli jakamaan kollegansa Don Henleyn kanssa, jonka kanssa hän kirjoitti suurimman osan Eaglesin materiaalista. Frey soitti kitaraa ja kosketinsoittimia sekä lauloi päälaulun muun muassa kappaleissa ``Take It Easy'', ``Peaceful Easy Feeling'', ``Tequila Sunrise'', ``Already Gone'', ``James Dean'', ``Lyin' Eyes'', ``New Kid in Town'' ja ``Heartache Tonight''.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peaceful easy feeling -yhtyeen laulaja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Glenn Lewis Frey </w:t>
      </w:r>
      <w:r>
        <w:rPr/>
        <w:t xml:space="preserve">(/ fraɪ /; 6. marraskuuta 1948 - 18. tammikuuta 2016) oli yhdysvaltalainen laulaja, lauluntekijä, näyttelijä ja rockyhtye Eaglesin perustajajäsen. Frey oli Eaglesin laulaja ja keulahahmo, roolit hän tuli jakamaan kollegansa Don Henleyn kanssa, jonka kanssa hän kirjoitti suurimman osan Eaglesin materiaalista. Frey soitti kitaraa ja kosketinsoittimia sekä lauloi päälaulun muun muassa kappaleissa ``Take It Easy'', ``Peaceful Easy Feeling'', ``Tequila Sunrise'', ``Already Gone'', ``James Dean'', ``Lyin' Eyes'', ``New Kid in Town'' ja ``Heartache Tonight''.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jäsen bändin the eagles kuollut</w:t>
      </w:r>
    </w:p>
    <w:p>
      <w:pPr>
        <w:pStyle w:val="TextBody"/>
        <w:bidi w:val="0"/>
        <w:jc w:val="left"/>
        <w:rPr>
          <w:b/>
          <w:u w:val="single"/>
          <w:shd w:val="clear" w:fill="FFFF00"/>
        </w:rPr>
      </w:pPr>
      <w:r>
        <w:rPr>
          <w:b/>
          <w:u w:val="single"/>
          <w:shd w:val="clear" w:fill="FFFF00"/>
        </w:rPr>
        <w:t xml:space="preserve">Asiakirjan numero 36137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Wegener -- Bergeron -- Findeisen -prosessi (Alfred Wegenerin, Tor Bergeronin ja Walter Findeisenin mukaan) (tai ``kylmäsade-prosessi'') on jääkiteiden kasvuprosessi, joka tapahtuu sekafaasipilvissä (jotka sisältävät alijäähtyneen veden ja jään seosta) alueilla, joilla ympäristön höyrynpaine on veden kyllästymishöyrynpaineen ja jään alemman kyllästymishöyrynpaineen välillä. Tämä on nestemäisen veden kannalta kyllästämätön ympäristö mutta jään kannalta ylikylläinen ympäristö, mikä johtaa nestemäisen veden nopeaan haihtumiseen ja jääkiteiden nopeaan kasvuun </w:t>
      </w:r>
      <w:r>
        <w:rPr>
          <w:color w:val="A9A9A9"/>
        </w:rPr>
        <w:t xml:space="preserve">höyryn laskeutumisen </w:t>
      </w:r>
      <w:r>
        <w:rPr/>
        <w:t xml:space="preserve">kautta</w:t>
      </w:r>
      <w:r>
        <w:rPr/>
        <w:t xml:space="preserve">. Jos jään lukumäärätiheys on pieni verrattuna nestemäiseen veteen, jääkiteet voivat kasvaa niin suuriksi, että ne voivat pudota pilvestä ja sulaa sadepisaroiksi, jos alempien kerrosten lämpötilat ovat riittävän lämpimiä.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burgeron-prosessissa vesipisarat muuttuvat vesipisaroista</w:t>
      </w:r>
    </w:p>
    <w:p>
      <w:pPr>
        <w:pStyle w:val="TextBody"/>
        <w:bidi w:val="0"/>
        <w:jc w:val="left"/>
        <w:rPr>
          <w:b/>
          <w:u w:val="single"/>
          <w:shd w:val="clear" w:fill="FFFF00"/>
        </w:rPr>
      </w:pPr>
      <w:r>
        <w:rPr>
          <w:b/>
          <w:u w:val="single"/>
          <w:shd w:val="clear" w:fill="FFFF00"/>
        </w:rPr>
        <w:t xml:space="preserve">Asiakirjan numero 36138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Kansallinen koulutussuunnittelu- ja hallintoinstituutti </w:t>
      </w:r>
      <w:r>
        <w:rPr/>
        <w:t xml:space="preserve">perustettiin vuonna 1962 Unescon Aasian koulutussuunnittelijoiden, hallintohenkilöstön ja valvojien keskuksena, josta tuli myöhemmin Aasian koulutussuunnittelu- ja hallintoinstituutti vuonna 1965, joka muutettiin myöhemmin vuonna 1973 kansalliseksi koulutussuunnittelijoiden ja hallintohenkilöstön oppilaitokseksi, joka nimettiin uudelleen Kansalliseksi koulutussuunnittelu- ja hallintoinstituutiksi (NIEPA) vuonna 1979. Vuonna 2006 NIEPAlle annettiin yliopiston 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koulutussuunnittelun ja -hallinnon huippuinstituutti on</w:t>
      </w:r>
    </w:p>
    <w:p>
      <w:pPr>
        <w:pStyle w:val="TextBody"/>
        <w:bidi w:val="0"/>
        <w:jc w:val="left"/>
        <w:rPr>
          <w:b/>
          <w:u w:val="single"/>
          <w:shd w:val="clear" w:fill="FFFF00"/>
        </w:rPr>
      </w:pPr>
      <w:r>
        <w:rPr>
          <w:b/>
          <w:u w:val="single"/>
          <w:shd w:val="clear" w:fill="FFFF00"/>
        </w:rPr>
        <w:t xml:space="preserve">Asiakirjan numero 36139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Guaranteed Rate Field on </w:t>
      </w:r>
      <w:r>
        <w:rPr>
          <w:color w:val="DCDCDC"/>
        </w:rPr>
        <w:t xml:space="preserve">Chicagossa, Illinoisin osavaltiossa sijaitseva </w:t>
      </w:r>
      <w:r>
        <w:rPr/>
        <w:t xml:space="preserve">baseball-puisto, joka toimii </w:t>
      </w:r>
      <w:r>
        <w:rPr/>
        <w:t xml:space="preserve">Major League Baseballin Chicago White Soxin kotipallokenttänä. Kentän omistaa Illinoisin osavaltio Illinois Sports Facilities Authorityn kautta, ja sitä ylläpitää White Sox. Puisto avattiin kaudeksi 1991, kun White Sox oli viettänyt 81 vuotta alkuperäisessä Comiskey Parkissa. Se avattiin myös Comiskey Park -nimellä, mutta se nimettiin uudelleen U.S. Cellular Fieldiksi vuonna 2003 sen jälkeen, kun U.S. Cellular osti nimeämisoikeudet 68 miljoonalla dollarilla 20 vuoden aikana. Nykyinen nimi julkistettiin 31. lokakuuta 2016 sen jälkeen, kun Chicagossa sijaitseva yksityinen asuntolainayhtiö Guaranteed Rate osti pallokentän nimeämisoikeudet 13 vuoden 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Chicago White Soxin stadion?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Chicago White Soxin baseball-stadionin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White Soxin puiston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Chicago White Soxin stadionin nimi?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Chicago White Sox pelaa palloa?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Chicagossa sijaitsevan pallokentän nimi?</w:t>
      </w:r>
    </w:p>
    <w:p>
      <w:pPr>
        <w:pStyle w:val="TextBody"/>
        <w:bidi w:val="0"/>
        <w:jc w:val="left"/>
        <w:rPr>
          <w:b/>
          <w:u w:val="single"/>
          <w:shd w:val="clear" w:fill="FFFF00"/>
        </w:rPr>
      </w:pPr>
      <w:r>
        <w:rPr>
          <w:b/>
          <w:u w:val="single"/>
          <w:shd w:val="clear" w:fill="FFFF00"/>
        </w:rPr>
        <w:t xml:space="preserve">Asiakirjan numero 36140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digitaalisen objektin tunniste (Digital Object Identifier, DOI) on </w:t>
      </w:r>
      <w:r>
        <w:rPr>
          <w:color w:val="A9A9A9"/>
        </w:rPr>
        <w:t xml:space="preserve">kansainvälisen standardisoimisjärjestön (ISO) standardoima pysyvä tunniste tai kahva, jota käytetään objektien yksilöimiseen</w:t>
      </w:r>
      <w:r>
        <w:rPr/>
        <w:t xml:space="preserve">. DOI-tunnuksia käytetään laajalti lähinnä akateemisen, ammatillisen ja julkisen sektorin tiedon, kuten lehtiartikkelien, tutkimusraporttien ja tietokokonaisuuksien sekä virallisten julkaisujen tunnistamiseen, vaikka niitä on käytetty myös muunlaisten tietoresurssien, kuten kaupallisten videoiden, tunnistamiseen.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digitaalisen objektin tunniste eli doi?</w:t>
      </w:r>
    </w:p>
    <w:p>
      <w:pPr>
        <w:pStyle w:val="TextBody"/>
        <w:bidi w:val="0"/>
        <w:jc w:val="left"/>
        <w:rPr>
          <w:b/>
          <w:u w:val="single"/>
          <w:shd w:val="clear" w:fill="FFFF00"/>
        </w:rPr>
      </w:pPr>
      <w:r>
        <w:rPr>
          <w:b/>
          <w:u w:val="single"/>
          <w:shd w:val="clear" w:fill="FFFF00"/>
        </w:rPr>
        <w:t xml:space="preserve">Asiakirjan numero 36141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Punarinta alkaa pesiä </w:t>
      </w:r>
      <w:r>
        <w:rPr>
          <w:color w:val="A9A9A9"/>
        </w:rPr>
        <w:t xml:space="preserve">pian sen jälkeen, kun se on palannut kesäalueelleen</w:t>
      </w:r>
      <w:r>
        <w:rPr/>
        <w:t xml:space="preserve">. Se on yksi ensimmäisistä pohjoisamerikkalaisista lintulajeista, jotka munivat, ja sillä on tavallisesti kahdesta kolmeen pesintää pesimäkautta kohti, joka kestää huhtikuusta heinäkuuhun.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punarinta munii Uudessa-Englannissa?</w:t>
      </w:r>
    </w:p>
    <w:p>
      <w:pPr>
        <w:pStyle w:val="TextBody"/>
        <w:bidi w:val="0"/>
        <w:jc w:val="left"/>
        <w:rPr>
          <w:b/>
          <w:u w:val="single"/>
          <w:shd w:val="clear" w:fill="FFFF00"/>
        </w:rPr>
      </w:pPr>
      <w:r>
        <w:rPr>
          <w:b/>
          <w:u w:val="single"/>
          <w:shd w:val="clear" w:fill="FFFF00"/>
        </w:rPr>
        <w:t xml:space="preserve">Asiakirjan numero 36142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nähdään </w:t>
      </w:r>
      <w:r>
        <w:rPr>
          <w:color w:val="A9A9A9"/>
        </w:rPr>
        <w:t xml:space="preserve">Yaya DaCosta </w:t>
      </w:r>
      <w:r>
        <w:rPr/>
        <w:t xml:space="preserve">Houstonin roolissa, Arlen Escarpeta Brownin roolissa ja Yolonda Ross Houstonin pitkäaikaisena ystävänä ja road managerina Robyn Crawfordina. Whitney sijoittuu viiden vuoden ajanjaksolle (1989 -- 1994), jolloin Houston sai maailmanlaajuisen menestyksen The Bodyguard -elokuvadebyyttinsä ja sitä seuranneen soundtrackin myötä. Kuvaukset kestivät 20 päivää, ja ne kuvattiin pääasiassa Los Angelesissa ja Santa Claritassa,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Whitney Houstonia Lifetime-elokuvassa -</w:t>
      </w:r>
    </w:p>
    <w:p>
      <w:pPr>
        <w:pStyle w:val="TextBody"/>
        <w:bidi w:val="0"/>
        <w:jc w:val="left"/>
        <w:rPr>
          <w:b/>
          <w:u w:val="single"/>
          <w:shd w:val="clear" w:fill="FFFF00"/>
        </w:rPr>
      </w:pPr>
      <w:r>
        <w:rPr>
          <w:b/>
          <w:u w:val="single"/>
          <w:shd w:val="clear" w:fill="FFFF00"/>
        </w:rPr>
        <w:t xml:space="preserve">Asiakirjan numero 36143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Richard Chamberlain </w:t>
      </w:r>
      <w:r>
        <w:rPr/>
        <w:t xml:space="preserve">(s. 31. maaliskuuta 1934) on yhdysvaltalainen näyttelijä ja laulaja, josta tuli teini-idoli televisiosarjan Tohtori Kildare (1961 -- 1966) nimiroolissa.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Kildarea tv-sarjassa -</w:t>
      </w:r>
    </w:p>
    <w:p>
      <w:pPr>
        <w:pStyle w:val="TextBody"/>
        <w:bidi w:val="0"/>
        <w:jc w:val="left"/>
        <w:rPr>
          <w:b/>
          <w:u w:val="single"/>
          <w:shd w:val="clear" w:fill="FFFF00"/>
        </w:rPr>
      </w:pPr>
      <w:r>
        <w:rPr>
          <w:b/>
          <w:u w:val="single"/>
          <w:shd w:val="clear" w:fill="FFFF00"/>
        </w:rPr>
        <w:t xml:space="preserve">Asiakirjan numero 36144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Tyypillisessä venymämittarissa </w:t>
      </w:r>
      <w:r>
        <w:rPr>
          <w:color w:val="A9A9A9"/>
        </w:rPr>
        <w:t xml:space="preserve">pitkä, ohut, johtava nauha on järjestetty siksak-kuvioon samansuuntaisista viivoista</w:t>
      </w:r>
      <w:r>
        <w:rPr/>
        <w:t xml:space="preserve">. Tämä ei lisää herkkyyttä, koska resistanssin prosentuaalinen muutos tietyllä rasituksella koko siksak-muodossa on sama kuin yksittäisen jäljen kohdalla. Yksittäisen lineaarisen jäljen olisi kuitenkin oltava erittäin ohut ja siten altis ylikuumenemiselle (mikä sekä muuttaisi sen resistanssia että aiheuttaisi sen laajenemisen) tai sitä olisi käytettävä paljon pienemmällä jännitteellä, mikä vaikeuttaisi resistanssimuutosten tarkkaa mittaamista.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kuvailla metallilangan venymämittarin rakennetta.</w:t>
      </w:r>
    </w:p>
    <w:p>
      <w:pPr>
        <w:pStyle w:val="TextBody"/>
        <w:bidi w:val="0"/>
        <w:jc w:val="left"/>
        <w:rPr>
          <w:b/>
          <w:u w:val="single"/>
          <w:shd w:val="clear" w:fill="FFFF00"/>
        </w:rPr>
      </w:pPr>
      <w:r>
        <w:rPr>
          <w:b/>
          <w:u w:val="single"/>
          <w:shd w:val="clear" w:fill="FFFF00"/>
        </w:rPr>
        <w:t xml:space="preserve">Asiakirjan numero 36145</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20"/>
        </w:tabs>
        <w:bidi w:val="0"/>
        <w:ind w:start="720" w:hanging="283"/>
        <w:jc w:val="left"/>
        <w:rPr/>
      </w:pPr>
      <w:r>
        <w:rPr>
          <w:color w:val="A9A9A9"/>
        </w:rPr>
        <w:t xml:space="preserve">Plastidit</w:t>
      </w:r>
      <w:r>
        <w:rPr/>
        <w:t xml:space="preserve">, joista merkittävin on kloroplasti, joka sisältää klorofylliä, vihreää väriainetta, joka imee auringonvaloa ja jonka avulla kasvi voi valmistaa omaa ravintoa fotosynteesiksi kutsutussa prosessissa. Muita plastideja ovat tärkkelyksen varastointiin erikoistuneet amyloplastit, rasvan varastointiin erikoistuneet elaioplastit ja pigmenttien synteesiin ja varastointiin erikoistuneet kromoplastit. Kuten mitokondrioilla, joilla on 37 geeniä sisältävä genomi, plastideilla on oma genominsa, jossa on noin 100 - 120 yksilöllistä geeniä, ja niiden oletetaan syntyneen maakasvien ja levien varhaisen eukaryoottisen esi-isän soluissa elävinä prokaryoottisina endosymbionteina.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kasvisolusta varastoi ravintoa tai pigmenttejä?</w:t>
      </w:r>
    </w:p>
    <w:p>
      <w:pPr>
        <w:pStyle w:val="TextBody"/>
        <w:bidi w:val="0"/>
        <w:jc w:val="left"/>
        <w:rPr>
          <w:b/>
          <w:u w:val="single"/>
          <w:shd w:val="clear" w:fill="FFFF00"/>
        </w:rPr>
      </w:pPr>
      <w:r>
        <w:rPr>
          <w:b/>
          <w:u w:val="single"/>
          <w:shd w:val="clear" w:fill="FFFF00"/>
        </w:rPr>
        <w:t xml:space="preserve">Asiakirjan numero 36146</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color w:val="A9A9A9"/>
        </w:rPr>
        <w:t xml:space="preserve">Trevor Howard </w:t>
      </w:r>
      <w:r>
        <w:rPr/>
        <w:t xml:space="preserve">isä Hugh Collinsina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pappia Ryan's daughter -elokuvassa -</w:t>
      </w:r>
    </w:p>
    <w:p>
      <w:pPr>
        <w:pStyle w:val="TextBody"/>
        <w:bidi w:val="0"/>
        <w:jc w:val="left"/>
        <w:rPr>
          <w:b/>
          <w:u w:val="single"/>
          <w:shd w:val="clear" w:fill="FFFF00"/>
        </w:rPr>
      </w:pPr>
      <w:r>
        <w:rPr>
          <w:b/>
          <w:u w:val="single"/>
          <w:shd w:val="clear" w:fill="FFFF00"/>
        </w:rPr>
        <w:t xml:space="preserve">Asiakirjan numero 36147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Denver Dell Pyle </w:t>
      </w:r>
      <w:r>
        <w:rPr/>
        <w:t xml:space="preserve">(11. toukokuuta 1920 - 25. joulukuuta 1997) oli yhdysvaltalainen elokuva- ja televisionäyttelijä. Hänet tunnettiin Briscoe Darling Jr:n roolista useissa Andy Griffith Show'n jaksoissa ja Jesse Duken roolista The Dukes of Hazzardissa vuosina 1979-85.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Jesse-setää Hazzardin herttua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Denver Dell Pyle </w:t>
      </w:r>
      <w:r>
        <w:rPr/>
        <w:t xml:space="preserve">(11. toukokuuta 1920 - 25. joulukuuta 1997) oli yhdysvaltalainen elokuva- ja televisionäyttelijä. Hänet tunnettiin Briscoe Darling Jr:n roolista useissa Andy Griffith Show'n jaksoissa ja Jesse Duken roolista The Dukes of Hazzardissa vuosina 1979-85.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Jesse-setää Hazzardin herttualaisissa...</w:t>
      </w:r>
    </w:p>
    <w:p>
      <w:pPr>
        <w:pStyle w:val="TextBody"/>
        <w:bidi w:val="0"/>
        <w:jc w:val="left"/>
        <w:rPr>
          <w:b/>
          <w:u w:val="single"/>
          <w:shd w:val="clear" w:fill="FFFF00"/>
        </w:rPr>
      </w:pPr>
      <w:r>
        <w:rPr>
          <w:b/>
          <w:u w:val="single"/>
          <w:shd w:val="clear" w:fill="FFFF00"/>
        </w:rPr>
        <w:t xml:space="preserve">Asiakirjan numero 36148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Henkilöstöpalvelujen juuret ovat uskonnollisten ja kansalaisjärjestöjen hyväntekeväisyystoiminnassa, joka juontaa juurensa jo siirtomaa-ajalta. Akateeminen tieteenala alkoi kuitenkin vasta 1960-luvulla. Tuolloin joukko yliopistojen akateemisia tutkijoita käynnisti uuden ihmispalveluiden liikkeen ja alkoi edistää uuden ideologian omaksumista ihmispalvelujen tarjoamisesta ja ammattitaidosta perinteisten auttamisalojen keskuudessa. Liikkeen päätavoitteena oli </w:t>
      </w:r>
      <w:r>
        <w:rPr>
          <w:color w:val="A9A9A9"/>
        </w:rPr>
        <w:t xml:space="preserve">tehdä palvelujen tarjoamisesta tehokkaampaa, vaikuttavampaa ja inhimillisempää</w:t>
      </w:r>
      <w:r>
        <w:rPr/>
        <w:t xml:space="preserve">. </w:t>
      </w:r>
      <w:r>
        <w:rPr/>
        <w:t xml:space="preserve">Muut tavoitteet koskivat perinteisten auttavien ammattilaisten uudelleenkoulutusta (ammattienvälinen koulutus), </w:t>
      </w:r>
      <w:r>
        <w:rPr>
          <w:color w:val="DCDCDC"/>
        </w:rPr>
        <w:t xml:space="preserve">yksilön arvostamista kokonaisvaltaisena ihmisenä (humanistinen psykologia) </w:t>
      </w:r>
      <w:r>
        <w:rPr/>
        <w:t xml:space="preserve">ja </w:t>
      </w:r>
      <w:r>
        <w:rPr>
          <w:color w:val="2F4F4F"/>
        </w:rPr>
        <w:t xml:space="preserve">vastuunottoa yhteisöille, joita he palvelevat (postmodernismi)</w:t>
      </w:r>
      <w:r>
        <w:rPr/>
        <w:t xml:space="preserve">. Lisäksi ammattilaiset oppisivat ottamaan vastuuta kaikilla hallinnon tasoilla, käyttämään systeemilähestymistapaa inhimillisten ongelmien tarkasteluun ja osallistumaan edistykselliseen yhteiskunnalliseen muutokseen.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kolme päämäärää, joihin henkilöstöpalveluorganisaatiot pyrkivät.</w:t>
      </w:r>
    </w:p>
    <w:p>
      <w:pPr>
        <w:pStyle w:val="TextBody"/>
        <w:bidi w:val="0"/>
        <w:jc w:val="left"/>
        <w:rPr>
          <w:b/>
          <w:u w:val="single"/>
          <w:shd w:val="clear" w:fill="FFFF00"/>
        </w:rPr>
      </w:pPr>
      <w:r>
        <w:rPr>
          <w:b/>
          <w:u w:val="single"/>
          <w:shd w:val="clear" w:fill="FFFF00"/>
        </w:rPr>
        <w:t xml:space="preserve">Asiakirjan numero 36149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Arngrim jätti sarjan seitsemännen kauden lopussa. Nellien lähtö selitettiin sillä, että hän muutti Percivalin ja heidän kaksostensa kanssa New Yorkiin johtamaan perheyritystä, kun Percyn isä sairastui; muutto muuttui pysyväksi, kun Percivalin isä kuoli. Nellien lähdön tultua pysyväksi Olesonit adoptoivat tyttären nimeltä Nancy (näyttelijä </w:t>
      </w:r>
      <w:r>
        <w:rPr>
          <w:color w:val="A9A9A9"/>
        </w:rPr>
        <w:t xml:space="preserve">Allison Balson), </w:t>
      </w:r>
      <w:r>
        <w:rPr/>
        <w:t xml:space="preserve">joka muistutti hämmästyttävän paljon Nellietä, vaikkakin hänellä oli Nellietä ilkeämpi ja ilkeämpi luonne. Nellie - joka säilytti miellyttävän persoonallisuutensa myöhempinä vuosinaan - palasi yhdeksännellä kaudella ja tapasi Nancyn, joka karkasi hetkeksi kotoa, kun hän (virheellisesti) uskoi, että hänen adoptiovanhempansa rakastivat Nellietä enemmän kuin häntä. Kun Nellie tapaa Nancyn ensimmäistä kertaa ja näkee, miten tämä käyttäytyy, hän kysyy vanhemmiltaan järkyttyneenä: ``Tiedän, että olin temperamenttinen hänen iässään, mutta en ollut NIIN paha ... Olinhan? He kaikki alkavat nauraa, sitten he tajuavat, että Nellie oli yhtä paha.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Nancy Oleson Little House on the Prairie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Nellie oli valmistunut koulusta, hänen äitinsä Harriet lahjoitti hänelle ravintolan ja hotellin. Aluksi Nellie epäröi ja osoitti suurta taitamattomuutta vieraanvaraisuusalalla. Lopulta Nels ja Harriet palkkasivat </w:t>
      </w:r>
      <w:r>
        <w:rPr>
          <w:color w:val="A9A9A9"/>
        </w:rPr>
        <w:t xml:space="preserve">Percival Daltonin </w:t>
      </w:r>
      <w:r>
        <w:rPr/>
        <w:t xml:space="preserve">(Steve Tracy) auttamaan Nellietä oppimaan kokkaamaan ja johtamaan ravintolaa. Tänä aikana Nellie alkoi kypsyä - kiitos Percyn työn hänen kanssaan ja Nelsin arvojen voittaessa Harrietin arvot - ja rakastui Percivaliin. Lopulta he menivät naimisiin, ja Nellie synnytti kaksoslapset (Benjamin ja Jennifer).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naimisiin Nellien kanssa Pienessä talossa preerialla -elokuvassa -</w:t>
      </w:r>
    </w:p>
    <w:p>
      <w:pPr>
        <w:pStyle w:val="TextBody"/>
        <w:bidi w:val="0"/>
        <w:jc w:val="left"/>
        <w:rPr>
          <w:b/>
          <w:u w:val="single"/>
          <w:shd w:val="clear" w:fill="FFFF00"/>
        </w:rPr>
      </w:pPr>
      <w:r>
        <w:rPr>
          <w:b/>
          <w:u w:val="single"/>
          <w:shd w:val="clear" w:fill="FFFF00"/>
        </w:rPr>
        <w:t xml:space="preserve">Asiakirjan numero 36150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Kokonaisvaltainen tarina seuraa </w:t>
      </w:r>
      <w:r>
        <w:rPr>
          <w:color w:val="A9A9A9"/>
        </w:rPr>
        <w:t xml:space="preserve">päähenkilöä, pelaajan luomaa mukautettavaa Avataria</w:t>
      </w:r>
      <w:r>
        <w:rPr/>
        <w:t xml:space="preserve">, joka joutuu vastentahtoisesti sotaan Hoshidon (synnyinpaikkansa) ja Nohrin (adoptiokotinsa) kuningaskuntien välillä, ja hänen on valittava, kumman puolen puolella hän seisoo. Revelationissa Avatar kokoaa molemmat osapuolet sodan takana olevaa todellista aivoittajaa vastaan. Pelattavuus, joka perustuu yksiköiden taktiseen liikkumiseen ruudukkopohjaisella taistelukentällä, jakaa monia mekanismeja aiempien Fire Emblem -pelien kanssa, vaikka jotkin elementit ovatkin ainutlaatuisia jokaisessa skenaariossa.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Fire Emblem Fatesissa?</w:t>
      </w:r>
    </w:p>
    <w:p>
      <w:pPr>
        <w:pStyle w:val="TextBody"/>
        <w:bidi w:val="0"/>
        <w:jc w:val="left"/>
        <w:rPr>
          <w:b/>
          <w:u w:val="single"/>
          <w:shd w:val="clear" w:fill="FFFF00"/>
        </w:rPr>
      </w:pPr>
      <w:r>
        <w:rPr>
          <w:b/>
          <w:u w:val="single"/>
          <w:shd w:val="clear" w:fill="FFFF00"/>
        </w:rPr>
        <w:t xml:space="preserve">Asiakirjan numero 36151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Ehrmann </w:t>
      </w:r>
      <w:r>
        <w:rPr/>
        <w:t xml:space="preserve">rekisteröi runon tekijänoikeuden A 962402 </w:t>
      </w:r>
      <w:r>
        <w:rPr/>
        <w:t xml:space="preserve">3. tammikuuta 1927 seuraavasti: "Mene rauhallisesti keskellä melua ja kiirettä jne.".</w:t>
      </w:r>
      <w:r>
        <w:rPr/>
        <w:t xml:space="preserve"> Card.'', ja hänen leskensä Bertha K. Ehrmann uusi sen vuonna 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menevänsä rauhallisesti melun ja kiireen keskellä -</w:t>
      </w:r>
    </w:p>
    <w:p>
      <w:pPr>
        <w:pStyle w:val="TextBody"/>
        <w:bidi w:val="0"/>
        <w:jc w:val="left"/>
        <w:rPr>
          <w:b/>
          <w:u w:val="single"/>
          <w:shd w:val="clear" w:fill="FFFF00"/>
        </w:rPr>
      </w:pPr>
      <w:r>
        <w:rPr>
          <w:b/>
          <w:u w:val="single"/>
          <w:shd w:val="clear" w:fill="FFFF00"/>
        </w:rPr>
        <w:t xml:space="preserve">Asiakirjan numero 36152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julkaistiin PlayStation 4:lle ja PlayStation Vitalle 12. tammikuuta 2017 Japanissa. Pelattava demo, jossa esiintyvät Makoto Naegi ja Hajime Hinata, Danganronpa: Trigger Happy Havocin ja Danganronpa 2: Goodbye Despairin päähenkilöt, julkaistiin 20. joulukuuta 2016. Pelin rajoitettu painos sisältää Goodbye Despairiin perustuvan alkuperäisen videoanimaation nimeltä Super Danganronpa 2.5: Komaeda Nagito to Sekai no Hakaisha. Samaan aikaan pelin Japanin-julkaisun kanssa Japanissa julkaistaan Danganronpa V3 -aiheiset PlayStation 4 ja PlayStation Vita -konsolit. NIS America julkaisee pelin englanniksi </w:t>
      </w:r>
      <w:r>
        <w:rPr>
          <w:color w:val="A9A9A9"/>
        </w:rPr>
        <w:t xml:space="preserve">26.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danganronpa v3 ilmestyy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Danganronpa V3: Killing Harmony on Spike Chunsoftin kehittämä visual novel -seikkailupeli PlayStation 4:lle, PlayStation Vitalle ja Microsoft Windowsille. Se on Danganronpa-sarjan kolmas pääpeli ja sarjan ensimmäinen kotikonsoleille kehitetty peli. Peli julkaistiin Japanissa tammikuussa 2017, ja NIS America julkaisee sen maailmanlaajuisesti </w:t>
      </w:r>
      <w:r>
        <w:rPr>
          <w:color w:val="A9A9A9"/>
        </w:rPr>
        <w:t xml:space="preserve">loppuvuodesta 2017</w:t>
      </w:r>
      <w:r>
        <w:rPr/>
        <w:t xml:space="preserve">. Myös Microsoft Windows -versio on tarkoitus julkaista Spike Chunsoftin toimesta, ja se on tarkoitus julkaista samaan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danganronpa 3 ilmestyy englanniksi?</w:t>
      </w:r>
    </w:p>
    <w:p>
      <w:pPr>
        <w:pStyle w:val="TextBody"/>
        <w:bidi w:val="0"/>
        <w:jc w:val="left"/>
        <w:rPr>
          <w:b/>
          <w:u w:val="single"/>
          <w:shd w:val="clear" w:fill="FFFF00"/>
        </w:rPr>
      </w:pPr>
      <w:r>
        <w:rPr>
          <w:b/>
          <w:u w:val="single"/>
          <w:shd w:val="clear" w:fill="FFFF00"/>
        </w:rPr>
        <w:t xml:space="preserve">Asiakirjan numero 36153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Bostonin </w:t>
      </w:r>
      <w:r>
        <w:rPr/>
        <w:t xml:space="preserve">poliisilaitoksella (BPD), joka perustettiin vuonna 1838, on päävastuu lainvalvonnasta ja tutkinnasta Bostonissa, Massachusettsissa. Se on maan ensimmäinen. BPD on myös maan 20. suurin lainvalvontaviranomainen ja Uuden-Englannin kolmanneksi suurin Massachusettsin osavaltion poliisin (2 300 poliisia) ja Massachusettsin vankeinhoitolaitoksen (4 000 poliisia)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perustettiin ensimmäinen virallinen poliisilaitos Yhdysvalloissa vuonna 1838?</w:t>
      </w:r>
    </w:p>
    <w:p>
      <w:pPr>
        <w:pStyle w:val="TextBody"/>
        <w:bidi w:val="0"/>
        <w:jc w:val="left"/>
        <w:rPr>
          <w:b/>
          <w:u w:val="single"/>
          <w:shd w:val="clear" w:fill="FFFF00"/>
        </w:rPr>
      </w:pPr>
      <w:r>
        <w:rPr>
          <w:b/>
          <w:u w:val="single"/>
          <w:shd w:val="clear" w:fill="FFFF00"/>
        </w:rPr>
        <w:t xml:space="preserve">Asiakirjan numero 36154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Ran (So Far Away)'' äänitettiin Battery Studiosissa Lontoossa tuottaja Mike Howlettin kanssa. Se on uuden aallon ja syntetisaattoripopin sävellys, jonka kesto on viisi minuuttia ja seitsemän sekuntia. Nuotin mukaan kappale liikkuu nopealla tempolla 145 iskua minuutissa. Kappaleen sointukulku on säkeistöissä A-G-A-G ja kertosäkeissä F-G-A, ja se on kirjoitettu a-molli-sävellajissa. Kappaleen johdannon ja musiikillisten väliosien aikana soitetaan lyhyitä kitarariffejä, jotka antavat kaiun vaikutelman. Kitaristi Paul Reynolds oli liittynyt bändiin sen jälkeen, kun musiikki oli jo kirjoitettu, joten lyhyet kitarariffit lisättiin Reynoldsin soitettavaksi. Sanoituksellisesti ``I Ran (So Far Away)'' </w:t>
      </w:r>
      <w:r>
        <w:rPr>
          <w:color w:val="A9A9A9"/>
        </w:rPr>
        <w:t xml:space="preserve">kertoo miehestä, joka näkee viehättävän naisen ja yrittää paeta tunteitaan</w:t>
      </w:r>
      <w:r>
        <w:rPr/>
        <w:t xml:space="preserve">. Ennen kuin tämä tapahtuu, mies näkee taivaalla revontulia, ja avaruusolennot sieppaavat hänet ja naisen.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kappaleen i ran merkitys</w:t>
      </w:r>
    </w:p>
    <w:p>
      <w:pPr>
        <w:pStyle w:val="TextBody"/>
        <w:bidi w:val="0"/>
        <w:jc w:val="left"/>
        <w:rPr>
          <w:b/>
          <w:u w:val="single"/>
          <w:shd w:val="clear" w:fill="FFFF00"/>
        </w:rPr>
      </w:pPr>
      <w:r>
        <w:rPr>
          <w:b/>
          <w:u w:val="single"/>
          <w:shd w:val="clear" w:fill="FFFF00"/>
        </w:rPr>
        <w:t xml:space="preserve">Asiakirjan numero 36155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Bobby Hurley </w:t>
      </w:r>
      <w:r>
        <w:rPr/>
        <w:t xml:space="preserve">Arizona State Sun Devils </w:t>
      </w:r>
    </w:p>
    <w:tbl>
      <w:tblPr>
        <w:tblW w:w="10205" w:type="dxa"/>
        <w:jc w:val="left"/>
        <w:tblInd w:w="0" w:type="dxa"/>
        <w:tblLayout w:type="fixed"/>
        <w:tblCellMar>
          <w:top w:w="28" w:type="dxa"/>
          <w:left w:w="28" w:type="dxa"/>
          <w:bottom w:w="28" w:type="dxa"/>
          <w:right w:w="28" w:type="dxa"/>
        </w:tblCellMar>
      </w:tblPr>
      <w:tblGrid>
        <w:gridCol w:w="1688"/>
        <w:gridCol w:w="5574"/>
        <w:gridCol w:w="2943"/>
      </w:tblGrid>
      <w:tr>
        <w:trPr/>
        <w:tc>
          <w:tcPr>
            <w:tcW w:w="1688" w:type="dxa"/>
            <w:tcBorders/>
            <w:vAlign w:val="center"/>
          </w:tcPr>
          <w:p>
            <w:pPr>
              <w:pStyle w:val="TableHeading"/>
              <w:suppressLineNumbers/>
              <w:bidi w:val="0"/>
              <w:spacing w:before="0" w:after="283"/>
              <w:jc w:val="center"/>
              <w:rPr/>
            </w:pPr>
            <w:r>
              <w:rPr/>
              <w:t xml:space="preserve">Asema </w:t>
            </w:r>
          </w:p>
        </w:tc>
        <w:tc>
          <w:tcPr>
            <w:tcW w:w="5574" w:type="dxa"/>
            <w:tcBorders/>
            <w:vAlign w:val="center"/>
          </w:tcPr>
          <w:p>
            <w:pPr>
              <w:pStyle w:val="TableContents"/>
              <w:bidi w:val="0"/>
              <w:spacing w:before="0" w:after="283"/>
              <w:jc w:val="left"/>
              <w:rPr/>
            </w:pPr>
            <w:r>
              <w:rPr/>
              <w:t xml:space="preserve">Päävalmentaja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Liiga </w:t>
            </w:r>
          </w:p>
        </w:tc>
        <w:tc>
          <w:tcPr>
            <w:tcW w:w="5574" w:type="dxa"/>
            <w:tcBorders/>
            <w:vAlign w:val="center"/>
          </w:tcPr>
          <w:p>
            <w:pPr>
              <w:pStyle w:val="TableContents"/>
              <w:bidi w:val="0"/>
              <w:spacing w:before="0" w:after="283"/>
              <w:jc w:val="left"/>
              <w:rPr/>
            </w:pPr>
            <w:r>
              <w:rPr/>
              <w:t xml:space="preserve">Pac-12 konferenssi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Syntynyt </w:t>
            </w:r>
          </w:p>
        </w:tc>
        <w:tc>
          <w:tcPr>
            <w:tcW w:w="5574" w:type="dxa"/>
            <w:tcBorders/>
            <w:vAlign w:val="center"/>
          </w:tcPr>
          <w:p>
            <w:pPr>
              <w:pStyle w:val="TableContents"/>
              <w:bidi w:val="0"/>
              <w:spacing w:before="0" w:after="283"/>
              <w:jc w:val="left"/>
              <w:rPr/>
            </w:pPr>
            <w:r>
              <w:rPr/>
              <w:t xml:space="preserve">(1971-06-28) 28. kesäkuuta 1971 (ikä 46) Jersey City, New Jersey (New Jersey)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Kansalaisuus </w:t>
            </w:r>
          </w:p>
        </w:tc>
        <w:tc>
          <w:tcPr>
            <w:tcW w:w="5574" w:type="dxa"/>
            <w:tcBorders/>
            <w:vAlign w:val="center"/>
          </w:tcPr>
          <w:p>
            <w:pPr>
              <w:pStyle w:val="TableContents"/>
              <w:bidi w:val="0"/>
              <w:spacing w:before="0" w:after="283"/>
              <w:jc w:val="left"/>
              <w:rPr/>
            </w:pPr>
            <w:r>
              <w:rPr/>
              <w:t xml:space="preserve">American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Lueteltu korkeus </w:t>
            </w:r>
          </w:p>
        </w:tc>
        <w:tc>
          <w:tcPr>
            <w:tcW w:w="5574" w:type="dxa"/>
            <w:tcBorders/>
            <w:vAlign w:val="center"/>
          </w:tcPr>
          <w:p>
            <w:pPr>
              <w:pStyle w:val="TableContents"/>
              <w:bidi w:val="0"/>
              <w:spacing w:before="0" w:after="283"/>
              <w:jc w:val="left"/>
              <w:rPr/>
            </w:pPr>
            <w:r>
              <w:rPr/>
              <w:t xml:space="preserve">1,83 m (6 ft 0 in)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Luetteloitu paino </w:t>
            </w:r>
          </w:p>
        </w:tc>
        <w:tc>
          <w:tcPr>
            <w:tcW w:w="5574" w:type="dxa"/>
            <w:tcBorders/>
            <w:vAlign w:val="center"/>
          </w:tcPr>
          <w:p>
            <w:pPr>
              <w:pStyle w:val="TableContents"/>
              <w:bidi w:val="0"/>
              <w:spacing w:before="0" w:after="283"/>
              <w:jc w:val="left"/>
              <w:rPr/>
            </w:pPr>
            <w:r>
              <w:rPr/>
              <w:t xml:space="preserve">165 lb (75 kg) Uratiedot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Lukio </w:t>
            </w:r>
          </w:p>
        </w:tc>
        <w:tc>
          <w:tcPr>
            <w:tcW w:w="5574" w:type="dxa"/>
            <w:tcBorders/>
            <w:vAlign w:val="center"/>
          </w:tcPr>
          <w:p>
            <w:pPr>
              <w:pStyle w:val="TableContents"/>
              <w:bidi w:val="0"/>
              <w:spacing w:before="0" w:after="283"/>
              <w:jc w:val="left"/>
              <w:rPr/>
            </w:pPr>
            <w:r>
              <w:rPr/>
              <w:t xml:space="preserve">St. Anthony (Jersey City, New Jersey)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College </w:t>
            </w:r>
          </w:p>
        </w:tc>
        <w:tc>
          <w:tcPr>
            <w:tcW w:w="5574" w:type="dxa"/>
            <w:tcBorders/>
            <w:vAlign w:val="center"/>
          </w:tcPr>
          <w:p>
            <w:pPr>
              <w:pStyle w:val="TableContents"/>
              <w:bidi w:val="0"/>
              <w:spacing w:before="0" w:after="283"/>
              <w:jc w:val="left"/>
              <w:rPr/>
            </w:pPr>
            <w:r>
              <w:rPr/>
              <w:t xml:space="preserve">Duke (1989 -- 1993)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NBA draft </w:t>
            </w:r>
          </w:p>
        </w:tc>
        <w:tc>
          <w:tcPr>
            <w:tcW w:w="5574" w:type="dxa"/>
            <w:tcBorders/>
            <w:vAlign w:val="center"/>
          </w:tcPr>
          <w:p>
            <w:pPr>
              <w:pStyle w:val="TableContents"/>
              <w:bidi w:val="0"/>
              <w:spacing w:before="0" w:after="283"/>
              <w:jc w:val="left"/>
              <w:rPr/>
            </w:pPr>
            <w:r>
              <w:rPr/>
              <w:t xml:space="preserve">1993 / Kierros: 1 / Valinta: 7. kokonaisvalinta Sacramento Kingsin valinta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Pelaajaura </w:t>
            </w:r>
          </w:p>
        </w:tc>
        <w:tc>
          <w:tcPr>
            <w:tcW w:w="5574" w:type="dxa"/>
            <w:tcBorders/>
            <w:vAlign w:val="center"/>
          </w:tcPr>
          <w:p>
            <w:pPr>
              <w:pStyle w:val="TableContents"/>
              <w:bidi w:val="0"/>
              <w:spacing w:before="0" w:after="283"/>
              <w:jc w:val="left"/>
              <w:rPr/>
            </w:pPr>
            <w:r>
              <w:rPr/>
              <w:t xml:space="preserve">1993 -- 1998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Asema </w:t>
            </w:r>
          </w:p>
        </w:tc>
        <w:tc>
          <w:tcPr>
            <w:tcW w:w="5574" w:type="dxa"/>
            <w:tcBorders/>
            <w:vAlign w:val="center"/>
          </w:tcPr>
          <w:p>
            <w:pPr>
              <w:pStyle w:val="TableContents"/>
              <w:bidi w:val="0"/>
              <w:spacing w:before="0" w:after="283"/>
              <w:jc w:val="left"/>
              <w:rPr/>
            </w:pPr>
            <w:r>
              <w:rPr/>
              <w:t xml:space="preserve">Point guard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Numero </w:t>
            </w:r>
          </w:p>
        </w:tc>
        <w:tc>
          <w:tcPr>
            <w:tcW w:w="5574" w:type="dxa"/>
            <w:tcBorders/>
            <w:vAlign w:val="center"/>
          </w:tcPr>
          <w:p>
            <w:pPr>
              <w:pStyle w:val="TableContents"/>
              <w:bidi w:val="0"/>
              <w:spacing w:before="0" w:after="283"/>
              <w:jc w:val="left"/>
              <w:rPr/>
            </w:pPr>
            <w:r>
              <w:rPr/>
              <w:t xml:space="preserve">7, 11, 12 15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Valmentajan ura </w:t>
            </w:r>
          </w:p>
        </w:tc>
        <w:tc>
          <w:tcPr>
            <w:tcW w:w="5574" w:type="dxa"/>
            <w:tcBorders/>
            <w:vAlign w:val="center"/>
          </w:tcPr>
          <w:p>
            <w:pPr>
              <w:pStyle w:val="TableContents"/>
              <w:bidi w:val="0"/>
              <w:spacing w:before="0" w:after="283"/>
              <w:jc w:val="left"/>
              <w:rPr/>
            </w:pPr>
            <w:r>
              <w:rPr/>
              <w:t xml:space="preserve">2010 -- nyt Urakehitys Pelaajana: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1993 -- 1998 </w:t>
            </w:r>
          </w:p>
        </w:tc>
        <w:tc>
          <w:tcPr>
            <w:tcW w:w="5574" w:type="dxa"/>
            <w:tcBorders/>
            <w:vAlign w:val="center"/>
          </w:tcPr>
          <w:p>
            <w:pPr>
              <w:pStyle w:val="TableContents"/>
              <w:bidi w:val="0"/>
              <w:spacing w:before="0" w:after="283"/>
              <w:jc w:val="left"/>
              <w:rPr/>
            </w:pPr>
            <w:r>
              <w:rPr/>
              <w:t xml:space="preserve">Sacramento Kings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1998 </w:t>
            </w:r>
          </w:p>
        </w:tc>
        <w:tc>
          <w:tcPr>
            <w:tcW w:w="5574" w:type="dxa"/>
            <w:tcBorders/>
            <w:vAlign w:val="center"/>
          </w:tcPr>
          <w:p>
            <w:pPr>
              <w:pStyle w:val="TableContents"/>
              <w:bidi w:val="0"/>
              <w:spacing w:before="0" w:after="283"/>
              <w:jc w:val="left"/>
              <w:rPr/>
            </w:pPr>
            <w:r>
              <w:rPr/>
              <w:t xml:space="preserve">Vancouver Grizzlies Valmentajana: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2010 -- 2012 </w:t>
            </w:r>
          </w:p>
        </w:tc>
        <w:tc>
          <w:tcPr>
            <w:tcW w:w="5574" w:type="dxa"/>
            <w:tcBorders/>
            <w:vAlign w:val="center"/>
          </w:tcPr>
          <w:p>
            <w:pPr>
              <w:pStyle w:val="TableContents"/>
              <w:bidi w:val="0"/>
              <w:spacing w:before="0" w:after="283"/>
              <w:jc w:val="left"/>
              <w:rPr/>
            </w:pPr>
            <w:r>
              <w:rPr/>
              <w:t xml:space="preserve">Wagner (avustaja)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2012 -- 2013 </w:t>
            </w:r>
          </w:p>
        </w:tc>
        <w:tc>
          <w:tcPr>
            <w:tcW w:w="5574" w:type="dxa"/>
            <w:tcBorders/>
            <w:vAlign w:val="center"/>
          </w:tcPr>
          <w:p>
            <w:pPr>
              <w:pStyle w:val="TableContents"/>
              <w:bidi w:val="0"/>
              <w:spacing w:before="0" w:after="283"/>
              <w:jc w:val="left"/>
              <w:rPr/>
            </w:pPr>
            <w:r>
              <w:rPr/>
              <w:t xml:space="preserve">Rhode Island (assoc. HC)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2013 -- 2015 </w:t>
            </w:r>
          </w:p>
        </w:tc>
        <w:tc>
          <w:tcPr>
            <w:tcW w:w="5574" w:type="dxa"/>
            <w:tcBorders/>
            <w:vAlign w:val="center"/>
          </w:tcPr>
          <w:p>
            <w:pPr>
              <w:pStyle w:val="TableContents"/>
              <w:bidi w:val="0"/>
              <w:spacing w:before="0" w:after="283"/>
              <w:jc w:val="left"/>
              <w:rPr/>
            </w:pPr>
            <w:r>
              <w:rPr/>
              <w:t xml:space="preserve">Buffalo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2015 -- nyt </w:t>
            </w:r>
          </w:p>
        </w:tc>
        <w:tc>
          <w:tcPr>
            <w:tcW w:w="5574" w:type="dxa"/>
            <w:tcBorders/>
            <w:vAlign w:val="center"/>
          </w:tcPr>
          <w:p>
            <w:pPr>
              <w:pStyle w:val="TableContents"/>
              <w:bidi w:val="0"/>
              <w:jc w:val="left"/>
              <w:rPr/>
            </w:pPr>
            <w:r>
              <w:rPr/>
              <w:t xml:space="preserve">Arizona State Uran kohokohdat ja palkinnot </w:t>
            </w:r>
          </w:p>
          <w:p>
            <w:pPr>
              <w:pStyle w:val="TextBody"/>
              <w:bidi w:val="0"/>
              <w:spacing w:before="0" w:after="283"/>
              <w:jc w:val="left"/>
              <w:rPr/>
            </w:pPr>
            <w:r>
              <w:rPr/>
              <w:t xml:space="preserve">Pelaajana: </w:t>
            </w:r>
          </w:p>
          <w:p>
            <w:pPr>
              <w:pStyle w:val="TextBody"/>
              <w:numPr>
                <w:ilvl w:val="0"/>
                <w:numId w:val="27"/>
              </w:numPr>
              <w:tabs>
                <w:tab w:val="clear" w:pos="1134"/>
                <w:tab w:val="left" w:leader="none" w:pos="707"/>
              </w:tabs>
              <w:bidi w:val="0"/>
              <w:spacing w:before="0" w:after="0"/>
              <w:ind w:start="707" w:hanging="283"/>
              <w:jc w:val="left"/>
              <w:rPr/>
            </w:pPr>
            <w:r>
              <w:rPr/>
              <w:t xml:space="preserve">2 × NCAA-mestari (1991, 1992) </w:t>
            </w:r>
          </w:p>
          <w:p>
            <w:pPr>
              <w:pStyle w:val="TextBody"/>
              <w:numPr>
                <w:ilvl w:val="0"/>
                <w:numId w:val="27"/>
              </w:numPr>
              <w:tabs>
                <w:tab w:val="clear" w:pos="1134"/>
                <w:tab w:val="left" w:leader="none" w:pos="707"/>
              </w:tabs>
              <w:bidi w:val="0"/>
              <w:spacing w:before="0" w:after="0"/>
              <w:ind w:start="707" w:hanging="283"/>
              <w:jc w:val="left"/>
              <w:rPr/>
            </w:pPr>
            <w:r>
              <w:rPr/>
              <w:t xml:space="preserve">NCAA Final Fourin paras pelaaja (1992) </w:t>
            </w:r>
          </w:p>
          <w:p>
            <w:pPr>
              <w:pStyle w:val="TextBody"/>
              <w:numPr>
                <w:ilvl w:val="0"/>
                <w:numId w:val="27"/>
              </w:numPr>
              <w:tabs>
                <w:tab w:val="clear" w:pos="1134"/>
                <w:tab w:val="left" w:leader="none" w:pos="707"/>
              </w:tabs>
              <w:bidi w:val="0"/>
              <w:spacing w:before="0" w:after="0"/>
              <w:ind w:start="707" w:hanging="283"/>
              <w:jc w:val="left"/>
              <w:rPr/>
            </w:pPr>
            <w:r>
              <w:rPr/>
              <w:t xml:space="preserve">Konsensus ensimmäisen joukkueen All-American (1993) </w:t>
            </w:r>
          </w:p>
          <w:p>
            <w:pPr>
              <w:pStyle w:val="TextBody"/>
              <w:numPr>
                <w:ilvl w:val="0"/>
                <w:numId w:val="27"/>
              </w:numPr>
              <w:tabs>
                <w:tab w:val="clear" w:pos="1134"/>
                <w:tab w:val="left" w:leader="none" w:pos="707"/>
              </w:tabs>
              <w:bidi w:val="0"/>
              <w:spacing w:before="0" w:after="0"/>
              <w:ind w:start="707" w:hanging="283"/>
              <w:jc w:val="left"/>
              <w:rPr/>
            </w:pPr>
            <w:r>
              <w:rPr/>
              <w:t xml:space="preserve">Kolmannen joukkueen All-American -- AP, UPI (1992) </w:t>
            </w:r>
          </w:p>
          <w:p>
            <w:pPr>
              <w:pStyle w:val="TextBody"/>
              <w:numPr>
                <w:ilvl w:val="0"/>
                <w:numId w:val="27"/>
              </w:numPr>
              <w:tabs>
                <w:tab w:val="clear" w:pos="1134"/>
                <w:tab w:val="left" w:leader="none" w:pos="707"/>
              </w:tabs>
              <w:bidi w:val="0"/>
              <w:spacing w:before="0" w:after="0"/>
              <w:ind w:start="707" w:hanging="283"/>
              <w:jc w:val="left"/>
              <w:rPr/>
            </w:pPr>
            <w:r>
              <w:rPr/>
              <w:t xml:space="preserve">Ensimmäisen joukkueen All-ACC (1993) </w:t>
            </w:r>
          </w:p>
          <w:p>
            <w:pPr>
              <w:pStyle w:val="TextBody"/>
              <w:numPr>
                <w:ilvl w:val="0"/>
                <w:numId w:val="27"/>
              </w:numPr>
              <w:tabs>
                <w:tab w:val="clear" w:pos="1134"/>
                <w:tab w:val="left" w:leader="none" w:pos="707"/>
              </w:tabs>
              <w:bidi w:val="0"/>
              <w:ind w:start="707" w:hanging="283"/>
              <w:jc w:val="left"/>
              <w:rPr/>
            </w:pPr>
            <w:r>
              <w:rPr/>
              <w:t xml:space="preserve">McDonald'sin All-American MVP (1989) </w:t>
            </w:r>
          </w:p>
          <w:p>
            <w:pPr>
              <w:pStyle w:val="TextBody"/>
              <w:bidi w:val="0"/>
              <w:spacing w:before="0" w:after="283"/>
              <w:jc w:val="left"/>
              <w:rPr/>
            </w:pPr>
            <w:r>
              <w:rPr/>
              <w:t xml:space="preserve">Valmentajana </w:t>
            </w:r>
          </w:p>
          <w:p>
            <w:pPr>
              <w:pStyle w:val="TextBody"/>
              <w:numPr>
                <w:ilvl w:val="0"/>
                <w:numId w:val="28"/>
              </w:numPr>
              <w:tabs>
                <w:tab w:val="clear" w:pos="1134"/>
                <w:tab w:val="left" w:leader="none" w:pos="707"/>
              </w:tabs>
              <w:bidi w:val="0"/>
              <w:spacing w:before="0" w:after="0"/>
              <w:ind w:start="707" w:hanging="283"/>
              <w:jc w:val="left"/>
              <w:rPr/>
            </w:pPr>
            <w:r>
              <w:rPr/>
              <w:t xml:space="preserve">2 × MAC:n itäisen divisioonan mestaruus (2014, 2015) </w:t>
            </w:r>
          </w:p>
          <w:p>
            <w:pPr>
              <w:pStyle w:val="TextBody"/>
              <w:numPr>
                <w:ilvl w:val="0"/>
                <w:numId w:val="28"/>
              </w:numPr>
              <w:tabs>
                <w:tab w:val="clear" w:pos="1134"/>
                <w:tab w:val="left" w:leader="none" w:pos="707"/>
              </w:tabs>
              <w:bidi w:val="0"/>
              <w:ind w:start="707" w:hanging="283"/>
              <w:jc w:val="left"/>
              <w:rPr/>
            </w:pPr>
            <w:r>
              <w:rPr/>
              <w:t xml:space="preserve">MAC-turnauksen mestaruus (2015) </w:t>
            </w:r>
          </w:p>
          <w:p>
            <w:pPr>
              <w:pStyle w:val="TextBody"/>
              <w:bidi w:val="0"/>
              <w:spacing w:before="0" w:after="283"/>
              <w:jc w:val="left"/>
              <w:rPr/>
            </w:pPr>
            <w:r>
              <w:rPr/>
              <w:t xml:space="preserve">Uratilastot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Pisteet </w:t>
            </w:r>
          </w:p>
        </w:tc>
        <w:tc>
          <w:tcPr>
            <w:tcW w:w="5574" w:type="dxa"/>
            <w:tcBorders/>
            <w:vAlign w:val="center"/>
          </w:tcPr>
          <w:p>
            <w:pPr>
              <w:pStyle w:val="TableContents"/>
              <w:bidi w:val="0"/>
              <w:spacing w:before="0" w:after="283"/>
              <w:jc w:val="left"/>
              <w:rPr/>
            </w:pPr>
            <w:r>
              <w:rPr/>
              <w:t xml:space="preserve">1,032 (3.8 ppg)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Levypallot </w:t>
            </w:r>
          </w:p>
        </w:tc>
        <w:tc>
          <w:tcPr>
            <w:tcW w:w="5574" w:type="dxa"/>
            <w:tcBorders/>
            <w:vAlign w:val="center"/>
          </w:tcPr>
          <w:p>
            <w:pPr>
              <w:pStyle w:val="TableContents"/>
              <w:bidi w:val="0"/>
              <w:spacing w:before="0" w:after="283"/>
              <w:jc w:val="left"/>
              <w:rPr/>
            </w:pPr>
            <w:r>
              <w:rPr/>
              <w:t xml:space="preserve">283 (1,1 rpg)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Heading"/>
              <w:suppressLineNumbers/>
              <w:bidi w:val="0"/>
              <w:spacing w:before="0" w:after="283"/>
              <w:jc w:val="center"/>
              <w:rPr/>
            </w:pPr>
            <w:r>
              <w:rPr/>
              <w:t xml:space="preserve">Avustukset </w:t>
            </w:r>
          </w:p>
        </w:tc>
        <w:tc>
          <w:tcPr>
            <w:tcW w:w="5574" w:type="dxa"/>
            <w:tcBorders/>
            <w:vAlign w:val="center"/>
          </w:tcPr>
          <w:p>
            <w:pPr>
              <w:pStyle w:val="TableContents"/>
              <w:bidi w:val="0"/>
              <w:spacing w:before="0" w:after="283"/>
              <w:jc w:val="left"/>
              <w:rPr/>
            </w:pPr>
            <w:r>
              <w:rPr/>
              <w:t xml:space="preserve">880 (3.3 apg) Tilastot osoitteessa Basketball-Reference.com Mitalit (piilota) </w:t>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Contents"/>
              <w:bidi w:val="0"/>
              <w:spacing w:before="0" w:after="283"/>
              <w:jc w:val="left"/>
              <w:rPr>
                <w:sz w:val="4"/>
                <w:szCs w:val="4"/>
              </w:rPr>
            </w:pPr>
            <w:r>
              <w:rPr>
                <w:sz w:val="4"/>
                <w:szCs w:val="4"/>
              </w:rPr>
              <w:t xml:space="preserve">Miesten koripallo edustaa Yhdysvaltoja Goodwill Gamesissa </w:t>
            </w:r>
          </w:p>
        </w:tc>
        <w:tc>
          <w:tcPr>
            <w:tcW w:w="5574" w:type="dxa"/>
            <w:tcBorders/>
          </w:tcPr>
          <w:p>
            <w:pPr>
              <w:pStyle w:val="TableContents"/>
              <w:bidi w:val="0"/>
              <w:spacing w:before="0" w:after="283"/>
              <w:jc w:val="left"/>
              <w:rPr>
                <w:sz w:val="4"/>
                <w:szCs w:val="4"/>
              </w:rPr>
            </w:pPr>
            <w:r>
              <w:rPr>
                <w:sz w:val="4"/>
                <w:szCs w:val="4"/>
              </w:rPr>
            </w:r>
          </w:p>
        </w:tc>
        <w:tc>
          <w:tcPr>
            <w:tcW w:w="2943" w:type="dxa"/>
            <w:tcBorders/>
          </w:tcPr>
          <w:p>
            <w:pPr>
              <w:pStyle w:val="TableContents"/>
              <w:bidi w:val="0"/>
              <w:spacing w:before="0" w:after="283"/>
              <w:jc w:val="left"/>
              <w:rPr>
                <w:sz w:val="4"/>
                <w:szCs w:val="4"/>
              </w:rPr>
            </w:pPr>
            <w:r>
              <w:rPr>
                <w:sz w:val="4"/>
                <w:szCs w:val="4"/>
              </w:rPr>
            </w:r>
          </w:p>
        </w:tc>
      </w:tr>
      <w:tr>
        <w:trPr/>
        <w:tc>
          <w:tcPr>
            <w:tcW w:w="1688" w:type="dxa"/>
            <w:tcBorders/>
            <w:vAlign w:val="center"/>
          </w:tcPr>
          <w:p>
            <w:pPr>
              <w:pStyle w:val="TableContents"/>
              <w:bidi w:val="0"/>
              <w:spacing w:before="0" w:after="283"/>
              <w:jc w:val="left"/>
              <w:rPr>
                <w:sz w:val="4"/>
                <w:szCs w:val="4"/>
              </w:rPr>
            </w:pPr>
            <w:r>
              <w:rPr>
                <w:sz w:val="4"/>
                <w:szCs w:val="4"/>
              </w:rPr>
            </w:r>
          </w:p>
        </w:tc>
        <w:tc>
          <w:tcPr>
            <w:tcW w:w="5574" w:type="dxa"/>
            <w:tcBorders/>
            <w:vAlign w:val="center"/>
          </w:tcPr>
          <w:p>
            <w:pPr>
              <w:pStyle w:val="TableContents"/>
              <w:bidi w:val="0"/>
              <w:spacing w:before="0" w:after="283"/>
              <w:jc w:val="left"/>
              <w:rPr/>
            </w:pPr>
            <w:r>
              <w:rPr/>
              <w:t xml:space="preserve">1990 Seattle </w:t>
            </w:r>
          </w:p>
        </w:tc>
        <w:tc>
          <w:tcPr>
            <w:tcW w:w="2943" w:type="dxa"/>
            <w:tcBorders/>
            <w:vAlign w:val="center"/>
          </w:tcPr>
          <w:p>
            <w:pPr>
              <w:pStyle w:val="TableContents"/>
              <w:bidi w:val="0"/>
              <w:spacing w:before="0" w:after="283"/>
              <w:jc w:val="left"/>
              <w:rPr/>
            </w:pPr>
            <w:r>
              <w:rPr/>
              <w:t xml:space="preserve">Maajoukkue Kesäuniversiadit </w:t>
            </w:r>
          </w:p>
        </w:tc>
      </w:tr>
      <w:tr>
        <w:trPr/>
        <w:tc>
          <w:tcPr>
            <w:tcW w:w="1688" w:type="dxa"/>
            <w:tcBorders/>
            <w:vAlign w:val="center"/>
          </w:tcPr>
          <w:p>
            <w:pPr>
              <w:pStyle w:val="TableContents"/>
              <w:bidi w:val="0"/>
              <w:spacing w:before="0" w:after="283"/>
              <w:jc w:val="left"/>
              <w:rPr>
                <w:sz w:val="4"/>
                <w:szCs w:val="4"/>
              </w:rPr>
            </w:pPr>
            <w:r>
              <w:rPr>
                <w:sz w:val="4"/>
                <w:szCs w:val="4"/>
              </w:rPr>
            </w:r>
          </w:p>
        </w:tc>
        <w:tc>
          <w:tcPr>
            <w:tcW w:w="5574" w:type="dxa"/>
            <w:tcBorders/>
            <w:vAlign w:val="center"/>
          </w:tcPr>
          <w:p>
            <w:pPr>
              <w:pStyle w:val="TableContents"/>
              <w:bidi w:val="0"/>
              <w:spacing w:before="0" w:after="283"/>
              <w:jc w:val="left"/>
              <w:rPr/>
            </w:pPr>
            <w:r>
              <w:rPr/>
              <w:t xml:space="preserve">1991 Sheffield </w:t>
            </w:r>
          </w:p>
        </w:tc>
        <w:tc>
          <w:tcPr>
            <w:tcW w:w="2943" w:type="dxa"/>
            <w:tcBorders/>
            <w:vAlign w:val="center"/>
          </w:tcPr>
          <w:p>
            <w:pPr>
              <w:pStyle w:val="TableContents"/>
              <w:bidi w:val="0"/>
              <w:spacing w:before="0" w:after="283"/>
              <w:jc w:val="left"/>
              <w:rPr/>
            </w:pPr>
            <w:r>
              <w:rPr/>
              <w:t xml:space="preserve">Maajoukkue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Arizonan osavaltion miesten koripallon valmentaja?</w:t>
      </w:r>
    </w:p>
    <w:p>
      <w:pPr>
        <w:pStyle w:val="TextBody"/>
        <w:bidi w:val="0"/>
        <w:jc w:val="left"/>
        <w:rPr>
          <w:b/>
          <w:u w:val="single"/>
          <w:shd w:val="clear" w:fill="FFFF00"/>
        </w:rPr>
      </w:pPr>
      <w:r>
        <w:rPr>
          <w:b/>
          <w:u w:val="single"/>
          <w:shd w:val="clear" w:fill="FFFF00"/>
        </w:rPr>
        <w:t xml:space="preserve">Asiakirjan numero 36156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Sunderland Association Football Club perustettiin vuonna 1880 nimellä Sunderland &amp; District Teachers Association Football Club, jonka perusti James Allan. Se ryhtyi ammattilaiseksi vuonna 1885. Sunderland voitti ensimmäisen mestaruutensa jalkapalloliigassa kaudella 1891 - 92 kaksi vuotta liigaan liittymisen jälkeen. Seuraavalla kaudella se voitti Football Leaguen ensimmäisen divisioonan kolmesti neljän kauden aikana; vuosina 1892, 1893 ja 1895, joiden välissä oli toinen sija vuonna 1894. Kaudella 1901 -- 02 Sunderland voitti viidennen mestaruutensa Football League First Divisionissa. Kaudella 1912-1913 joukkue oli lähellä saavuttaa liigan ja cupin kaksoisvoiton, sillä se voitti liigan, mutta hävisi Aston Villalle FA-cupin loppuottelussa 1913. Seuraavan kerran joukkue menestyi kaudella 1935 -- 36, jolloin se voitti liigamestaruuden ja myös Charity Shieldin. FA Cupin se voitti vasta kaudella 1936 -- 37, jolloin se voitti Preston North Endin FA Cupin loppuottelussa 1937. Sunderland liittyi jalkapalloliigaan vuonna 1890, ja se putosi ylimmästä sarjatasosta vasta kaudella 1957 -- 58; yhteensä 58 kautta Englannin korkeimmalla sarjatasolla. Seuraavan kerran Sunderland voitti FA Cupin loppuottelussa 1973, kun se voitti Leeds Unitedin 1-0. Se pääsi Football League Cupin loppuotteluun 1985, mutta jäi Norwich Cityn jälkeen toiseksi, kun se hävisi Norwich Citylle 1-0. </w:t>
      </w:r>
      <w:r>
        <w:rPr>
          <w:color w:val="A9A9A9"/>
        </w:rPr>
        <w:t xml:space="preserve">Kaudella 1986-87 </w:t>
      </w:r>
      <w:r>
        <w:rPr/>
        <w:t xml:space="preserve">Sunderland putosi ensimmäistä kertaa historiansa aikana Football Leaguen kolmannelle divisioonalle Lawrie McMenemyn johdolla, mutta palasi kuitenkin seuraavalla kaudella takaisin toiselle divisioonalle mestareina, mikä oli sen alin asema Englannin jalkapalloliigajärjestelmässä. Ensimmäisen kerran joukkue nousi Valioliigaan kaudella 1996-1997, kun se oli noussut mestariksi ykkösdivisioonasta. Ylennyksen voittaessaan seura sai 105 pistettä, mikä oli tuolloin ennätys. Kaudella 2005-06 Sunderland sai vain 15 pistettä, mikä oli Valioliigakauden pienimmän pistemäärän ennätys, jonka Derby County on sittemmin ohittanut.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Sunderland on viimeksi pudonnut?</w:t>
      </w:r>
    </w:p>
    <w:p>
      <w:pPr>
        <w:pStyle w:val="TextBody"/>
        <w:bidi w:val="0"/>
        <w:jc w:val="left"/>
        <w:rPr>
          <w:b/>
          <w:u w:val="single"/>
          <w:shd w:val="clear" w:fill="FFFF00"/>
        </w:rPr>
      </w:pPr>
      <w:r>
        <w:rPr>
          <w:b/>
          <w:u w:val="single"/>
          <w:shd w:val="clear" w:fill="FFFF00"/>
        </w:rPr>
        <w:t xml:space="preserve">Asiakirjan numero 36157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Siipipyörä (ranskaksi "pieni siipi" tai "evä") on saranoitu ohjauspinta, joka on yleensä osa </w:t>
      </w:r>
      <w:r>
        <w:rPr>
          <w:color w:val="A9A9A9"/>
        </w:rPr>
        <w:t xml:space="preserve">kiinteäsiipisen lentokoneen kummankin siiven takareunaa</w:t>
      </w:r>
      <w:r>
        <w:rPr/>
        <w:t xml:space="preserve">. Siivekkeitä käytetään pareittain ohjaamaan lentokoneen kallistumista (tai liikkumista lentokoneen pituusakselin ympäri), mikä yleensä johtaa lentoradan muuttumiseen nostovektorin kallistumisen vuoksi. Tämän akselin ympäri tapahtuvaa liikettä kutsutaan "rullaamiseksi" tai "kallistukseksi".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siivekkeet sijaitsevat lentokoneessa?</w:t>
      </w:r>
    </w:p>
    <w:p>
      <w:pPr>
        <w:pStyle w:val="TextBody"/>
        <w:bidi w:val="0"/>
        <w:jc w:val="left"/>
        <w:rPr>
          <w:b/>
          <w:u w:val="single"/>
          <w:shd w:val="clear" w:fill="FFFF00"/>
        </w:rPr>
      </w:pPr>
      <w:r>
        <w:rPr>
          <w:b/>
          <w:u w:val="single"/>
          <w:shd w:val="clear" w:fill="FFFF00"/>
        </w:rPr>
        <w:t xml:space="preserve">Asiakirjan numero 36158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Arihant-luokan </w:t>
      </w:r>
      <w:r>
        <w:rPr/>
        <w:t xml:space="preserve">sukellusveneet ovat ydinkäyttöisiä ballististen ohjusten sukellusveneitä, jotka on rakennettu ATV-hankkeen (Advanced Technology Vessel) puitteissa.</w:t>
      </w:r>
      <w:r>
        <w:rPr/>
        <w:t xml:space="preserve"> Ne ovat ensimmäiset Intian suunnittelemat ja rakentamat ydinsukellusveneet. Sukellusveneet ovat 112 metriä (367 jalkaa) pitkiä, niiden leveys on 11 metriä (36 jalkaa), syväys 10 metriä (33 jalkaa), uppouma 6 000 tonnia (5 900 pitkää tonnia; 6 600 lyhyttä tonnia) ja sukellussyvyys 300 metriä (980 jalkaa). Aluksen miehistö on noin 95, mukaan lukien upseerit ja merimiehet. Veneiden voimanlähteenä on yksi seitsenlapainen potkuri, joka saa käyttövoimansa 83 MW:n (111 000 hv) painevesireaktorista, ja niiden maksiminopeus on 12-15 solmua (22-28 km/h) pinnalla ja 24 solmua (44 km/h) veden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Intiassa suunniteltu ja rakennettu ydinsukellusvene.</w:t>
      </w:r>
    </w:p>
    <w:p>
      <w:pPr>
        <w:pStyle w:val="TextBody"/>
        <w:bidi w:val="0"/>
        <w:jc w:val="left"/>
        <w:rPr>
          <w:b/>
          <w:u w:val="single"/>
          <w:shd w:val="clear" w:fill="FFFF00"/>
        </w:rPr>
      </w:pPr>
      <w:r>
        <w:rPr>
          <w:b/>
          <w:u w:val="single"/>
          <w:shd w:val="clear" w:fill="FFFF00"/>
        </w:rPr>
        <w:t xml:space="preserve">Asiakirjan numero 36159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Mentalisti </w:t>
      </w:r>
    </w:p>
    <w:tbl>
      <w:tblPr>
        <w:tblW w:w="10205" w:type="dxa"/>
        <w:jc w:val="left"/>
        <w:tblInd w:w="0" w:type="dxa"/>
        <w:tblLayout w:type="fixed"/>
        <w:tblCellMar>
          <w:top w:w="28" w:type="dxa"/>
          <w:left w:w="28" w:type="dxa"/>
          <w:bottom w:w="28" w:type="dxa"/>
          <w:right w:w="28" w:type="dxa"/>
        </w:tblCellMar>
      </w:tblPr>
      <w:tblGrid>
        <w:gridCol w:w="1782"/>
        <w:gridCol w:w="8423"/>
      </w:tblGrid>
      <w:tr>
        <w:trPr/>
        <w:tc>
          <w:tcPr>
            <w:tcW w:w="1782" w:type="dxa"/>
            <w:tcBorders/>
            <w:vAlign w:val="center"/>
          </w:tcPr>
          <w:p>
            <w:pPr>
              <w:pStyle w:val="TableHeading"/>
              <w:suppressLineNumbers/>
              <w:bidi w:val="0"/>
              <w:spacing w:before="0" w:after="283"/>
              <w:jc w:val="center"/>
              <w:rPr/>
            </w:pPr>
            <w:r>
              <w:rPr/>
              <w:t xml:space="preserve">Genre </w:t>
            </w:r>
          </w:p>
        </w:tc>
        <w:tc>
          <w:tcPr>
            <w:tcW w:w="8423" w:type="dxa"/>
            <w:tcBorders/>
            <w:vAlign w:val="center"/>
          </w:tcPr>
          <w:p>
            <w:pPr>
              <w:pStyle w:val="TableContents"/>
              <w:bidi w:val="0"/>
              <w:spacing w:before="0" w:after="283"/>
              <w:jc w:val="left"/>
              <w:rPr/>
            </w:pPr>
            <w:r>
              <w:rPr/>
              <w:t xml:space="preserve">Poliisi rikosdraama Mysteeri Komedia </w:t>
            </w:r>
          </w:p>
        </w:tc>
      </w:tr>
      <w:tr>
        <w:trPr/>
        <w:tc>
          <w:tcPr>
            <w:tcW w:w="1782" w:type="dxa"/>
            <w:tcBorders/>
            <w:vAlign w:val="center"/>
          </w:tcPr>
          <w:p>
            <w:pPr>
              <w:pStyle w:val="TableHeading"/>
              <w:suppressLineNumbers/>
              <w:bidi w:val="0"/>
              <w:spacing w:before="0" w:after="283"/>
              <w:jc w:val="center"/>
              <w:rPr/>
            </w:pPr>
            <w:r>
              <w:rPr/>
              <w:t xml:space="preserve">Luonut </w:t>
            </w:r>
          </w:p>
        </w:tc>
        <w:tc>
          <w:tcPr>
            <w:tcW w:w="8423" w:type="dxa"/>
            <w:tcBorders/>
            <w:vAlign w:val="center"/>
          </w:tcPr>
          <w:p>
            <w:pPr>
              <w:pStyle w:val="TableContents"/>
              <w:bidi w:val="0"/>
              <w:spacing w:before="0" w:after="283"/>
              <w:jc w:val="left"/>
              <w:rPr/>
            </w:pPr>
            <w:r>
              <w:rPr/>
              <w:t xml:space="preserve">Bruno Heller </w:t>
            </w:r>
          </w:p>
        </w:tc>
      </w:tr>
      <w:tr>
        <w:trPr/>
        <w:tc>
          <w:tcPr>
            <w:tcW w:w="1782" w:type="dxa"/>
            <w:tcBorders/>
            <w:vAlign w:val="center"/>
          </w:tcPr>
          <w:p>
            <w:pPr>
              <w:pStyle w:val="TableHeading"/>
              <w:suppressLineNumbers/>
              <w:bidi w:val="0"/>
              <w:spacing w:before="0" w:after="283"/>
              <w:jc w:val="center"/>
              <w:rPr/>
            </w:pPr>
            <w:r>
              <w:rPr/>
              <w:t xml:space="preserve">Pääosissa </w:t>
            </w:r>
          </w:p>
        </w:tc>
        <w:tc>
          <w:tcPr>
            <w:tcW w:w="8423" w:type="dxa"/>
            <w:tcBorders/>
            <w:vAlign w:val="center"/>
          </w:tcPr>
          <w:p>
            <w:pPr>
              <w:pStyle w:val="TableContents"/>
              <w:bidi w:val="0"/>
              <w:spacing w:before="0" w:after="283"/>
              <w:jc w:val="left"/>
              <w:rPr/>
            </w:pPr>
            <w:r>
              <w:rPr/>
              <w:t xml:space="preserve">Simon Baker Robin Tunney Tim Kang Owain Yeoman Amanda Righetti Rockmond Dunbar Emily Swallow Joe Adler Joe Adler Josie Loren </w:t>
            </w:r>
          </w:p>
        </w:tc>
      </w:tr>
      <w:tr>
        <w:trPr/>
        <w:tc>
          <w:tcPr>
            <w:tcW w:w="1782" w:type="dxa"/>
            <w:tcBorders/>
            <w:vAlign w:val="center"/>
          </w:tcPr>
          <w:p>
            <w:pPr>
              <w:pStyle w:val="TableHeading"/>
              <w:suppressLineNumbers/>
              <w:bidi w:val="0"/>
              <w:spacing w:before="0" w:after="283"/>
              <w:jc w:val="center"/>
              <w:rPr/>
            </w:pPr>
            <w:r>
              <w:rPr/>
              <w:t xml:space="preserve">Säveltäjä (s) </w:t>
            </w:r>
          </w:p>
        </w:tc>
        <w:tc>
          <w:tcPr>
            <w:tcW w:w="8423" w:type="dxa"/>
            <w:tcBorders/>
            <w:vAlign w:val="center"/>
          </w:tcPr>
          <w:p>
            <w:pPr>
              <w:pStyle w:val="TableContents"/>
              <w:bidi w:val="0"/>
              <w:spacing w:before="0" w:after="283"/>
              <w:jc w:val="left"/>
              <w:rPr/>
            </w:pPr>
            <w:r>
              <w:rPr/>
              <w:t xml:space="preserve">Blake Neely </w:t>
            </w:r>
          </w:p>
        </w:tc>
      </w:tr>
      <w:tr>
        <w:trPr/>
        <w:tc>
          <w:tcPr>
            <w:tcW w:w="1782" w:type="dxa"/>
            <w:tcBorders/>
            <w:vAlign w:val="center"/>
          </w:tcPr>
          <w:p>
            <w:pPr>
              <w:pStyle w:val="TableHeading"/>
              <w:suppressLineNumbers/>
              <w:bidi w:val="0"/>
              <w:spacing w:before="0" w:after="283"/>
              <w:jc w:val="center"/>
              <w:rPr/>
            </w:pPr>
            <w:r>
              <w:rPr/>
              <w:t xml:space="preserve">Alkuperämaa </w:t>
            </w:r>
          </w:p>
        </w:tc>
        <w:tc>
          <w:tcPr>
            <w:tcW w:w="8423" w:type="dxa"/>
            <w:tcBorders/>
            <w:vAlign w:val="center"/>
          </w:tcPr>
          <w:p>
            <w:pPr>
              <w:pStyle w:val="TableContents"/>
              <w:bidi w:val="0"/>
              <w:spacing w:before="0" w:after="283"/>
              <w:jc w:val="left"/>
              <w:rPr/>
            </w:pPr>
            <w:r>
              <w:rPr/>
              <w:t xml:space="preserve">Yhdysvallat </w:t>
            </w:r>
          </w:p>
        </w:tc>
      </w:tr>
      <w:tr>
        <w:trPr/>
        <w:tc>
          <w:tcPr>
            <w:tcW w:w="1782" w:type="dxa"/>
            <w:tcBorders/>
            <w:vAlign w:val="center"/>
          </w:tcPr>
          <w:p>
            <w:pPr>
              <w:pStyle w:val="TableHeading"/>
              <w:suppressLineNumbers/>
              <w:bidi w:val="0"/>
              <w:spacing w:before="0" w:after="283"/>
              <w:jc w:val="center"/>
              <w:rPr/>
            </w:pPr>
            <w:r>
              <w:rPr/>
              <w:t xml:space="preserve">Alkuperäinen kieli (kielet) </w:t>
            </w:r>
          </w:p>
        </w:tc>
        <w:tc>
          <w:tcPr>
            <w:tcW w:w="8423" w:type="dxa"/>
            <w:tcBorders/>
            <w:vAlign w:val="center"/>
          </w:tcPr>
          <w:p>
            <w:pPr>
              <w:pStyle w:val="TableContents"/>
              <w:bidi w:val="0"/>
              <w:spacing w:before="0" w:after="283"/>
              <w:jc w:val="left"/>
              <w:rPr/>
            </w:pPr>
            <w:r>
              <w:rPr/>
              <w:t xml:space="preserve">Englanti </w:t>
            </w:r>
          </w:p>
        </w:tc>
      </w:tr>
      <w:tr>
        <w:trPr/>
        <w:tc>
          <w:tcPr>
            <w:tcW w:w="1782" w:type="dxa"/>
            <w:tcBorders/>
            <w:vAlign w:val="center"/>
          </w:tcPr>
          <w:p>
            <w:pPr>
              <w:pStyle w:val="TableHeading"/>
              <w:suppressLineNumbers/>
              <w:bidi w:val="0"/>
              <w:spacing w:before="0" w:after="283"/>
              <w:jc w:val="center"/>
              <w:rPr/>
            </w:pPr>
            <w:r>
              <w:rPr/>
              <w:t xml:space="preserve">Kausien lukumäärä </w:t>
            </w:r>
          </w:p>
        </w:tc>
        <w:tc>
          <w:tcPr>
            <w:tcW w:w="8423" w:type="dxa"/>
            <w:tcBorders/>
            <w:vAlign w:val="center"/>
          </w:tcPr>
          <w:p>
            <w:pPr>
              <w:pStyle w:val="TableContents"/>
              <w:bidi w:val="0"/>
              <w:spacing w:before="0" w:after="283"/>
              <w:jc w:val="left"/>
              <w:rPr/>
            </w:pPr>
            <w:r>
              <w:rPr/>
              <w:t xml:space="preserve">7 </w:t>
            </w:r>
          </w:p>
        </w:tc>
      </w:tr>
      <w:tr>
        <w:trPr/>
        <w:tc>
          <w:tcPr>
            <w:tcW w:w="1782" w:type="dxa"/>
            <w:tcBorders/>
            <w:vAlign w:val="center"/>
          </w:tcPr>
          <w:p>
            <w:pPr>
              <w:pStyle w:val="TableHeading"/>
              <w:suppressLineNumbers/>
              <w:bidi w:val="0"/>
              <w:spacing w:before="0" w:after="283"/>
              <w:jc w:val="center"/>
              <w:rPr/>
            </w:pPr>
            <w:r>
              <w:rPr/>
              <w:t xml:space="preserve">Jaksojen lukumäärä </w:t>
            </w:r>
          </w:p>
        </w:tc>
        <w:tc>
          <w:tcPr>
            <w:tcW w:w="8423" w:type="dxa"/>
            <w:tcBorders/>
            <w:vAlign w:val="center"/>
          </w:tcPr>
          <w:p>
            <w:pPr>
              <w:pStyle w:val="TableContents"/>
              <w:bidi w:val="0"/>
              <w:spacing w:before="0" w:after="283"/>
              <w:jc w:val="left"/>
              <w:rPr/>
            </w:pPr>
            <w:r>
              <w:rPr/>
              <w:t xml:space="preserve">151 (jaksoluettelo) Tuotanto </w:t>
            </w:r>
          </w:p>
        </w:tc>
      </w:tr>
      <w:tr>
        <w:trPr/>
        <w:tc>
          <w:tcPr>
            <w:tcW w:w="1782" w:type="dxa"/>
            <w:tcBorders/>
            <w:vAlign w:val="center"/>
          </w:tcPr>
          <w:p>
            <w:pPr>
              <w:pStyle w:val="TableHeading"/>
              <w:suppressLineNumbers/>
              <w:bidi w:val="0"/>
              <w:spacing w:before="0" w:after="283"/>
              <w:jc w:val="center"/>
              <w:rPr/>
            </w:pPr>
            <w:r>
              <w:rPr/>
              <w:t xml:space="preserve">Vastaava tuottaja (s) </w:t>
            </w:r>
          </w:p>
        </w:tc>
        <w:tc>
          <w:tcPr>
            <w:tcW w:w="8423" w:type="dxa"/>
            <w:tcBorders/>
            <w:vAlign w:val="center"/>
          </w:tcPr>
          <w:p>
            <w:pPr>
              <w:pStyle w:val="TableContents"/>
              <w:bidi w:val="0"/>
              <w:spacing w:before="0" w:after="283"/>
              <w:jc w:val="left"/>
              <w:rPr/>
            </w:pPr>
            <w:r>
              <w:rPr/>
              <w:t xml:space="preserve">Bruno Heller Chris Long (2009 -- 2015) Daniel Cerone (2010 -- 14) Eoghan Mahony (2013 -- 14) Tom Szentgyorgyi (2010 -- 15) Ashley Gable (2010 -- 12) </w:t>
            </w:r>
          </w:p>
        </w:tc>
      </w:tr>
      <w:tr>
        <w:trPr/>
        <w:tc>
          <w:tcPr>
            <w:tcW w:w="1782" w:type="dxa"/>
            <w:tcBorders/>
            <w:vAlign w:val="center"/>
          </w:tcPr>
          <w:p>
            <w:pPr>
              <w:pStyle w:val="TableHeading"/>
              <w:suppressLineNumbers/>
              <w:bidi w:val="0"/>
              <w:spacing w:before="0" w:after="283"/>
              <w:jc w:val="center"/>
              <w:rPr/>
            </w:pPr>
            <w:r>
              <w:rPr/>
              <w:t xml:space="preserve">Tuottaja (s) </w:t>
            </w:r>
          </w:p>
        </w:tc>
        <w:tc>
          <w:tcPr>
            <w:tcW w:w="8423" w:type="dxa"/>
            <w:tcBorders/>
            <w:vAlign w:val="center"/>
          </w:tcPr>
          <w:p>
            <w:pPr>
              <w:pStyle w:val="TableContents"/>
              <w:bidi w:val="0"/>
              <w:spacing w:before="0" w:after="283"/>
              <w:jc w:val="left"/>
              <w:rPr/>
            </w:pPr>
            <w:r>
              <w:rPr/>
              <w:t xml:space="preserve">Charlie Goldstein (2008 -- 10) Ken Woodruff (2010 -- 14) Simon Baker (2012 -- 15) Erika Green Swafford (2012 -- 14) Michael Weiss (2012 -- 14) Matthew Carlisle (2010 -- 15) Alex Berger (2014 -- 15) </w:t>
            </w:r>
          </w:p>
        </w:tc>
      </w:tr>
      <w:tr>
        <w:trPr/>
        <w:tc>
          <w:tcPr>
            <w:tcW w:w="1782" w:type="dxa"/>
            <w:tcBorders/>
            <w:vAlign w:val="center"/>
          </w:tcPr>
          <w:p>
            <w:pPr>
              <w:pStyle w:val="TableHeading"/>
              <w:suppressLineNumbers/>
              <w:bidi w:val="0"/>
              <w:spacing w:before="0" w:after="283"/>
              <w:jc w:val="center"/>
              <w:rPr/>
            </w:pPr>
            <w:r>
              <w:rPr/>
              <w:t xml:space="preserve">Juoksuaika </w:t>
            </w:r>
          </w:p>
        </w:tc>
        <w:tc>
          <w:tcPr>
            <w:tcW w:w="8423" w:type="dxa"/>
            <w:tcBorders/>
            <w:vAlign w:val="center"/>
          </w:tcPr>
          <w:p>
            <w:pPr>
              <w:pStyle w:val="TableContents"/>
              <w:bidi w:val="0"/>
              <w:spacing w:before="0" w:after="283"/>
              <w:jc w:val="left"/>
              <w:rPr/>
            </w:pPr>
            <w:r>
              <w:rPr/>
              <w:t xml:space="preserve">40 -- 45 minuuttia </w:t>
            </w:r>
          </w:p>
        </w:tc>
      </w:tr>
      <w:tr>
        <w:trPr/>
        <w:tc>
          <w:tcPr>
            <w:tcW w:w="1782" w:type="dxa"/>
            <w:tcBorders/>
            <w:vAlign w:val="center"/>
          </w:tcPr>
          <w:p>
            <w:pPr>
              <w:pStyle w:val="TableHeading"/>
              <w:suppressLineNumbers/>
              <w:bidi w:val="0"/>
              <w:spacing w:before="0" w:after="283"/>
              <w:jc w:val="center"/>
              <w:rPr/>
            </w:pPr>
            <w:r>
              <w:rPr/>
              <w:t xml:space="preserve">Tuotantoyhtiö(t) </w:t>
            </w:r>
          </w:p>
        </w:tc>
        <w:tc>
          <w:tcPr>
            <w:tcW w:w="8423" w:type="dxa"/>
            <w:tcBorders/>
            <w:vAlign w:val="center"/>
          </w:tcPr>
          <w:p>
            <w:pPr>
              <w:pStyle w:val="TableContents"/>
              <w:bidi w:val="0"/>
              <w:spacing w:before="0" w:after="283"/>
              <w:jc w:val="left"/>
              <w:rPr/>
            </w:pPr>
            <w:r>
              <w:rPr/>
              <w:t xml:space="preserve">Primrose Hill Productions Warner Bros. Television </w:t>
            </w:r>
          </w:p>
        </w:tc>
      </w:tr>
      <w:tr>
        <w:trPr/>
        <w:tc>
          <w:tcPr>
            <w:tcW w:w="1782" w:type="dxa"/>
            <w:tcBorders/>
            <w:vAlign w:val="center"/>
          </w:tcPr>
          <w:p>
            <w:pPr>
              <w:pStyle w:val="TableHeading"/>
              <w:suppressLineNumbers/>
              <w:bidi w:val="0"/>
              <w:spacing w:before="0" w:after="283"/>
              <w:jc w:val="center"/>
              <w:rPr/>
            </w:pPr>
            <w:r>
              <w:rPr/>
              <w:t xml:space="preserve">Jakelija </w:t>
            </w:r>
          </w:p>
        </w:tc>
        <w:tc>
          <w:tcPr>
            <w:tcW w:w="8423" w:type="dxa"/>
            <w:tcBorders/>
            <w:vAlign w:val="center"/>
          </w:tcPr>
          <w:p>
            <w:pPr>
              <w:pStyle w:val="TableContents"/>
              <w:bidi w:val="0"/>
              <w:spacing w:before="0" w:after="283"/>
              <w:jc w:val="left"/>
              <w:rPr/>
            </w:pPr>
            <w:r>
              <w:rPr/>
              <w:t xml:space="preserve">Warner Bros. Television Distribution Release </w:t>
            </w:r>
          </w:p>
        </w:tc>
      </w:tr>
      <w:tr>
        <w:trPr/>
        <w:tc>
          <w:tcPr>
            <w:tcW w:w="1782" w:type="dxa"/>
            <w:tcBorders/>
            <w:vAlign w:val="center"/>
          </w:tcPr>
          <w:p>
            <w:pPr>
              <w:pStyle w:val="TableHeading"/>
              <w:suppressLineNumbers/>
              <w:bidi w:val="0"/>
              <w:spacing w:before="0" w:after="283"/>
              <w:jc w:val="center"/>
              <w:rPr/>
            </w:pPr>
            <w:r>
              <w:rPr/>
              <w:t xml:space="preserve">Alkuperäinen verkko </w:t>
            </w:r>
          </w:p>
        </w:tc>
        <w:tc>
          <w:tcPr>
            <w:tcW w:w="8423" w:type="dxa"/>
            <w:tcBorders/>
            <w:vAlign w:val="center"/>
          </w:tcPr>
          <w:p>
            <w:pPr>
              <w:pStyle w:val="TableContents"/>
              <w:bidi w:val="0"/>
              <w:spacing w:before="0" w:after="283"/>
              <w:jc w:val="left"/>
              <w:rPr/>
            </w:pPr>
            <w:r>
              <w:rPr/>
              <w:t xml:space="preserve">CBS </w:t>
            </w:r>
          </w:p>
        </w:tc>
      </w:tr>
      <w:tr>
        <w:trPr/>
        <w:tc>
          <w:tcPr>
            <w:tcW w:w="1782" w:type="dxa"/>
            <w:tcBorders/>
            <w:vAlign w:val="center"/>
          </w:tcPr>
          <w:p>
            <w:pPr>
              <w:pStyle w:val="TableHeading"/>
              <w:suppressLineNumbers/>
              <w:bidi w:val="0"/>
              <w:spacing w:before="0" w:after="283"/>
              <w:jc w:val="center"/>
              <w:rPr/>
            </w:pPr>
            <w:r>
              <w:rPr/>
              <w:t xml:space="preserve">Alkuperäinen julkaisu </w:t>
            </w:r>
          </w:p>
        </w:tc>
        <w:tc>
          <w:tcPr>
            <w:tcW w:w="8423" w:type="dxa"/>
            <w:tcBorders/>
            <w:vAlign w:val="center"/>
          </w:tcPr>
          <w:p>
            <w:pPr>
              <w:pStyle w:val="TableContents"/>
              <w:bidi w:val="0"/>
              <w:spacing w:before="0" w:after="283"/>
              <w:jc w:val="left"/>
              <w:rPr/>
            </w:pPr>
            <w:r>
              <w:rPr/>
              <w:t xml:space="preserve">23. syyskuuta 2008 (2008-09-23) -- 18. helmikuuta 2015 (2015-02-18)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The mentalistia oli olemassa</w:t>
      </w:r>
    </w:p>
    <w:p>
      <w:pPr>
        <w:pStyle w:val="TextBody"/>
        <w:bidi w:val="0"/>
        <w:jc w:val="left"/>
        <w:rPr>
          <w:b/>
          <w:u w:val="single"/>
          <w:shd w:val="clear" w:fill="FFFF00"/>
        </w:rPr>
      </w:pPr>
      <w:r>
        <w:rPr>
          <w:b/>
          <w:u w:val="single"/>
          <w:shd w:val="clear" w:fill="FFFF00"/>
        </w:rPr>
        <w:t xml:space="preserve">Asiakirjan numero 36160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Nandalal Bose </w:t>
      </w:r>
      <w:r>
        <w:rPr/>
        <w:t xml:space="preserve">(Nondo-lal Boshū) (3. joulukuuta 1882 - 16. huhtikuuta 1966) oli yksi intialaisen modernin taiteen pioneereista ja kontekstuaalisen modernismin avainhenkilö.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tehtäväksi annettiin pääasiassa Intian perustuslain valaiseminen.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Jawaharlal Nehru pyysi häntä myös piirtämään tunnukset Intian hallituksen palkintoihin, kuten Bharat Ratna- ja Padma Shri -palkintoihin. </w:t>
      </w:r>
      <w:r>
        <w:rPr>
          <w:color w:val="A9A9A9"/>
        </w:rPr>
        <w:t xml:space="preserve">Yhdessä oppilaidensa kanssa </w:t>
      </w:r>
      <w:r>
        <w:rPr>
          <w:color w:val="DCDCDC"/>
        </w:rPr>
        <w:t xml:space="preserve">Nandalal Bose </w:t>
      </w:r>
      <w:r>
        <w:rPr/>
        <w:t xml:space="preserve">ryhtyi historialliseen tehtävään kaunistella/koristaa Intian perustuslain alkuperäistä käsikirjoitusta.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valaisevat Intian perustuslain alkuperäistä asiakirjaa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taiteilija, joka valaisi Intian perustuslain</w:t>
      </w:r>
    </w:p>
    <w:p>
      <w:pPr>
        <w:pStyle w:val="TextBody"/>
        <w:bidi w:val="0"/>
        <w:jc w:val="left"/>
        <w:rPr>
          <w:b/>
          <w:u w:val="single"/>
          <w:shd w:val="clear" w:fill="FFFF00"/>
        </w:rPr>
      </w:pPr>
      <w:r>
        <w:rPr>
          <w:b/>
          <w:u w:val="single"/>
          <w:shd w:val="clear" w:fill="FFFF00"/>
        </w:rPr>
        <w:t xml:space="preserve">Asiakirjan numero 36161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Geologisesti putoukset muodostuivat viimeisen jääkauden lopussa noin 13 000 vuotta sitten. Aikaisemmin Passaic oli kulkenut lyhyempää reittiä Watchung-vuorten läpi lähellä nykyistä Summitia. Jäätikön vetäytyessä joen aiempi kulku tukkeutui vasta muodostuneeseen moreeniin. Watchung-vuorten taakse muodostui suuri järvi, nimeltään Glacial Lake Passaic. Jään vetäytyessä joki löysi uuden kiertoreitin Watchungsin pohjoispään ympäri ja kaiversi upeat putoukset </w:t>
      </w:r>
      <w:r>
        <w:rPr/>
        <w:t xml:space="preserve">noin 200 miljoonaa vuotta sitten muodostuneeseen </w:t>
      </w:r>
      <w:r>
        <w:rPr>
          <w:color w:val="A9A9A9"/>
        </w:rPr>
        <w:t xml:space="preserve">basalttiin.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kivilajin yli Patersonin suuri putous virtaa?</w:t>
      </w:r>
    </w:p>
    <w:p>
      <w:pPr>
        <w:pStyle w:val="TextBody"/>
        <w:bidi w:val="0"/>
        <w:jc w:val="left"/>
        <w:rPr>
          <w:b/>
          <w:u w:val="single"/>
          <w:shd w:val="clear" w:fill="FFFF00"/>
        </w:rPr>
      </w:pPr>
      <w:r>
        <w:rPr>
          <w:b/>
          <w:u w:val="single"/>
          <w:shd w:val="clear" w:fill="FFFF00"/>
        </w:rPr>
        <w:t xml:space="preserve">Asiakirjan numero 36162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Eurooppalainen tutkimusmatkailu ja asutustoiminta Oseaniassa alkoi </w:t>
      </w:r>
      <w:r>
        <w:rPr>
          <w:color w:val="A9A9A9"/>
        </w:rPr>
        <w:t xml:space="preserve">1500-luvulla</w:t>
      </w:r>
      <w:r>
        <w:rPr/>
        <w:t xml:space="preserve">, kun portugalilaiset asettuivat Molukeille ja espanjalaiset (kastilialaiset) laskeutuivat ja haaksirikkoutuivat Filippiinien itäpuolella sijaitseville Marianas-saarille, minkä jälkeen portugalilaiset laskeutuivat ja asettuivat tilapäisesti (monsuunien vuoksi) Tanimbar- tai Aru-saarille ja joihinkin Karoliinisaariin ja Papua-Uuteen-Guineaan ja espanjalaiset nousivat useaan otteeseen maihin Karoliinisaarilla ja Uudessa-Guineassa. Euroopan siirtomaavaltojen välinen kilpailu, kauppamahdollisuudet ja kristilliset lähetyssaarnaukset johtivat eurooppalaisten tutkimusretkiin ja lopulta myös asutukseen. Sen jälkeen, kun hollantilaiset olivat 1600-luvulla rantautuneet Uuteen-Seelantiin ja Australiaan, mutta eivät kuitenkaan asuttaneet näitä alueita, briteistä tuli alueen hallitseva siirtomaavalta, ja he perustivat siirtokuntia myöhemmin Australiaan ja Uuteen-Seelantiin, joissa molemmissa on nykyään enemmistö eurooppalaisperäistä väestöä. Myös Uudessa-Kaledoniassa (Caldoche), Havaijilla, Ranskan Polynesiassa, Norfolkin saarella, Pääsiäissaarella ja Guamissa on merkittävä eurooppalainen väestö. Eurooppalaiset ovat edelleen tärkein etninen ryhmä suuressa osassa Oseaniaa sekä lukumääräisesti että taloudellisesti.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alkoi Euroopan siirtomaavaltainen siirtolaisuus Australiassa ja Oseaniassa?</w:t>
      </w:r>
    </w:p>
    <w:p>
      <w:pPr>
        <w:pStyle w:val="TextBody"/>
        <w:bidi w:val="0"/>
        <w:jc w:val="left"/>
        <w:rPr>
          <w:b/>
          <w:u w:val="single"/>
          <w:shd w:val="clear" w:fill="FFFF00"/>
        </w:rPr>
      </w:pPr>
      <w:r>
        <w:rPr>
          <w:b/>
          <w:u w:val="single"/>
          <w:shd w:val="clear" w:fill="FFFF00"/>
        </w:rPr>
        <w:t xml:space="preserve">Asiakirjan numero 36163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Four Queens Hotel and Casino sijaitsee Las Vegasin keskustassa Fremont Street Experience -kadulla. 690 huoneen hotellin ja 40 000 neliöjalan (3 700 m) kasinon omistaa ja sitä ylläpitää </w:t>
      </w:r>
      <w:r>
        <w:rPr>
          <w:color w:val="A9A9A9"/>
        </w:rPr>
        <w:t xml:space="preserve">TLC Enterprises, </w:t>
      </w:r>
      <w:r>
        <w:rPr/>
        <w:t xml:space="preserve">joka osti kiinteistön Elsinore Corporationilta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neljä kuningatarta Las Vegasissa...</w:t>
      </w:r>
    </w:p>
    <w:p>
      <w:pPr>
        <w:pStyle w:val="TextBody"/>
        <w:bidi w:val="0"/>
        <w:jc w:val="left"/>
        <w:rPr>
          <w:b/>
          <w:u w:val="single"/>
          <w:shd w:val="clear" w:fill="FFFF00"/>
        </w:rPr>
      </w:pPr>
      <w:r>
        <w:rPr>
          <w:b/>
          <w:u w:val="single"/>
          <w:shd w:val="clear" w:fill="FFFF00"/>
        </w:rPr>
        <w:t xml:space="preserve">Asiakirjan numero 36164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Terveydenhuoltojärjestelmää sääntelee </w:t>
      </w:r>
      <w:r>
        <w:rPr>
          <w:color w:val="A9A9A9"/>
        </w:rPr>
        <w:t xml:space="preserve">liittovaltion sekakomitea </w:t>
      </w:r>
      <w:r>
        <w:rPr/>
        <w:t xml:space="preserve">(Gemeinsamer Bundesausschuss), joka on kansanterveysjärjestö, jolla on valtuudet antaa sitovia säännöksiä, jotka perustuvat lainsäätäjien hyväksymiin terveydenhuoltouudistuslakiehdotuksiin, sekä tehdä rutiinipäätöksiä terveydenhuollosta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hallinnoi sairausvakuutusta ja sairaanhoitoa Saksassa?</w:t>
      </w:r>
    </w:p>
    <w:p>
      <w:pPr>
        <w:pStyle w:val="TextBody"/>
        <w:bidi w:val="0"/>
        <w:jc w:val="left"/>
        <w:rPr>
          <w:b/>
          <w:u w:val="single"/>
          <w:shd w:val="clear" w:fill="FFFF00"/>
        </w:rPr>
      </w:pPr>
      <w:r>
        <w:rPr>
          <w:b/>
          <w:u w:val="single"/>
          <w:shd w:val="clear" w:fill="FFFF00"/>
        </w:rPr>
        <w:t xml:space="preserve">Asiakirjan numero 36165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``Bird on the Wire'' Leonard Cohenin laulu albumilta Songs from a Room (Lauluja huoneesta) </w:t>
      </w:r>
    </w:p>
    <w:tbl>
      <w:tblPr>
        <w:tblW w:w="4697" w:type="dxa"/>
        <w:jc w:val="left"/>
        <w:tblInd w:w="0" w:type="dxa"/>
        <w:tblLayout w:type="fixed"/>
        <w:tblCellMar>
          <w:top w:w="28" w:type="dxa"/>
          <w:left w:w="28" w:type="dxa"/>
          <w:bottom w:w="28" w:type="dxa"/>
          <w:right w:w="28" w:type="dxa"/>
        </w:tblCellMar>
      </w:tblPr>
      <w:tblGrid>
        <w:gridCol w:w="1621"/>
        <w:gridCol w:w="3076"/>
      </w:tblGrid>
      <w:tr>
        <w:trPr/>
        <w:tc>
          <w:tcPr>
            <w:tcW w:w="1621" w:type="dxa"/>
            <w:tcBorders/>
            <w:vAlign w:val="center"/>
          </w:tcPr>
          <w:p>
            <w:pPr>
              <w:pStyle w:val="TableHeading"/>
              <w:suppressLineNumbers/>
              <w:bidi w:val="0"/>
              <w:spacing w:before="0" w:after="283"/>
              <w:jc w:val="center"/>
              <w:rPr/>
            </w:pPr>
            <w:r>
              <w:rPr/>
              <w:t xml:space="preserve">Julkaistu </w:t>
            </w:r>
          </w:p>
        </w:tc>
        <w:tc>
          <w:tcPr>
            <w:tcW w:w="3076" w:type="dxa"/>
            <w:tcBorders/>
            <w:vAlign w:val="center"/>
          </w:tcPr>
          <w:p>
            <w:pPr>
              <w:pStyle w:val="TableContents"/>
              <w:bidi w:val="0"/>
              <w:spacing w:before="0" w:after="283"/>
              <w:jc w:val="left"/>
              <w:rPr/>
            </w:pPr>
            <w:r>
              <w:rPr/>
              <w:t xml:space="preserve">huhtikuu 1969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076" w:type="dxa"/>
            <w:tcBorders/>
            <w:vAlign w:val="center"/>
          </w:tcPr>
          <w:p>
            <w:pPr>
              <w:pStyle w:val="TableContents"/>
              <w:bidi w:val="0"/>
              <w:spacing w:before="0" w:after="283"/>
              <w:jc w:val="left"/>
              <w:rPr/>
            </w:pPr>
            <w:r>
              <w:rPr/>
              <w:t xml:space="preserve">26. syyskuuta 1968, Nashville </w:t>
            </w:r>
          </w:p>
        </w:tc>
      </w:tr>
      <w:tr>
        <w:trPr/>
        <w:tc>
          <w:tcPr>
            <w:tcW w:w="1621" w:type="dxa"/>
            <w:tcBorders/>
            <w:vAlign w:val="center"/>
          </w:tcPr>
          <w:p>
            <w:pPr>
              <w:pStyle w:val="TableHeading"/>
              <w:suppressLineNumbers/>
              <w:bidi w:val="0"/>
              <w:spacing w:before="0" w:after="283"/>
              <w:jc w:val="center"/>
              <w:rPr/>
            </w:pPr>
            <w:r>
              <w:rPr/>
              <w:t xml:space="preserve">Genre </w:t>
            </w:r>
          </w:p>
        </w:tc>
        <w:tc>
          <w:tcPr>
            <w:tcW w:w="3076" w:type="dxa"/>
            <w:tcBorders/>
            <w:vAlign w:val="center"/>
          </w:tcPr>
          <w:p>
            <w:pPr>
              <w:pStyle w:val="TableContents"/>
              <w:bidi w:val="0"/>
              <w:spacing w:before="0" w:after="283"/>
              <w:jc w:val="left"/>
              <w:rPr/>
            </w:pPr>
            <w:r>
              <w:rPr/>
              <w:t xml:space="preserve">Nykyaikainen kansanmusiikki </w:t>
            </w:r>
          </w:p>
        </w:tc>
      </w:tr>
      <w:tr>
        <w:trPr/>
        <w:tc>
          <w:tcPr>
            <w:tcW w:w="1621" w:type="dxa"/>
            <w:tcBorders/>
            <w:vAlign w:val="center"/>
          </w:tcPr>
          <w:p>
            <w:pPr>
              <w:pStyle w:val="TableHeading"/>
              <w:suppressLineNumbers/>
              <w:bidi w:val="0"/>
              <w:spacing w:before="0" w:after="283"/>
              <w:jc w:val="center"/>
              <w:rPr/>
            </w:pPr>
            <w:r>
              <w:rPr/>
              <w:t xml:space="preserve">Pituus </w:t>
            </w:r>
          </w:p>
        </w:tc>
        <w:tc>
          <w:tcPr>
            <w:tcW w:w="3076" w:type="dxa"/>
            <w:tcBorders/>
            <w:vAlign w:val="center"/>
          </w:tcPr>
          <w:p>
            <w:pPr>
              <w:pStyle w:val="TableContents"/>
              <w:bidi w:val="0"/>
              <w:spacing w:before="0" w:after="283"/>
              <w:jc w:val="left"/>
              <w:rPr/>
            </w:pPr>
            <w:r>
              <w:rPr/>
              <w:t xml:space="preserve">3: 28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076" w:type="dxa"/>
            <w:tcBorders/>
            <w:vAlign w:val="center"/>
          </w:tcPr>
          <w:p>
            <w:pPr>
              <w:pStyle w:val="TableContents"/>
              <w:bidi w:val="0"/>
              <w:spacing w:before="0" w:after="283"/>
              <w:jc w:val="left"/>
              <w:rPr/>
            </w:pPr>
            <w:r>
              <w:rPr>
                <w:color w:val="A9A9A9"/>
              </w:rPr>
              <w:t xml:space="preserve">Leonard Cohen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076" w:type="dxa"/>
            <w:tcBorders/>
            <w:vAlign w:val="center"/>
          </w:tcPr>
          <w:p>
            <w:pPr>
              <w:pStyle w:val="TableContents"/>
              <w:bidi w:val="0"/>
              <w:spacing w:before="0" w:after="283"/>
              <w:jc w:val="left"/>
              <w:rPr/>
            </w:pPr>
            <w:r>
              <w:rPr/>
              <w:t xml:space="preserve">Bob Johnston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kuin lintu langalla</w:t>
      </w:r>
    </w:p>
    <w:p>
      <w:pPr>
        <w:pStyle w:val="TextBody"/>
        <w:bidi w:val="0"/>
        <w:jc w:val="left"/>
        <w:rPr>
          <w:b/>
          <w:u w:val="single"/>
          <w:shd w:val="clear" w:fill="FFFF00"/>
        </w:rPr>
      </w:pPr>
      <w:r>
        <w:rPr>
          <w:b/>
          <w:u w:val="single"/>
          <w:shd w:val="clear" w:fill="FFFF00"/>
        </w:rPr>
        <w:t xml:space="preserve">Asiakirjan numero 36166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Maas-Argonnen hyökkäys, joka tunnetaan myös nimillä Maas-Argonnen hyökkäys ja Argonnen metsän taistelu, oli merkittävä osa liittoutuneiden ensimmäisen maailmansodan viimeistä hyökkäystä, joka ulottui koko länsirintamalle. Sitä taisteltiin 26. syyskuuta 1918 alkaen 11. marraskuuta 1918 solmittuun aselepoon asti, yhteensä 47 päivää. Meuse-Argonnen hyökkäys oli Yhdysvaltain sotahistorian suurin, ja siihen osallistui 1,2 miljoonaa amerikkalaista sotilasta. Se oli yksi liittoutuneiden hyökkäysten sarjasta, joka tunnetaan nimellä Sadan päivän hyökkäys, joka </w:t>
      </w:r>
      <w:r>
        <w:rPr>
          <w:color w:val="A9A9A9"/>
        </w:rPr>
        <w:t xml:space="preserve">johti sodan päättymiseen</w:t>
      </w:r>
      <w:r>
        <w:rPr/>
        <w:t xml:space="preserve">. Taistelussa kuoli 28 000 saksalaista ja 26 277 amerikkalaista. Se oli ensimmäisen maailmansodan suurin ja verisin operaatio kenraali John J. Pershingin komentamalle Amerikan sotaretkikunnalle (American Expeditionary Force, AEF) ja toiseksi tappavin taistelu Yhdysvaltain historiassa. Amerikkalaisten tappioita pahensivat monien joukkojen kokemattomuus ja operaation alkuvaiheessa käytetty taktiikka.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meuse-argonnen hyökkäys oli merkittävä taistelu wwi-taistelussa?</w:t>
      </w:r>
    </w:p>
    <w:p>
      <w:pPr>
        <w:pStyle w:val="TextBody"/>
        <w:bidi w:val="0"/>
        <w:jc w:val="left"/>
        <w:rPr>
          <w:b/>
          <w:u w:val="single"/>
          <w:shd w:val="clear" w:fill="FFFF00"/>
        </w:rPr>
      </w:pPr>
      <w:r>
        <w:rPr>
          <w:b/>
          <w:u w:val="single"/>
          <w:shd w:val="clear" w:fill="FFFF00"/>
        </w:rPr>
        <w:t xml:space="preserve">Asiakirjan numero 36167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väärällä suhteella tai väärällä korrelaatiolla tarkoitetaan matemaattista suhdetta, jossa kaksi tai useampi tapahtuma tai </w:t>
      </w:r>
      <w:r>
        <w:rPr>
          <w:color w:val="A9A9A9"/>
        </w:rPr>
        <w:t xml:space="preserve">muuttuja ei ole kausaalisessa yhteydessä toisiinsa, mutta siitä voidaan virheellisesti päätellä, että ne ovat yhteydessä toisiinsa joko sattuman tai tietyn kolmannen, näkymättömän tekijän </w:t>
      </w:r>
      <w:r>
        <w:rPr/>
        <w:t xml:space="preserve">(jota kutsutaan nimellä "yhteinen vastemuuttuja", "taustatekijä" tai "piilevä muuttuja")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sanotaan, että kahden muuttujan x ja y välinen suhde on epäaito?</w:t>
      </w:r>
    </w:p>
    <w:p>
      <w:pPr>
        <w:pStyle w:val="TextBody"/>
        <w:bidi w:val="0"/>
        <w:jc w:val="left"/>
        <w:rPr>
          <w:b/>
          <w:u w:val="single"/>
          <w:shd w:val="clear" w:fill="FFFF00"/>
        </w:rPr>
      </w:pPr>
      <w:r>
        <w:rPr>
          <w:b/>
          <w:u w:val="single"/>
          <w:shd w:val="clear" w:fill="FFFF00"/>
        </w:rPr>
        <w:t xml:space="preserve">Asiakirjan numero 36168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Basilica del Santuario Nacional de la Inmaculada Concepción (espanjaksi Basílica del Santuario Nacional de la Inmaculada Concepción) on merkittävä roomalaiskatolinen basilika ja kansallinen pyhäkkö </w:t>
      </w:r>
      <w:r>
        <w:rPr>
          <w:color w:val="A9A9A9"/>
        </w:rPr>
        <w:t xml:space="preserve">Washingtonissa, D.C.:ssä,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tahrattoman sikiämisen kansallinen pyhäkkö?</w:t>
      </w:r>
    </w:p>
    <w:p>
      <w:pPr>
        <w:pStyle w:val="TextBody"/>
        <w:bidi w:val="0"/>
        <w:jc w:val="left"/>
        <w:rPr>
          <w:b/>
          <w:u w:val="single"/>
          <w:shd w:val="clear" w:fill="FFFF00"/>
        </w:rPr>
      </w:pPr>
      <w:r>
        <w:rPr>
          <w:b/>
          <w:u w:val="single"/>
          <w:shd w:val="clear" w:fill="FFFF00"/>
        </w:rPr>
        <w:t xml:space="preserve">Asiakirjan numero 36169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1854 kolme brittiläistä armeijan upseeria kilpaili </w:t>
      </w:r>
      <w:r>
        <w:rPr>
          <w:color w:val="A9A9A9"/>
        </w:rPr>
        <w:t xml:space="preserve">Saint Lawrence -joella Montrealista Quebec Cityyn, </w:t>
      </w:r>
      <w:r>
        <w:rPr/>
        <w:t xml:space="preserve">mikä oli Kanadan ensimmäinen rekisteröity luistelukilpailu. Uskotaan, että siitä lähtien luistelukilpailuista tuli osa kanadalaista kulttuuria.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Kanadassa järjestettiin ensimmäinen pikaluistelukilpailu?</w:t>
      </w:r>
    </w:p>
    <w:p>
      <w:pPr>
        <w:pStyle w:val="TextBody"/>
        <w:bidi w:val="0"/>
        <w:jc w:val="left"/>
        <w:rPr>
          <w:b/>
          <w:u w:val="single"/>
          <w:shd w:val="clear" w:fill="FFFF00"/>
        </w:rPr>
      </w:pPr>
      <w:r>
        <w:rPr>
          <w:b/>
          <w:u w:val="single"/>
          <w:shd w:val="clear" w:fill="FFFF00"/>
        </w:rPr>
        <w:t xml:space="preserve">Asiakirjan numero 36170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 Gon' Give It to Ya'' on yhdysvaltalaisen räppärin </w:t>
      </w:r>
      <w:r>
        <w:rPr>
          <w:color w:val="A9A9A9"/>
        </w:rPr>
        <w:t xml:space="preserve">DMX:</w:t>
      </w:r>
      <w:r>
        <w:rPr/>
        <w:t xml:space="preserve">n kappale vuodelta 2003</w:t>
      </w:r>
      <w:r>
        <w:rPr/>
        <w:t xml:space="preserve">, joka julkaistiin Cradle 2 the Grave -elokuvan soundtrackin pääsingle. Kappale esiintyi myös piilokappaleena DMX:n Greatest Hits -albumilla The Definition of X: The Pick of the Litter. Kappaleen on kirjoittanut DMX ja sen on tuottanut yhteistyössä soundtrackin järjestäjä Shatek.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x antaa sen sinulle</w:t>
      </w:r>
    </w:p>
    <w:p>
      <w:pPr>
        <w:pStyle w:val="TextBody"/>
        <w:bidi w:val="0"/>
        <w:jc w:val="left"/>
        <w:rPr>
          <w:b/>
          <w:u w:val="single"/>
          <w:shd w:val="clear" w:fill="FFFF00"/>
        </w:rPr>
      </w:pPr>
      <w:r>
        <w:rPr>
          <w:b/>
          <w:u w:val="single"/>
          <w:shd w:val="clear" w:fill="FFFF00"/>
        </w:rPr>
        <w:t xml:space="preserve">Asiakirjan numero 36171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Shaft on tv-elokuvasarja, joka esitettiin Hawkinsin ja muiden tv-elokuvien ohella televisiokaudella 1973-74 CBS:n uudella tiistai-illan elokuvasarjalla The New CBS Tuesday Night Movies. Joka kolmas viikko lähetettävä sarja on jatkoa kolmelle elokuvalle, jotka alkoivat elokuvalla Shaft (1971) ja joiden pääosassa </w:t>
      </w:r>
      <w:r>
        <w:rPr>
          <w:color w:val="A9A9A9"/>
        </w:rPr>
        <w:t xml:space="preserve">Richard Roundtree </w:t>
      </w:r>
      <w:r>
        <w:rPr/>
        <w:t xml:space="preserve">näyttelee yksityisetsivä John Shaftia.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Akselia alkuperäisessä tv-sarjassa</w:t>
      </w:r>
    </w:p>
    <w:p>
      <w:pPr>
        <w:pStyle w:val="TextBody"/>
        <w:bidi w:val="0"/>
        <w:jc w:val="left"/>
        <w:rPr>
          <w:b/>
          <w:u w:val="single"/>
          <w:shd w:val="clear" w:fill="FFFF00"/>
        </w:rPr>
      </w:pPr>
      <w:r>
        <w:rPr>
          <w:b/>
          <w:u w:val="single"/>
          <w:shd w:val="clear" w:fill="FFFF00"/>
        </w:rPr>
        <w:t xml:space="preserve">Asiakirjan numero 36172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Nassaun piirikuntaan päin mentäessä pikatiellä on HOV-kaista (High-Occupancy Vehicle Lane), joka alkaa </w:t>
      </w:r>
      <w:r>
        <w:rPr>
          <w:color w:val="A9A9A9"/>
        </w:rPr>
        <w:t xml:space="preserve">liittymästä 33 </w:t>
      </w:r>
      <w:r>
        <w:rPr/>
        <w:t xml:space="preserve">ja kulkee Suffolkin piirikunnan keskiosaan. Nassaun läpi kulkiessaan se on ainoa merkittävä itä-länsi-suuntainen valtatie, jolla ei ole risteyksiä Meadowbrookin tai Wantaghin osavaltiopuistoteiden kanssa, jotka molemmat päättyvät etelässä viereiseen Northern State Parkway -väylään, joka kulkee rinnakkain LIE:n kanssa piirikunnan läpi. Molemmat valtatiet kohtaavat kolme kertaa, vaikka se itse asiassa risteääkin vain kerran liittymässä 46 lähellä piirikunnan rajaa. I-495 risteää kuitenkin Seafordin ja Oyster Bayn välisen moottoritien (NY 135) kanssa, kuten itä-länsisuuntaiset puistotiet, ja sillä on usein vilkas liikenne. Suffolkin piirikunnassa LIE jatkaa kahdeksankaistaisena HOV-kaistalla liittymään 64 (NY 112). Tässä vaiheessa HOV-kaista päättyy ja valtatie kapenee kuuteen kaistaan; lisäksi betoninen Jersey-sulku väistyy leveän, nurmipintaisen keskikaistan tieltä, asfalttipäällyste korvataan betonipäällysteellä, eikä pikaraitiotietä enää valaista katuvalot, mikä kuvastaa tien sijaintia Long Islandin maaseutumaisemmalla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uloskäynnistä hov kaista alkaa valheesta</w:t>
      </w:r>
    </w:p>
    <w:p>
      <w:pPr>
        <w:pStyle w:val="TextBody"/>
        <w:bidi w:val="0"/>
        <w:jc w:val="left"/>
        <w:rPr>
          <w:b/>
          <w:u w:val="single"/>
          <w:shd w:val="clear" w:fill="FFFF00"/>
        </w:rPr>
      </w:pPr>
      <w:r>
        <w:rPr>
          <w:b/>
          <w:u w:val="single"/>
          <w:shd w:val="clear" w:fill="FFFF00"/>
        </w:rPr>
        <w:t xml:space="preserve">Asiakirjan numero 36173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``Yes Indeed'' Single Lil Baby ja Drake albumilta Harder Than Ever </w:t>
      </w:r>
    </w:p>
    <w:tbl>
      <w:tblPr>
        <w:tblW w:w="5886" w:type="dxa"/>
        <w:jc w:val="left"/>
        <w:tblInd w:w="0" w:type="dxa"/>
        <w:tblLayout w:type="fixed"/>
        <w:tblCellMar>
          <w:top w:w="28" w:type="dxa"/>
          <w:left w:w="28" w:type="dxa"/>
          <w:bottom w:w="28" w:type="dxa"/>
          <w:right w:w="28" w:type="dxa"/>
        </w:tblCellMar>
      </w:tblPr>
      <w:tblGrid>
        <w:gridCol w:w="2041"/>
        <w:gridCol w:w="3691"/>
        <w:gridCol w:w="154"/>
      </w:tblGrid>
      <w:tr>
        <w:trPr/>
        <w:tc>
          <w:tcPr>
            <w:tcW w:w="2041" w:type="dxa"/>
            <w:tcBorders/>
            <w:vAlign w:val="center"/>
          </w:tcPr>
          <w:p>
            <w:pPr>
              <w:pStyle w:val="TableHeading"/>
              <w:suppressLineNumbers/>
              <w:bidi w:val="0"/>
              <w:spacing w:before="0" w:after="283"/>
              <w:jc w:val="center"/>
              <w:rPr/>
            </w:pPr>
            <w:r>
              <w:rPr/>
              <w:t xml:space="preserve">Julkaistu </w:t>
            </w:r>
          </w:p>
        </w:tc>
        <w:tc>
          <w:tcPr>
            <w:tcW w:w="3691" w:type="dxa"/>
            <w:tcBorders/>
            <w:vAlign w:val="center"/>
          </w:tcPr>
          <w:p>
            <w:pPr>
              <w:pStyle w:val="TableContents"/>
              <w:bidi w:val="0"/>
              <w:spacing w:before="0" w:after="283"/>
              <w:jc w:val="left"/>
              <w:rPr/>
            </w:pPr>
            <w:r>
              <w:rPr/>
              <w:t xml:space="preserve">toukokuu 15, 2018 </w:t>
            </w:r>
          </w:p>
        </w:tc>
        <w:tc>
          <w:tcPr>
            <w:tcW w:w="154"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Muotoilu </w:t>
            </w:r>
          </w:p>
        </w:tc>
        <w:tc>
          <w:tcPr>
            <w:tcW w:w="3691" w:type="dxa"/>
            <w:tcBorders/>
            <w:vAlign w:val="center"/>
          </w:tcPr>
          <w:p>
            <w:pPr>
              <w:pStyle w:val="TableContents"/>
              <w:bidi w:val="0"/>
              <w:spacing w:before="0" w:after="283"/>
              <w:jc w:val="left"/>
              <w:rPr/>
            </w:pPr>
            <w:r>
              <w:rPr/>
              <w:t xml:space="preserve">Digitaalinen lataus </w:t>
            </w:r>
          </w:p>
        </w:tc>
        <w:tc>
          <w:tcPr>
            <w:tcW w:w="154"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Tallennettu </w:t>
            </w:r>
          </w:p>
        </w:tc>
        <w:tc>
          <w:tcPr>
            <w:tcW w:w="3691" w:type="dxa"/>
            <w:tcBorders/>
            <w:vAlign w:val="center"/>
          </w:tcPr>
          <w:p>
            <w:pPr>
              <w:pStyle w:val="TableContents"/>
              <w:bidi w:val="0"/>
              <w:spacing w:before="0" w:after="283"/>
              <w:jc w:val="left"/>
              <w:rPr/>
            </w:pPr>
            <w:r>
              <w:rPr/>
              <w:t xml:space="preserve">2018 </w:t>
            </w:r>
          </w:p>
        </w:tc>
        <w:tc>
          <w:tcPr>
            <w:tcW w:w="154"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Pituus </w:t>
            </w:r>
          </w:p>
        </w:tc>
        <w:tc>
          <w:tcPr>
            <w:tcW w:w="3691" w:type="dxa"/>
            <w:tcBorders/>
            <w:vAlign w:val="center"/>
          </w:tcPr>
          <w:p>
            <w:pPr>
              <w:pStyle w:val="TableContents"/>
              <w:bidi w:val="0"/>
              <w:spacing w:before="0" w:after="283"/>
              <w:jc w:val="left"/>
              <w:rPr/>
            </w:pPr>
            <w:r>
              <w:rPr/>
              <w:t xml:space="preserve">2: 22 </w:t>
            </w:r>
          </w:p>
        </w:tc>
        <w:tc>
          <w:tcPr>
            <w:tcW w:w="154"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Tarra </w:t>
            </w:r>
          </w:p>
        </w:tc>
        <w:tc>
          <w:tcPr>
            <w:tcW w:w="3691"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4PF </w:t>
            </w:r>
          </w:p>
          <w:p>
            <w:pPr>
              <w:pStyle w:val="TableContents"/>
              <w:numPr>
                <w:ilvl w:val="0"/>
                <w:numId w:val="29"/>
              </w:numPr>
              <w:tabs>
                <w:tab w:val="clear" w:pos="1134"/>
                <w:tab w:val="left" w:leader="none" w:pos="707"/>
              </w:tabs>
              <w:bidi w:val="0"/>
              <w:spacing w:before="0" w:after="0"/>
              <w:ind w:start="707" w:hanging="283"/>
              <w:jc w:val="left"/>
              <w:rPr/>
            </w:pPr>
            <w:r>
              <w:rPr/>
              <w:t xml:space="preserve">Wolfpack </w:t>
            </w:r>
          </w:p>
          <w:p>
            <w:pPr>
              <w:pStyle w:val="TableContents"/>
              <w:numPr>
                <w:ilvl w:val="0"/>
                <w:numId w:val="29"/>
              </w:numPr>
              <w:tabs>
                <w:tab w:val="clear" w:pos="1134"/>
                <w:tab w:val="left" w:leader="none" w:pos="707"/>
              </w:tabs>
              <w:bidi w:val="0"/>
              <w:spacing w:before="0" w:after="0"/>
              <w:ind w:start="707" w:hanging="283"/>
              <w:jc w:val="left"/>
              <w:rPr/>
            </w:pPr>
            <w:r>
              <w:rPr/>
              <w:t xml:space="preserve">Laadunvalvonta </w:t>
            </w:r>
          </w:p>
          <w:p>
            <w:pPr>
              <w:pStyle w:val="TableContents"/>
              <w:numPr>
                <w:ilvl w:val="0"/>
                <w:numId w:val="29"/>
              </w:numPr>
              <w:tabs>
                <w:tab w:val="clear" w:pos="1134"/>
                <w:tab w:val="left" w:leader="none" w:pos="707"/>
              </w:tabs>
              <w:bidi w:val="0"/>
              <w:spacing w:before="0" w:after="0"/>
              <w:ind w:start="707" w:hanging="283"/>
              <w:jc w:val="left"/>
              <w:rPr/>
            </w:pPr>
            <w:r>
              <w:rPr/>
              <w:t xml:space="preserve">Motown </w:t>
            </w:r>
          </w:p>
          <w:p>
            <w:pPr>
              <w:pStyle w:val="TableContents"/>
              <w:numPr>
                <w:ilvl w:val="0"/>
                <w:numId w:val="29"/>
              </w:numPr>
              <w:tabs>
                <w:tab w:val="clear" w:pos="1134"/>
                <w:tab w:val="left" w:leader="none" w:pos="707"/>
              </w:tabs>
              <w:bidi w:val="0"/>
              <w:spacing w:before="0" w:after="283"/>
              <w:ind w:start="707" w:hanging="283"/>
              <w:jc w:val="left"/>
              <w:rPr/>
            </w:pPr>
            <w:r>
              <w:rPr/>
              <w:t xml:space="preserve">Capitol </w:t>
            </w:r>
          </w:p>
        </w:tc>
        <w:tc>
          <w:tcPr>
            <w:tcW w:w="154"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Lauluntekijä (s) </w:t>
            </w:r>
          </w:p>
        </w:tc>
        <w:tc>
          <w:tcPr>
            <w:tcW w:w="3691"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Dominique Jones </w:t>
            </w:r>
          </w:p>
          <w:p>
            <w:pPr>
              <w:pStyle w:val="TableContents"/>
              <w:numPr>
                <w:ilvl w:val="0"/>
                <w:numId w:val="30"/>
              </w:numPr>
              <w:tabs>
                <w:tab w:val="clear" w:pos="1134"/>
                <w:tab w:val="left" w:leader="none" w:pos="707"/>
              </w:tabs>
              <w:bidi w:val="0"/>
              <w:spacing w:before="0" w:after="0"/>
              <w:ind w:start="707" w:hanging="283"/>
              <w:jc w:val="left"/>
              <w:rPr/>
            </w:pPr>
            <w:r>
              <w:rPr/>
              <w:t xml:space="preserve">Aubrey Graham </w:t>
            </w:r>
          </w:p>
          <w:p>
            <w:pPr>
              <w:pStyle w:val="TableContents"/>
              <w:numPr>
                <w:ilvl w:val="0"/>
                <w:numId w:val="30"/>
              </w:numPr>
              <w:tabs>
                <w:tab w:val="clear" w:pos="1134"/>
                <w:tab w:val="left" w:leader="none" w:pos="707"/>
              </w:tabs>
              <w:bidi w:val="0"/>
              <w:spacing w:before="0" w:after="283"/>
              <w:ind w:start="707" w:hanging="283"/>
              <w:jc w:val="left"/>
              <w:rPr/>
            </w:pPr>
            <w:r>
              <w:rPr/>
              <w:t xml:space="preserve">Wesley Glass </w:t>
            </w:r>
          </w:p>
        </w:tc>
        <w:tc>
          <w:tcPr>
            <w:tcW w:w="154"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Heading"/>
              <w:suppressLineNumbers/>
              <w:bidi w:val="0"/>
              <w:spacing w:before="0" w:after="283"/>
              <w:jc w:val="center"/>
              <w:rPr/>
            </w:pPr>
            <w:r>
              <w:rPr/>
              <w:t xml:space="preserve">Tuottaja (s) </w:t>
            </w:r>
          </w:p>
        </w:tc>
        <w:tc>
          <w:tcPr>
            <w:tcW w:w="3691" w:type="dxa"/>
            <w:tcBorders/>
            <w:vAlign w:val="center"/>
          </w:tcPr>
          <w:p>
            <w:pPr>
              <w:pStyle w:val="TableContents"/>
              <w:bidi w:val="0"/>
              <w:spacing w:before="0" w:after="283"/>
              <w:jc w:val="left"/>
              <w:rPr/>
            </w:pPr>
            <w:r>
              <w:rPr>
                <w:color w:val="A9A9A9"/>
              </w:rPr>
              <w:t xml:space="preserve">Wheezy </w:t>
            </w:r>
            <w:r>
              <w:rPr/>
              <w:t xml:space="preserve">Lil Baby singlejen kronologia </w:t>
            </w:r>
          </w:p>
        </w:tc>
        <w:tc>
          <w:tcPr>
            <w:tcW w:w="154"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``Southside'' (2018) </w:t>
            </w:r>
          </w:p>
        </w:tc>
        <w:tc>
          <w:tcPr>
            <w:tcW w:w="3691" w:type="dxa"/>
            <w:tcBorders/>
            <w:vAlign w:val="center"/>
          </w:tcPr>
          <w:p>
            <w:pPr>
              <w:pStyle w:val="TableContents"/>
              <w:bidi w:val="0"/>
              <w:spacing w:before="0" w:after="283"/>
              <w:jc w:val="left"/>
              <w:rPr/>
            </w:pPr>
            <w:r>
              <w:rPr/>
              <w:t xml:space="preserve">``Yes Indeed''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Drake-sinkkujen kronologia </w:t>
      </w:r>
    </w:p>
    <w:tbl>
      <w:tblPr>
        <w:tblW w:w="6753" w:type="dxa"/>
        <w:jc w:val="left"/>
        <w:tblInd w:w="0" w:type="dxa"/>
        <w:tblLayout w:type="fixed"/>
        <w:tblCellMar>
          <w:top w:w="28" w:type="dxa"/>
          <w:left w:w="28" w:type="dxa"/>
          <w:bottom w:w="28" w:type="dxa"/>
          <w:right w:w="28" w:type="dxa"/>
        </w:tblCellMar>
      </w:tblPr>
      <w:tblGrid>
        <w:gridCol w:w="2461"/>
        <w:gridCol w:w="2176"/>
        <w:gridCol w:w="2116"/>
      </w:tblGrid>
      <w:tr>
        <w:trPr/>
        <w:tc>
          <w:tcPr>
            <w:tcW w:w="2461" w:type="dxa"/>
            <w:tcBorders/>
            <w:vAlign w:val="center"/>
          </w:tcPr>
          <w:p>
            <w:pPr>
              <w:pStyle w:val="TableContents"/>
              <w:bidi w:val="0"/>
              <w:spacing w:before="0" w:after="283"/>
              <w:jc w:val="left"/>
              <w:rPr/>
            </w:pPr>
            <w:r>
              <w:rPr/>
              <w:t xml:space="preserve">``Nice for What'' (2018) </w:t>
            </w:r>
          </w:p>
        </w:tc>
        <w:tc>
          <w:tcPr>
            <w:tcW w:w="2176" w:type="dxa"/>
            <w:tcBorders/>
            <w:vAlign w:val="center"/>
          </w:tcPr>
          <w:p>
            <w:pPr>
              <w:pStyle w:val="TableContents"/>
              <w:bidi w:val="0"/>
              <w:spacing w:before="0" w:after="283"/>
              <w:jc w:val="left"/>
              <w:rPr/>
            </w:pPr>
            <w:r>
              <w:rPr/>
              <w:t xml:space="preserve">``Yes Indeed'' (2018) </w:t>
            </w:r>
          </w:p>
        </w:tc>
        <w:tc>
          <w:tcPr>
            <w:tcW w:w="2116" w:type="dxa"/>
            <w:tcBorders/>
            <w:vAlign w:val="center"/>
          </w:tcPr>
          <w:p>
            <w:pPr>
              <w:pStyle w:val="TableContents"/>
              <w:bidi w:val="0"/>
              <w:spacing w:before="0" w:after="283"/>
              <w:jc w:val="left"/>
              <w:rPr/>
            </w:pPr>
            <w:r>
              <w:rPr/>
              <w:t xml:space="preserve">``I'm Upset''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yes indeed by drake ja lil baby</w:t>
      </w:r>
    </w:p>
    <w:p>
      <w:pPr>
        <w:pStyle w:val="TextBody"/>
        <w:bidi w:val="0"/>
        <w:jc w:val="left"/>
        <w:rPr>
          <w:b/>
          <w:u w:val="single"/>
          <w:shd w:val="clear" w:fill="FFFF00"/>
        </w:rPr>
      </w:pPr>
      <w:r>
        <w:rPr>
          <w:b/>
          <w:u w:val="single"/>
          <w:shd w:val="clear" w:fill="FFFF00"/>
        </w:rPr>
        <w:t xml:space="preserve">Asiakirjan numero 36174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Hawkins </w:t>
      </w:r>
      <w:r>
        <w:rPr/>
        <w:t xml:space="preserve">toi ensimmäisenä tupakan siemenet Englantiin. William Harrisonin englantilaisessa kronologiassa mainitaan tupakanpoltto maassa jo vuonna 1573, ennen kuin Sir Walter Raleigh toi ensimmäisen "Virginian" tupakan Eurooppaan Roanoken siirtokunnasta ja viittasi siihen nimellä tobah jo vuonna 1578. Vuonna 1595 Anthony Chute julkaisi teoksen Tabaco, jossa toistettiin aiempia väitteitä kasvin eduista ja korostettiin piipunpolttamisen terveyttä edistäviä ominaisuuksia.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yleensä tehneen tupakan tunnetuksi Englannissa.</w:t>
      </w:r>
    </w:p>
    <w:p>
      <w:pPr>
        <w:pStyle w:val="TextBody"/>
        <w:bidi w:val="0"/>
        <w:jc w:val="left"/>
        <w:rPr>
          <w:b/>
          <w:u w:val="single"/>
          <w:shd w:val="clear" w:fill="FFFF00"/>
        </w:rPr>
      </w:pPr>
      <w:r>
        <w:rPr>
          <w:b/>
          <w:u w:val="single"/>
          <w:shd w:val="clear" w:fill="FFFF00"/>
        </w:rPr>
        <w:t xml:space="preserve">Asiakirjan numero 36175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de Lancie </w:t>
      </w:r>
      <w:r>
        <w:rPr/>
        <w:t xml:space="preserve">(s. 20. maaliskuuta 1948) on yhdysvaltalainen näyttelijä, koomikko, ohjaaja, tuottaja, käsikirjoittaja, laulaja, muusikko ja ääninäyttelijä, joka tunnetaan parhaiten roolistaan Q:na Star Trek: The Next Generationissa (1987 - 94), Star Trek: Deep Space Nine (1993 - 99) ja Star Trek: Voyagerissa (1995 - 2001) sekä Discordin äänenä My Little Pony: Friendship Is Magic -sarjassa (2010 -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Q:ta Star Trek Next Generationissa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Q:ta Star Trek Next Generationissa</w:t>
      </w:r>
    </w:p>
    <w:p>
      <w:pPr>
        <w:pStyle w:val="TextBody"/>
        <w:bidi w:val="0"/>
        <w:jc w:val="left"/>
        <w:rPr>
          <w:b/>
          <w:u w:val="single"/>
          <w:shd w:val="clear" w:fill="FFFF00"/>
        </w:rPr>
      </w:pPr>
      <w:r>
        <w:rPr>
          <w:b/>
          <w:u w:val="single"/>
          <w:shd w:val="clear" w:fill="FFFF00"/>
        </w:rPr>
        <w:t xml:space="preserve">Asiakirjan numero 36176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2016 National League Championship Series -joukkueet </w:t>
      </w:r>
    </w:p>
    <w:tbl>
      <w:tblPr>
        <w:tblW w:w="6817" w:type="dxa"/>
        <w:jc w:val="left"/>
        <w:tblInd w:w="0" w:type="dxa"/>
        <w:tblLayout w:type="fixed"/>
        <w:tblCellMar>
          <w:top w:w="28" w:type="dxa"/>
          <w:left w:w="28" w:type="dxa"/>
          <w:bottom w:w="28" w:type="dxa"/>
          <w:right w:w="28" w:type="dxa"/>
        </w:tblCellMar>
      </w:tblPr>
      <w:tblGrid>
        <w:gridCol w:w="2656"/>
        <w:gridCol w:w="109"/>
        <w:gridCol w:w="1471"/>
        <w:gridCol w:w="2581"/>
      </w:tblGrid>
      <w:tr>
        <w:trPr/>
        <w:tc>
          <w:tcPr>
            <w:tcW w:w="2656"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Johtaja </w:t>
            </w:r>
          </w:p>
        </w:tc>
        <w:tc>
          <w:tcPr>
            <w:tcW w:w="2581" w:type="dxa"/>
            <w:tcBorders/>
            <w:vAlign w:val="center"/>
          </w:tcPr>
          <w:p>
            <w:pPr>
              <w:pStyle w:val="TableContents"/>
              <w:bidi w:val="0"/>
              <w:spacing w:before="0" w:after="283"/>
              <w:jc w:val="left"/>
              <w:rPr/>
            </w:pPr>
            <w:r>
              <w:rPr/>
              <w:t xml:space="preserve">Kausi </w:t>
            </w:r>
          </w:p>
        </w:tc>
      </w:tr>
      <w:tr>
        <w:trPr/>
        <w:tc>
          <w:tcPr>
            <w:tcW w:w="2656" w:type="dxa"/>
            <w:tcBorders/>
            <w:vAlign w:val="center"/>
          </w:tcPr>
          <w:p>
            <w:pPr>
              <w:pStyle w:val="TableHeading"/>
              <w:suppressLineNumbers/>
              <w:bidi w:val="0"/>
              <w:spacing w:before="0" w:after="283"/>
              <w:jc w:val="center"/>
              <w:rPr/>
            </w:pPr>
            <w:r>
              <w:rPr/>
              <w:t xml:space="preserve">Chicago Cubs (4)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Joe Maddon </w:t>
            </w:r>
          </w:p>
        </w:tc>
        <w:tc>
          <w:tcPr>
            <w:tcW w:w="2581" w:type="dxa"/>
            <w:tcBorders/>
            <w:vAlign w:val="center"/>
          </w:tcPr>
          <w:p>
            <w:pPr>
              <w:pStyle w:val="TableContents"/>
              <w:bidi w:val="0"/>
              <w:spacing w:before="0" w:after="283"/>
              <w:jc w:val="left"/>
              <w:rPr/>
            </w:pPr>
            <w:r>
              <w:rPr/>
              <w:t xml:space="preserve">103 -- 58,. 640, 17.5 GA </w:t>
            </w:r>
          </w:p>
        </w:tc>
      </w:tr>
      <w:tr>
        <w:trPr/>
        <w:tc>
          <w:tcPr>
            <w:tcW w:w="2656" w:type="dxa"/>
            <w:tcBorders/>
            <w:vAlign w:val="center"/>
          </w:tcPr>
          <w:p>
            <w:pPr>
              <w:pStyle w:val="TableHeading"/>
              <w:suppressLineNumbers/>
              <w:bidi w:val="0"/>
              <w:spacing w:before="0" w:after="283"/>
              <w:jc w:val="center"/>
              <w:rPr/>
            </w:pPr>
            <w:r>
              <w:rPr>
                <w:color w:val="A9A9A9"/>
              </w:rPr>
              <w:t xml:space="preserve">Los Angeles Dodgers </w:t>
            </w:r>
            <w:r>
              <w:rPr/>
              <w:t xml:space="preserve">(2)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Dave Roberts </w:t>
            </w:r>
          </w:p>
        </w:tc>
        <w:tc>
          <w:tcPr>
            <w:tcW w:w="2581" w:type="dxa"/>
            <w:tcBorders/>
            <w:vAlign w:val="center"/>
          </w:tcPr>
          <w:p>
            <w:pPr>
              <w:pStyle w:val="TableContents"/>
              <w:bidi w:val="0"/>
              <w:spacing w:before="0" w:after="283"/>
              <w:jc w:val="left"/>
              <w:rPr/>
            </w:pPr>
            <w:r>
              <w:rPr/>
              <w:t xml:space="preserve">91 -- 71,. 562, 4 GA </w:t>
            </w:r>
          </w:p>
        </w:tc>
      </w:tr>
    </w:tbl>
    <w:p>
      <w:pPr>
        <w:pStyle w:val="TextBody"/>
        <w:bidi w:val="0"/>
        <w:spacing w:before="0" w:after="283"/>
        <w:jc w:val="left"/>
        <w:rPr/>
      </w:pPr>
      <w:r>
        <w:rPr/>
        <w:t xml:space="preserve">Päivämäärät 15.-22. lokakuuta MVP Javier Báez ja Jon Lester (Chicago) Tuomarit Ted Barrett, Gary Cederstrom, Eric Cooper, Ángel Hernández, Alfonso Márquez, Paul Nauert ja Bill Welke. NLDS </w:t>
      </w:r>
    </w:p>
    <w:p>
      <w:pPr>
        <w:pStyle w:val="TextBody"/>
        <w:numPr>
          <w:ilvl w:val="0"/>
          <w:numId w:val="31"/>
        </w:numPr>
        <w:tabs>
          <w:tab w:val="clear" w:pos="1134"/>
          <w:tab w:val="left" w:leader="none" w:pos="707"/>
        </w:tabs>
        <w:bidi w:val="0"/>
        <w:spacing w:before="0" w:after="0"/>
        <w:ind w:start="707" w:hanging="283"/>
        <w:jc w:val="left"/>
        <w:rPr/>
      </w:pPr>
      <w:r>
        <w:rPr/>
        <w:t xml:space="preserve">Chicago Cubs voittaa San Francisco Giants (3 -- 1) </w:t>
      </w:r>
    </w:p>
    <w:p>
      <w:pPr>
        <w:pStyle w:val="TextBody"/>
        <w:numPr>
          <w:ilvl w:val="0"/>
          <w:numId w:val="31"/>
        </w:numPr>
        <w:tabs>
          <w:tab w:val="clear" w:pos="1134"/>
          <w:tab w:val="left" w:leader="none" w:pos="707"/>
        </w:tabs>
        <w:bidi w:val="0"/>
        <w:ind w:start="707" w:hanging="283"/>
        <w:jc w:val="left"/>
        <w:rPr/>
      </w:pPr>
      <w:r>
        <w:rPr/>
        <w:t xml:space="preserve">Los Angeles Dodgers voittaa Washington Nationals (3 -- 2) </w:t>
      </w:r>
    </w:p>
    <w:p>
      <w:pPr>
        <w:pStyle w:val="TextBody"/>
        <w:bidi w:val="0"/>
        <w:spacing w:before="0" w:after="0"/>
        <w:jc w:val="left"/>
        <w:rPr/>
      </w:pPr>
      <w:r>
        <w:rPr/>
        <w:t xml:space="preserve">Televisio FS1 (englanti) Fox Deportes (espanja) TV-juontajat Joe Buck, John Smoltz, Ken Rosenthal ja Tom Verducci (englanti) Carlos Álvarez ja Duaner Sánchez (espanja) Radio ESPN (englanti) ESPN Deportes (espanja) Radiojuontajat Dan Shulman ja Aaron Boone (englanti) Eduardo Ortega, José Francisco Rivera ja Orlando Hernández (espanja) </w:t>
      </w:r>
    </w:p>
    <w:tbl>
      <w:tblPr>
        <w:tblW w:w="2748" w:type="dxa"/>
        <w:jc w:val="left"/>
        <w:tblInd w:w="0" w:type="dxa"/>
        <w:tblLayout w:type="fixed"/>
        <w:tblCellMar>
          <w:top w:w="28" w:type="dxa"/>
          <w:left w:w="28" w:type="dxa"/>
          <w:bottom w:w="28" w:type="dxa"/>
          <w:right w:w="28" w:type="dxa"/>
        </w:tblCellMar>
      </w:tblPr>
      <w:tblGrid>
        <w:gridCol w:w="961"/>
        <w:gridCol w:w="796"/>
        <w:gridCol w:w="991"/>
      </w:tblGrid>
      <w:tr>
        <w:trPr/>
        <w:tc>
          <w:tcPr>
            <w:tcW w:w="961" w:type="dxa"/>
            <w:tcBorders/>
            <w:vAlign w:val="center"/>
          </w:tcPr>
          <w:p>
            <w:pPr>
              <w:pStyle w:val="TableContents"/>
              <w:bidi w:val="0"/>
              <w:spacing w:before="0" w:after="283"/>
              <w:jc w:val="left"/>
              <w:rPr/>
            </w:pPr>
            <w:r>
              <w:rPr/>
              <w:t xml:space="preserve">← </w:t>
            </w:r>
            <w:r>
              <w:rPr/>
              <w:t xml:space="preserve">2015 </w:t>
            </w:r>
          </w:p>
        </w:tc>
        <w:tc>
          <w:tcPr>
            <w:tcW w:w="796" w:type="dxa"/>
            <w:tcBorders/>
            <w:vAlign w:val="center"/>
          </w:tcPr>
          <w:p>
            <w:pPr>
              <w:pStyle w:val="TableContents"/>
              <w:bidi w:val="0"/>
              <w:spacing w:before="0" w:after="283"/>
              <w:jc w:val="left"/>
              <w:rPr/>
            </w:pPr>
            <w:r>
              <w:rPr/>
              <w:t xml:space="preserve">NLCS </w:t>
            </w:r>
          </w:p>
        </w:tc>
        <w:tc>
          <w:tcPr>
            <w:tcW w:w="991" w:type="dxa"/>
            <w:tcBorders/>
            <w:vAlign w:val="center"/>
          </w:tcPr>
          <w:p>
            <w:pPr>
              <w:pStyle w:val="TableContents"/>
              <w:bidi w:val="0"/>
              <w:spacing w:before="0" w:after="283"/>
              <w:jc w:val="left"/>
              <w:rPr/>
            </w:pPr>
            <w:r>
              <w:rPr/>
              <w:t xml:space="preserve">2017 → </w:t>
            </w:r>
          </w:p>
        </w:tc>
      </w:tr>
    </w:tbl>
    <w:p>
      <w:pPr>
        <w:pStyle w:val="TextBody"/>
        <w:bidi w:val="0"/>
        <w:spacing w:before="0" w:after="283"/>
        <w:jc w:val="left"/>
        <w:rPr/>
      </w:pPr>
      <w:r>
        <w:rPr/>
        <w:t xml:space="preserve">2016 World Series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cubs pelasi nlcs:ssä viime vuonna?</w:t>
      </w:r>
    </w:p>
    <w:p>
      <w:pPr>
        <w:pStyle w:val="TextBody"/>
        <w:bidi w:val="0"/>
        <w:jc w:val="left"/>
        <w:rPr>
          <w:b/>
          <w:u w:val="single"/>
          <w:shd w:val="clear" w:fill="FFFF00"/>
        </w:rPr>
      </w:pPr>
      <w:r>
        <w:rPr>
          <w:b/>
          <w:u w:val="single"/>
          <w:shd w:val="clear" w:fill="FFFF00"/>
        </w:rPr>
        <w:t xml:space="preserve">Asiakirjan numero 36177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Espanja </w:t>
      </w:r>
      <w:r>
        <w:rPr/>
        <w:t xml:space="preserve">(espanja: España (esˈpaɲa) (kuuntele)), virallisesti Espanjan kuningaskunta (espanjaksi: Reino de España), on Iberian niemimaalla Lounais-Euroopassa sijaitseva suvereeni valtio, johon kuuluu kaksi suurta saaristoa, Baleaarit Välimerellä ja Kanariansaaret Pohjois-Afrikan Atlantin rannikolla, kaksi kaupunkia, Ceuta ja Melilla, Pohjois-Afrikan mantereella ja useita pieniä saaria Alboranmerellä lähellä Marokon rannikkoa. Maan manner rajoittuu etelässä ja idässä Välimereen lukuun ottamatta pientä maarajaa Gibraltarin kanssa, pohjoisessa ja koillisessa Ranskaan, Andorraan ja Biskajanlahteen sekä lännessä ja luoteessa Portugaliin ja Atlantin valtamereen. Se on ainoa Euroopan maa, jolla on raja Afrikan maan (Marokon) kanssa, ja sen väestöstä lähes 5 prosenttia asuu Afrikan alueella, pääasiassa Kanariansaarilla mutta myös Ceutassa ja Melillassa.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espanjankielinen maa sijaitsee Lounais-Euroopassa?</w:t>
      </w:r>
    </w:p>
    <w:p>
      <w:pPr>
        <w:pStyle w:val="TextBody"/>
        <w:bidi w:val="0"/>
        <w:jc w:val="left"/>
        <w:rPr>
          <w:b/>
          <w:u w:val="single"/>
          <w:shd w:val="clear" w:fill="FFFF00"/>
        </w:rPr>
      </w:pPr>
      <w:r>
        <w:rPr>
          <w:b/>
          <w:u w:val="single"/>
          <w:shd w:val="clear" w:fill="FFFF00"/>
        </w:rPr>
        <w:t xml:space="preserve">Asiakirjan numero 36178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Kesäkuussa 1906 </w:t>
      </w:r>
      <w:r>
        <w:rPr/>
        <w:t xml:space="preserve">presidentti Theodore Roosevelt allekirjoitti Pure Food and Drug Act -lain, joka tunnettiin myös nimellä "Wiley Act" sen tärkeimmän puolestapuhujan mukaan. Laissa kiellettiin tavaroiden takavarikoimisen uhalla sellaisten elintarvikkeiden kuljetus osavaltioiden välillä, jotka olivat "pilaantuneita". Laissa sovellettiin samankaltaisia rangaistuksia sellaisten "väärennettyjen" lääkkeiden osavaltioiden väliseen markkinointiin, joissa vaikuttavan aineen "vahvuus-, laatu- tai puhtausstandardia" ei ollut ilmoitettu selvästi pakkausmerkinnöissä eikä sitä ollut lueteltu Yhdysvaltojen farmakopeassa tai kansallisessa lääkekaupan luettelossa (National Formulary).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huumevalvonta alkoi Yhdysvalloissa?</w:t>
      </w:r>
    </w:p>
    <w:p>
      <w:pPr>
        <w:pStyle w:val="TextBody"/>
        <w:bidi w:val="0"/>
        <w:jc w:val="left"/>
        <w:rPr>
          <w:b/>
          <w:u w:val="single"/>
          <w:shd w:val="clear" w:fill="FFFF00"/>
        </w:rPr>
      </w:pPr>
      <w:r>
        <w:rPr>
          <w:b/>
          <w:u w:val="single"/>
          <w:shd w:val="clear" w:fill="FFFF00"/>
        </w:rPr>
        <w:t xml:space="preserve">Asiakirjan numero 36179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Neo (syntynyt nimellä Thomas A. Anderson, tunnetaan myös nimellä The One, joka on anagrammi nimestä Neo) on fiktiivinen hahmo ja Matrix-sarjan päähenkilö. </w:t>
      </w:r>
      <w:r>
        <w:rPr>
          <w:color w:val="A9A9A9"/>
        </w:rPr>
        <w:t xml:space="preserve">Keanu Reeves </w:t>
      </w:r>
      <w:r>
        <w:rPr/>
        <w:t xml:space="preserve">esitti häntä </w:t>
      </w:r>
      <w:r>
        <w:rPr/>
        <w:t xml:space="preserve">Matrix-trilogiassa, ja hänellä oli myös cameo-osuus The Animatrix -lyhytelokuvassa 'Kid's Story'. Andrew Bowen antoi Neon äänen Matrixissa: Path of Neo. Vuonna 2008 Empire valitsi Neon kaikkien aikojen 68. parhaaksi elokuvahahmoksi. Neo on myös anagrammi sanoista ``one'', mikä viittaa hänen kohtaloonsa olla The One, joka toisi rauhan. On väitetty, että Chicagossa sijaitseva yökerho olisi inspiroinut Matrix-hahmon 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Neoa Matrix-elokuvatrilogiassa...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Neo (syntymänimeltään </w:t>
      </w:r>
      <w:r>
        <w:rPr>
          <w:color w:val="A9A9A9"/>
        </w:rPr>
        <w:t xml:space="preserve">Thomas A. Anderson</w:t>
      </w:r>
      <w:r>
        <w:rPr/>
        <w:t xml:space="preserve">, tunnetaan myös nimellä The One, joka on anagrammi Neosta) on fiktiivinen hahmo ja Matrix-sarjan päähenkilö. Keanu Reeves esitti häntä verkkorikollisena ja tietokoneohjelmoijana Matrix-trilogiassa, ja hänellä oli cameo The Animatrix -lyhytelokuvassa Kid's Story. Andrew Bowen antoi Neon äänen Matrixissa: Path of Neo. Vuonna 2008 Empire valitsi Neon kaikkien aikojen 68. parhaaksi elokuvahahmoksi. Neo on myös anagrammi sanoista ``yksi'', mikä viittaa hänen kohtaloonsa olla The One, joka toisi rauhan. On väitetty, että Chicagossa sijaitseva yökerho olisi inspiroinut Matrix-hahmon 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Neon oikea nimi Matrixissa?</w:t>
      </w:r>
    </w:p>
    <w:p>
      <w:pPr>
        <w:pStyle w:val="TextBody"/>
        <w:bidi w:val="0"/>
        <w:jc w:val="left"/>
        <w:rPr>
          <w:b/>
          <w:u w:val="single"/>
          <w:shd w:val="clear" w:fill="FFFF00"/>
        </w:rPr>
      </w:pPr>
      <w:r>
        <w:rPr>
          <w:b/>
          <w:u w:val="single"/>
          <w:shd w:val="clear" w:fill="FFFF00"/>
        </w:rPr>
        <w:t xml:space="preserve">Asiakirjan numero 36180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Dieppe-hyökkäys Osa toisen maailmansodan Luoteis-Euroopan kampanjaa Dieppen kiviranta ja kallio välittömästi 19. elokuuta 1942 tehdyn hyökkäyksen jälkeen. Dingo Scout Car on hylätty. </w:t>
      </w:r>
    </w:p>
    <w:tbl>
      <w:tblPr>
        <w:tblW w:w="2822" w:type="dxa"/>
        <w:jc w:val="left"/>
        <w:tblInd w:w="0" w:type="dxa"/>
        <w:tblLayout w:type="fixed"/>
        <w:tblCellMar>
          <w:top w:w="28" w:type="dxa"/>
          <w:left w:w="28" w:type="dxa"/>
          <w:bottom w:w="28" w:type="dxa"/>
          <w:right w:w="28" w:type="dxa"/>
        </w:tblCellMar>
      </w:tblPr>
      <w:tblGrid>
        <w:gridCol w:w="1081"/>
        <w:gridCol w:w="174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1741" w:type="dxa"/>
            <w:tcBorders/>
            <w:vAlign w:val="center"/>
          </w:tcPr>
          <w:p>
            <w:pPr>
              <w:pStyle w:val="TableContents"/>
              <w:bidi w:val="0"/>
              <w:spacing w:before="0" w:after="283"/>
              <w:jc w:val="left"/>
              <w:rPr/>
            </w:pPr>
            <w:r>
              <w:rPr/>
              <w:t xml:space="preserve">19. elokuuta 1942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1741" w:type="dxa"/>
            <w:tcBorders/>
            <w:vAlign w:val="center"/>
          </w:tcPr>
          <w:p>
            <w:pPr>
              <w:pStyle w:val="TableContents"/>
              <w:bidi w:val="0"/>
              <w:spacing w:before="0" w:after="283"/>
              <w:jc w:val="left"/>
              <w:rPr/>
            </w:pPr>
            <w:r>
              <w:rPr>
                <w:color w:val="A9A9A9"/>
              </w:rPr>
              <w:t xml:space="preserve">Dieppe, </w:t>
            </w:r>
            <w:r>
              <w:rPr/>
              <w:t xml:space="preserve">Ranska </w:t>
            </w:r>
          </w:p>
        </w:tc>
      </w:tr>
      <w:tr>
        <w:trPr/>
        <w:tc>
          <w:tcPr>
            <w:tcW w:w="1081" w:type="dxa"/>
            <w:tcBorders/>
            <w:vAlign w:val="center"/>
          </w:tcPr>
          <w:p>
            <w:pPr>
              <w:pStyle w:val="TableHeading"/>
              <w:suppressLineNumbers/>
              <w:bidi w:val="0"/>
              <w:spacing w:before="0" w:after="283"/>
              <w:jc w:val="center"/>
              <w:rPr/>
            </w:pPr>
            <w:r>
              <w:rPr/>
              <w:t xml:space="preserve">Tulos </w:t>
            </w:r>
          </w:p>
        </w:tc>
        <w:tc>
          <w:tcPr>
            <w:tcW w:w="1741" w:type="dxa"/>
            <w:tcBorders/>
            <w:vAlign w:val="center"/>
          </w:tcPr>
          <w:p>
            <w:pPr>
              <w:pStyle w:val="TableContents"/>
              <w:bidi w:val="0"/>
              <w:spacing w:before="0" w:after="283"/>
              <w:jc w:val="left"/>
              <w:rPr/>
            </w:pPr>
            <w:r>
              <w:rPr/>
              <w:t xml:space="preserve">Saksan voitto </w:t>
            </w:r>
          </w:p>
        </w:tc>
      </w:tr>
    </w:tbl>
    <w:p>
      <w:pPr>
        <w:pStyle w:val="TextBody"/>
        <w:bidi w:val="0"/>
        <w:spacing w:before="0" w:after="283"/>
        <w:jc w:val="left"/>
        <w:rPr/>
      </w:pPr>
      <w:r>
        <w:rPr/>
        <w:t xml:space="preserve">Sodan osapuolet Kanada Yhdistynyt kuningaskunta Yhdysvallat Vapaa Ranska Puola Tšekkoslovakia Saksa Saksa Komentajat ja johtajat Louis Mountbatten J.H. Roberts Trafford Leigh-Mallory Gerd von Rundstedt Konrad Haase Voima </w:t>
      </w:r>
    </w:p>
    <w:p>
      <w:pPr>
        <w:pStyle w:val="TextBody"/>
        <w:bidi w:val="0"/>
        <w:spacing w:before="0" w:after="283"/>
        <w:jc w:val="left"/>
        <w:rPr/>
      </w:pPr>
      <w:r>
        <w:rPr/>
        <w:t xml:space="preserve">2. jalkaväkidivisioona Brittiläiset kommandopataljoonat </w:t>
      </w:r>
    </w:p>
    <w:p>
      <w:pPr>
        <w:pStyle w:val="TextBody"/>
        <w:numPr>
          <w:ilvl w:val="0"/>
          <w:numId w:val="32"/>
        </w:numPr>
        <w:tabs>
          <w:tab w:val="clear" w:pos="1134"/>
          <w:tab w:val="left" w:leader="none" w:pos="707"/>
        </w:tabs>
        <w:bidi w:val="0"/>
        <w:spacing w:before="0" w:after="0"/>
        <w:ind w:start="707" w:hanging="283"/>
        <w:jc w:val="left"/>
        <w:rPr/>
      </w:pPr>
      <w:r>
        <w:rPr/>
        <w:t xml:space="preserve">3 Kommando </w:t>
      </w:r>
    </w:p>
    <w:p>
      <w:pPr>
        <w:pStyle w:val="TextBody"/>
        <w:numPr>
          <w:ilvl w:val="0"/>
          <w:numId w:val="32"/>
        </w:numPr>
        <w:tabs>
          <w:tab w:val="clear" w:pos="1134"/>
          <w:tab w:val="left" w:leader="none" w:pos="707"/>
        </w:tabs>
        <w:bidi w:val="0"/>
        <w:spacing w:before="0" w:after="0"/>
        <w:ind w:start="707" w:hanging="283"/>
        <w:jc w:val="left"/>
        <w:rPr/>
      </w:pPr>
      <w:r>
        <w:rPr/>
        <w:t xml:space="preserve">4 Kommando </w:t>
      </w:r>
    </w:p>
    <w:p>
      <w:pPr>
        <w:pStyle w:val="TextBody"/>
        <w:numPr>
          <w:ilvl w:val="0"/>
          <w:numId w:val="32"/>
        </w:numPr>
        <w:tabs>
          <w:tab w:val="clear" w:pos="1134"/>
          <w:tab w:val="left" w:leader="none" w:pos="707"/>
        </w:tabs>
        <w:bidi w:val="0"/>
        <w:spacing w:before="0" w:after="0"/>
        <w:ind w:start="707" w:hanging="283"/>
        <w:jc w:val="left"/>
        <w:rPr/>
      </w:pPr>
      <w:r>
        <w:rPr/>
        <w:t xml:space="preserve">10 kommando </w:t>
      </w:r>
    </w:p>
    <w:p>
      <w:pPr>
        <w:pStyle w:val="TextBody"/>
        <w:numPr>
          <w:ilvl w:val="0"/>
          <w:numId w:val="32"/>
        </w:numPr>
        <w:tabs>
          <w:tab w:val="clear" w:pos="1134"/>
          <w:tab w:val="left" w:leader="none" w:pos="707"/>
        </w:tabs>
        <w:bidi w:val="0"/>
        <w:spacing w:before="0" w:after="0"/>
        <w:ind w:start="707" w:hanging="283"/>
        <w:jc w:val="left"/>
        <w:rPr/>
      </w:pPr>
      <w:r>
        <w:rPr/>
        <w:t xml:space="preserve">30 Kommando </w:t>
      </w:r>
    </w:p>
    <w:p>
      <w:pPr>
        <w:pStyle w:val="TextBody"/>
        <w:numPr>
          <w:ilvl w:val="0"/>
          <w:numId w:val="32"/>
        </w:numPr>
        <w:tabs>
          <w:tab w:val="clear" w:pos="1134"/>
          <w:tab w:val="left" w:leader="none" w:pos="707"/>
        </w:tabs>
        <w:bidi w:val="0"/>
        <w:ind w:start="707" w:hanging="283"/>
        <w:jc w:val="left"/>
        <w:rPr/>
      </w:pPr>
      <w:r>
        <w:rPr/>
        <w:t xml:space="preserve">40 Commando </w:t>
      </w:r>
    </w:p>
    <w:p>
      <w:pPr>
        <w:pStyle w:val="TextBody"/>
        <w:bidi w:val="0"/>
        <w:spacing w:before="0" w:after="283"/>
        <w:jc w:val="left"/>
        <w:rPr/>
      </w:pPr>
      <w:r>
        <w:rPr/>
        <w:t xml:space="preserve">Kuninkaallinen laivasto 237 alusta ja maihinnousuproomua, mukaan lukien kahdeksan hävittäjää. </w:t>
      </w:r>
    </w:p>
    <w:p>
      <w:pPr>
        <w:pStyle w:val="TextBody"/>
        <w:bidi w:val="0"/>
        <w:spacing w:before="0" w:after="283"/>
        <w:jc w:val="left"/>
        <w:rPr/>
      </w:pPr>
      <w:r>
        <w:rPr/>
        <w:t xml:space="preserve">Kuninkaalliset ilmavoimat 74 laivue </w:t>
      </w:r>
    </w:p>
    <w:p>
      <w:pPr>
        <w:pStyle w:val="TextBody"/>
        <w:bidi w:val="0"/>
        <w:spacing w:before="0" w:after="283"/>
        <w:jc w:val="left"/>
        <w:rPr/>
      </w:pPr>
      <w:r>
        <w:rPr/>
        <w:t xml:space="preserve">~ 10 500 miestä, joista 50 Yhdysvaltain armeijan jääkäriä 4. kommandoon ja 15 ranskalaista kommandoa 10. kommandoon 302. staattinen divisioona ~ 1 500 miestä Ei sisällä Luftwaffen ja Kriegsmarinen tappioita ja tappioita Maavoimat Kanada: 907 kaatunutta, 586 haavoittunutta, 1 946 vangittua Yhdistynyt kuningaskunta: 275 kommandojoukkoa Kuninkaallinen laivasto 1 hävittäjä 33 maihinnousualusta 550 kaatunutta ja haavoittunutta Kuninkaalliset ilmavoimat 64 Supermarine Spitfire -hävittäjää 20 Hawker Hurricane -hävittäjää 6 Douglas Boston -pommikonetta 10 North American Mustang Mk 1 -hävittäjää 62 kaatunutta, 30 haavoittunutta, 17 vangittua Maavoimat Saksa: 311 kaatunutta, 280 haavoittunutta Luftwaffe 23 Fw 190 25 Dornier Do 217 Sotavoimat 1 uponnut sukellusveneen jahtaaja UJ-1404 Sijainti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dieppen taistelu käytiin</w:t>
      </w:r>
    </w:p>
    <w:p>
      <w:pPr>
        <w:pStyle w:val="TextBody"/>
        <w:bidi w:val="0"/>
        <w:jc w:val="left"/>
        <w:rPr>
          <w:b/>
          <w:u w:val="single"/>
          <w:shd w:val="clear" w:fill="FFFF00"/>
        </w:rPr>
      </w:pPr>
      <w:r>
        <w:rPr>
          <w:b/>
          <w:u w:val="single"/>
          <w:shd w:val="clear" w:fill="FFFF00"/>
        </w:rPr>
        <w:t xml:space="preserve">Asiakirjan numero 36181</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20"/>
        </w:tabs>
        <w:bidi w:val="0"/>
        <w:ind w:start="720" w:hanging="283"/>
        <w:jc w:val="left"/>
        <w:rPr/>
      </w:pPr>
      <w:r>
        <w:rPr/>
        <w:t xml:space="preserve">Rutto 1 -- </w:t>
      </w:r>
      <w:r>
        <w:rPr>
          <w:color w:val="A9A9A9"/>
        </w:rPr>
        <w:t xml:space="preserve">vesi muuttui vereksi</w:t>
      </w:r>
      <w:r>
        <w:rPr/>
        <w:t xml:space="preserve">; kalat kuolivat. </w:t>
      </w:r>
    </w:p>
    <w:p>
      <w:pPr>
        <w:pStyle w:val="TextBody"/>
        <w:numPr>
          <w:ilvl w:val="0"/>
          <w:numId w:val="34"/>
        </w:numPr>
        <w:tabs>
          <w:tab w:val="clear" w:pos="1134"/>
          <w:tab w:val="left" w:leader="none" w:pos="707"/>
        </w:tabs>
        <w:bidi w:val="0"/>
        <w:spacing w:before="0" w:after="0"/>
        <w:ind w:start="707" w:hanging="283"/>
        <w:jc w:val="left"/>
        <w:rPr/>
      </w:pPr>
      <w:r>
        <w:rPr/>
        <w:t xml:space="preserve">Berliinissä sijaitsevan Leibnizin vesiekologian ja sisävesikalastuksen instituutin biologi Stephen Pflugmacher uskoo, että lämpötilan nousu on saattanut muuttaa Niilin hitaasti virtaavaksi ja mutaiseksi vesistöksi - olosuhteet, jotka ovat suotuisat myrkyllisten makean veden levien leviämiselle. Kun Planktothrix rubescens -levä kuolee, se värjää veden punaiseksi, mikä on ilmiö, joka tunnetaan nimellä "burgundinpunainen veri". </w:t>
      </w:r>
    </w:p>
    <w:p>
      <w:pPr>
        <w:pStyle w:val="TextBody"/>
        <w:numPr>
          <w:ilvl w:val="0"/>
          <w:numId w:val="34"/>
        </w:numPr>
        <w:tabs>
          <w:tab w:val="clear" w:pos="1134"/>
          <w:tab w:val="left" w:leader="none" w:pos="707"/>
        </w:tabs>
        <w:bidi w:val="0"/>
        <w:ind w:start="707" w:hanging="283"/>
        <w:jc w:val="left"/>
        <w:rPr/>
      </w:pPr>
      <w:r>
        <w:rPr/>
        <w:t xml:space="preserve">Vaihtoehtoisesti verinen ulkonäkö voi johtua ympäristömuutoksesta, kuten kuivuudesta, joka on saattanut edistää seisovassa, hapettomassa vedessä viihtyvien Chromatiaceae-bakteerien leviämistä.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vitsaus, jonka Jumala lähetti Egyptiin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Ruttouhrien </w:t>
      </w:r>
      <w:r>
        <w:rPr>
          <w:color w:val="A9A9A9"/>
        </w:rPr>
        <w:t xml:space="preserve">tarkoituksena oli asettaa Israelin Jumalan voima vastakkain egyptiläisten jumalien voiman kanssa ja mitätöidä ne</w:t>
      </w:r>
      <w:r>
        <w:rPr/>
        <w:t xml:space="preserve">. Jotkut kommentaattorit ovat yhdistäneet useat vitsaukset tuomioksi tietyille jumalille, jotka liittyvät Niiliin, hedelmällisyyteen ja luonnonilmiöihin. 2. Mooseksen kirjan 12:12 mukaan kaikki Egyptin jumalat tuomittaisiin kymmenennen ja viimeisen vitsauksen kautta: "Sinä samana yönä minä kuljen Egyptin läpi ja lyön alas kaikki esikoiset sekä ihmisistä että eläimistä, ja minä annan tuomion kaikille Egyptin jumalille". Minä olen Herra.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Egyptin 10 vitsauksen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Egyptin vitsaukset (heprea: </w:t>
      </w:r>
      <w:r>
        <w:rPr>
          <w:rtl w:val="true"/>
        </w:rPr>
        <w:t xml:space="preserve">מכות מצרי</w:t>
      </w:r>
      <w:r>
        <w:rPr/>
        <w:t xml:space="preserve">ם, Makot Mitzrayim), joita kutsutaan myös </w:t>
      </w:r>
      <w:r>
        <w:rPr/>
        <w:t xml:space="preserve">Raamatun </w:t>
      </w:r>
      <w:r>
        <w:rPr>
          <w:color w:val="A9A9A9"/>
        </w:rPr>
        <w:t xml:space="preserve">kymmeneksi </w:t>
      </w:r>
      <w:r>
        <w:rPr/>
        <w:t xml:space="preserve">vitsaukseksi, olivat kymmenen onnettomuutta, jotka Jumala Raamatun 2. Mooseksen kirjan mukaan aiheutti Egyptille voimannäytöksenä, jonka jälkeen farao suostui Mooseksen vaatimuksiin päästää orjuutetut israelilaiset erämaahan uhraamaan. Jumala paadutti faraon sydämen toistuvasti, jotta tämä ei suostuisi siihen ennen kuin kymmenennen vitsauksen jälkeen. Israelilaisten lopullinen lähtö aloitti heprealaisen kansan eksoduksen.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vitsausta Jumala antoi egyptille</w:t>
      </w:r>
    </w:p>
    <w:p>
      <w:pPr>
        <w:pStyle w:val="TextBody"/>
        <w:bidi w:val="0"/>
        <w:jc w:val="left"/>
        <w:rPr>
          <w:b/>
          <w:shd w:val="clear" w:fill="FFFF00"/>
        </w:rPr>
      </w:pPr>
      <w:r>
        <w:rPr>
          <w:b/>
          <w:shd w:val="clear" w:fill="FFFF00"/>
        </w:rPr>
        <w:t xml:space="preserve">Teksti numero 3</w:t>
      </w:r>
    </w:p>
    <w:p>
      <w:pPr>
        <w:pStyle w:val="TextBody"/>
        <w:numPr>
          <w:ilvl w:val="0"/>
          <w:numId w:val="35"/>
        </w:numPr>
        <w:tabs>
          <w:tab w:val="clear" w:pos="1134"/>
          <w:tab w:val="left" w:leader="none" w:pos="707"/>
        </w:tabs>
        <w:bidi w:val="0"/>
        <w:spacing w:before="0" w:after="0"/>
        <w:ind w:start="707" w:hanging="283"/>
        <w:jc w:val="left"/>
        <w:rPr/>
      </w:pPr>
      <w:r>
        <w:rPr/>
        <w:t xml:space="preserve">Rutto 1 -- vesi muuttui vereksi; kalat kuolivat. </w:t>
      </w:r>
    </w:p>
    <w:p>
      <w:pPr>
        <w:pStyle w:val="TextBody"/>
        <w:numPr>
          <w:ilvl w:val="1"/>
          <w:numId w:val="35"/>
        </w:numPr>
        <w:tabs>
          <w:tab w:val="clear" w:pos="1134"/>
          <w:tab w:val="left" w:leader="none" w:pos="1414"/>
        </w:tabs>
        <w:bidi w:val="0"/>
        <w:spacing w:before="0" w:after="0"/>
        <w:ind w:start="1414" w:hanging="283"/>
        <w:jc w:val="left"/>
        <w:rPr/>
      </w:pPr>
      <w:r>
        <w:rPr/>
        <w:t xml:space="preserve">Berliinissä sijaitsevan Leibnizin vesiekologian ja sisävesikalastuksen instituutin biologi Stephen Pflugmacher uskoo, että lämpötilan nousu on saattanut muuttaa Niilin hitaasti virtaavaksi ja mutaiseksi vesistöksi - olosuhteet, jotka ovat suotuisat myrkyllisten makean veden levien leviämiselle. Kun Planktothrix rubescens -levä kuolee, se värjää veden punaiseksi, mikä on ilmiö, joka tunnetaan nimellä "burgundinpunainen veri". </w:t>
      </w:r>
    </w:p>
    <w:p>
      <w:pPr>
        <w:pStyle w:val="TextBody"/>
        <w:numPr>
          <w:ilvl w:val="1"/>
          <w:numId w:val="35"/>
        </w:numPr>
        <w:tabs>
          <w:tab w:val="clear" w:pos="1134"/>
          <w:tab w:val="left" w:leader="none" w:pos="1414"/>
        </w:tabs>
        <w:bidi w:val="0"/>
        <w:spacing w:before="0" w:after="0"/>
        <w:ind w:start="1414" w:hanging="283"/>
        <w:jc w:val="left"/>
        <w:rPr/>
      </w:pPr>
      <w:r>
        <w:rPr/>
        <w:t xml:space="preserve">Vaihtoehtoisesti verinen ulkonäkö voi johtua ympäristömuutoksesta, kuten kuivuudesta, joka on saattanut edistää seisovassa, hapettomassa vedessä viihtyvien Chromatiaceae-bakteerien leviämistä. </w:t>
      </w:r>
    </w:p>
    <w:p>
      <w:pPr>
        <w:pStyle w:val="TextBody"/>
        <w:numPr>
          <w:ilvl w:val="0"/>
          <w:numId w:val="35"/>
        </w:numPr>
        <w:tabs>
          <w:tab w:val="clear" w:pos="1134"/>
          <w:tab w:val="left" w:leader="none" w:pos="707"/>
        </w:tabs>
        <w:bidi w:val="0"/>
        <w:spacing w:before="0" w:after="0"/>
        <w:ind w:start="707" w:hanging="283"/>
        <w:jc w:val="left"/>
        <w:rPr/>
      </w:pPr>
      <w:r>
        <w:rPr/>
        <w:t xml:space="preserve">Rutto 2 -- sammakot </w:t>
      </w:r>
    </w:p>
    <w:p>
      <w:pPr>
        <w:pStyle w:val="TextBody"/>
        <w:numPr>
          <w:ilvl w:val="1"/>
          <w:numId w:val="35"/>
        </w:numPr>
        <w:tabs>
          <w:tab w:val="clear" w:pos="1134"/>
          <w:tab w:val="left" w:leader="none" w:pos="1414"/>
        </w:tabs>
        <w:bidi w:val="0"/>
        <w:spacing w:before="0" w:after="0"/>
        <w:ind w:start="1414" w:hanging="283"/>
        <w:jc w:val="left"/>
        <w:rPr/>
      </w:pPr>
      <w:r>
        <w:rPr/>
        <w:t xml:space="preserve">Kaikki kaloja tappavat vesistövauriot olisivat myös saaneet sammakot lähtemään joesta ja todennäköisesti kuolemaan. </w:t>
      </w:r>
    </w:p>
    <w:p>
      <w:pPr>
        <w:pStyle w:val="TextBody"/>
        <w:numPr>
          <w:ilvl w:val="0"/>
          <w:numId w:val="35"/>
        </w:numPr>
        <w:tabs>
          <w:tab w:val="clear" w:pos="1134"/>
          <w:tab w:val="left" w:leader="none" w:pos="707"/>
        </w:tabs>
        <w:bidi w:val="0"/>
        <w:spacing w:before="0" w:after="0"/>
        <w:ind w:start="707" w:hanging="283"/>
        <w:jc w:val="left"/>
        <w:rPr/>
      </w:pPr>
      <w:r>
        <w:rPr/>
        <w:t xml:space="preserve">Rutto 3 ja 4 - purevat hyönteiset ja villieläimet. </w:t>
      </w:r>
    </w:p>
    <w:p>
      <w:pPr>
        <w:pStyle w:val="TextBody"/>
        <w:numPr>
          <w:ilvl w:val="1"/>
          <w:numId w:val="35"/>
        </w:numPr>
        <w:tabs>
          <w:tab w:val="clear" w:pos="1134"/>
          <w:tab w:val="left" w:leader="none" w:pos="1414"/>
        </w:tabs>
        <w:bidi w:val="0"/>
        <w:spacing w:before="0" w:after="0"/>
        <w:ind w:start="1414" w:hanging="283"/>
        <w:jc w:val="left"/>
        <w:rPr/>
      </w:pPr>
      <w:r>
        <w:rPr/>
        <w:t xml:space="preserve">Sammakoiden puuttuminen joesta olisi antanut hyönteispopulaatioiden, jotka sammakot yleensä pitävät kurissa, kasvaa valtavasti. Kalojen ja sammakoiden mätänevät ruumiit olisivat houkutelleet huomattavasti enemmän hyönteisiä Niilin lähialueille. </w:t>
      </w:r>
    </w:p>
    <w:p>
      <w:pPr>
        <w:pStyle w:val="TextBody"/>
        <w:numPr>
          <w:ilvl w:val="0"/>
          <w:numId w:val="35"/>
        </w:numPr>
        <w:tabs>
          <w:tab w:val="clear" w:pos="1134"/>
          <w:tab w:val="left" w:leader="none" w:pos="707"/>
        </w:tabs>
        <w:bidi w:val="0"/>
        <w:spacing w:before="0" w:after="0"/>
        <w:ind w:start="707" w:hanging="283"/>
        <w:jc w:val="left"/>
        <w:rPr/>
      </w:pPr>
      <w:r>
        <w:rPr/>
        <w:t xml:space="preserve">Rutto 5 ja 6 - karjataudit ja kiehumat. </w:t>
      </w:r>
    </w:p>
    <w:p>
      <w:pPr>
        <w:pStyle w:val="TextBody"/>
        <w:numPr>
          <w:ilvl w:val="1"/>
          <w:numId w:val="35"/>
        </w:numPr>
        <w:tabs>
          <w:tab w:val="clear" w:pos="1134"/>
          <w:tab w:val="left" w:leader="none" w:pos="1414"/>
        </w:tabs>
        <w:bidi w:val="0"/>
        <w:spacing w:before="0" w:after="0"/>
        <w:ind w:start="1414" w:hanging="283"/>
        <w:jc w:val="left"/>
        <w:rPr/>
      </w:pPr>
      <w:r>
        <w:rPr/>
        <w:t xml:space="preserve">Alueella on purevia kärpäsiä, jotka levittävät eläintauteja; niiden määrän äkillinen lisääntyminen voi aiheuttaa eläintautitapauksia. </w:t>
      </w:r>
    </w:p>
    <w:p>
      <w:pPr>
        <w:pStyle w:val="TextBody"/>
        <w:numPr>
          <w:ilvl w:val="0"/>
          <w:numId w:val="35"/>
        </w:numPr>
        <w:tabs>
          <w:tab w:val="clear" w:pos="1134"/>
          <w:tab w:val="left" w:leader="none" w:pos="707"/>
        </w:tabs>
        <w:bidi w:val="0"/>
        <w:spacing w:before="0" w:after="0"/>
        <w:ind w:start="707" w:hanging="283"/>
        <w:jc w:val="left"/>
        <w:rPr/>
      </w:pPr>
      <w:r>
        <w:rPr/>
        <w:t xml:space="preserve">Rutto 7 - tulinen raekuuro. </w:t>
      </w:r>
    </w:p>
    <w:p>
      <w:pPr>
        <w:pStyle w:val="TextBody"/>
        <w:numPr>
          <w:ilvl w:val="1"/>
          <w:numId w:val="35"/>
        </w:numPr>
        <w:tabs>
          <w:tab w:val="clear" w:pos="1134"/>
          <w:tab w:val="left" w:leader="none" w:pos="1414"/>
        </w:tabs>
        <w:bidi w:val="0"/>
        <w:spacing w:before="0" w:after="0"/>
        <w:ind w:start="1414" w:hanging="283"/>
        <w:jc w:val="left"/>
        <w:rPr/>
      </w:pPr>
      <w:r>
        <w:rPr/>
        <w:t xml:space="preserve">Tulivuorenpurkaus, jonka seurauksena syntyy kivi- ja tulisuihkuja. </w:t>
      </w:r>
    </w:p>
    <w:p>
      <w:pPr>
        <w:pStyle w:val="TextBody"/>
        <w:numPr>
          <w:ilvl w:val="0"/>
          <w:numId w:val="35"/>
        </w:numPr>
        <w:tabs>
          <w:tab w:val="clear" w:pos="1134"/>
          <w:tab w:val="left" w:leader="none" w:pos="707"/>
        </w:tabs>
        <w:bidi w:val="0"/>
        <w:spacing w:before="0" w:after="0"/>
        <w:ind w:start="707" w:hanging="283"/>
        <w:jc w:val="left"/>
        <w:rPr/>
      </w:pPr>
      <w:r>
        <w:rPr/>
        <w:t xml:space="preserve">Rutto 8 -- heinäsirkat </w:t>
      </w:r>
    </w:p>
    <w:p>
      <w:pPr>
        <w:pStyle w:val="TextBody"/>
        <w:numPr>
          <w:ilvl w:val="1"/>
          <w:numId w:val="35"/>
        </w:numPr>
        <w:tabs>
          <w:tab w:val="clear" w:pos="1134"/>
          <w:tab w:val="left" w:leader="none" w:pos="1414"/>
        </w:tabs>
        <w:bidi w:val="0"/>
        <w:spacing w:before="0" w:after="0"/>
        <w:ind w:start="1414" w:hanging="283"/>
        <w:jc w:val="left"/>
        <w:rPr/>
      </w:pPr>
      <w:r>
        <w:rPr/>
        <w:t xml:space="preserve">YK:n elintarvike- ja maatalousjärjestön mukaan nälkäisenä tonnin painoinen heinäsirkkalauma voi syödä päivässä saman määrän ruokaa kuin 2 500 ihmistä. </w:t>
      </w:r>
    </w:p>
    <w:p>
      <w:pPr>
        <w:pStyle w:val="TextBody"/>
        <w:numPr>
          <w:ilvl w:val="0"/>
          <w:numId w:val="35"/>
        </w:numPr>
        <w:tabs>
          <w:tab w:val="clear" w:pos="1134"/>
          <w:tab w:val="left" w:leader="none" w:pos="707"/>
        </w:tabs>
        <w:bidi w:val="0"/>
        <w:spacing w:before="0" w:after="0"/>
        <w:ind w:start="707" w:hanging="283"/>
        <w:jc w:val="left"/>
        <w:rPr/>
      </w:pPr>
      <w:r>
        <w:rPr/>
        <w:t xml:space="preserve">Rutto 9 -- pimeys </w:t>
      </w:r>
    </w:p>
    <w:p>
      <w:pPr>
        <w:pStyle w:val="TextBody"/>
        <w:numPr>
          <w:ilvl w:val="1"/>
          <w:numId w:val="35"/>
        </w:numPr>
        <w:tabs>
          <w:tab w:val="clear" w:pos="1134"/>
          <w:tab w:val="left" w:leader="none" w:pos="1414"/>
        </w:tabs>
        <w:bidi w:val="0"/>
        <w:spacing w:before="0" w:after="0"/>
        <w:ind w:start="1414" w:hanging="283"/>
        <w:jc w:val="left"/>
        <w:rPr/>
      </w:pPr>
      <w:r>
        <w:rPr/>
        <w:t xml:space="preserve">Tämän vitsauksen välittömänä syynä pidetään "hamsinia", hiekkaa ja pölyä sisältävää etelä- tai lounaistuulta, joka puhaltaa kevätpäiväntasauksen aikoihin ja aiheuttaa ajoittain pimeyttä, joka vetää vertoja pahimmille Lontoon sumuille. </w:t>
      </w:r>
    </w:p>
    <w:p>
      <w:pPr>
        <w:pStyle w:val="TextBody"/>
        <w:numPr>
          <w:ilvl w:val="0"/>
          <w:numId w:val="35"/>
        </w:numPr>
        <w:tabs>
          <w:tab w:val="clear" w:pos="1134"/>
          <w:tab w:val="left" w:leader="none" w:pos="707"/>
        </w:tabs>
        <w:bidi w:val="0"/>
        <w:spacing w:before="0" w:after="0"/>
        <w:ind w:start="707" w:hanging="283"/>
        <w:jc w:val="left"/>
        <w:rPr/>
      </w:pPr>
      <w:r>
        <w:rPr/>
        <w:t xml:space="preserve">Rutto 10 -- </w:t>
      </w:r>
      <w:r>
        <w:rPr>
          <w:color w:val="A9A9A9"/>
        </w:rPr>
        <w:t xml:space="preserve">esikoisten kuolema </w:t>
      </w:r>
    </w:p>
    <w:p>
      <w:pPr>
        <w:pStyle w:val="TextBody"/>
        <w:numPr>
          <w:ilvl w:val="1"/>
          <w:numId w:val="35"/>
        </w:numPr>
        <w:tabs>
          <w:tab w:val="clear" w:pos="1134"/>
          <w:tab w:val="left" w:leader="none" w:pos="1414"/>
        </w:tabs>
        <w:bidi w:val="0"/>
        <w:ind w:start="1414" w:hanging="283"/>
        <w:jc w:val="left"/>
        <w:rPr/>
      </w:pPr>
      <w:r>
        <w:rPr/>
        <w:t xml:space="preserve">Jos viimeinen rutto todellakin vaikutti valikoivasti esikoisiin, se saattoi johtua pimeyden aikana joko heinäsirkkojen tai Cladosporium-mustahomeen saastuttamasta ruoasta. Kun ihmiset nousivat pimeyden jälkeen, esikoiset asetettiin tavalliseen tapaan etusijalle, ja näin ollen he saivat todennäköisemmin tartunnan ruoan mukana kulkeutuneesta myrkystä tai taudista. Samaan aikaan israelilaiset söivät hyvin nopeasti valmistettua ja syötyä ruokaa, jolloin sen saastuminen olisi ollut epätodennäköisempää. Tämä ei kuitenkaan selitä sitä, miten myös ensisyntynyt karja olisi yksinään menehtynyt.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vitsaus, jonka Jumala lähetti Egyptiin?</w:t>
      </w:r>
    </w:p>
    <w:p>
      <w:pPr>
        <w:pStyle w:val="TextBody"/>
        <w:bidi w:val="0"/>
        <w:jc w:val="left"/>
        <w:rPr>
          <w:b/>
          <w:u w:val="single"/>
          <w:shd w:val="clear" w:fill="FFFF00"/>
        </w:rPr>
      </w:pPr>
      <w:r>
        <w:rPr>
          <w:b/>
          <w:u w:val="single"/>
          <w:shd w:val="clear" w:fill="FFFF00"/>
        </w:rPr>
        <w:t xml:space="preserve">Asiakirjan numero 36182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Tebhaga-liike oli merkittävä talonpoikaisagitaatio, jonka </w:t>
      </w:r>
      <w:r>
        <w:rPr/>
        <w:t xml:space="preserve">Kisan Sabha (Intian kommunistisen puolueen talonpoikaisrintama) </w:t>
      </w:r>
      <w:r>
        <w:rPr/>
        <w:t xml:space="preserve">aloitti </w:t>
      </w:r>
      <w:r>
        <w:rPr>
          <w:color w:val="A9A9A9"/>
        </w:rPr>
        <w:t xml:space="preserve">Bengalissa </w:t>
      </w:r>
      <w:r>
        <w:rPr/>
        <w:t xml:space="preserve">vuosina 1946-47.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tebhaga-liike tapahtui vuonna 1946?</w:t>
      </w:r>
    </w:p>
    <w:p>
      <w:pPr>
        <w:pStyle w:val="TextBody"/>
        <w:bidi w:val="0"/>
        <w:jc w:val="left"/>
        <w:rPr>
          <w:b/>
          <w:u w:val="single"/>
          <w:shd w:val="clear" w:fill="FFFF00"/>
        </w:rPr>
      </w:pPr>
      <w:r>
        <w:rPr>
          <w:b/>
          <w:u w:val="single"/>
          <w:shd w:val="clear" w:fill="FFFF00"/>
        </w:rPr>
        <w:t xml:space="preserve">Asiakirjan numero 36183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Keskikokoisen valokuvauksen tärkein etu on se, että filmin tai digitaalisen kennon suuremman koon (kaksi- tai kuusinkertainen 35 mm:n kennoon verrattuna) ansiosta </w:t>
      </w:r>
      <w:r>
        <w:rPr>
          <w:color w:val="A9A9A9"/>
        </w:rPr>
        <w:t xml:space="preserve">voidaan tuottaa kuvia, joiden resoluutio on paljon suurempi</w:t>
      </w:r>
      <w:r>
        <w:rPr/>
        <w:t xml:space="preserve">. Tämä mahdollistaa suuremmat suurennokset ja tasaiset sävyerot ilman rakeisuutta tai epätarkkuutta, joka on ominaista pienemmillä filmikuvamuodoilla tuotetuille vastaavalla tavalla suurennetuille kuville. Suurempi filmikoko mahdollistaa myös syväterävyyden paremman hallinnan ja siten enemmän valokuvauksellista luovuutta.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keskikokoisia kameroita käyttävät usein valokuvaajat, jotka haluavat tuottaa valokuvia, jotka ovat</w:t>
      </w:r>
    </w:p>
    <w:p>
      <w:pPr>
        <w:pStyle w:val="TextBody"/>
        <w:bidi w:val="0"/>
        <w:jc w:val="left"/>
        <w:rPr>
          <w:b/>
          <w:u w:val="single"/>
          <w:shd w:val="clear" w:fill="FFFF00"/>
        </w:rPr>
      </w:pPr>
      <w:r>
        <w:rPr>
          <w:b/>
          <w:u w:val="single"/>
          <w:shd w:val="clear" w:fill="FFFF00"/>
        </w:rPr>
        <w:t xml:space="preserve">Asiakirjan numero 36184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legioonalaisten käyttämissä kypärissä oli vaakunapidike. </w:t>
      </w:r>
      <w:r>
        <w:rPr>
          <w:color w:val="A9A9A9"/>
        </w:rPr>
        <w:t xml:space="preserve">Vaakunat </w:t>
      </w:r>
      <w:r>
        <w:rPr/>
        <w:t xml:space="preserve">oli yleensä tehty höyhenistä tai hevosen karvoista. Vaikka ne esitetään yleensä punaisina, niitä esiintyi todennäköisesti myös muissa väreissä, kuten keltaisena, violettina ja mustana, ja mahdollisesti näiden värien yhdistelminä, kuten keltaisen ja mustan vuorotteluna.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kypärän päällä olevia hiuksia?</w:t>
      </w:r>
    </w:p>
    <w:p>
      <w:pPr>
        <w:pStyle w:val="TextBody"/>
        <w:bidi w:val="0"/>
        <w:jc w:val="left"/>
        <w:rPr>
          <w:b/>
          <w:u w:val="single"/>
          <w:shd w:val="clear" w:fill="FFFF00"/>
        </w:rPr>
      </w:pPr>
      <w:r>
        <w:rPr>
          <w:b/>
          <w:u w:val="single"/>
          <w:shd w:val="clear" w:fill="FFFF00"/>
        </w:rPr>
        <w:t xml:space="preserve">Asiakirjan numero 36185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Sleeping Giant (tunnetaan myös nimellä Mount Carmel) on jylhä traprock-vuori, jonka korkein kohta on 225 m (739 jalkaa) ja joka sijaitsee </w:t>
      </w:r>
      <w:r>
        <w:rPr>
          <w:color w:val="A9A9A9"/>
        </w:rPr>
        <w:t xml:space="preserve">13 km (8 mailia) New Havenista pohjoiseen Connecticutissa</w:t>
      </w:r>
      <w:r>
        <w:rPr/>
        <w:t xml:space="preserve">. Nukkuva jättiläinen on näkyvä maisemanähtävyys, joka näkyy kilometrien päähän, ja se on saanut nimensä siitä, että se muistuttaa antropomorfisesti nukkuvaa ihmishahmoa joko pohjoisesta tai etelästä katsottuna. Jättiläinen on tunnettu laajoista kallionhuippunäkymistä, jylhästä pinnanmuodostuksesta ja mikroilmaston ekosysteemeistä. Suurin osa Giantista sijaitsee Sleeping Giant State Parkissa. Vuori on suosittu virkistysalue: yli 48 kilometriä (30 mailia) vaellusreittejä kulkee sen halki, mukaan lukien 8 kilometriä (5 mailia) 23 mailin (37 km) Quinnipiac Trail -reitistä. Quinnipiac University sijaitsee Mount Carmelin juurella Hamdenissa.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Sleeping Giant State Park Connecticutissa?</w:t>
      </w:r>
    </w:p>
    <w:p>
      <w:pPr>
        <w:pStyle w:val="TextBody"/>
        <w:bidi w:val="0"/>
        <w:jc w:val="left"/>
        <w:rPr>
          <w:b/>
          <w:u w:val="single"/>
          <w:shd w:val="clear" w:fill="FFFF00"/>
        </w:rPr>
      </w:pPr>
      <w:r>
        <w:rPr>
          <w:b/>
          <w:u w:val="single"/>
          <w:shd w:val="clear" w:fill="FFFF00"/>
        </w:rPr>
        <w:t xml:space="preserve">Asiakirjan numero 36186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``Goin' Through the Big D'' on Mark Wrightin, John Wrightin ja Ronnie Rogersin kirjoittama kappale, jonka </w:t>
      </w:r>
      <w:r>
        <w:rPr>
          <w:color w:val="A9A9A9"/>
        </w:rPr>
        <w:t xml:space="preserve">amerikkalainen country-artisti Mark Chesnutt </w:t>
      </w:r>
      <w:r>
        <w:rPr/>
        <w:t xml:space="preserve">levytti</w:t>
      </w:r>
      <w:r>
        <w:rPr/>
        <w:t xml:space="preserve">. Se julkaistiin lokakuussa 1994 toisena singlenä hänen albumiltaan What a Way to Live. Se oli korkeimmillaan sijalla 2 sekä Yhdysvaltain Billboard Hot Country Singles &amp; Tracks -listalla että Kanadan RPM Country Tracks -listalla. Myöhemmin se oli b-puolena hänen vuoden 1997 singlellään ``Let It Rain''.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joka kulkee Big D:n läpi, enkä tarkoita Dallasia...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läpi ison D:n ja ei tarkoita Dallasia.</w:t>
      </w:r>
    </w:p>
    <w:p>
      <w:pPr>
        <w:pStyle w:val="TextBody"/>
        <w:bidi w:val="0"/>
        <w:jc w:val="left"/>
        <w:rPr>
          <w:b/>
          <w:u w:val="single"/>
          <w:shd w:val="clear" w:fill="FFFF00"/>
        </w:rPr>
      </w:pPr>
      <w:r>
        <w:rPr>
          <w:b/>
          <w:u w:val="single"/>
          <w:shd w:val="clear" w:fill="FFFF00"/>
        </w:rPr>
        <w:t xml:space="preserve">Asiakirjan numero 36187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Kultainen nokka-apina on levinnyt vain neljän Kiinan maakunnan vuoristometsissä sijaitseviin lauhkeisiin metsiin: </w:t>
      </w:r>
      <w:r>
        <w:rPr>
          <w:color w:val="A9A9A9"/>
        </w:rPr>
        <w:t xml:space="preserve">Sichuan, Gansu, Shaanxi ja Hubei</w:t>
      </w:r>
      <w:r>
        <w:rPr/>
        <w:t xml:space="preserve">. Tätä apinaa tavataan 1 500-3 400 metrin korkeudessa. Tällä alueella kasvillisuus vaihtelee korkeuden mukaan matalalla sijaitsevista lehtipuuvaltaisista lehtimetsistä 2 200 metrin yläpuolella sijaitseviin havupuuvaltaisiin lehtimetsiköihin ja 2 600 metrin yläpuolella sijaitseviin havupuuvaltaisiin sekametsiköihin. Keskimääräinen vuosilämpötila on 6,4 celsiusastetta, ja se on alimmillaan 8,3 celsiusastetta tammikuussa ja korkeimmillaan 21,7 celsiusastetta heinäkuussa.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kultainen apina asuu Kiinassa?</w:t>
      </w:r>
    </w:p>
    <w:p>
      <w:pPr>
        <w:pStyle w:val="TextBody"/>
        <w:bidi w:val="0"/>
        <w:jc w:val="left"/>
        <w:rPr>
          <w:b/>
          <w:u w:val="single"/>
          <w:shd w:val="clear" w:fill="FFFF00"/>
        </w:rPr>
      </w:pPr>
      <w:r>
        <w:rPr>
          <w:b/>
          <w:u w:val="single"/>
          <w:shd w:val="clear" w:fill="FFFF00"/>
        </w:rPr>
        <w:t xml:space="preserve">Asiakirjan numero 36188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Apinan elämä </w:t>
      </w:r>
    </w:p>
    <w:tbl>
      <w:tblPr>
        <w:tblW w:w="8012" w:type="dxa"/>
        <w:jc w:val="left"/>
        <w:tblInd w:w="0" w:type="dxa"/>
        <w:tblLayout w:type="fixed"/>
        <w:tblCellMar>
          <w:top w:w="28" w:type="dxa"/>
          <w:left w:w="28" w:type="dxa"/>
          <w:bottom w:w="28" w:type="dxa"/>
          <w:right w:w="28" w:type="dxa"/>
        </w:tblCellMar>
      </w:tblPr>
      <w:tblGrid>
        <w:gridCol w:w="2611"/>
        <w:gridCol w:w="5401"/>
      </w:tblGrid>
      <w:tr>
        <w:trPr/>
        <w:tc>
          <w:tcPr>
            <w:tcW w:w="2611" w:type="dxa"/>
            <w:tcBorders/>
            <w:vAlign w:val="center"/>
          </w:tcPr>
          <w:p>
            <w:pPr>
              <w:pStyle w:val="TableHeading"/>
              <w:suppressLineNumbers/>
              <w:bidi w:val="0"/>
              <w:spacing w:before="0" w:after="283"/>
              <w:jc w:val="center"/>
              <w:rPr/>
            </w:pPr>
            <w:r>
              <w:rPr/>
              <w:t xml:space="preserve">Genre </w:t>
            </w:r>
          </w:p>
        </w:tc>
        <w:tc>
          <w:tcPr>
            <w:tcW w:w="5401" w:type="dxa"/>
            <w:tcBorders/>
            <w:vAlign w:val="center"/>
          </w:tcPr>
          <w:p>
            <w:pPr>
              <w:pStyle w:val="TableContents"/>
              <w:bidi w:val="0"/>
              <w:spacing w:before="0" w:after="283"/>
              <w:jc w:val="left"/>
              <w:rPr/>
            </w:pPr>
            <w:r>
              <w:rPr/>
              <w:t xml:space="preserve">Dokumenttisarja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401" w:type="dxa"/>
            <w:tcBorders/>
            <w:vAlign w:val="center"/>
          </w:tcPr>
          <w:p>
            <w:pPr>
              <w:pStyle w:val="TableContents"/>
              <w:bidi w:val="0"/>
              <w:spacing w:before="0" w:after="283"/>
              <w:jc w:val="left"/>
              <w:rPr/>
            </w:pPr>
            <w:r>
              <w:rPr/>
              <w:t xml:space="preserve">Claudia Riccio / Natalie Wilkinson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5401" w:type="dxa"/>
            <w:tcBorders/>
            <w:vAlign w:val="center"/>
          </w:tcPr>
          <w:p>
            <w:pPr>
              <w:pStyle w:val="TableContents"/>
              <w:bidi w:val="0"/>
              <w:spacing w:before="0" w:after="283"/>
              <w:jc w:val="left"/>
              <w:rPr/>
            </w:pPr>
            <w:r>
              <w:rPr/>
              <w:t xml:space="preserve">Ralf Little Andy Serkis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401" w:type="dxa"/>
            <w:tcBorders/>
            <w:vAlign w:val="center"/>
          </w:tcPr>
          <w:p>
            <w:pPr>
              <w:pStyle w:val="TableContents"/>
              <w:bidi w:val="0"/>
              <w:spacing w:before="0" w:after="283"/>
              <w:jc w:val="left"/>
              <w:rPr/>
            </w:pPr>
            <w:r>
              <w:rPr/>
              <w:t xml:space="preserve">Joseph Metcalfe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40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40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401" w:type="dxa"/>
            <w:tcBorders/>
            <w:vAlign w:val="center"/>
          </w:tcPr>
          <w:p>
            <w:pPr>
              <w:pStyle w:val="TableContents"/>
              <w:bidi w:val="0"/>
              <w:spacing w:before="0" w:after="283"/>
              <w:jc w:val="left"/>
              <w:rPr/>
            </w:pPr>
            <w:r>
              <w:rPr/>
              <w:t xml:space="preserve">9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401" w:type="dxa"/>
            <w:tcBorders/>
            <w:vAlign w:val="center"/>
          </w:tcPr>
          <w:p>
            <w:pPr>
              <w:pStyle w:val="TableContents"/>
              <w:bidi w:val="0"/>
              <w:spacing w:before="0" w:after="283"/>
              <w:jc w:val="left"/>
              <w:rPr/>
            </w:pPr>
            <w:r>
              <w:rPr/>
              <w:t xml:space="preserve">174 Tuotanto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401" w:type="dxa"/>
            <w:tcBorders/>
            <w:vAlign w:val="center"/>
          </w:tcPr>
          <w:p>
            <w:pPr>
              <w:pStyle w:val="TableContents"/>
              <w:bidi w:val="0"/>
              <w:spacing w:before="0" w:after="283"/>
              <w:jc w:val="left"/>
              <w:rPr/>
            </w:pPr>
            <w:r>
              <w:rPr/>
              <w:t xml:space="preserve">Dorset, Yhdistynyt kuningaskunta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401" w:type="dxa"/>
            <w:tcBorders/>
            <w:vAlign w:val="center"/>
          </w:tcPr>
          <w:p>
            <w:pPr>
              <w:pStyle w:val="TableContents"/>
              <w:bidi w:val="0"/>
              <w:spacing w:before="0" w:after="283"/>
              <w:jc w:val="left"/>
              <w:rPr/>
            </w:pPr>
            <w:r>
              <w:rPr/>
              <w:t xml:space="preserve">30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401" w:type="dxa"/>
            <w:tcBorders/>
            <w:vAlign w:val="center"/>
          </w:tcPr>
          <w:p>
            <w:pPr>
              <w:pStyle w:val="TableContents"/>
              <w:bidi w:val="0"/>
              <w:spacing w:before="0" w:after="283"/>
              <w:jc w:val="left"/>
              <w:rPr/>
            </w:pPr>
            <w:r>
              <w:rPr/>
              <w:t xml:space="preserve">Primate Planet Productions Ltd / Athena Films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401" w:type="dxa"/>
            <w:tcBorders/>
            <w:vAlign w:val="center"/>
          </w:tcPr>
          <w:p>
            <w:pPr>
              <w:pStyle w:val="TableContents"/>
              <w:bidi w:val="0"/>
              <w:spacing w:before="0" w:after="283"/>
              <w:jc w:val="left"/>
              <w:rPr/>
            </w:pPr>
            <w:r>
              <w:rPr/>
              <w:t xml:space="preserve">Channel Five Animal Planet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401" w:type="dxa"/>
            <w:tcBorders/>
            <w:vAlign w:val="center"/>
          </w:tcPr>
          <w:p>
            <w:pPr>
              <w:pStyle w:val="TableContents"/>
              <w:bidi w:val="0"/>
              <w:spacing w:before="0" w:after="283"/>
              <w:jc w:val="left"/>
              <w:rPr/>
            </w:pPr>
            <w:r>
              <w:rPr/>
              <w:t xml:space="preserve">16: 9 576i (SDTV) 16: 9 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40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401" w:type="dxa"/>
            <w:tcBorders/>
            <w:vAlign w:val="center"/>
          </w:tcPr>
          <w:p>
            <w:pPr>
              <w:pStyle w:val="TableContents"/>
              <w:bidi w:val="0"/>
              <w:spacing w:before="0" w:after="283"/>
              <w:jc w:val="left"/>
              <w:rPr/>
            </w:pPr>
            <w:r>
              <w:rPr/>
              <w:t xml:space="preserve">2007 -- nyt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5401" w:type="dxa"/>
            <w:tcBorders/>
            <w:vAlign w:val="center"/>
          </w:tcPr>
          <w:p>
            <w:pPr>
              <w:pStyle w:val="TableContents"/>
              <w:bidi w:val="0"/>
              <w:spacing w:before="0" w:after="283"/>
              <w:jc w:val="left"/>
              <w:rPr/>
            </w:pPr>
            <w:r>
              <w:rPr/>
              <w:t xml:space="preserve">Monkey Business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401" w:type="dxa"/>
            <w:tcBorders/>
            <w:vAlign w:val="center"/>
          </w:tcPr>
          <w:p>
            <w:pPr>
              <w:pStyle w:val="TableContents"/>
              <w:bidi w:val="0"/>
              <w:spacing w:before="0" w:after="283"/>
              <w:jc w:val="left"/>
              <w:rPr/>
            </w:pPr>
            <w:r>
              <w:rPr/>
              <w:t xml:space="preserve">Monkey Business 10 vuotta Monkey Businessia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apinan elämän sarjaa on olemassa</w:t>
      </w:r>
    </w:p>
    <w:p>
      <w:pPr>
        <w:pStyle w:val="TextBody"/>
        <w:bidi w:val="0"/>
        <w:jc w:val="left"/>
        <w:rPr>
          <w:b/>
          <w:u w:val="single"/>
          <w:shd w:val="clear" w:fill="FFFF00"/>
        </w:rPr>
      </w:pPr>
      <w:r>
        <w:rPr>
          <w:b/>
          <w:u w:val="single"/>
          <w:shd w:val="clear" w:fill="FFFF00"/>
        </w:rPr>
        <w:t xml:space="preserve">Asiakirjan numero 36189</w:t>
      </w:r>
    </w:p>
    <w:p>
      <w:pPr>
        <w:pStyle w:val="TextBody"/>
        <w:bidi w:val="0"/>
        <w:jc w:val="left"/>
        <w:rPr>
          <w:b/>
          <w:shd w:val="clear" w:fill="FFFF00"/>
        </w:rPr>
      </w:pPr>
      <w:r>
        <w:rPr>
          <w:b/>
          <w:shd w:val="clear" w:fill="FFFF00"/>
        </w:rPr>
        <w:t xml:space="preserve">Tekstin numero 0</w:t>
      </w:r>
    </w:p>
    <w:tbl>
      <w:tblPr>
        <w:tblW w:w="10311" w:type="dxa"/>
        <w:jc w:val="left"/>
        <w:tblInd w:w="0" w:type="dxa"/>
        <w:tblLayout w:type="fixed"/>
        <w:tblCellMar>
          <w:top w:w="28" w:type="dxa"/>
          <w:left w:w="28" w:type="dxa"/>
          <w:bottom w:w="28" w:type="dxa"/>
          <w:right w:w="28" w:type="dxa"/>
        </w:tblCellMar>
      </w:tblPr>
      <w:tblGrid>
        <w:gridCol w:w="3511"/>
        <w:gridCol w:w="706"/>
        <w:gridCol w:w="1531"/>
        <w:gridCol w:w="2386"/>
        <w:gridCol w:w="1276"/>
        <w:gridCol w:w="901"/>
      </w:tblGrid>
      <w:tr>
        <w:trPr/>
        <w:tc>
          <w:tcPr>
            <w:tcW w:w="3511" w:type="dxa"/>
            <w:tcBorders/>
            <w:vAlign w:val="center"/>
          </w:tcPr>
          <w:p>
            <w:pPr>
              <w:pStyle w:val="TableHeading"/>
              <w:suppressLineNumbers/>
              <w:bidi w:val="0"/>
              <w:spacing w:before="0" w:after="283"/>
              <w:jc w:val="center"/>
              <w:rPr/>
            </w:pPr>
            <w:r>
              <w:rPr/>
              <w:t xml:space="preserve">Nimi </w:t>
            </w:r>
          </w:p>
        </w:tc>
        <w:tc>
          <w:tcPr>
            <w:tcW w:w="706" w:type="dxa"/>
            <w:tcBorders/>
            <w:vAlign w:val="center"/>
          </w:tcPr>
          <w:p>
            <w:pPr>
              <w:pStyle w:val="TableHeading"/>
              <w:suppressLineNumbers/>
              <w:bidi w:val="0"/>
              <w:spacing w:before="0" w:after="283"/>
              <w:jc w:val="center"/>
              <w:rPr/>
            </w:pPr>
            <w:r>
              <w:rPr/>
              <w:t xml:space="preserve">Kuva </w:t>
            </w:r>
          </w:p>
        </w:tc>
        <w:tc>
          <w:tcPr>
            <w:tcW w:w="1531" w:type="dxa"/>
            <w:tcBorders/>
            <w:vAlign w:val="center"/>
          </w:tcPr>
          <w:p>
            <w:pPr>
              <w:pStyle w:val="TableHeading"/>
              <w:suppressLineNumbers/>
              <w:bidi w:val="0"/>
              <w:spacing w:before="0" w:after="283"/>
              <w:jc w:val="center"/>
              <w:rPr/>
            </w:pPr>
            <w:r>
              <w:rPr/>
              <w:t xml:space="preserve">Sijainti </w:t>
            </w:r>
          </w:p>
        </w:tc>
        <w:tc>
          <w:tcPr>
            <w:tcW w:w="2386" w:type="dxa"/>
            <w:tcBorders/>
            <w:vAlign w:val="center"/>
          </w:tcPr>
          <w:p>
            <w:pPr>
              <w:pStyle w:val="TableHeading"/>
              <w:suppressLineNumbers/>
              <w:bidi w:val="0"/>
              <w:spacing w:before="0" w:after="283"/>
              <w:jc w:val="center"/>
              <w:rPr/>
            </w:pPr>
            <w:r>
              <w:rPr/>
              <w:t xml:space="preserve">Alue </w:t>
            </w:r>
          </w:p>
        </w:tc>
        <w:tc>
          <w:tcPr>
            <w:tcW w:w="1276" w:type="dxa"/>
            <w:tcBorders/>
            <w:vAlign w:val="center"/>
          </w:tcPr>
          <w:p>
            <w:pPr>
              <w:pStyle w:val="TableHeading"/>
              <w:suppressLineNumbers/>
              <w:bidi w:val="0"/>
              <w:spacing w:before="0" w:after="283"/>
              <w:jc w:val="center"/>
              <w:rPr/>
            </w:pPr>
            <w:r>
              <w:rPr/>
              <w:t xml:space="preserve">Perustettu </w:t>
            </w:r>
          </w:p>
        </w:tc>
        <w:tc>
          <w:tcPr>
            <w:tcW w:w="901" w:type="dxa"/>
            <w:tcBorders/>
            <w:vAlign w:val="center"/>
          </w:tcPr>
          <w:p>
            <w:pPr>
              <w:pStyle w:val="TableHeading"/>
              <w:suppressLineNumbers/>
              <w:bidi w:val="0"/>
              <w:spacing w:before="0" w:after="283"/>
              <w:jc w:val="center"/>
              <w:rPr/>
            </w:pPr>
            <w:r>
              <w:rPr/>
              <w:t xml:space="preserve">Lataa </w:t>
            </w:r>
          </w:p>
        </w:tc>
      </w:tr>
      <w:tr>
        <w:trPr/>
        <w:tc>
          <w:tcPr>
            <w:tcW w:w="3511" w:type="dxa"/>
            <w:tcBorders/>
            <w:vAlign w:val="center"/>
          </w:tcPr>
          <w:p>
            <w:pPr>
              <w:pStyle w:val="TableContents"/>
              <w:bidi w:val="0"/>
              <w:spacing w:before="0" w:after="283"/>
              <w:jc w:val="left"/>
              <w:rPr/>
            </w:pPr>
            <w:r>
              <w:rPr/>
              <w:t xml:space="preserve">Akami-Uapishk-KakKasuak-Mealy Mountains (suojelualue)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Newfoundland ja Labrador </w:t>
            </w:r>
          </w:p>
        </w:tc>
        <w:tc>
          <w:tcPr>
            <w:tcW w:w="2386" w:type="dxa"/>
            <w:tcBorders/>
            <w:vAlign w:val="center"/>
          </w:tcPr>
          <w:p>
            <w:pPr>
              <w:pStyle w:val="TableContents"/>
              <w:bidi w:val="0"/>
              <w:spacing w:before="0" w:after="283"/>
              <w:jc w:val="left"/>
              <w:rPr/>
            </w:pPr>
            <w:r>
              <w:rPr/>
              <w:t xml:space="preserve">7004107000000000000 ♠ 10,700! 10,700 km (4,131 sq mi) </w:t>
            </w:r>
          </w:p>
        </w:tc>
        <w:tc>
          <w:tcPr>
            <w:tcW w:w="1276" w:type="dxa"/>
            <w:tcBorders/>
            <w:vAlign w:val="center"/>
          </w:tcPr>
          <w:p>
            <w:pPr>
              <w:pStyle w:val="TableContents"/>
              <w:bidi w:val="0"/>
              <w:spacing w:before="0" w:after="283"/>
              <w:jc w:val="left"/>
              <w:rPr/>
            </w:pPr>
            <w:r>
              <w:rPr/>
              <w:t xml:space="preserve">2015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Aulavik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Luoteisalueet </w:t>
            </w:r>
          </w:p>
        </w:tc>
        <w:tc>
          <w:tcPr>
            <w:tcW w:w="2386" w:type="dxa"/>
            <w:tcBorders/>
            <w:vAlign w:val="center"/>
          </w:tcPr>
          <w:p>
            <w:pPr>
              <w:pStyle w:val="TableContents"/>
              <w:bidi w:val="0"/>
              <w:spacing w:before="0" w:after="283"/>
              <w:jc w:val="left"/>
              <w:rPr/>
            </w:pPr>
            <w:r>
              <w:rPr/>
              <w:t xml:space="preserve">7004122000000000000 ♠ 12,200! 12,200 km (4,710 sq mi)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Auyuittuq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Nunavut </w:t>
            </w:r>
          </w:p>
        </w:tc>
        <w:tc>
          <w:tcPr>
            <w:tcW w:w="2386" w:type="dxa"/>
            <w:tcBorders/>
            <w:vAlign w:val="center"/>
          </w:tcPr>
          <w:p>
            <w:pPr>
              <w:pStyle w:val="TableContents"/>
              <w:bidi w:val="0"/>
              <w:spacing w:before="0" w:after="283"/>
              <w:jc w:val="left"/>
              <w:rPr/>
            </w:pPr>
            <w:r>
              <w:rPr/>
              <w:t xml:space="preserve">7004190890000000000 ♠ 19,089! 19,089 km (7,370 sq mi) </w:t>
            </w:r>
          </w:p>
        </w:tc>
        <w:tc>
          <w:tcPr>
            <w:tcW w:w="1276" w:type="dxa"/>
            <w:tcBorders/>
            <w:vAlign w:val="center"/>
          </w:tcPr>
          <w:p>
            <w:pPr>
              <w:pStyle w:val="TableContents"/>
              <w:bidi w:val="0"/>
              <w:spacing w:before="0" w:after="283"/>
              <w:jc w:val="left"/>
              <w:rPr/>
            </w:pPr>
            <w:r>
              <w:rPr/>
              <w:t xml:space="preserve">2001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A9A9A9"/>
              </w:rPr>
              <w:t xml:space="preserve">Banf</w:t>
            </w:r>
            <w:r>
              <w:rPr/>
              <w:t xml:space="preserve">f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Alberta </w:t>
            </w:r>
          </w:p>
        </w:tc>
        <w:tc>
          <w:tcPr>
            <w:tcW w:w="2386" w:type="dxa"/>
            <w:tcBorders/>
            <w:vAlign w:val="center"/>
          </w:tcPr>
          <w:p>
            <w:pPr>
              <w:pStyle w:val="TableContents"/>
              <w:bidi w:val="0"/>
              <w:spacing w:before="0" w:after="283"/>
              <w:jc w:val="left"/>
              <w:rPr/>
            </w:pPr>
            <w:r>
              <w:rPr/>
              <w:t xml:space="preserve">7003664100000000000 ♠ 6,641! 6,641 km (2,564 sq mi) </w:t>
            </w:r>
          </w:p>
        </w:tc>
        <w:tc>
          <w:tcPr>
            <w:tcW w:w="1276" w:type="dxa"/>
            <w:tcBorders/>
            <w:vAlign w:val="center"/>
          </w:tcPr>
          <w:p>
            <w:pPr>
              <w:pStyle w:val="TableContents"/>
              <w:bidi w:val="0"/>
              <w:spacing w:before="0" w:after="283"/>
              <w:jc w:val="left"/>
              <w:rPr/>
            </w:pPr>
            <w:r>
              <w:rPr/>
              <w:t xml:space="preserve">1885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Bruce Peninsula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Ontario </w:t>
            </w:r>
          </w:p>
        </w:tc>
        <w:tc>
          <w:tcPr>
            <w:tcW w:w="2386" w:type="dxa"/>
            <w:tcBorders/>
            <w:vAlign w:val="center"/>
          </w:tcPr>
          <w:p>
            <w:pPr>
              <w:pStyle w:val="TableContents"/>
              <w:bidi w:val="0"/>
              <w:spacing w:before="0" w:after="283"/>
              <w:jc w:val="left"/>
              <w:rPr/>
            </w:pPr>
            <w:r>
              <w:rPr/>
              <w:t xml:space="preserve">7002154000000000000 ♠ 154! 154 km (59 sq mi)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Cape Breton Highlands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Nova Scotia </w:t>
            </w:r>
          </w:p>
        </w:tc>
        <w:tc>
          <w:tcPr>
            <w:tcW w:w="2386" w:type="dxa"/>
            <w:tcBorders/>
            <w:vAlign w:val="center"/>
          </w:tcPr>
          <w:p>
            <w:pPr>
              <w:pStyle w:val="TableContents"/>
              <w:bidi w:val="0"/>
              <w:spacing w:before="0" w:after="283"/>
              <w:jc w:val="left"/>
              <w:rPr/>
            </w:pPr>
            <w:r>
              <w:rPr/>
              <w:t xml:space="preserve">7002949000000000000 ♠ 949! 949 km (366 sq mi) </w:t>
            </w:r>
          </w:p>
        </w:tc>
        <w:tc>
          <w:tcPr>
            <w:tcW w:w="1276"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Hirvisaari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Alberta </w:t>
            </w:r>
          </w:p>
        </w:tc>
        <w:tc>
          <w:tcPr>
            <w:tcW w:w="2386" w:type="dxa"/>
            <w:tcBorders/>
            <w:vAlign w:val="center"/>
          </w:tcPr>
          <w:p>
            <w:pPr>
              <w:pStyle w:val="TableContents"/>
              <w:bidi w:val="0"/>
              <w:spacing w:before="0" w:after="283"/>
              <w:jc w:val="left"/>
              <w:rPr/>
            </w:pPr>
            <w:r>
              <w:rPr/>
              <w:t xml:space="preserve">7002194000000000000 ♠ 194! 194 km (75 sq mi) </w:t>
            </w:r>
          </w:p>
        </w:tc>
        <w:tc>
          <w:tcPr>
            <w:tcW w:w="1276" w:type="dxa"/>
            <w:tcBorders/>
            <w:vAlign w:val="center"/>
          </w:tcPr>
          <w:p>
            <w:pPr>
              <w:pStyle w:val="TableContents"/>
              <w:bidi w:val="0"/>
              <w:spacing w:before="0" w:after="283"/>
              <w:jc w:val="left"/>
              <w:rPr/>
            </w:pPr>
            <w:r>
              <w:rPr/>
              <w:t xml:space="preserve">1913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Forillon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Quebec </w:t>
            </w:r>
          </w:p>
        </w:tc>
        <w:tc>
          <w:tcPr>
            <w:tcW w:w="2386" w:type="dxa"/>
            <w:tcBorders/>
            <w:vAlign w:val="center"/>
          </w:tcPr>
          <w:p>
            <w:pPr>
              <w:pStyle w:val="TableContents"/>
              <w:bidi w:val="0"/>
              <w:spacing w:before="0" w:after="283"/>
              <w:jc w:val="left"/>
              <w:rPr/>
            </w:pPr>
            <w:r>
              <w:rPr/>
              <w:t xml:space="preserve">7002244000000000000 ♠ 244! 244 km (94 sq mi) </w:t>
            </w:r>
          </w:p>
        </w:tc>
        <w:tc>
          <w:tcPr>
            <w:tcW w:w="1276" w:type="dxa"/>
            <w:tcBorders/>
            <w:vAlign w:val="center"/>
          </w:tcPr>
          <w:p>
            <w:pPr>
              <w:pStyle w:val="TableContents"/>
              <w:bidi w:val="0"/>
              <w:spacing w:before="0" w:after="283"/>
              <w:jc w:val="left"/>
              <w:rPr/>
            </w:pPr>
            <w:r>
              <w:rPr/>
              <w:t xml:space="preserve">1970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Fundy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New Brunswick </w:t>
            </w:r>
          </w:p>
        </w:tc>
        <w:tc>
          <w:tcPr>
            <w:tcW w:w="2386" w:type="dxa"/>
            <w:tcBorders/>
            <w:vAlign w:val="center"/>
          </w:tcPr>
          <w:p>
            <w:pPr>
              <w:pStyle w:val="TableContents"/>
              <w:bidi w:val="0"/>
              <w:spacing w:before="0" w:after="283"/>
              <w:jc w:val="left"/>
              <w:rPr/>
            </w:pPr>
            <w:r>
              <w:rPr/>
              <w:t xml:space="preserve">7002206000000000000 ♠ 206! 206 km (80 sq mi)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Georgian Bayn saaret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Ontario </w:t>
            </w:r>
          </w:p>
        </w:tc>
        <w:tc>
          <w:tcPr>
            <w:tcW w:w="2386" w:type="dxa"/>
            <w:tcBorders/>
            <w:vAlign w:val="center"/>
          </w:tcPr>
          <w:p>
            <w:pPr>
              <w:pStyle w:val="TableContents"/>
              <w:bidi w:val="0"/>
              <w:spacing w:before="0" w:after="283"/>
              <w:jc w:val="left"/>
              <w:rPr/>
            </w:pPr>
            <w:r>
              <w:rPr/>
              <w:t xml:space="preserve">7001140000000000000 ♠ 14! 14 km (5 sq mi) </w:t>
            </w:r>
          </w:p>
        </w:tc>
        <w:tc>
          <w:tcPr>
            <w:tcW w:w="1276" w:type="dxa"/>
            <w:tcBorders/>
            <w:vAlign w:val="center"/>
          </w:tcPr>
          <w:p>
            <w:pPr>
              <w:pStyle w:val="TableContents"/>
              <w:bidi w:val="0"/>
              <w:spacing w:before="0" w:after="283"/>
              <w:jc w:val="left"/>
              <w:rPr/>
            </w:pPr>
            <w:r>
              <w:rPr/>
              <w:t xml:space="preserve">1929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Glacier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7003134900000000000 ♠ 1,349! 1,349 km (521 sq mi) </w:t>
            </w:r>
          </w:p>
        </w:tc>
        <w:tc>
          <w:tcPr>
            <w:tcW w:w="1276" w:type="dxa"/>
            <w:tcBorders/>
            <w:vAlign w:val="center"/>
          </w:tcPr>
          <w:p>
            <w:pPr>
              <w:pStyle w:val="TableContents"/>
              <w:bidi w:val="0"/>
              <w:spacing w:before="0" w:after="283"/>
              <w:jc w:val="left"/>
              <w:rPr/>
            </w:pPr>
            <w:r>
              <w:rPr/>
              <w:t xml:space="preserve">1886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Nurmialueet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Saskatchewan </w:t>
            </w:r>
          </w:p>
        </w:tc>
        <w:tc>
          <w:tcPr>
            <w:tcW w:w="2386" w:type="dxa"/>
            <w:tcBorders/>
            <w:vAlign w:val="center"/>
          </w:tcPr>
          <w:p>
            <w:pPr>
              <w:pStyle w:val="TableContents"/>
              <w:bidi w:val="0"/>
              <w:spacing w:before="0" w:after="283"/>
              <w:jc w:val="left"/>
              <w:rPr/>
            </w:pPr>
            <w:r>
              <w:rPr/>
              <w:t xml:space="preserve">7002907000000000000 ♠ 907! 907 km (350 sq mi) </w:t>
            </w:r>
          </w:p>
        </w:tc>
        <w:tc>
          <w:tcPr>
            <w:tcW w:w="1276" w:type="dxa"/>
            <w:tcBorders/>
            <w:vAlign w:val="center"/>
          </w:tcPr>
          <w:p>
            <w:pPr>
              <w:pStyle w:val="TableContents"/>
              <w:bidi w:val="0"/>
              <w:spacing w:before="0" w:after="283"/>
              <w:jc w:val="left"/>
              <w:rPr/>
            </w:pPr>
            <w:r>
              <w:rPr/>
              <w:t xml:space="preserve">1981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Gros Morne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Newfoundland ja Labrador </w:t>
            </w:r>
          </w:p>
        </w:tc>
        <w:tc>
          <w:tcPr>
            <w:tcW w:w="2386" w:type="dxa"/>
            <w:tcBorders/>
            <w:vAlign w:val="center"/>
          </w:tcPr>
          <w:p>
            <w:pPr>
              <w:pStyle w:val="TableContents"/>
              <w:bidi w:val="0"/>
              <w:spacing w:before="0" w:after="283"/>
              <w:jc w:val="left"/>
              <w:rPr/>
            </w:pPr>
            <w:r>
              <w:rPr/>
              <w:t xml:space="preserve">7003180500000000000 ♠ 1,805! 1,805 km (697 sq mi) </w:t>
            </w:r>
          </w:p>
        </w:tc>
        <w:tc>
          <w:tcPr>
            <w:tcW w:w="1276" w:type="dxa"/>
            <w:tcBorders/>
            <w:vAlign w:val="center"/>
          </w:tcPr>
          <w:p>
            <w:pPr>
              <w:pStyle w:val="TableContents"/>
              <w:bidi w:val="0"/>
              <w:spacing w:before="0" w:after="283"/>
              <w:jc w:val="left"/>
              <w:rPr/>
            </w:pPr>
            <w:r>
              <w:rPr/>
              <w:t xml:space="preserve">1973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Persianlahden saaret (reservi)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7001360000000000000 ♠ 36! 36 km (14 sq mi) </w:t>
            </w:r>
          </w:p>
        </w:tc>
        <w:tc>
          <w:tcPr>
            <w:tcW w:w="1276" w:type="dxa"/>
            <w:tcBorders/>
            <w:vAlign w:val="center"/>
          </w:tcPr>
          <w:p>
            <w:pPr>
              <w:pStyle w:val="TableContents"/>
              <w:bidi w:val="0"/>
              <w:spacing w:before="0" w:after="283"/>
              <w:jc w:val="left"/>
              <w:rPr/>
            </w:pPr>
            <w:r>
              <w:rPr/>
              <w:t xml:space="preserve">2003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Gwaii Haanas (reservaatti)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7003149500000000000 ♠ 1,495! 1,495 km (577 sq mi)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Ivvavik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7004101680000000000 ♠ 10,168! 10,168 km (3,926 sq mi)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2F4F4F"/>
              </w:rPr>
              <w:t xml:space="preserve">Jaspe</w:t>
            </w:r>
            <w:r>
              <w:rPr/>
              <w:t xml:space="preserve">r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Alberta </w:t>
            </w:r>
          </w:p>
        </w:tc>
        <w:tc>
          <w:tcPr>
            <w:tcW w:w="2386" w:type="dxa"/>
            <w:tcBorders/>
            <w:vAlign w:val="center"/>
          </w:tcPr>
          <w:p>
            <w:pPr>
              <w:pStyle w:val="TableContents"/>
              <w:bidi w:val="0"/>
              <w:spacing w:before="0" w:after="283"/>
              <w:jc w:val="left"/>
              <w:rPr/>
            </w:pPr>
            <w:r>
              <w:rPr/>
              <w:t xml:space="preserve">7004108780000000000 ♠ 10,878! 10,878 km (4,200 sq mi) </w:t>
            </w:r>
          </w:p>
        </w:tc>
        <w:tc>
          <w:tcPr>
            <w:tcW w:w="1276" w:type="dxa"/>
            <w:tcBorders/>
            <w:vAlign w:val="center"/>
          </w:tcPr>
          <w:p>
            <w:pPr>
              <w:pStyle w:val="TableContents"/>
              <w:bidi w:val="0"/>
              <w:spacing w:before="0" w:after="283"/>
              <w:jc w:val="left"/>
              <w:rPr/>
            </w:pPr>
            <w:r>
              <w:rPr/>
              <w:t xml:space="preserve">1907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Kejimkujik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Nova Scotia </w:t>
            </w:r>
          </w:p>
        </w:tc>
        <w:tc>
          <w:tcPr>
            <w:tcW w:w="2386" w:type="dxa"/>
            <w:tcBorders/>
            <w:vAlign w:val="center"/>
          </w:tcPr>
          <w:p>
            <w:pPr>
              <w:pStyle w:val="TableContents"/>
              <w:bidi w:val="0"/>
              <w:spacing w:before="0" w:after="283"/>
              <w:jc w:val="left"/>
              <w:rPr/>
            </w:pPr>
            <w:r>
              <w:rPr/>
              <w:t xml:space="preserve">7002404000000000000 ♠ 404! 404 km (156 sq mi)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Kluane (kaksi yksikköä: puisto ja reservaatti).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7004220130000000000 ♠ 22,013! 22,013 km (8,499 sq mi) </w:t>
            </w:r>
          </w:p>
        </w:tc>
        <w:tc>
          <w:tcPr>
            <w:tcW w:w="1276" w:type="dxa"/>
            <w:tcBorders/>
            <w:vAlign w:val="center"/>
          </w:tcPr>
          <w:p>
            <w:pPr>
              <w:pStyle w:val="TableContents"/>
              <w:bidi w:val="0"/>
              <w:spacing w:before="0" w:after="283"/>
              <w:jc w:val="left"/>
              <w:rPr/>
            </w:pPr>
            <w:r>
              <w:rPr/>
              <w:t xml:space="preserve">1976 (Reserve) 29. toukokuuta 1993 (Park)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Kootenay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7003140600000000000 ♠ 1,406! 1,406 km (543 sq mi)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Kouchibouguac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New Brunswick </w:t>
            </w:r>
          </w:p>
        </w:tc>
        <w:tc>
          <w:tcPr>
            <w:tcW w:w="2386" w:type="dxa"/>
            <w:tcBorders/>
            <w:vAlign w:val="center"/>
          </w:tcPr>
          <w:p>
            <w:pPr>
              <w:pStyle w:val="TableContents"/>
              <w:bidi w:val="0"/>
              <w:spacing w:before="0" w:after="283"/>
              <w:jc w:val="left"/>
              <w:rPr/>
            </w:pPr>
            <w:r>
              <w:rPr/>
              <w:t xml:space="preserve">7002239000000000000 ♠ 239! 239 km (92 sq mi) </w:t>
            </w:r>
          </w:p>
        </w:tc>
        <w:tc>
          <w:tcPr>
            <w:tcW w:w="1276" w:type="dxa"/>
            <w:tcBorders/>
            <w:vAlign w:val="center"/>
          </w:tcPr>
          <w:p>
            <w:pPr>
              <w:pStyle w:val="TableContents"/>
              <w:bidi w:val="0"/>
              <w:spacing w:before="0" w:after="283"/>
              <w:jc w:val="left"/>
              <w:rPr/>
            </w:pPr>
            <w:r>
              <w:rPr/>
              <w:t xml:space="preserve">1969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La Mauricie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Quebec </w:t>
            </w:r>
          </w:p>
        </w:tc>
        <w:tc>
          <w:tcPr>
            <w:tcW w:w="2386" w:type="dxa"/>
            <w:tcBorders/>
            <w:vAlign w:val="center"/>
          </w:tcPr>
          <w:p>
            <w:pPr>
              <w:pStyle w:val="TableContents"/>
              <w:bidi w:val="0"/>
              <w:spacing w:before="0" w:after="283"/>
              <w:jc w:val="left"/>
              <w:rPr/>
            </w:pPr>
            <w:r>
              <w:rPr/>
              <w:t xml:space="preserve">7002536000000000000 ♠ 536! 536 km (207 sq mi) </w:t>
            </w:r>
          </w:p>
        </w:tc>
        <w:tc>
          <w:tcPr>
            <w:tcW w:w="1276" w:type="dxa"/>
            <w:tcBorders/>
            <w:vAlign w:val="center"/>
          </w:tcPr>
          <w:p>
            <w:pPr>
              <w:pStyle w:val="TableContents"/>
              <w:bidi w:val="0"/>
              <w:spacing w:before="0" w:after="283"/>
              <w:jc w:val="left"/>
              <w:rPr/>
            </w:pPr>
            <w:r>
              <w:rPr/>
              <w:t xml:space="preserve">1970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Minganin saaristo (suojelualue)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Quebec </w:t>
            </w:r>
          </w:p>
        </w:tc>
        <w:tc>
          <w:tcPr>
            <w:tcW w:w="2386" w:type="dxa"/>
            <w:tcBorders/>
            <w:vAlign w:val="center"/>
          </w:tcPr>
          <w:p>
            <w:pPr>
              <w:pStyle w:val="TableContents"/>
              <w:bidi w:val="0"/>
              <w:spacing w:before="0" w:after="283"/>
              <w:jc w:val="left"/>
              <w:rPr/>
            </w:pPr>
            <w:r>
              <w:rPr/>
              <w:t xml:space="preserve">7002151000000000000 ♠ 151! 151 km (58 sq mi)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Mount Revelstoke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7002260000000000000 ♠ 260! 260 km (100 sq mi) </w:t>
            </w:r>
          </w:p>
        </w:tc>
        <w:tc>
          <w:tcPr>
            <w:tcW w:w="1276" w:type="dxa"/>
            <w:tcBorders/>
            <w:vAlign w:val="center"/>
          </w:tcPr>
          <w:p>
            <w:pPr>
              <w:pStyle w:val="TableContents"/>
              <w:bidi w:val="0"/>
              <w:spacing w:before="0" w:after="283"/>
              <w:jc w:val="left"/>
              <w:rPr/>
            </w:pPr>
            <w:r>
              <w:rPr/>
              <w:t xml:space="preserve">1914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Nááts'ihch'oh (reservi)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Luoteisalueet </w:t>
            </w:r>
          </w:p>
        </w:tc>
        <w:tc>
          <w:tcPr>
            <w:tcW w:w="2386" w:type="dxa"/>
            <w:tcBorders/>
            <w:vAlign w:val="center"/>
          </w:tcPr>
          <w:p>
            <w:pPr>
              <w:pStyle w:val="TableContents"/>
              <w:bidi w:val="0"/>
              <w:spacing w:before="0" w:after="283"/>
              <w:jc w:val="left"/>
              <w:rPr/>
            </w:pPr>
            <w:r>
              <w:rPr/>
              <w:t xml:space="preserve">7003485000000000000 ♠ 4,850! 4,850 km (1,873 sq mi)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Nahanni (reservaatti)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Luoteisalueet </w:t>
            </w:r>
          </w:p>
        </w:tc>
        <w:tc>
          <w:tcPr>
            <w:tcW w:w="2386" w:type="dxa"/>
            <w:tcBorders/>
            <w:vAlign w:val="center"/>
          </w:tcPr>
          <w:p>
            <w:pPr>
              <w:pStyle w:val="TableContents"/>
              <w:bidi w:val="0"/>
              <w:spacing w:before="0" w:after="283"/>
              <w:jc w:val="left"/>
              <w:rPr/>
            </w:pPr>
            <w:r>
              <w:rPr/>
              <w:t xml:space="preserve">7004300000000000000 ♠ 30,000! 30,000 km (11,583 sq mi)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Pacific Rim (varalla)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7002511000000000000 ♠ 511! 511 km (197 sq mi) </w:t>
            </w:r>
          </w:p>
        </w:tc>
        <w:tc>
          <w:tcPr>
            <w:tcW w:w="1276" w:type="dxa"/>
            <w:tcBorders/>
            <w:vAlign w:val="center"/>
          </w:tcPr>
          <w:p>
            <w:pPr>
              <w:pStyle w:val="TableContents"/>
              <w:bidi w:val="0"/>
              <w:spacing w:before="0" w:after="283"/>
              <w:jc w:val="left"/>
              <w:rPr/>
            </w:pPr>
            <w:r>
              <w:rPr/>
              <w:t xml:space="preserve">1970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Point Pelee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Ontario </w:t>
            </w:r>
          </w:p>
        </w:tc>
        <w:tc>
          <w:tcPr>
            <w:tcW w:w="2386" w:type="dxa"/>
            <w:tcBorders/>
            <w:vAlign w:val="center"/>
          </w:tcPr>
          <w:p>
            <w:pPr>
              <w:pStyle w:val="TableContents"/>
              <w:bidi w:val="0"/>
              <w:spacing w:before="0" w:after="283"/>
              <w:jc w:val="left"/>
              <w:rPr/>
            </w:pPr>
            <w:r>
              <w:rPr/>
              <w:t xml:space="preserve">7001150000000000000 ♠ 15! 15 km (6 sq mi) </w:t>
            </w:r>
          </w:p>
        </w:tc>
        <w:tc>
          <w:tcPr>
            <w:tcW w:w="1276" w:type="dxa"/>
            <w:tcBorders/>
            <w:vAlign w:val="center"/>
          </w:tcPr>
          <w:p>
            <w:pPr>
              <w:pStyle w:val="TableContents"/>
              <w:bidi w:val="0"/>
              <w:spacing w:before="0" w:after="283"/>
              <w:jc w:val="left"/>
              <w:rPr/>
            </w:pPr>
            <w:r>
              <w:rPr/>
              <w:t xml:space="preserve">1918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Prinssi Albert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Saskatchewan </w:t>
            </w:r>
          </w:p>
        </w:tc>
        <w:tc>
          <w:tcPr>
            <w:tcW w:w="2386" w:type="dxa"/>
            <w:tcBorders/>
            <w:vAlign w:val="center"/>
          </w:tcPr>
          <w:p>
            <w:pPr>
              <w:pStyle w:val="TableContents"/>
              <w:bidi w:val="0"/>
              <w:spacing w:before="0" w:after="283"/>
              <w:jc w:val="left"/>
              <w:rPr/>
            </w:pPr>
            <w:r>
              <w:rPr/>
              <w:t xml:space="preserve">7003387400000000000 ♠ 3,874! 3,874 km (1,496 sq mi) </w:t>
            </w:r>
          </w:p>
        </w:tc>
        <w:tc>
          <w:tcPr>
            <w:tcW w:w="1276" w:type="dxa"/>
            <w:tcBorders/>
            <w:vAlign w:val="center"/>
          </w:tcPr>
          <w:p>
            <w:pPr>
              <w:pStyle w:val="TableContents"/>
              <w:bidi w:val="0"/>
              <w:spacing w:before="0" w:after="283"/>
              <w:jc w:val="left"/>
              <w:rPr/>
            </w:pPr>
            <w:r>
              <w:rPr/>
              <w:t xml:space="preserve">1927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Prinssi Edwardin saari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Prinssi Edwardin saari </w:t>
            </w:r>
          </w:p>
        </w:tc>
        <w:tc>
          <w:tcPr>
            <w:tcW w:w="2386" w:type="dxa"/>
            <w:tcBorders/>
            <w:vAlign w:val="center"/>
          </w:tcPr>
          <w:p>
            <w:pPr>
              <w:pStyle w:val="TableContents"/>
              <w:bidi w:val="0"/>
              <w:spacing w:before="0" w:after="283"/>
              <w:jc w:val="left"/>
              <w:rPr/>
            </w:pPr>
            <w:r>
              <w:rPr/>
              <w:t xml:space="preserve">7001220000000000000 ♠ 22! 22 km (8 sq mi) </w:t>
            </w:r>
          </w:p>
        </w:tc>
        <w:tc>
          <w:tcPr>
            <w:tcW w:w="1276" w:type="dxa"/>
            <w:tcBorders/>
            <w:vAlign w:val="center"/>
          </w:tcPr>
          <w:p>
            <w:pPr>
              <w:pStyle w:val="TableContents"/>
              <w:bidi w:val="0"/>
              <w:spacing w:before="0" w:after="283"/>
              <w:jc w:val="left"/>
              <w:rPr/>
            </w:pPr>
            <w:r>
              <w:rPr/>
              <w:t xml:space="preserve">1937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Pukaskwa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Ontario </w:t>
            </w:r>
          </w:p>
        </w:tc>
        <w:tc>
          <w:tcPr>
            <w:tcW w:w="2386" w:type="dxa"/>
            <w:tcBorders/>
            <w:vAlign w:val="center"/>
          </w:tcPr>
          <w:p>
            <w:pPr>
              <w:pStyle w:val="TableContents"/>
              <w:bidi w:val="0"/>
              <w:spacing w:before="0" w:after="283"/>
              <w:jc w:val="left"/>
              <w:rPr/>
            </w:pPr>
            <w:r>
              <w:rPr/>
              <w:t xml:space="preserve">7003187800000000000 ♠ 1,878! 1,878 km (725 sq mi) </w:t>
            </w:r>
          </w:p>
        </w:tc>
        <w:tc>
          <w:tcPr>
            <w:tcW w:w="1276" w:type="dxa"/>
            <w:tcBorders/>
            <w:vAlign w:val="center"/>
          </w:tcPr>
          <w:p>
            <w:pPr>
              <w:pStyle w:val="TableContents"/>
              <w:bidi w:val="0"/>
              <w:spacing w:before="0" w:after="283"/>
              <w:jc w:val="left"/>
              <w:rPr/>
            </w:pPr>
            <w:r>
              <w:rPr/>
              <w:t xml:space="preserve">1978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Qausuittuq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Nunavut </w:t>
            </w:r>
          </w:p>
        </w:tc>
        <w:tc>
          <w:tcPr>
            <w:tcW w:w="2386" w:type="dxa"/>
            <w:tcBorders/>
            <w:vAlign w:val="center"/>
          </w:tcPr>
          <w:p>
            <w:pPr>
              <w:pStyle w:val="TableContents"/>
              <w:bidi w:val="0"/>
              <w:spacing w:before="0" w:after="283"/>
              <w:jc w:val="left"/>
              <w:rPr/>
            </w:pPr>
            <w:r>
              <w:rPr/>
              <w:t xml:space="preserve">7004110000000000000 ♠ 11,000! 11,000 km (4,247 sq mi) </w:t>
            </w:r>
          </w:p>
        </w:tc>
        <w:tc>
          <w:tcPr>
            <w:tcW w:w="1276" w:type="dxa"/>
            <w:tcBorders/>
            <w:vAlign w:val="center"/>
          </w:tcPr>
          <w:p>
            <w:pPr>
              <w:pStyle w:val="TableContents"/>
              <w:bidi w:val="0"/>
              <w:spacing w:before="0" w:after="283"/>
              <w:jc w:val="left"/>
              <w:rPr/>
            </w:pPr>
            <w:r>
              <w:rPr/>
              <w:t xml:space="preserve">2015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Quttinirpaaq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Nunavut </w:t>
            </w:r>
          </w:p>
        </w:tc>
        <w:tc>
          <w:tcPr>
            <w:tcW w:w="2386" w:type="dxa"/>
            <w:tcBorders/>
            <w:vAlign w:val="center"/>
          </w:tcPr>
          <w:p>
            <w:pPr>
              <w:pStyle w:val="TableContents"/>
              <w:bidi w:val="0"/>
              <w:spacing w:before="0" w:after="283"/>
              <w:jc w:val="left"/>
              <w:rPr/>
            </w:pPr>
            <w:r>
              <w:rPr/>
              <w:t xml:space="preserve">7004377750000000000 ♠ 37,775! 37,775 km (14,585 sq mi) </w:t>
            </w:r>
          </w:p>
        </w:tc>
        <w:tc>
          <w:tcPr>
            <w:tcW w:w="1276" w:type="dxa"/>
            <w:tcBorders/>
            <w:vAlign w:val="center"/>
          </w:tcPr>
          <w:p>
            <w:pPr>
              <w:pStyle w:val="TableContents"/>
              <w:bidi w:val="0"/>
              <w:spacing w:before="0" w:after="283"/>
              <w:jc w:val="left"/>
              <w:rPr/>
            </w:pPr>
            <w:r>
              <w:rPr/>
              <w:t xml:space="preserve">2001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Ratsastusvuori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Manitoba </w:t>
            </w:r>
          </w:p>
        </w:tc>
        <w:tc>
          <w:tcPr>
            <w:tcW w:w="2386" w:type="dxa"/>
            <w:tcBorders/>
            <w:vAlign w:val="center"/>
          </w:tcPr>
          <w:p>
            <w:pPr>
              <w:pStyle w:val="TableContents"/>
              <w:bidi w:val="0"/>
              <w:spacing w:before="0" w:after="283"/>
              <w:jc w:val="left"/>
              <w:rPr/>
            </w:pPr>
            <w:r>
              <w:rPr/>
              <w:t xml:space="preserve">7003297300000000000 ♠ 2,973! 2,973 km (1,148 sq mi) </w:t>
            </w:r>
          </w:p>
        </w:tc>
        <w:tc>
          <w:tcPr>
            <w:tcW w:w="1276" w:type="dxa"/>
            <w:tcBorders/>
            <w:vAlign w:val="center"/>
          </w:tcPr>
          <w:p>
            <w:pPr>
              <w:pStyle w:val="TableContents"/>
              <w:bidi w:val="0"/>
              <w:spacing w:before="0" w:after="283"/>
              <w:jc w:val="left"/>
              <w:rPr/>
            </w:pPr>
            <w:r>
              <w:rPr/>
              <w:t xml:space="preserve">1933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Rouge Park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Ontario </w:t>
            </w:r>
          </w:p>
        </w:tc>
        <w:tc>
          <w:tcPr>
            <w:tcW w:w="2386" w:type="dxa"/>
            <w:tcBorders/>
            <w:vAlign w:val="center"/>
          </w:tcPr>
          <w:p>
            <w:pPr>
              <w:pStyle w:val="TableContents"/>
              <w:bidi w:val="0"/>
              <w:spacing w:before="0" w:after="283"/>
              <w:jc w:val="left"/>
              <w:rPr/>
            </w:pPr>
            <w:r>
              <w:rPr/>
              <w:t xml:space="preserve">7001360000000000000 ♠ 36! 36 km (14 sq mi) </w:t>
            </w:r>
          </w:p>
        </w:tc>
        <w:tc>
          <w:tcPr>
            <w:tcW w:w="1276" w:type="dxa"/>
            <w:tcBorders/>
            <w:vAlign w:val="center"/>
          </w:tcPr>
          <w:p>
            <w:pPr>
              <w:pStyle w:val="TableContents"/>
              <w:bidi w:val="0"/>
              <w:spacing w:before="0" w:after="283"/>
              <w:jc w:val="left"/>
              <w:rPr/>
            </w:pPr>
            <w:r>
              <w:rPr/>
              <w:t xml:space="preserve">2015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Sable Island (suojelualue)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Nova Scotia </w:t>
            </w:r>
          </w:p>
        </w:tc>
        <w:tc>
          <w:tcPr>
            <w:tcW w:w="2386" w:type="dxa"/>
            <w:tcBorders/>
            <w:vAlign w:val="center"/>
          </w:tcPr>
          <w:p>
            <w:pPr>
              <w:pStyle w:val="TableContents"/>
              <w:bidi w:val="0"/>
              <w:spacing w:before="0" w:after="283"/>
              <w:jc w:val="left"/>
              <w:rPr/>
            </w:pPr>
            <w:r>
              <w:rPr/>
              <w:t xml:space="preserve">7001340000000000000 ♠ 34! 34 km (13 sq mi) </w:t>
            </w:r>
          </w:p>
        </w:tc>
        <w:tc>
          <w:tcPr>
            <w:tcW w:w="1276" w:type="dxa"/>
            <w:tcBorders/>
            <w:vAlign w:val="center"/>
          </w:tcPr>
          <w:p>
            <w:pPr>
              <w:pStyle w:val="TableContents"/>
              <w:bidi w:val="0"/>
              <w:spacing w:before="0" w:after="283"/>
              <w:jc w:val="left"/>
              <w:rPr/>
            </w:pPr>
            <w:r>
              <w:rPr/>
              <w:t xml:space="preserve">2013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Sirmilik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Nunavut </w:t>
            </w:r>
          </w:p>
        </w:tc>
        <w:tc>
          <w:tcPr>
            <w:tcW w:w="2386" w:type="dxa"/>
            <w:tcBorders/>
            <w:vAlign w:val="center"/>
          </w:tcPr>
          <w:p>
            <w:pPr>
              <w:pStyle w:val="TableContents"/>
              <w:bidi w:val="0"/>
              <w:spacing w:before="0" w:after="283"/>
              <w:jc w:val="left"/>
              <w:rPr/>
            </w:pPr>
            <w:r>
              <w:rPr/>
              <w:t xml:space="preserve">7004222000000000000 ♠ 22,200! 22,200 km (8,571 sq mi) </w:t>
            </w:r>
          </w:p>
        </w:tc>
        <w:tc>
          <w:tcPr>
            <w:tcW w:w="1276" w:type="dxa"/>
            <w:tcBorders/>
            <w:vAlign w:val="center"/>
          </w:tcPr>
          <w:p>
            <w:pPr>
              <w:pStyle w:val="TableContents"/>
              <w:bidi w:val="0"/>
              <w:spacing w:before="0" w:after="283"/>
              <w:jc w:val="left"/>
              <w:rPr/>
            </w:pPr>
            <w:r>
              <w:rPr/>
              <w:t xml:space="preserve">2001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Terra Nova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Newfoundland ja Labrador </w:t>
            </w:r>
          </w:p>
        </w:tc>
        <w:tc>
          <w:tcPr>
            <w:tcW w:w="2386" w:type="dxa"/>
            <w:tcBorders/>
            <w:vAlign w:val="center"/>
          </w:tcPr>
          <w:p>
            <w:pPr>
              <w:pStyle w:val="TableContents"/>
              <w:bidi w:val="0"/>
              <w:spacing w:before="0" w:after="283"/>
              <w:jc w:val="left"/>
              <w:rPr/>
            </w:pPr>
            <w:r>
              <w:rPr/>
              <w:t xml:space="preserve">7002400000000000000 ♠ 400! 400 km (154 sq mi) </w:t>
            </w:r>
          </w:p>
        </w:tc>
        <w:tc>
          <w:tcPr>
            <w:tcW w:w="1276" w:type="dxa"/>
            <w:tcBorders/>
            <w:vAlign w:val="center"/>
          </w:tcPr>
          <w:p>
            <w:pPr>
              <w:pStyle w:val="TableContents"/>
              <w:bidi w:val="0"/>
              <w:spacing w:before="0" w:after="283"/>
              <w:jc w:val="left"/>
              <w:rPr/>
            </w:pPr>
            <w:r>
              <w:rPr/>
              <w:t xml:space="preserve">1957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Tuhat saarta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Ontario </w:t>
            </w:r>
          </w:p>
        </w:tc>
        <w:tc>
          <w:tcPr>
            <w:tcW w:w="2386" w:type="dxa"/>
            <w:tcBorders/>
            <w:vAlign w:val="center"/>
          </w:tcPr>
          <w:p>
            <w:pPr>
              <w:pStyle w:val="TableContents"/>
              <w:bidi w:val="0"/>
              <w:spacing w:before="0" w:after="283"/>
              <w:jc w:val="left"/>
              <w:rPr/>
            </w:pPr>
            <w:r>
              <w:rPr/>
              <w:t xml:space="preserve">7001240000000000000 ♠ 24! 24 km (9 sq mi) </w:t>
            </w:r>
          </w:p>
        </w:tc>
        <w:tc>
          <w:tcPr>
            <w:tcW w:w="1276"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Torngat Mountains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Newfoundland ja Labrador </w:t>
            </w:r>
          </w:p>
        </w:tc>
        <w:tc>
          <w:tcPr>
            <w:tcW w:w="2386" w:type="dxa"/>
            <w:tcBorders/>
            <w:vAlign w:val="center"/>
          </w:tcPr>
          <w:p>
            <w:pPr>
              <w:pStyle w:val="TableContents"/>
              <w:bidi w:val="0"/>
              <w:spacing w:before="0" w:after="283"/>
              <w:jc w:val="left"/>
              <w:rPr/>
            </w:pPr>
            <w:r>
              <w:rPr/>
              <w:t xml:space="preserve">7003970000000000000 ♠ 9,700! 9,700 km (3,745 sq mi)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Tuktut Nogait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Luoteisalueet </w:t>
            </w:r>
          </w:p>
        </w:tc>
        <w:tc>
          <w:tcPr>
            <w:tcW w:w="2386" w:type="dxa"/>
            <w:tcBorders/>
            <w:vAlign w:val="center"/>
          </w:tcPr>
          <w:p>
            <w:pPr>
              <w:pStyle w:val="TableContents"/>
              <w:bidi w:val="0"/>
              <w:spacing w:before="0" w:after="283"/>
              <w:jc w:val="left"/>
              <w:rPr/>
            </w:pPr>
            <w:r>
              <w:rPr/>
              <w:t xml:space="preserve">7004163400000000000 ♠ 16,340! 16,340 km (6,309 sq mi)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Ukkusiksalik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Nunavut </w:t>
            </w:r>
          </w:p>
        </w:tc>
        <w:tc>
          <w:tcPr>
            <w:tcW w:w="2386" w:type="dxa"/>
            <w:tcBorders/>
            <w:vAlign w:val="center"/>
          </w:tcPr>
          <w:p>
            <w:pPr>
              <w:pStyle w:val="TableContents"/>
              <w:bidi w:val="0"/>
              <w:spacing w:before="0" w:after="283"/>
              <w:jc w:val="left"/>
              <w:rPr/>
            </w:pPr>
            <w:r>
              <w:rPr/>
              <w:t xml:space="preserve">7004208850000000000 ♠ 20,885! 20,885 km (8,064 sq mi) </w:t>
            </w:r>
          </w:p>
        </w:tc>
        <w:tc>
          <w:tcPr>
            <w:tcW w:w="1276" w:type="dxa"/>
            <w:tcBorders/>
            <w:vAlign w:val="center"/>
          </w:tcPr>
          <w:p>
            <w:pPr>
              <w:pStyle w:val="TableContents"/>
              <w:bidi w:val="0"/>
              <w:spacing w:before="0" w:after="283"/>
              <w:jc w:val="left"/>
              <w:rPr/>
            </w:pPr>
            <w:r>
              <w:rPr/>
              <w:t xml:space="preserve">2003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Vuntut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7003434500000000000 ♠ 4,345! 4,345 km (1,678 sq mi) </w:t>
            </w:r>
          </w:p>
        </w:tc>
        <w:tc>
          <w:tcPr>
            <w:tcW w:w="1276" w:type="dxa"/>
            <w:tcBorders/>
            <w:vAlign w:val="center"/>
          </w:tcPr>
          <w:p>
            <w:pPr>
              <w:pStyle w:val="TableContents"/>
              <w:bidi w:val="0"/>
              <w:spacing w:before="0" w:after="283"/>
              <w:jc w:val="left"/>
              <w:rPr/>
            </w:pPr>
            <w:r>
              <w:rPr/>
              <w:t xml:space="preserve">1995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Wapusk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Manitoba </w:t>
            </w:r>
          </w:p>
        </w:tc>
        <w:tc>
          <w:tcPr>
            <w:tcW w:w="2386" w:type="dxa"/>
            <w:tcBorders/>
            <w:vAlign w:val="center"/>
          </w:tcPr>
          <w:p>
            <w:pPr>
              <w:pStyle w:val="TableContents"/>
              <w:bidi w:val="0"/>
              <w:spacing w:before="0" w:after="283"/>
              <w:jc w:val="left"/>
              <w:rPr/>
            </w:pPr>
            <w:r>
              <w:rPr/>
              <w:t xml:space="preserve">7004114750000000000 ♠ 11,475! 11,475 km (4,431 sq mi)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556B2F"/>
              </w:rPr>
              <w:t xml:space="preserve">Waterton Lakes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Alberta </w:t>
            </w:r>
          </w:p>
        </w:tc>
        <w:tc>
          <w:tcPr>
            <w:tcW w:w="2386" w:type="dxa"/>
            <w:tcBorders/>
            <w:vAlign w:val="center"/>
          </w:tcPr>
          <w:p>
            <w:pPr>
              <w:pStyle w:val="TableContents"/>
              <w:bidi w:val="0"/>
              <w:spacing w:before="0" w:after="283"/>
              <w:jc w:val="left"/>
              <w:rPr/>
            </w:pPr>
            <w:r>
              <w:rPr/>
              <w:t xml:space="preserve">7002505000000000000 ♠ 505! 505 km (195 sq mi) </w:t>
            </w:r>
          </w:p>
        </w:tc>
        <w:tc>
          <w:tcPr>
            <w:tcW w:w="1276" w:type="dxa"/>
            <w:tcBorders/>
            <w:vAlign w:val="center"/>
          </w:tcPr>
          <w:p>
            <w:pPr>
              <w:pStyle w:val="TableContents"/>
              <w:bidi w:val="0"/>
              <w:spacing w:before="0" w:after="283"/>
              <w:jc w:val="left"/>
              <w:rPr/>
            </w:pPr>
            <w:r>
              <w:rPr/>
              <w:t xml:space="preserve">1895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6B8E23"/>
              </w:rPr>
              <w:t xml:space="preserve">Wood Buffalo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Alberta Luoteisalueet </w:t>
            </w:r>
          </w:p>
        </w:tc>
        <w:tc>
          <w:tcPr>
            <w:tcW w:w="2386" w:type="dxa"/>
            <w:tcBorders/>
            <w:vAlign w:val="center"/>
          </w:tcPr>
          <w:p>
            <w:pPr>
              <w:pStyle w:val="TableContents"/>
              <w:bidi w:val="0"/>
              <w:spacing w:before="0" w:after="283"/>
              <w:jc w:val="left"/>
              <w:rPr/>
            </w:pPr>
            <w:r>
              <w:rPr/>
              <w:t xml:space="preserve">7004448070000000000 ♠ 44,807! 44,807 km (17,300 sq mi) </w:t>
            </w:r>
          </w:p>
        </w:tc>
        <w:tc>
          <w:tcPr>
            <w:tcW w:w="1276" w:type="dxa"/>
            <w:tcBorders/>
            <w:vAlign w:val="center"/>
          </w:tcPr>
          <w:p>
            <w:pPr>
              <w:pStyle w:val="TableContents"/>
              <w:bidi w:val="0"/>
              <w:spacing w:before="0" w:after="283"/>
              <w:jc w:val="left"/>
              <w:rPr/>
            </w:pPr>
            <w:r>
              <w:rPr/>
              <w:t xml:space="preserve">1922 </w:t>
            </w:r>
          </w:p>
        </w:tc>
        <w:tc>
          <w:tcPr>
            <w:tcW w:w="901"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Yoho </w:t>
            </w:r>
          </w:p>
        </w:tc>
        <w:tc>
          <w:tcPr>
            <w:tcW w:w="70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7003131300000000000 ♠ 1,313! 1,313 km (507 sq mi) </w:t>
            </w:r>
          </w:p>
        </w:tc>
        <w:tc>
          <w:tcPr>
            <w:tcW w:w="1276" w:type="dxa"/>
            <w:tcBorders/>
            <w:vAlign w:val="center"/>
          </w:tcPr>
          <w:p>
            <w:pPr>
              <w:pStyle w:val="TableContents"/>
              <w:bidi w:val="0"/>
              <w:spacing w:before="0" w:after="283"/>
              <w:jc w:val="left"/>
              <w:rPr/>
            </w:pPr>
            <w:r>
              <w:rPr/>
              <w:t xml:space="preserve">1886 </w:t>
            </w:r>
          </w:p>
        </w:tc>
        <w:tc>
          <w:tcPr>
            <w:tcW w:w="9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kansallispuistoa Albertassa on?</w:t>
      </w:r>
    </w:p>
    <w:p>
      <w:pPr>
        <w:pStyle w:val="TextBody"/>
        <w:bidi w:val="0"/>
        <w:jc w:val="left"/>
        <w:rPr>
          <w:b/>
          <w:u w:val="single"/>
          <w:shd w:val="clear" w:fill="FFFF00"/>
        </w:rPr>
      </w:pPr>
      <w:r>
        <w:rPr>
          <w:b/>
          <w:u w:val="single"/>
          <w:shd w:val="clear" w:fill="FFFF00"/>
        </w:rPr>
        <w:t xml:space="preserve">Asiakirjan numero 36190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 esine tarjosi suojaa tulevalle vauvalle. Toiselta onnelliselta morsiamelta lainattu esine toi onnea. Sininen väri oli merkki uskollisuudesta. Kuuden pennin hopeinen brittiläinen kolikko oli vaurauden symboli tai suojeli turhautuneiden kosijoiden aiheuttamalta pahalta. Taikausko on tunnettu vuodesta 1883, jolloin se liitettiin </w:t>
      </w:r>
      <w:r>
        <w:rPr>
          <w:color w:val="DCDCDC"/>
        </w:rPr>
        <w:t xml:space="preserve">Lancashiren </w:t>
      </w:r>
      <w:r>
        <w:rPr>
          <w:color w:val="A9A9A9"/>
        </w:rPr>
        <w:t xml:space="preserve">kreivikuntaan</w:t>
      </w:r>
      <w:r>
        <w:rPr/>
        <w:t xml:space="preserve">. Vuonna 1898 julkaistussa englantilaisen kansanperinteen kokoelmassa kerrottiin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jotain vanhaa jotain uutta jotain lainattua jotain sinistä?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tuli jotain vanhaa uutta lainattua sinistä?</w:t>
      </w:r>
    </w:p>
    <w:p>
      <w:pPr>
        <w:pStyle w:val="TextBody"/>
        <w:bidi w:val="0"/>
        <w:jc w:val="left"/>
        <w:rPr>
          <w:b/>
          <w:u w:val="single"/>
          <w:shd w:val="clear" w:fill="FFFF00"/>
        </w:rPr>
      </w:pPr>
      <w:r>
        <w:rPr>
          <w:b/>
          <w:u w:val="single"/>
          <w:shd w:val="clear" w:fill="FFFF00"/>
        </w:rPr>
        <w:t xml:space="preserve">Asiakirjan numero 36191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Grayn runossa ``Elegy Written in a Country Churchyard'' viitataan </w:t>
      </w:r>
      <w:r>
        <w:rPr>
          <w:color w:val="A9A9A9"/>
        </w:rPr>
        <w:t xml:space="preserve">Hampdenin sankarillisuuteen</w:t>
      </w:r>
      <w:r>
        <w:rPr/>
        <w:t xml:space="preserve">: "Joku kylä-Hampden, joka rohkealla rintakehällä / Vastusti peltojensa pientä tyrannia; / Joku mykkä, kunniaton Milton voi levätä täällä, / Cromwell syyllinen maansa vereen.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joku kylä Hampden, joka rohkeasti rinta rinnan tarkoittaen -</w:t>
      </w:r>
    </w:p>
    <w:p>
      <w:pPr>
        <w:pStyle w:val="TextBody"/>
        <w:bidi w:val="0"/>
        <w:jc w:val="left"/>
        <w:rPr>
          <w:b/>
          <w:u w:val="single"/>
          <w:shd w:val="clear" w:fill="FFFF00"/>
        </w:rPr>
      </w:pPr>
      <w:r>
        <w:rPr>
          <w:b/>
          <w:u w:val="single"/>
          <w:shd w:val="clear" w:fill="FFFF00"/>
        </w:rPr>
        <w:t xml:space="preserve">Asiakirjan numero 36192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your base are belong to us'' on suosittu internet-meemi, joka perustuu englanninkieliseen (engrish) lauseeseen, joka esiintyy </w:t>
      </w:r>
      <w:r>
        <w:rPr>
          <w:color w:val="A9A9A9"/>
        </w:rPr>
        <w:t xml:space="preserve">vuoden 1989 arcade-videopelin Zero Wingin Mega Drive-versiossa vuonna 1992</w:t>
      </w:r>
      <w:r>
        <w:rPr/>
        <w:t xml:space="preserve">. </w:t>
      </w:r>
      <w:r>
        <w:rPr/>
        <w:t xml:space="preserve">Sitaatti on peräisin pelin </w:t>
      </w:r>
      <w:r>
        <w:rPr>
          <w:color w:val="DCDCDC"/>
        </w:rPr>
        <w:t xml:space="preserve">eurooppalaisesta julkaisusta, jossa on huono englanninkielinen käännös alkuperäisestä japaninkielisestä versiosta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kaikki teidän tukikohtanne ovat peräisin?</w:t>
      </w:r>
    </w:p>
    <w:p>
      <w:pPr>
        <w:pStyle w:val="TextBody"/>
        <w:bidi w:val="0"/>
        <w:jc w:val="left"/>
        <w:rPr>
          <w:b/>
          <w:u w:val="single"/>
          <w:shd w:val="clear" w:fill="FFFF00"/>
        </w:rPr>
      </w:pPr>
      <w:r>
        <w:rPr>
          <w:b/>
          <w:u w:val="single"/>
          <w:shd w:val="clear" w:fill="FFFF00"/>
        </w:rPr>
        <w:t xml:space="preserve">Asiakirjan numero 36193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Savannah College of Art and Design ja Walker &amp; Co. julkaisivat yhdessä graafisen romaanin</w:t>
      </w:r>
      <w:r>
        <w:rPr/>
        <w:t xml:space="preserve">. </w:t>
      </w:r>
      <w:r>
        <w:rPr>
          <w:color w:val="DCDCDC"/>
        </w:rPr>
        <w:t xml:space="preserve">Lyhyt tarinaversio julkaistiin teoksessa Stories from The Twilight Zone</w:t>
      </w:r>
      <w:r>
        <w:rPr/>
        <w:t xml:space="preserve">, ja se päättyy siihen, että kaksipäisten avaruusolentojen rotu muuttaa Maple Streetille. Tämä jakso vaikutti merkittävästi tieteiskirjallisuuteen seuraavina vuosikymmeninä. Jaksosta ovat saaneet vaikutteita muun muassa David Koeppin ohjaamat elokuvat The Trigger Effect ja The Mist.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hirviö on erääntynyt Maple Street -kirjaan</w:t>
      </w:r>
    </w:p>
    <w:p>
      <w:pPr>
        <w:pStyle w:val="TextBody"/>
        <w:bidi w:val="0"/>
        <w:jc w:val="left"/>
        <w:rPr>
          <w:b/>
          <w:shd w:val="clear" w:fill="FFFF00"/>
        </w:rPr>
      </w:pPr>
      <w:r>
        <w:rPr>
          <w:b/>
          <w:shd w:val="clear" w:fill="FFFF00"/>
        </w:rPr>
        <w:t xml:space="preserve">Teksti numero 1</w:t>
      </w:r>
    </w:p>
    <w:p>
      <w:pPr>
        <w:pStyle w:val="TextBody"/>
        <w:numPr>
          <w:ilvl w:val="0"/>
          <w:numId w:val="36"/>
        </w:numPr>
        <w:tabs>
          <w:tab w:val="clear" w:pos="1134"/>
          <w:tab w:val="left" w:leader="none" w:pos="720"/>
        </w:tabs>
        <w:bidi w:val="0"/>
        <w:ind w:start="720" w:hanging="283"/>
        <w:jc w:val="left"/>
        <w:rPr/>
      </w:pPr>
      <w:r>
        <w:rPr>
          <w:color w:val="A9A9A9"/>
        </w:rPr>
        <w:t xml:space="preserve">Jan Handzlik </w:t>
      </w:r>
      <w:r>
        <w:rPr/>
        <w:t xml:space="preserve">(Tommy)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Tommy elokuvassa Monsters are due on maple street?</w:t>
      </w:r>
    </w:p>
    <w:p>
      <w:pPr>
        <w:pStyle w:val="TextBody"/>
        <w:bidi w:val="0"/>
        <w:jc w:val="left"/>
        <w:rPr>
          <w:b/>
          <w:u w:val="single"/>
          <w:shd w:val="clear" w:fill="FFFF00"/>
        </w:rPr>
      </w:pPr>
      <w:r>
        <w:rPr>
          <w:b/>
          <w:u w:val="single"/>
          <w:shd w:val="clear" w:fill="FFFF00"/>
        </w:rPr>
        <w:t xml:space="preserve">Asiakirjan numero 36194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Xinhain vallankumous (Kiinan vallankumous 1911) Osa Qingin vastaista liikehdintää Tuplakymmenen vallankumous Shanghaissa. Yllä olevassa kuvassa Nanjing Road (Nanking Road) Shanghain kansannousun jälkeen, ja se on ripustettu Shanghain ja Pohjois-Kiinan vallankumouksellisten tuolloin käyttämiin viiden rodun yhden liiton lippuihin. </w:t>
      </w:r>
    </w:p>
    <w:tbl>
      <w:tblPr>
        <w:tblW w:w="9662" w:type="dxa"/>
        <w:jc w:val="left"/>
        <w:tblInd w:w="0" w:type="dxa"/>
        <w:tblLayout w:type="fixed"/>
        <w:tblCellMar>
          <w:top w:w="28" w:type="dxa"/>
          <w:left w:w="28" w:type="dxa"/>
          <w:bottom w:w="28" w:type="dxa"/>
          <w:right w:w="28" w:type="dxa"/>
        </w:tblCellMar>
      </w:tblPr>
      <w:tblGrid>
        <w:gridCol w:w="1081"/>
        <w:gridCol w:w="858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581" w:type="dxa"/>
            <w:tcBorders/>
            <w:vAlign w:val="center"/>
          </w:tcPr>
          <w:p>
            <w:pPr>
              <w:pStyle w:val="TableContents"/>
              <w:bidi w:val="0"/>
              <w:spacing w:before="0" w:after="283"/>
              <w:jc w:val="left"/>
              <w:rPr/>
            </w:pPr>
            <w:r>
              <w:rPr/>
              <w:t xml:space="preserve">10. lokakuuta 1911 (1911-10-10) -- 12. helmikuuta 1912 (1912-02-12) (4 kuukautta ja 2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581" w:type="dxa"/>
            <w:tcBorders/>
            <w:vAlign w:val="center"/>
          </w:tcPr>
          <w:p>
            <w:pPr>
              <w:pStyle w:val="TableContents"/>
              <w:bidi w:val="0"/>
              <w:spacing w:before="0" w:after="283"/>
              <w:jc w:val="left"/>
              <w:rPr/>
            </w:pPr>
            <w:r>
              <w:rPr/>
              <w:t xml:space="preserve">Kiina </w:t>
            </w:r>
          </w:p>
        </w:tc>
      </w:tr>
      <w:tr>
        <w:trPr/>
        <w:tc>
          <w:tcPr>
            <w:tcW w:w="1081" w:type="dxa"/>
            <w:tcBorders/>
            <w:vAlign w:val="center"/>
          </w:tcPr>
          <w:p>
            <w:pPr>
              <w:pStyle w:val="TableHeading"/>
              <w:suppressLineNumbers/>
              <w:bidi w:val="0"/>
              <w:spacing w:before="0" w:after="283"/>
              <w:jc w:val="center"/>
              <w:rPr/>
            </w:pPr>
            <w:r>
              <w:rPr/>
              <w:t xml:space="preserve">Tulos </w:t>
            </w:r>
          </w:p>
        </w:tc>
        <w:tc>
          <w:tcPr>
            <w:tcW w:w="8581" w:type="dxa"/>
            <w:tcBorders/>
            <w:vAlign w:val="center"/>
          </w:tcPr>
          <w:p>
            <w:pPr>
              <w:pStyle w:val="TableContents"/>
              <w:bidi w:val="0"/>
              <w:jc w:val="left"/>
              <w:rPr/>
            </w:pPr>
            <w:r>
              <w:rPr/>
              <w:t xml:space="preserve">Kiinan vallankumousliiton voitto </w:t>
            </w:r>
          </w:p>
          <w:p>
            <w:pPr>
              <w:pStyle w:val="TableContents"/>
              <w:numPr>
                <w:ilvl w:val="0"/>
                <w:numId w:val="37"/>
              </w:numPr>
              <w:tabs>
                <w:tab w:val="clear" w:pos="1134"/>
                <w:tab w:val="left" w:leader="none" w:pos="707"/>
              </w:tabs>
              <w:bidi w:val="0"/>
              <w:spacing w:before="0" w:after="0"/>
              <w:ind w:start="707" w:hanging="283"/>
              <w:jc w:val="left"/>
              <w:rPr/>
            </w:pPr>
            <w:r>
              <w:rPr/>
              <w:t xml:space="preserve">Puyin luopuminen vallasta </w:t>
            </w:r>
          </w:p>
          <w:p>
            <w:pPr>
              <w:pStyle w:val="TableContents"/>
              <w:numPr>
                <w:ilvl w:val="0"/>
                <w:numId w:val="37"/>
              </w:numPr>
              <w:tabs>
                <w:tab w:val="clear" w:pos="1134"/>
                <w:tab w:val="left" w:leader="none" w:pos="707"/>
              </w:tabs>
              <w:bidi w:val="0"/>
              <w:spacing w:before="0" w:after="0"/>
              <w:ind w:start="707" w:hanging="283"/>
              <w:jc w:val="left"/>
              <w:rPr/>
            </w:pPr>
            <w:r>
              <w:rPr/>
              <w:t xml:space="preserve">Qing-dynastian kaatuminen </w:t>
            </w:r>
          </w:p>
          <w:p>
            <w:pPr>
              <w:pStyle w:val="TableContents"/>
              <w:numPr>
                <w:ilvl w:val="0"/>
                <w:numId w:val="37"/>
              </w:numPr>
              <w:tabs>
                <w:tab w:val="clear" w:pos="1134"/>
                <w:tab w:val="left" w:leader="none" w:pos="707"/>
              </w:tabs>
              <w:bidi w:val="0"/>
              <w:spacing w:before="0" w:after="0"/>
              <w:ind w:start="707" w:hanging="283"/>
              <w:jc w:val="left"/>
              <w:rPr/>
            </w:pPr>
            <w:r>
              <w:rPr/>
              <w:t xml:space="preserve">Keisarillisen Kiinan loppu </w:t>
            </w:r>
          </w:p>
          <w:p>
            <w:pPr>
              <w:pStyle w:val="TableContents"/>
              <w:numPr>
                <w:ilvl w:val="0"/>
                <w:numId w:val="37"/>
              </w:numPr>
              <w:tabs>
                <w:tab w:val="clear" w:pos="1134"/>
                <w:tab w:val="left" w:leader="none" w:pos="707"/>
              </w:tabs>
              <w:bidi w:val="0"/>
              <w:spacing w:before="0" w:after="0"/>
              <w:ind w:start="707" w:hanging="283"/>
              <w:jc w:val="left"/>
              <w:rPr/>
            </w:pPr>
            <w:r>
              <w:rPr/>
              <w:t xml:space="preserve">Kiinan tasavallan perustaminen </w:t>
            </w:r>
          </w:p>
          <w:p>
            <w:pPr>
              <w:pStyle w:val="TableContents"/>
              <w:numPr>
                <w:ilvl w:val="0"/>
                <w:numId w:val="37"/>
              </w:numPr>
              <w:tabs>
                <w:tab w:val="clear" w:pos="1134"/>
                <w:tab w:val="left" w:leader="none" w:pos="707"/>
              </w:tabs>
              <w:bidi w:val="0"/>
              <w:spacing w:before="0" w:after="283"/>
              <w:ind w:start="707" w:hanging="283"/>
              <w:jc w:val="left"/>
              <w:rPr/>
            </w:pPr>
            <w:r>
              <w:rPr/>
              <w:t xml:space="preserve">Kiinan epävakauttaminen </w:t>
            </w:r>
          </w:p>
        </w:tc>
      </w:tr>
    </w:tbl>
    <w:p>
      <w:pPr>
        <w:pStyle w:val="TextBody"/>
        <w:bidi w:val="0"/>
        <w:spacing w:before="0" w:after="283"/>
        <w:jc w:val="left"/>
        <w:rPr/>
      </w:pPr>
      <w:r>
        <w:rPr/>
        <w:t xml:space="preserve">Sodan osapuolet Qing-dynastia Kiinan tasavallan väliaikainen hallitus Hubei Kiinan tasavallan sotilashallitus Tongmenghui Gelaohui Tiandihui Erilaiset muut vallankumousryhmät ja -joukot Alueelliset virkamiehet ja sotapäälliköt Komentajat ja johtajat Keisarinna Longyu Prinssi-Leskirouva Longyu Prinssi-Hallitsija Zaifeng Pääministeri Yuan Shikai Feng Guozhang Ma Anliang Duan Qirui Yang Zengxin Ma Qi Erilaiset muut Qing-dynastian aateliset Prov. Presidentti </w:t>
      </w:r>
      <w:r>
        <w:rPr>
          <w:color w:val="A9A9A9"/>
        </w:rPr>
        <w:t xml:space="preserve">Sun Yat-sen </w:t>
      </w:r>
      <w:r>
        <w:rPr/>
        <w:t xml:space="preserve">Kenraali Huang Xing Song Jiaoren Chen Qimei Prov. varapresidentti Li Yuanhong Prov. presidentti Yuan Shikai Vahvuus 200.000 100.000 Kaatuneet ja tappiot ~ 170.000 ~ 50.000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Kiinan vuoden 1911 vallankumouksen johtaja?</w:t>
      </w:r>
    </w:p>
    <w:p>
      <w:pPr>
        <w:pStyle w:val="TextBody"/>
        <w:bidi w:val="0"/>
        <w:jc w:val="left"/>
        <w:rPr>
          <w:b/>
          <w:u w:val="single"/>
          <w:shd w:val="clear" w:fill="FFFF00"/>
        </w:rPr>
      </w:pPr>
      <w:r>
        <w:rPr>
          <w:b/>
          <w:u w:val="single"/>
          <w:shd w:val="clear" w:fill="FFFF00"/>
        </w:rPr>
        <w:t xml:space="preserve">Asiakirjan numero 36195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Between the World and Me on muodoltaan kirjailijan pojalleen lähettämä pitkä kirje, joka noudattaa Baldwinin The Fire Next Time -teoksen rakennetta; jälkimmäinen on osittain suunnattu Baldwinin veljenpojalle, kun taas ensimmäinen on osoitettu Coatesin 15-vuotiaalle pojalle. Coatesin kirje on jaettu kolmeen osaan, joissa kerrotaan Coatesin kokemuksista nuorena miehenä, pojan syntymän jälkeen ja vierailun aikana Mable Jonesin luona. Coates pohtii tunteita, symboliikkaa ja todellisuutta, jotka liittyvät mustana olemiseen </w:t>
      </w:r>
      <w:r>
        <w:rPr>
          <w:color w:val="A9A9A9"/>
        </w:rPr>
        <w:t xml:space="preserve">Yhdysvalloissa</w:t>
      </w:r>
      <w:r>
        <w:rPr/>
        <w:t xml:space="preserve">. Hän kertaa Yhdysvaltojen historiaa mustiin kohdistuvasta väkivallasta ja mustiin nuoriin kohdistuvasta epäsuhtaisesta poliisitoiminnasta. Kirjan sävy on runollinen ja synkkä, ja sitä ohjaavat hänen kokemuksensa siitä, että hän varttui köyhänä ja oli aina vaarassa joutua ruumiillisen vamman kohteeksi. Hän asettaa afroamerikkalaisten ruumiiden fyysisen turvallisuuden etusijalle mustan kristinuskon perinteeseen kuuluvan optimismin, "kohotuksen" ja uskon mahdolliseen oikeudenmukaisuuteen (eli Jumalan puolella olemiseen) nähden. Hänen taustansa, jota hän kuvailee ``fyysisyydeksi ja kaaokseksi'', saa hänet korostamaan päivittäisiä ruumiillisia huolia, joita hän kokee afroamerikkalaisena amerikkalaisessa kulttuurissa. Coatesin kanta on, että ilman uskonnollista retoriikkaa ``toivosta ja unelmista ja uskosta ja edistyksestä'', jäljelle jäävät vain valkoisen ylivallan järjestelmät ilman todellisia todisteita siitä, että nämä järjestelmät muuttuisivat. Tällä tavoin hän on eri mieltä Martin Luther King Jr:n integraatio-optimismin ja Malcolm X:n kansallismielisen optimismin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maailman ja minun välissä</w:t>
      </w:r>
    </w:p>
    <w:p>
      <w:pPr>
        <w:pStyle w:val="TextBody"/>
        <w:bidi w:val="0"/>
        <w:jc w:val="left"/>
        <w:rPr>
          <w:b/>
          <w:u w:val="single"/>
          <w:shd w:val="clear" w:fill="FFFF00"/>
        </w:rPr>
      </w:pPr>
      <w:r>
        <w:rPr>
          <w:b/>
          <w:u w:val="single"/>
          <w:shd w:val="clear" w:fill="FFFF00"/>
        </w:rPr>
        <w:t xml:space="preserve">Asiakirjan numero 36196</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07"/>
        </w:tabs>
        <w:bidi w:val="0"/>
        <w:spacing w:before="0" w:after="0"/>
        <w:ind w:start="707" w:hanging="283"/>
        <w:jc w:val="left"/>
        <w:rPr/>
      </w:pPr>
      <w:r>
        <w:rPr/>
        <w:t xml:space="preserve">Dale Earnhardt Jr. ilmoitti 25. huhtikuuta 2017, että hän lopettaa täysipäiväisen kilpaurheilun. Heinäkuun 20. päivänä 2017 Alex Bowman ilmoitettiin hänen kokoaikaiseksi korvaajakseen. </w:t>
      </w:r>
    </w:p>
    <w:p>
      <w:pPr>
        <w:pStyle w:val="TextBody"/>
        <w:numPr>
          <w:ilvl w:val="0"/>
          <w:numId w:val="38"/>
        </w:numPr>
        <w:tabs>
          <w:tab w:val="clear" w:pos="1134"/>
          <w:tab w:val="left" w:leader="none" w:pos="707"/>
        </w:tabs>
        <w:bidi w:val="0"/>
        <w:spacing w:before="0" w:after="0"/>
        <w:ind w:start="707" w:hanging="283"/>
        <w:jc w:val="left"/>
        <w:rPr/>
      </w:pPr>
      <w:r>
        <w:rPr/>
        <w:t xml:space="preserve">11. heinäkuuta 2017 ilmoitettiin, että Erik Jones korvaa Matt Kensethin Joe Gibbs Racingin No. 20 -autossa. Marraskuun 4. päivänä 2017 Kenseth ilmoitti vetäytyvänsä kokoaikaisesta kilpa-ajosta eikä kilpaile vuoden 2018 tapahtumissa, mutta huhtikuun 25. päivänä 2018 ilmoitettiin, että Kenseth ajaisi nro 6 -autoa osa-aikaisesti yhdessä Trevor Baynen kanssa Roush Fenway Racingille. </w:t>
      </w:r>
    </w:p>
    <w:p>
      <w:pPr>
        <w:pStyle w:val="TextBody"/>
        <w:numPr>
          <w:ilvl w:val="0"/>
          <w:numId w:val="38"/>
        </w:numPr>
        <w:tabs>
          <w:tab w:val="clear" w:pos="1134"/>
          <w:tab w:val="left" w:leader="none" w:pos="707"/>
        </w:tabs>
        <w:bidi w:val="0"/>
        <w:spacing w:before="0" w:after="0"/>
        <w:ind w:start="707" w:hanging="283"/>
        <w:jc w:val="left"/>
        <w:rPr/>
      </w:pPr>
      <w:r>
        <w:rPr/>
        <w:t xml:space="preserve">26. heinäkuuta 2017 ilmoitettiin, että Paul Menard korvaa Ryan Blaneyn Wood Brothers Racingin No. 21 -autossa. </w:t>
      </w:r>
    </w:p>
    <w:p>
      <w:pPr>
        <w:pStyle w:val="TextBody"/>
        <w:numPr>
          <w:ilvl w:val="0"/>
          <w:numId w:val="38"/>
        </w:numPr>
        <w:tabs>
          <w:tab w:val="clear" w:pos="1134"/>
          <w:tab w:val="left" w:leader="none" w:pos="707"/>
        </w:tabs>
        <w:bidi w:val="0"/>
        <w:spacing w:before="0" w:after="0"/>
        <w:ind w:start="707" w:hanging="283"/>
        <w:jc w:val="left"/>
        <w:rPr/>
      </w:pPr>
      <w:r>
        <w:rPr/>
        <w:t xml:space="preserve">Elokuun 1. päivänä 2017 ilmoitettiin, että Kurt Buschista tulee vapaa agentti ajettuaan Stewart Haas Racingin No. 41 -autoa. Joulukuun 11. päivänä 2017 kuitenkin ilmoitettiin, että Busch oli tehnyt uuden sopimuksen Stewart-Haas Racingin kanssa 1-vuotisella sopimuksella. </w:t>
      </w:r>
    </w:p>
    <w:p>
      <w:pPr>
        <w:pStyle w:val="TextBody"/>
        <w:numPr>
          <w:ilvl w:val="0"/>
          <w:numId w:val="38"/>
        </w:numPr>
        <w:tabs>
          <w:tab w:val="clear" w:pos="1134"/>
          <w:tab w:val="left" w:leader="none" w:pos="707"/>
        </w:tabs>
        <w:bidi w:val="0"/>
        <w:spacing w:before="0" w:after="0"/>
        <w:ind w:start="707" w:hanging="283"/>
        <w:jc w:val="left"/>
        <w:rPr/>
      </w:pPr>
      <w:r>
        <w:rPr/>
        <w:t xml:space="preserve">Elokuun 7. päivänä 2017 ilmoitettiin, että Kasey Kahne jättää Hendrick Motorsportsin auton nro 5 vuoden 2017 lopussa. Elokuun 8. päivänä 2017 ilmoitettiin, että William Byron nimettiin hänen kokoaikaiseksi korvaajakseen uudelleen numeroidussa No. 24 -autossa ja hän kilpailee vuoden tulokkaan palkinnosta. Syyskuun 19. päivänä 2017 ilmoitettiin, että Kahne ajaa Leavine Family Racingin Chevrolet Camaroa nro 95 Michael McDowellin tilalle. </w:t>
      </w:r>
    </w:p>
    <w:p>
      <w:pPr>
        <w:pStyle w:val="TextBody"/>
        <w:numPr>
          <w:ilvl w:val="0"/>
          <w:numId w:val="38"/>
        </w:numPr>
        <w:tabs>
          <w:tab w:val="clear" w:pos="1134"/>
          <w:tab w:val="left" w:leader="none" w:pos="707"/>
        </w:tabs>
        <w:bidi w:val="0"/>
        <w:spacing w:before="0" w:after="0"/>
        <w:ind w:start="707" w:hanging="283"/>
        <w:jc w:val="left"/>
        <w:rPr/>
      </w:pPr>
      <w:r>
        <w:rPr/>
        <w:t xml:space="preserve">12. syyskuuta 2017 Danica Patrick ilmoitti, ettei hän palaa Stewart-Haas Racingiin vuonna 2018. Myöhemmin samana päivänä Richard Petty Motorsports ilmoitti, että Aric Almirola ei palaa No. 43 -tiimiin vuonna 2018. 25. lokakuuta 2017 Richard Petty Motorsports ilmoitti, että Darrell Wallace Jr. ajaisi autoa nro 43 ja kilpailisi vuoden tulokkaan kunniasta. Vuonna 2017 Wallace Jr. aikoi ajaa koko NASCAR Xfinity Seriesin aikataulun ajamalla Roush Fenway Racingin No. 6 Ford Mustangilla, mutta tiimi lopetti kesäkuussa sponsoripulan vuoksi. Wallace ajaisi myös Cup-sarjassa autoa nro 43 ja tuurasi Almirolaa, kun tämä loukkaantui Kansasissa sattuneessa kolarissa. Wallace ajoi myös Biagi-DenBeste Racingin Ford Mustangia nro 98 Xfinity-sarjassa Chicagossa ja MDM Motorsportsin Chevrolet Silveradoa nro 99 NASCAR Camping World Truck -sarjassa Michiganissa. </w:t>
      </w:r>
    </w:p>
    <w:p>
      <w:pPr>
        <w:pStyle w:val="TextBody"/>
        <w:numPr>
          <w:ilvl w:val="0"/>
          <w:numId w:val="38"/>
        </w:numPr>
        <w:tabs>
          <w:tab w:val="clear" w:pos="1134"/>
          <w:tab w:val="left" w:leader="none" w:pos="707"/>
        </w:tabs>
        <w:bidi w:val="0"/>
        <w:spacing w:before="0" w:after="0"/>
        <w:ind w:start="707" w:hanging="283"/>
        <w:jc w:val="left"/>
        <w:rPr/>
      </w:pPr>
      <w:r>
        <w:rPr/>
        <w:t xml:space="preserve">Syyskuun 25. päivänä 2017 </w:t>
      </w:r>
      <w:r>
        <w:rPr>
          <w:color w:val="A9A9A9"/>
        </w:rPr>
        <w:t xml:space="preserve">Derrike Cope </w:t>
      </w:r>
      <w:r>
        <w:rPr/>
        <w:t xml:space="preserve">ilmoitti jättävänsä Premium Motorsportsin auton nro 55 ja ajavansa StarCom Racingin uutta autoa nro 99. Cope toimii myös tiimipäällikkönä, ja No. 00-tiimi ajaa koko aikataulun varmistettuaan charterin ja Landon Cassill ajaa suurimman osan aikataulusta. </w:t>
      </w:r>
    </w:p>
    <w:p>
      <w:pPr>
        <w:pStyle w:val="TextBody"/>
        <w:numPr>
          <w:ilvl w:val="0"/>
          <w:numId w:val="38"/>
        </w:numPr>
        <w:tabs>
          <w:tab w:val="clear" w:pos="1134"/>
          <w:tab w:val="left" w:leader="none" w:pos="707"/>
        </w:tabs>
        <w:bidi w:val="0"/>
        <w:spacing w:before="0" w:after="0"/>
        <w:ind w:start="707" w:hanging="283"/>
        <w:jc w:val="left"/>
        <w:rPr/>
      </w:pPr>
      <w:r>
        <w:rPr/>
        <w:t xml:space="preserve">Lokakuun 10. päivänä 2017 Front Row Motorsports ilmoitti, että Landon Cassill ei palaa ajamaan tiimin No. 34 -autoa vuonna 2018. Joulukuun 14. päivänä 2017 vahvistettiin, että Michael McDowell ajaa kokopäiväisesti nro 34:llä ja David Ragan palaa FRM:lle nro 38:lla. </w:t>
      </w:r>
    </w:p>
    <w:p>
      <w:pPr>
        <w:pStyle w:val="TextBody"/>
        <w:numPr>
          <w:ilvl w:val="0"/>
          <w:numId w:val="38"/>
        </w:numPr>
        <w:tabs>
          <w:tab w:val="clear" w:pos="1134"/>
          <w:tab w:val="left" w:leader="none" w:pos="707"/>
        </w:tabs>
        <w:bidi w:val="0"/>
        <w:spacing w:before="0" w:after="0"/>
        <w:ind w:start="707" w:hanging="283"/>
        <w:jc w:val="left"/>
        <w:rPr/>
      </w:pPr>
      <w:r>
        <w:rPr/>
        <w:t xml:space="preserve">Marraskuun 8. päivänä 2017 Stewart-Haas Racing ilmoitti, että Aric Almirola ottaisi Ford No. 10 -auton täysipäiväisesti haltuunsa vuonna 2018 Danica Patrickin tilalle. </w:t>
      </w:r>
    </w:p>
    <w:p>
      <w:pPr>
        <w:pStyle w:val="TextBody"/>
        <w:numPr>
          <w:ilvl w:val="0"/>
          <w:numId w:val="38"/>
        </w:numPr>
        <w:tabs>
          <w:tab w:val="clear" w:pos="1134"/>
          <w:tab w:val="left" w:leader="none" w:pos="707"/>
        </w:tabs>
        <w:bidi w:val="0"/>
        <w:spacing w:before="0" w:after="0"/>
        <w:ind w:start="707" w:hanging="283"/>
        <w:jc w:val="left"/>
        <w:rPr/>
      </w:pPr>
      <w:r>
        <w:rPr/>
        <w:t xml:space="preserve">15. marraskuuta 2017 ilmoitettiin, että Danica Patrick jää eläkkeelle autourheilusta. Hän aikoo ajaa vuoden 2018 Daytona 500 -kilpailun (NASCAR) ja vuoden 2018 Indy 500 -kilpailun (IndyCar) ennen eläkkeelle jäämistään. </w:t>
      </w:r>
    </w:p>
    <w:p>
      <w:pPr>
        <w:pStyle w:val="TextBody"/>
        <w:numPr>
          <w:ilvl w:val="0"/>
          <w:numId w:val="38"/>
        </w:numPr>
        <w:tabs>
          <w:tab w:val="clear" w:pos="1134"/>
          <w:tab w:val="left" w:leader="none" w:pos="707"/>
        </w:tabs>
        <w:bidi w:val="0"/>
        <w:spacing w:before="0" w:after="0"/>
        <w:ind w:start="707" w:hanging="283"/>
        <w:jc w:val="left"/>
        <w:rPr/>
      </w:pPr>
      <w:r>
        <w:rPr/>
        <w:t xml:space="preserve">Marraskuun 22. päivänä 2017 ilmoitettiin, että Ray Black Jr. kilpailee kokopäiväisesti ja haastaa vuoden tulokkaan Rick Ware Racingin nro 51:llä. No. 51:llä ei ollut charteria vuonna 2017. RWR ilmoitti myös osa-aikaisesta No. 52-tiimistä, jossa kuljettajina ovat Cody Ware, Kyle Weatherman, B.J. McLeod ja John Graham. Helmikuun alussa oli kuitenkin niin, että Justin Marks ajaisi No. 51:llä Daytona 500 -kisassa, vaikka Ray Black Jr. ilmoitettiin kokopäiväiseksi kuljettajaksi. Huhujen mukaan sopimus kariutui. Marks, Black, Cole Custer, Harrison Rhodes, Timmy Hill, Cody Ware, B.J. McLeod ja Chris Cook lähtivät kaikki autolla liikkeelle. Numero 52 debytoi Sonomassa Cody Waren kanssa. </w:t>
      </w:r>
    </w:p>
    <w:p>
      <w:pPr>
        <w:pStyle w:val="TextBody"/>
        <w:numPr>
          <w:ilvl w:val="0"/>
          <w:numId w:val="38"/>
        </w:numPr>
        <w:tabs>
          <w:tab w:val="clear" w:pos="1134"/>
          <w:tab w:val="left" w:leader="none" w:pos="707"/>
        </w:tabs>
        <w:bidi w:val="0"/>
        <w:spacing w:before="0" w:after="0"/>
        <w:ind w:start="707" w:hanging="283"/>
        <w:jc w:val="left"/>
        <w:rPr/>
      </w:pPr>
      <w:r>
        <w:rPr/>
        <w:t xml:space="preserve">Tammikuun 30. päivänä 2018 StarCom Racing teki Jeffrey Earnhardtin kanssa sopimuksen, jonka mukaan hän ajaa sen vuokraamaa No. 00 Chevroletia kauden ajan. Earnhardt korvaa Derrike Copen, joka pysyy tiimipäällikkönä ja ajaa myös tiimin toista autoa myöhemmin tänä vuonna. Earnhardt ajoi aiemmin Circle Sport -- The Motorsports Group -tiimille täysipäiväisesti vuonna 2017. Viiden ensimmäisen osakilpailun jälkeen Earnhardtin tilalle tuli Landon Cassill. Talladegan kuljettajaksi ilmoitettiin myöhemmin Joey Gase ja Sonoman kuljettajaksi ilmoitettiin maantieajojen kuskiksi Tomy Drissi. </w:t>
      </w:r>
    </w:p>
    <w:p>
      <w:pPr>
        <w:pStyle w:val="TextBody"/>
        <w:numPr>
          <w:ilvl w:val="0"/>
          <w:numId w:val="38"/>
        </w:numPr>
        <w:tabs>
          <w:tab w:val="clear" w:pos="1134"/>
          <w:tab w:val="left" w:leader="none" w:pos="707"/>
        </w:tabs>
        <w:bidi w:val="0"/>
        <w:spacing w:before="0" w:after="0"/>
        <w:ind w:start="707" w:hanging="283"/>
        <w:jc w:val="left"/>
        <w:rPr/>
      </w:pPr>
      <w:r>
        <w:rPr/>
        <w:t xml:space="preserve">Helmikuun 5. päivänä 2018 TriStar Motorsports ilmoitti, että Corey LaJoie jakaisi Cole Whittin kanssa tilatun tiimin nro 72, jota sponsoroi Schluter Systems. LaJoie ajoi aiemmin BK Racingin nro 23 ja 83 -autoilla suurimmassa osassa kilpailuja vuonna 2017. </w:t>
      </w:r>
    </w:p>
    <w:p>
      <w:pPr>
        <w:pStyle w:val="TextBody"/>
        <w:numPr>
          <w:ilvl w:val="0"/>
          <w:numId w:val="38"/>
        </w:numPr>
        <w:tabs>
          <w:tab w:val="clear" w:pos="1134"/>
          <w:tab w:val="left" w:leader="none" w:pos="707"/>
        </w:tabs>
        <w:bidi w:val="0"/>
        <w:ind w:start="707" w:hanging="283"/>
        <w:jc w:val="left"/>
        <w:rPr/>
      </w:pPr>
      <w:r>
        <w:rPr/>
        <w:t xml:space="preserve">Richard Childress Racing ilmoitti 20. maaliskuuta 2018, että Daniel Hemric ajaisi osa-aikaisena No. 8 -autoa Cup-sarjassa Richmondin kevätkilpailun aikana ja pudotuspelien aikana Charlotten uudella ``Roval'' -radalla.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99 auton Nascar vuonna 2018</w:t>
      </w:r>
    </w:p>
    <w:p>
      <w:pPr>
        <w:pStyle w:val="TextBody"/>
        <w:bidi w:val="0"/>
        <w:jc w:val="left"/>
        <w:rPr>
          <w:b/>
          <w:u w:val="single"/>
          <w:shd w:val="clear" w:fill="FFFF00"/>
        </w:rPr>
      </w:pPr>
      <w:r>
        <w:rPr>
          <w:b/>
          <w:u w:val="single"/>
          <w:shd w:val="clear" w:fill="FFFF00"/>
        </w:rPr>
        <w:t xml:space="preserve">Asiakirjan numero 36197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Rakentaminen aloitettiin vuonna 1871, mutta kustannukset veivät hallituksen lähes konkurssiin seuraavaan vuoteen mennessä, ja tämä ongelma auttoi tasoittamaan PEI:n liittymistä liittovaltioon. Kanadan valtion rautatiet (Canadian Government Railways) otti työn hoitaakseen, ja se saatiin suurelta osin valmiiksi 1880-luvun puoliväliin mennessä. PEIR:n käyttö oli vilkasta erityisesti toisen maailmansodan aikana, mutta monien muiden rautateiden tapaan sen käyttö väheni 1970-luvulla. Rata suljettiin virallisesti </w:t>
      </w:r>
      <w:r>
        <w:rPr>
          <w:color w:val="A9A9A9"/>
        </w:rPr>
        <w:t xml:space="preserve">31. joulukuuta 1989</w:t>
      </w:r>
      <w:r>
        <w:rPr/>
        <w:t xml:space="preserve">, ja kiskot poistettiin vuosina 1990-1992, ja lääninhallitus sai 200 miljoonan dollarin kertamaksun tieverkon parantamiseen vastineeksi siitä, ettei se vastustanut sulkemista.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junat lakkasivat kulkemasta Peissä?</w:t>
      </w:r>
    </w:p>
    <w:p>
      <w:pPr>
        <w:pStyle w:val="TextBody"/>
        <w:bidi w:val="0"/>
        <w:jc w:val="left"/>
        <w:rPr>
          <w:b/>
          <w:u w:val="single"/>
          <w:shd w:val="clear" w:fill="FFFF00"/>
        </w:rPr>
      </w:pPr>
      <w:r>
        <w:rPr>
          <w:b/>
          <w:u w:val="single"/>
          <w:shd w:val="clear" w:fill="FFFF00"/>
        </w:rPr>
        <w:t xml:space="preserve">Asiakirjan numero 36198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ja Walesissa avioliitto tunnustetaan laillisesti sekä siviili- että uskonnollisen avioliiton muodossa vain vastakkaista sukupuolta oleville pareille ja samaa sukupuolta olevien avioliitto maistraatissa tai hyväksytyssä paikassa. Samaa sukupuolta olevien avioliittoja ei voida vihkiä Englannin kirkossa kirkon opin ja avioliittoa koskevien näkemysten vuoksi. Kanoniset lait kieltävät tällaiset avioliitot. Englannin ja Walesin avioliittolainsäädäntö on historiallisesti kehittynyt erillään Yhdistyneen kuningaskunnan muiden lainkäyttöalueiden avioliittolaeista. Erotetaan toisistaan uskonnolliset avioliitot, jotka on solminut valtuutettu uskonnollinen vihkijä, siviiliavioliitot, jotka on solminut valtion rekisterinpitäjä, ja samaa sukupuolta olevien avioliitot, jotka on solminut myös valtion rekisterinpitäjä. Marriage (Same Sex Couples) Act 2013 (c. 30) on Yhdistyneen kuningaskunnan parlamentin laki, jolla laillistettiin samaa sukupuolta olevien avioliitto Englannissa ja Walesissa. Lakisääteinen alaikäraja avioliiton solmimiselle Englannissa ja Walesissa on </w:t>
      </w:r>
      <w:r>
        <w:rPr>
          <w:color w:val="A9A9A9"/>
        </w:rPr>
        <w:t xml:space="preserve">kuusitoista vuotta, joskin tämä edellyttää vanhempien suostumusta, jos </w:t>
      </w:r>
      <w:r>
        <w:rPr/>
        <w:t xml:space="preserve">avioliittoon</w:t>
      </w:r>
      <w:r>
        <w:rPr>
          <w:color w:val="A9A9A9"/>
        </w:rPr>
        <w:t xml:space="preserve"> osallistuja on alle kahdeksantoista-vuotias.</w:t>
      </w:r>
      <w:r>
        <w:rPr/>
        <w:t xml:space="preserve"> Tietyt sukulaiset eivät saa mennä naimisiin. Ulkomaalaisille on myös asetettu oleskeluehtoja, jotka on täytettävä ennen avioliiton solmimista. Samaa sukupuolta olevien avioliitto otettiin käyttöön maaliskuussa 2014 annetulla lailla (Marriage (Same Sex Couples) Act). Tätä ennen samaa sukupuolta oleville pariskunnille oli tarjottu Yhdistyneessä kuningaskunnassa vuonna 2005 mahdollisuus solmia siviiliavioliitto, joka antoi lähes samat oikeudet ja velvollisuudet kuin siviiliavioliitto. Siviilikumppanuudet ovat edelleen vain samaa sukupuolta olevien parien käytettävissä, vaikka Peter Tatchell vaati, että tällaiset siviiliavioliitot olisi asetettava tasa-arvoiseen asemaan. Mansaari on ainoa osa Brittein saarista, jossa siviilikumppanuus on kaikkien saatavilla sukupuolesta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avioliiton lakisääteinen ikä Yhdistyneessä kuningaskunnassa</w:t>
      </w:r>
    </w:p>
    <w:p>
      <w:pPr>
        <w:pStyle w:val="TextBody"/>
        <w:bidi w:val="0"/>
        <w:jc w:val="left"/>
        <w:rPr>
          <w:b/>
          <w:u w:val="single"/>
          <w:shd w:val="clear" w:fill="FFFF00"/>
        </w:rPr>
      </w:pPr>
      <w:r>
        <w:rPr>
          <w:b/>
          <w:u w:val="single"/>
          <w:shd w:val="clear" w:fill="FFFF00"/>
        </w:rPr>
        <w:t xml:space="preserve">Asiakirjan numero 36199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 vuodattaa kyyneleitä siitä, että hän on poissa..." on </w:t>
      </w:r>
      <w:r>
        <w:rPr/>
        <w:t xml:space="preserve">englantilaisen taidemaalarin ja runoilijan David Harkinsin (s. 14.11.1958) vuonna 1982 kirjoittaman </w:t>
      </w:r>
      <w:r>
        <w:rPr/>
        <w:t xml:space="preserve">lyhyen proosarunon "Muista </w:t>
      </w:r>
      <w:r>
        <w:rPr>
          <w:color w:val="A9A9A9"/>
        </w:rPr>
        <w:t xml:space="preserve">minut" </w:t>
      </w:r>
      <w:r>
        <w:rPr/>
        <w:t xml:space="preserve">pohjalta tehdyn suositun säkeistön alkusäe.</w:t>
      </w:r>
      <w:r>
        <w:rPr/>
        <w:t xml:space="preserve"> Säkeistö - joka tunnetaan joskus myös nimellä ``She Is Gone'' - on usein nimettömänä, mutta Harkins väitti olevansa sen alkuperäinen kirjoittaja sen jälkeen, kun kuningatar Elisabet II oli valinnut sen osaksi äitinsä, kuningatar Elisabet kuningataräidin hautajaisseremoniaa huhtikuussa 2002. Siitä on sittemmin tullut suosittu valinta luettavaksi hautajaisseremonioissa, vaikka Harkinsin mukaan se alun perin kirjoitettiinkin vastaamattomasta rakkaudesta eikä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 vuodattaa kyyneleitä, että hän on poissa David Harkins</w:t>
      </w:r>
    </w:p>
    <w:p>
      <w:pPr>
        <w:pStyle w:val="TextBody"/>
        <w:bidi w:val="0"/>
        <w:jc w:val="left"/>
        <w:rPr>
          <w:b/>
          <w:u w:val="single"/>
          <w:shd w:val="clear" w:fill="FFFF00"/>
        </w:rPr>
      </w:pPr>
      <w:r>
        <w:rPr>
          <w:b/>
          <w:u w:val="single"/>
          <w:shd w:val="clear" w:fill="FFFF00"/>
        </w:rPr>
        <w:t xml:space="preserve">Asiakirjan numero 36200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``Time to Say Goodbye'' </w:t>
      </w:r>
      <w:r>
        <w:rPr>
          <w:color w:val="A9A9A9"/>
        </w:rPr>
        <w:t xml:space="preserve">Andrea Bocellin ja Sarah Brightmanin </w:t>
      </w:r>
      <w:r>
        <w:rPr/>
        <w:t xml:space="preserve">single </w:t>
      </w:r>
      <w:r>
        <w:rPr/>
        <w:t xml:space="preserve">albumilta Romanza, Vivere, Fly ja Time to Say Goodbye / Timeless </w:t>
      </w:r>
    </w:p>
    <w:tbl>
      <w:tblPr>
        <w:tblW w:w="10205" w:type="dxa"/>
        <w:jc w:val="left"/>
        <w:tblInd w:w="0" w:type="dxa"/>
        <w:tblLayout w:type="fixed"/>
        <w:tblCellMar>
          <w:top w:w="28" w:type="dxa"/>
          <w:left w:w="28" w:type="dxa"/>
          <w:bottom w:w="28" w:type="dxa"/>
          <w:right w:w="28" w:type="dxa"/>
        </w:tblCellMar>
      </w:tblPr>
      <w:tblGrid>
        <w:gridCol w:w="2991"/>
        <w:gridCol w:w="4182"/>
        <w:gridCol w:w="3032"/>
      </w:tblGrid>
      <w:tr>
        <w:trPr/>
        <w:tc>
          <w:tcPr>
            <w:tcW w:w="2991" w:type="dxa"/>
            <w:tcBorders/>
            <w:vAlign w:val="center"/>
          </w:tcPr>
          <w:p>
            <w:pPr>
              <w:pStyle w:val="TableHeading"/>
              <w:suppressLineNumbers/>
              <w:bidi w:val="0"/>
              <w:spacing w:before="0" w:after="283"/>
              <w:jc w:val="center"/>
              <w:rPr/>
            </w:pPr>
            <w:r>
              <w:rPr/>
              <w:t xml:space="preserve">Julkaistu </w:t>
            </w:r>
          </w:p>
        </w:tc>
        <w:tc>
          <w:tcPr>
            <w:tcW w:w="4182" w:type="dxa"/>
            <w:tcBorders/>
            <w:vAlign w:val="center"/>
          </w:tcPr>
          <w:p>
            <w:pPr>
              <w:pStyle w:val="TableContents"/>
              <w:bidi w:val="0"/>
              <w:spacing w:before="0" w:after="283"/>
              <w:jc w:val="left"/>
              <w:rPr/>
            </w:pPr>
            <w:r>
              <w:rPr/>
              <w:t xml:space="preserve">15. marraskuuta 1996 (1996-11-15) </w:t>
            </w:r>
          </w:p>
        </w:tc>
        <w:tc>
          <w:tcPr>
            <w:tcW w:w="3032" w:type="dxa"/>
            <w:tcBorders/>
          </w:tcPr>
          <w:p>
            <w:pPr>
              <w:pStyle w:val="TableContents"/>
              <w:bidi w:val="0"/>
              <w:spacing w:before="0" w:after="283"/>
              <w:jc w:val="left"/>
              <w:rPr>
                <w:sz w:val="4"/>
                <w:szCs w:val="4"/>
              </w:rPr>
            </w:pPr>
            <w:r>
              <w:rPr>
                <w:sz w:val="4"/>
                <w:szCs w:val="4"/>
              </w:rPr>
            </w:r>
          </w:p>
        </w:tc>
      </w:tr>
      <w:tr>
        <w:trPr/>
        <w:tc>
          <w:tcPr>
            <w:tcW w:w="2991" w:type="dxa"/>
            <w:tcBorders/>
            <w:vAlign w:val="center"/>
          </w:tcPr>
          <w:p>
            <w:pPr>
              <w:pStyle w:val="TableHeading"/>
              <w:suppressLineNumbers/>
              <w:bidi w:val="0"/>
              <w:spacing w:before="0" w:after="283"/>
              <w:jc w:val="center"/>
              <w:rPr/>
            </w:pPr>
            <w:r>
              <w:rPr/>
              <w:t xml:space="preserve">Muotoilu </w:t>
            </w:r>
          </w:p>
        </w:tc>
        <w:tc>
          <w:tcPr>
            <w:tcW w:w="4182" w:type="dxa"/>
            <w:tcBorders/>
            <w:vAlign w:val="center"/>
          </w:tcPr>
          <w:p>
            <w:pPr>
              <w:pStyle w:val="TableContents"/>
              <w:bidi w:val="0"/>
              <w:spacing w:before="0" w:after="283"/>
              <w:jc w:val="left"/>
              <w:rPr/>
            </w:pPr>
            <w:r>
              <w:rPr/>
              <w:t xml:space="preserve">CD-single </w:t>
            </w:r>
          </w:p>
        </w:tc>
        <w:tc>
          <w:tcPr>
            <w:tcW w:w="3032" w:type="dxa"/>
            <w:tcBorders/>
          </w:tcPr>
          <w:p>
            <w:pPr>
              <w:pStyle w:val="TableContents"/>
              <w:bidi w:val="0"/>
              <w:spacing w:before="0" w:after="283"/>
              <w:jc w:val="left"/>
              <w:rPr>
                <w:sz w:val="4"/>
                <w:szCs w:val="4"/>
              </w:rPr>
            </w:pPr>
            <w:r>
              <w:rPr>
                <w:sz w:val="4"/>
                <w:szCs w:val="4"/>
              </w:rPr>
            </w:r>
          </w:p>
        </w:tc>
      </w:tr>
      <w:tr>
        <w:trPr/>
        <w:tc>
          <w:tcPr>
            <w:tcW w:w="2991" w:type="dxa"/>
            <w:tcBorders/>
            <w:vAlign w:val="center"/>
          </w:tcPr>
          <w:p>
            <w:pPr>
              <w:pStyle w:val="TableHeading"/>
              <w:suppressLineNumbers/>
              <w:bidi w:val="0"/>
              <w:spacing w:before="0" w:after="283"/>
              <w:jc w:val="center"/>
              <w:rPr/>
            </w:pPr>
            <w:r>
              <w:rPr/>
              <w:t xml:space="preserve">Genre </w:t>
            </w:r>
          </w:p>
        </w:tc>
        <w:tc>
          <w:tcPr>
            <w:tcW w:w="4182" w:type="dxa"/>
            <w:tcBorders/>
            <w:vAlign w:val="center"/>
          </w:tcPr>
          <w:p>
            <w:pPr>
              <w:pStyle w:val="TableContents"/>
              <w:bidi w:val="0"/>
              <w:spacing w:before="0" w:after="283"/>
              <w:jc w:val="left"/>
              <w:rPr/>
            </w:pPr>
            <w:r>
              <w:rPr/>
              <w:t xml:space="preserve">Oopperapop </w:t>
            </w:r>
          </w:p>
        </w:tc>
        <w:tc>
          <w:tcPr>
            <w:tcW w:w="3032" w:type="dxa"/>
            <w:tcBorders/>
          </w:tcPr>
          <w:p>
            <w:pPr>
              <w:pStyle w:val="TableContents"/>
              <w:bidi w:val="0"/>
              <w:spacing w:before="0" w:after="283"/>
              <w:jc w:val="left"/>
              <w:rPr>
                <w:sz w:val="4"/>
                <w:szCs w:val="4"/>
              </w:rPr>
            </w:pPr>
            <w:r>
              <w:rPr>
                <w:sz w:val="4"/>
                <w:szCs w:val="4"/>
              </w:rPr>
            </w:r>
          </w:p>
        </w:tc>
      </w:tr>
      <w:tr>
        <w:trPr/>
        <w:tc>
          <w:tcPr>
            <w:tcW w:w="2991" w:type="dxa"/>
            <w:tcBorders/>
            <w:vAlign w:val="center"/>
          </w:tcPr>
          <w:p>
            <w:pPr>
              <w:pStyle w:val="TableHeading"/>
              <w:suppressLineNumbers/>
              <w:bidi w:val="0"/>
              <w:spacing w:before="0" w:after="283"/>
              <w:jc w:val="center"/>
              <w:rPr/>
            </w:pPr>
            <w:r>
              <w:rPr/>
              <w:t xml:space="preserve">Tarra </w:t>
            </w:r>
          </w:p>
        </w:tc>
        <w:tc>
          <w:tcPr>
            <w:tcW w:w="4182" w:type="dxa"/>
            <w:tcBorders/>
            <w:vAlign w:val="center"/>
          </w:tcPr>
          <w:p>
            <w:pPr>
              <w:pStyle w:val="TableContents"/>
              <w:bidi w:val="0"/>
              <w:spacing w:before="0" w:after="283"/>
              <w:jc w:val="left"/>
              <w:rPr/>
            </w:pPr>
            <w:r>
              <w:rPr/>
              <w:t xml:space="preserve">East West Records </w:t>
            </w:r>
          </w:p>
        </w:tc>
        <w:tc>
          <w:tcPr>
            <w:tcW w:w="3032" w:type="dxa"/>
            <w:tcBorders/>
          </w:tcPr>
          <w:p>
            <w:pPr>
              <w:pStyle w:val="TableContents"/>
              <w:bidi w:val="0"/>
              <w:spacing w:before="0" w:after="283"/>
              <w:jc w:val="left"/>
              <w:rPr>
                <w:sz w:val="4"/>
                <w:szCs w:val="4"/>
              </w:rPr>
            </w:pPr>
            <w:r>
              <w:rPr>
                <w:sz w:val="4"/>
                <w:szCs w:val="4"/>
              </w:rPr>
            </w:r>
          </w:p>
        </w:tc>
      </w:tr>
      <w:tr>
        <w:trPr/>
        <w:tc>
          <w:tcPr>
            <w:tcW w:w="2991" w:type="dxa"/>
            <w:tcBorders/>
            <w:vAlign w:val="center"/>
          </w:tcPr>
          <w:p>
            <w:pPr>
              <w:pStyle w:val="TableHeading"/>
              <w:suppressLineNumbers/>
              <w:bidi w:val="0"/>
              <w:spacing w:before="0" w:after="283"/>
              <w:jc w:val="center"/>
              <w:rPr/>
            </w:pPr>
            <w:r>
              <w:rPr/>
              <w:t xml:space="preserve">Lauluntekijä (s) </w:t>
            </w:r>
          </w:p>
        </w:tc>
        <w:tc>
          <w:tcPr>
            <w:tcW w:w="4182" w:type="dxa"/>
            <w:tcBorders/>
            <w:vAlign w:val="center"/>
          </w:tcPr>
          <w:p>
            <w:pPr>
              <w:pStyle w:val="TableContents"/>
              <w:bidi w:val="0"/>
              <w:spacing w:before="0" w:after="283"/>
              <w:jc w:val="left"/>
              <w:rPr/>
            </w:pPr>
            <w:r>
              <w:rPr/>
              <w:t xml:space="preserve">Francesco Sartori-musiikki Lucio Quarantotto-lyriikat </w:t>
            </w:r>
          </w:p>
        </w:tc>
        <w:tc>
          <w:tcPr>
            <w:tcW w:w="3032" w:type="dxa"/>
            <w:tcBorders/>
          </w:tcPr>
          <w:p>
            <w:pPr>
              <w:pStyle w:val="TableContents"/>
              <w:bidi w:val="0"/>
              <w:spacing w:before="0" w:after="283"/>
              <w:jc w:val="left"/>
              <w:rPr>
                <w:sz w:val="4"/>
                <w:szCs w:val="4"/>
              </w:rPr>
            </w:pPr>
            <w:r>
              <w:rPr>
                <w:sz w:val="4"/>
                <w:szCs w:val="4"/>
              </w:rPr>
            </w:r>
          </w:p>
        </w:tc>
      </w:tr>
      <w:tr>
        <w:trPr/>
        <w:tc>
          <w:tcPr>
            <w:tcW w:w="2991" w:type="dxa"/>
            <w:tcBorders/>
            <w:vAlign w:val="center"/>
          </w:tcPr>
          <w:p>
            <w:pPr>
              <w:pStyle w:val="TableHeading"/>
              <w:suppressLineNumbers/>
              <w:bidi w:val="0"/>
              <w:spacing w:before="0" w:after="283"/>
              <w:jc w:val="center"/>
              <w:rPr/>
            </w:pPr>
            <w:r>
              <w:rPr/>
              <w:t xml:space="preserve">Tuottaja (s) </w:t>
            </w:r>
          </w:p>
        </w:tc>
        <w:tc>
          <w:tcPr>
            <w:tcW w:w="4182" w:type="dxa"/>
            <w:tcBorders/>
            <w:vAlign w:val="center"/>
          </w:tcPr>
          <w:p>
            <w:pPr>
              <w:pStyle w:val="TableContents"/>
              <w:bidi w:val="0"/>
              <w:spacing w:before="0" w:after="283"/>
              <w:jc w:val="left"/>
              <w:rPr/>
            </w:pPr>
            <w:r>
              <w:rPr/>
              <w:t xml:space="preserve">Frank Peterson Andrea Bocelli -sinkkujen kronologia </w:t>
            </w:r>
          </w:p>
        </w:tc>
        <w:tc>
          <w:tcPr>
            <w:tcW w:w="3032" w:type="dxa"/>
            <w:tcBorders/>
          </w:tcPr>
          <w:p>
            <w:pPr>
              <w:pStyle w:val="TableContents"/>
              <w:bidi w:val="0"/>
              <w:spacing w:before="0" w:after="283"/>
              <w:jc w:val="left"/>
              <w:rPr>
                <w:sz w:val="4"/>
                <w:szCs w:val="4"/>
              </w:rPr>
            </w:pPr>
            <w:r>
              <w:rPr>
                <w:sz w:val="4"/>
                <w:szCs w:val="4"/>
              </w:rPr>
            </w:r>
          </w:p>
        </w:tc>
      </w:tr>
      <w:tr>
        <w:trPr/>
        <w:tc>
          <w:tcPr>
            <w:tcW w:w="2991" w:type="dxa"/>
            <w:tcBorders/>
            <w:vAlign w:val="center"/>
          </w:tcPr>
          <w:p>
            <w:pPr>
              <w:pStyle w:val="TableContents"/>
              <w:bidi w:val="0"/>
              <w:spacing w:before="0" w:after="283"/>
              <w:jc w:val="left"/>
              <w:rPr/>
            </w:pPr>
            <w:r>
              <w:rPr/>
              <w:t xml:space="preserve">``Vivo por ella'' (1996) Vivo por ella 1996 </w:t>
            </w:r>
          </w:p>
        </w:tc>
        <w:tc>
          <w:tcPr>
            <w:tcW w:w="4182" w:type="dxa"/>
            <w:tcBorders/>
            <w:vAlign w:val="center"/>
          </w:tcPr>
          <w:p>
            <w:pPr>
              <w:pStyle w:val="TableContents"/>
              <w:bidi w:val="0"/>
              <w:spacing w:before="0" w:after="283"/>
              <w:jc w:val="left"/>
              <w:rPr/>
            </w:pPr>
            <w:r>
              <w:rPr/>
              <w:t xml:space="preserve">``Aika sanoa hyvästit'' (1996) Aika sanoa hyvästit1996 </w:t>
            </w:r>
          </w:p>
        </w:tc>
        <w:tc>
          <w:tcPr>
            <w:tcW w:w="3032" w:type="dxa"/>
            <w:tcBorders/>
            <w:vAlign w:val="center"/>
          </w:tcPr>
          <w:p>
            <w:pPr>
              <w:pStyle w:val="TableContents"/>
              <w:bidi w:val="0"/>
              <w:spacing w:before="0" w:after="283"/>
              <w:jc w:val="left"/>
              <w:rPr/>
            </w:pPr>
            <w:r>
              <w:rPr/>
              <w:t xml:space="preserve">``Ich lebe für sie'' (1997) Ich lebe für sie 1997 </w:t>
            </w:r>
          </w:p>
        </w:tc>
      </w:tr>
    </w:tbl>
    <w:p>
      <w:pPr>
        <w:pStyle w:val="TextBody"/>
        <w:bidi w:val="0"/>
        <w:spacing w:before="0" w:after="0"/>
        <w:jc w:val="left"/>
        <w:rPr/>
      </w:pPr>
      <w:r>
        <w:rPr/>
        <w:t xml:space="preserve">Sarah Brightmanin sinkkujen kronologia </w:t>
      </w:r>
    </w:p>
    <w:tbl>
      <w:tblPr>
        <w:tblW w:w="10205" w:type="dxa"/>
        <w:jc w:val="left"/>
        <w:tblInd w:w="0" w:type="dxa"/>
        <w:tblLayout w:type="fixed"/>
        <w:tblCellMar>
          <w:top w:w="28" w:type="dxa"/>
          <w:left w:w="28" w:type="dxa"/>
          <w:bottom w:w="28" w:type="dxa"/>
          <w:right w:w="28" w:type="dxa"/>
        </w:tblCellMar>
      </w:tblPr>
      <w:tblGrid>
        <w:gridCol w:w="2657"/>
        <w:gridCol w:w="3432"/>
        <w:gridCol w:w="4116"/>
      </w:tblGrid>
      <w:tr>
        <w:trPr/>
        <w:tc>
          <w:tcPr>
            <w:tcW w:w="2657" w:type="dxa"/>
            <w:tcBorders/>
            <w:vAlign w:val="center"/>
          </w:tcPr>
          <w:p>
            <w:pPr>
              <w:pStyle w:val="TableContents"/>
              <w:bidi w:val="0"/>
              <w:spacing w:before="0" w:after="283"/>
              <w:jc w:val="left"/>
              <w:rPr/>
            </w:pPr>
            <w:r>
              <w:rPr/>
              <w:t xml:space="preserve">``Heaven Is Here'' (1995) Taivas on täällä 1995 </w:t>
            </w:r>
          </w:p>
        </w:tc>
        <w:tc>
          <w:tcPr>
            <w:tcW w:w="3432" w:type="dxa"/>
            <w:tcBorders/>
            <w:vAlign w:val="center"/>
          </w:tcPr>
          <w:p>
            <w:pPr>
              <w:pStyle w:val="TableContents"/>
              <w:bidi w:val="0"/>
              <w:spacing w:before="0" w:after="283"/>
              <w:jc w:val="left"/>
              <w:rPr/>
            </w:pPr>
            <w:r>
              <w:rPr/>
              <w:t xml:space="preserve">``Aika sanoa hyvästit'' (1996) Aika sanoa hyvästit1996 </w:t>
            </w:r>
          </w:p>
        </w:tc>
        <w:tc>
          <w:tcPr>
            <w:tcW w:w="4116" w:type="dxa"/>
            <w:tcBorders/>
            <w:vAlign w:val="center"/>
          </w:tcPr>
          <w:p>
            <w:pPr>
              <w:pStyle w:val="TableContents"/>
              <w:bidi w:val="0"/>
              <w:spacing w:before="0" w:after="283"/>
              <w:jc w:val="left"/>
              <w:rPr/>
            </w:pPr>
            <w:r>
              <w:rPr/>
              <w:t xml:space="preserve">``Just Show Me How to Love You'' (1997) Just Show Me How to Love You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on aika sanoa hyvästit...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``Con te partirò'' (ital: (kon ˈte ppartiˈrɔ); ``Minä lähden kanssasi'') on italialainen laulu</w:t>
      </w:r>
      <w:r>
        <w:rPr/>
        <w:t xml:space="preserve">,</w:t>
      </w:r>
      <w:r>
        <w:rPr/>
        <w:t xml:space="preserve"> jonka ovat kirjoittaneet </w:t>
      </w:r>
      <w:r>
        <w:rPr>
          <w:color w:val="A9A9A9"/>
        </w:rPr>
        <w:t xml:space="preserve">Francesco Sartori (musiikki) ja Lucio Quarantotto (sanat).</w:t>
      </w:r>
      <w:r>
        <w:rPr/>
        <w:t xml:space="preserve"> Andrea Bocelli esitti sen ensimmäisen kerran Sanremon festivaaleilla vuonna 1995, ja se levytettiin hänen samana vuonna ilmestyneelle albumilleen Bocelli. Single julkaistiin ensimmäisen kerran A-puolena yhdessä ``Vivere'' -singlen kanssa vuonna 1995, ja se nousi listaykköseksi ensin Ranskassa, jossa siitä tuli yksi kaikkien aikojen myydyimmistä singlelohkoista, ja sitten Belgiassa, jossa se rikkoi kaikkien aikojen myyntiennätyksen.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on aika sanoa hyvästit...</w:t>
      </w:r>
    </w:p>
    <w:p>
      <w:pPr>
        <w:pStyle w:val="TextBody"/>
        <w:bidi w:val="0"/>
        <w:jc w:val="left"/>
        <w:rPr>
          <w:b/>
          <w:u w:val="single"/>
          <w:shd w:val="clear" w:fill="FFFF00"/>
        </w:rPr>
      </w:pPr>
      <w:r>
        <w:rPr>
          <w:b/>
          <w:u w:val="single"/>
          <w:shd w:val="clear" w:fill="FFFF00"/>
        </w:rPr>
        <w:t xml:space="preserve">Asiakirjan numero 36201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8"/>
        <w:gridCol w:w="2073"/>
        <w:gridCol w:w="3272"/>
        <w:gridCol w:w="2599"/>
        <w:gridCol w:w="1513"/>
      </w:tblGrid>
      <w:tr>
        <w:trPr/>
        <w:tc>
          <w:tcPr>
            <w:tcW w:w="748" w:type="dxa"/>
            <w:tcBorders/>
            <w:vAlign w:val="center"/>
          </w:tcPr>
          <w:p>
            <w:pPr>
              <w:pStyle w:val="TableHeading"/>
              <w:suppressLineNumbers/>
              <w:bidi w:val="0"/>
              <w:spacing w:before="0" w:after="283"/>
              <w:jc w:val="center"/>
              <w:rPr/>
            </w:pPr>
            <w:r>
              <w:rPr/>
              <w:t xml:space="preserve">Sijoitus </w:t>
            </w:r>
          </w:p>
        </w:tc>
        <w:tc>
          <w:tcPr>
            <w:tcW w:w="2073" w:type="dxa"/>
            <w:tcBorders/>
            <w:vAlign w:val="center"/>
          </w:tcPr>
          <w:p>
            <w:pPr>
              <w:pStyle w:val="TableHeading"/>
              <w:suppressLineNumbers/>
              <w:bidi w:val="0"/>
              <w:spacing w:before="0" w:after="283"/>
              <w:jc w:val="center"/>
              <w:rPr/>
            </w:pPr>
            <w:r>
              <w:rPr/>
              <w:t xml:space="preserve">Valtio </w:t>
            </w:r>
          </w:p>
        </w:tc>
        <w:tc>
          <w:tcPr>
            <w:tcW w:w="3272" w:type="dxa"/>
            <w:tcBorders/>
            <w:vAlign w:val="center"/>
          </w:tcPr>
          <w:p>
            <w:pPr>
              <w:pStyle w:val="TableHeading"/>
              <w:suppressLineNumbers/>
              <w:bidi w:val="0"/>
              <w:spacing w:before="0" w:after="283"/>
              <w:jc w:val="center"/>
              <w:rPr/>
            </w:pPr>
            <w:r>
              <w:rPr/>
              <w:t xml:space="preserve">Bruttoperintä (tuhansina) </w:t>
            </w:r>
          </w:p>
        </w:tc>
        <w:tc>
          <w:tcPr>
            <w:tcW w:w="2599" w:type="dxa"/>
            <w:tcBorders/>
            <w:vAlign w:val="center"/>
          </w:tcPr>
          <w:p>
            <w:pPr>
              <w:pStyle w:val="TableHeading"/>
              <w:suppressLineNumbers/>
              <w:bidi w:val="0"/>
              <w:spacing w:before="0" w:after="283"/>
              <w:jc w:val="center"/>
              <w:rPr/>
            </w:pPr>
            <w:r>
              <w:rPr/>
              <w:t xml:space="preserve">Tulot asukasta kohti (est.) </w:t>
            </w:r>
          </w:p>
        </w:tc>
        <w:tc>
          <w:tcPr>
            <w:tcW w:w="1513" w:type="dxa"/>
            <w:tcBorders/>
            <w:vAlign w:val="center"/>
          </w:tcPr>
          <w:p>
            <w:pPr>
              <w:pStyle w:val="TableHeading"/>
              <w:suppressLineNumbers/>
              <w:bidi w:val="0"/>
              <w:spacing w:before="0" w:after="283"/>
              <w:jc w:val="center"/>
              <w:rPr/>
            </w:pPr>
            <w:r>
              <w:rPr/>
              <w:t xml:space="preserve">Suhde BKTL:oon </w:t>
            </w:r>
          </w:p>
        </w:tc>
      </w:tr>
      <w:tr>
        <w:trPr/>
        <w:tc>
          <w:tcPr>
            <w:tcW w:w="748" w:type="dxa"/>
            <w:tcBorders/>
            <w:vAlign w:val="center"/>
          </w:tcPr>
          <w:p>
            <w:pPr>
              <w:pStyle w:val="TableContents"/>
              <w:bidi w:val="0"/>
              <w:spacing w:before="0" w:after="283"/>
              <w:jc w:val="left"/>
              <w:rPr>
                <w:sz w:val="4"/>
                <w:szCs w:val="4"/>
              </w:rPr>
            </w:pPr>
            <w:r>
              <w:rPr>
                <w:sz w:val="4"/>
                <w:szCs w:val="4"/>
              </w:rPr>
            </w:r>
          </w:p>
        </w:tc>
        <w:tc>
          <w:tcPr>
            <w:tcW w:w="2073" w:type="dxa"/>
            <w:tcBorders/>
            <w:vAlign w:val="center"/>
          </w:tcPr>
          <w:p>
            <w:pPr>
              <w:pStyle w:val="TableContents"/>
              <w:bidi w:val="0"/>
              <w:spacing w:before="0" w:after="283"/>
              <w:jc w:val="left"/>
              <w:rPr/>
            </w:pPr>
            <w:r>
              <w:rPr/>
              <w:t xml:space="preserve">Kalifornia </w:t>
            </w:r>
          </w:p>
        </w:tc>
        <w:tc>
          <w:tcPr>
            <w:tcW w:w="3272" w:type="dxa"/>
            <w:tcBorders/>
            <w:vAlign w:val="center"/>
          </w:tcPr>
          <w:p>
            <w:pPr>
              <w:pStyle w:val="TableContents"/>
              <w:bidi w:val="0"/>
              <w:spacing w:before="0" w:after="283"/>
              <w:jc w:val="left"/>
              <w:rPr/>
            </w:pPr>
            <w:r>
              <w:rPr>
                <w:color w:val="A9A9A9"/>
              </w:rPr>
              <w:t xml:space="preserve">$405,851,</w:t>
            </w:r>
            <w:r>
              <w:rPr/>
              <w:t xml:space="preserve">295 </w:t>
            </w:r>
          </w:p>
        </w:tc>
        <w:tc>
          <w:tcPr>
            <w:tcW w:w="2599" w:type="dxa"/>
            <w:tcBorders/>
            <w:vAlign w:val="center"/>
          </w:tcPr>
          <w:p>
            <w:pPr>
              <w:pStyle w:val="TableContents"/>
              <w:bidi w:val="0"/>
              <w:spacing w:before="0" w:after="283"/>
              <w:jc w:val="left"/>
              <w:rPr/>
            </w:pPr>
            <w:r>
              <w:rPr/>
              <w:t xml:space="preserve">$10,408 </w:t>
            </w:r>
          </w:p>
        </w:tc>
        <w:tc>
          <w:tcPr>
            <w:tcW w:w="1513" w:type="dxa"/>
            <w:tcBorders/>
            <w:vAlign w:val="center"/>
          </w:tcPr>
          <w:p>
            <w:pPr>
              <w:pStyle w:val="TableContents"/>
              <w:bidi w:val="0"/>
              <w:spacing w:before="0" w:after="283"/>
              <w:jc w:val="left"/>
              <w:rPr/>
            </w:pPr>
            <w:r>
              <w:rPr/>
              <w:t xml:space="preserve">16.6% </w:t>
            </w:r>
          </w:p>
        </w:tc>
      </w:tr>
      <w:tr>
        <w:trPr/>
        <w:tc>
          <w:tcPr>
            <w:tcW w:w="748" w:type="dxa"/>
            <w:tcBorders/>
            <w:vAlign w:val="center"/>
          </w:tcPr>
          <w:p>
            <w:pPr>
              <w:pStyle w:val="TableContents"/>
              <w:bidi w:val="0"/>
              <w:spacing w:before="0" w:after="283"/>
              <w:jc w:val="left"/>
              <w:rPr>
                <w:sz w:val="4"/>
                <w:szCs w:val="4"/>
              </w:rPr>
            </w:pPr>
            <w:r>
              <w:rPr>
                <w:sz w:val="4"/>
                <w:szCs w:val="4"/>
              </w:rPr>
            </w:r>
          </w:p>
        </w:tc>
        <w:tc>
          <w:tcPr>
            <w:tcW w:w="2073" w:type="dxa"/>
            <w:tcBorders/>
            <w:vAlign w:val="center"/>
          </w:tcPr>
          <w:p>
            <w:pPr>
              <w:pStyle w:val="TableContents"/>
              <w:bidi w:val="0"/>
              <w:spacing w:before="0" w:after="283"/>
              <w:jc w:val="left"/>
              <w:rPr/>
            </w:pPr>
            <w:r>
              <w:rPr/>
              <w:t xml:space="preserve">Texas </w:t>
            </w:r>
          </w:p>
        </w:tc>
        <w:tc>
          <w:tcPr>
            <w:tcW w:w="3272" w:type="dxa"/>
            <w:tcBorders/>
            <w:vAlign w:val="center"/>
          </w:tcPr>
          <w:p>
            <w:pPr>
              <w:pStyle w:val="TableContents"/>
              <w:bidi w:val="0"/>
              <w:spacing w:before="0" w:after="283"/>
              <w:jc w:val="left"/>
              <w:rPr/>
            </w:pPr>
            <w:r>
              <w:rPr/>
              <w:t xml:space="preserve">$279,904,425 </w:t>
            </w:r>
          </w:p>
        </w:tc>
        <w:tc>
          <w:tcPr>
            <w:tcW w:w="2599" w:type="dxa"/>
            <w:tcBorders/>
            <w:vAlign w:val="center"/>
          </w:tcPr>
          <w:p>
            <w:pPr>
              <w:pStyle w:val="TableContents"/>
              <w:bidi w:val="0"/>
              <w:spacing w:before="0" w:after="283"/>
              <w:jc w:val="left"/>
              <w:rPr/>
            </w:pPr>
            <w:r>
              <w:rPr/>
              <w:t xml:space="preserve">$10,204 </w:t>
            </w:r>
          </w:p>
        </w:tc>
        <w:tc>
          <w:tcPr>
            <w:tcW w:w="1513" w:type="dxa"/>
            <w:tcBorders/>
            <w:vAlign w:val="center"/>
          </w:tcPr>
          <w:p>
            <w:pPr>
              <w:pStyle w:val="TableContents"/>
              <w:bidi w:val="0"/>
              <w:spacing w:before="0" w:after="283"/>
              <w:jc w:val="left"/>
              <w:rPr/>
            </w:pPr>
            <w:r>
              <w:rPr/>
              <w:t xml:space="preserve">17.1% </w:t>
            </w:r>
          </w:p>
        </w:tc>
      </w:tr>
      <w:tr>
        <w:trPr/>
        <w:tc>
          <w:tcPr>
            <w:tcW w:w="748" w:type="dxa"/>
            <w:tcBorders/>
            <w:vAlign w:val="center"/>
          </w:tcPr>
          <w:p>
            <w:pPr>
              <w:pStyle w:val="TableContents"/>
              <w:bidi w:val="0"/>
              <w:spacing w:before="0" w:after="283"/>
              <w:jc w:val="left"/>
              <w:rPr>
                <w:sz w:val="4"/>
                <w:szCs w:val="4"/>
              </w:rPr>
            </w:pPr>
            <w:r>
              <w:rPr>
                <w:sz w:val="4"/>
                <w:szCs w:val="4"/>
              </w:rPr>
            </w:r>
          </w:p>
        </w:tc>
        <w:tc>
          <w:tcPr>
            <w:tcW w:w="2073" w:type="dxa"/>
            <w:tcBorders/>
            <w:vAlign w:val="center"/>
          </w:tcPr>
          <w:p>
            <w:pPr>
              <w:pStyle w:val="TableContents"/>
              <w:bidi w:val="0"/>
              <w:spacing w:before="0" w:after="283"/>
              <w:jc w:val="left"/>
              <w:rPr/>
            </w:pPr>
            <w:r>
              <w:rPr/>
              <w:t xml:space="preserve">New York </w:t>
            </w:r>
          </w:p>
        </w:tc>
        <w:tc>
          <w:tcPr>
            <w:tcW w:w="3272" w:type="dxa"/>
            <w:tcBorders/>
            <w:vAlign w:val="center"/>
          </w:tcPr>
          <w:p>
            <w:pPr>
              <w:pStyle w:val="TableContents"/>
              <w:bidi w:val="0"/>
              <w:spacing w:before="0" w:after="283"/>
              <w:jc w:val="left"/>
              <w:rPr/>
            </w:pPr>
            <w:r>
              <w:rPr/>
              <w:t xml:space="preserve">$269,716,999 </w:t>
            </w:r>
          </w:p>
        </w:tc>
        <w:tc>
          <w:tcPr>
            <w:tcW w:w="2599" w:type="dxa"/>
            <w:tcBorders/>
            <w:vAlign w:val="center"/>
          </w:tcPr>
          <w:p>
            <w:pPr>
              <w:pStyle w:val="TableContents"/>
              <w:bidi w:val="0"/>
              <w:spacing w:before="0" w:after="283"/>
              <w:jc w:val="left"/>
              <w:rPr/>
            </w:pPr>
            <w:r>
              <w:rPr/>
              <w:t xml:space="preserve">$13,659 </w:t>
            </w:r>
          </w:p>
        </w:tc>
        <w:tc>
          <w:tcPr>
            <w:tcW w:w="1513" w:type="dxa"/>
            <w:tcBorders/>
            <w:vAlign w:val="center"/>
          </w:tcPr>
          <w:p>
            <w:pPr>
              <w:pStyle w:val="TableContents"/>
              <w:bidi w:val="0"/>
              <w:spacing w:before="0" w:after="283"/>
              <w:jc w:val="left"/>
              <w:rPr/>
            </w:pPr>
            <w:r>
              <w:rPr/>
              <w:t xml:space="preserve">18.5% </w:t>
            </w:r>
          </w:p>
        </w:tc>
      </w:tr>
      <w:tr>
        <w:trPr/>
        <w:tc>
          <w:tcPr>
            <w:tcW w:w="748" w:type="dxa"/>
            <w:tcBorders/>
            <w:vAlign w:val="center"/>
          </w:tcPr>
          <w:p>
            <w:pPr>
              <w:pStyle w:val="TableContents"/>
              <w:bidi w:val="0"/>
              <w:spacing w:before="0" w:after="283"/>
              <w:jc w:val="left"/>
              <w:rPr>
                <w:sz w:val="4"/>
                <w:szCs w:val="4"/>
              </w:rPr>
            </w:pPr>
            <w:r>
              <w:rPr>
                <w:sz w:val="4"/>
                <w:szCs w:val="4"/>
              </w:rPr>
            </w:r>
          </w:p>
        </w:tc>
        <w:tc>
          <w:tcPr>
            <w:tcW w:w="2073" w:type="dxa"/>
            <w:tcBorders/>
            <w:vAlign w:val="center"/>
          </w:tcPr>
          <w:p>
            <w:pPr>
              <w:pStyle w:val="TableContents"/>
              <w:bidi w:val="0"/>
              <w:spacing w:before="0" w:after="283"/>
              <w:jc w:val="left"/>
              <w:rPr/>
            </w:pPr>
            <w:r>
              <w:rPr/>
              <w:t xml:space="preserve">Florida </w:t>
            </w:r>
          </w:p>
        </w:tc>
        <w:tc>
          <w:tcPr>
            <w:tcW w:w="3272" w:type="dxa"/>
            <w:tcBorders/>
            <w:vAlign w:val="center"/>
          </w:tcPr>
          <w:p>
            <w:pPr>
              <w:pStyle w:val="TableContents"/>
              <w:bidi w:val="0"/>
              <w:spacing w:before="0" w:after="283"/>
              <w:jc w:val="left"/>
              <w:rPr/>
            </w:pPr>
            <w:r>
              <w:rPr/>
              <w:t xml:space="preserve">$177,389,488 </w:t>
            </w:r>
          </w:p>
        </w:tc>
        <w:tc>
          <w:tcPr>
            <w:tcW w:w="2599" w:type="dxa"/>
            <w:tcBorders/>
            <w:vAlign w:val="center"/>
          </w:tcPr>
          <w:p>
            <w:pPr>
              <w:pStyle w:val="TableContents"/>
              <w:bidi w:val="0"/>
              <w:spacing w:before="0" w:after="283"/>
              <w:jc w:val="left"/>
              <w:rPr/>
            </w:pPr>
            <w:r>
              <w:rPr/>
              <w:t xml:space="preserve">$8,762 </w:t>
            </w:r>
          </w:p>
        </w:tc>
        <w:tc>
          <w:tcPr>
            <w:tcW w:w="1513" w:type="dxa"/>
            <w:tcBorders/>
            <w:vAlign w:val="center"/>
          </w:tcPr>
          <w:p>
            <w:pPr>
              <w:pStyle w:val="TableContents"/>
              <w:bidi w:val="0"/>
              <w:spacing w:before="0" w:after="283"/>
              <w:jc w:val="left"/>
              <w:rPr/>
            </w:pPr>
            <w:r>
              <w:rPr/>
              <w:t xml:space="preserve">19.9% </w:t>
            </w:r>
          </w:p>
        </w:tc>
      </w:tr>
      <w:tr>
        <w:trPr/>
        <w:tc>
          <w:tcPr>
            <w:tcW w:w="748" w:type="dxa"/>
            <w:tcBorders/>
            <w:vAlign w:val="center"/>
          </w:tcPr>
          <w:p>
            <w:pPr>
              <w:pStyle w:val="TableContents"/>
              <w:bidi w:val="0"/>
              <w:spacing w:before="0" w:after="283"/>
              <w:jc w:val="left"/>
              <w:rPr/>
            </w:pPr>
            <w:r>
              <w:rPr/>
              <w:t xml:space="preserve">5 </w:t>
            </w:r>
          </w:p>
        </w:tc>
        <w:tc>
          <w:tcPr>
            <w:tcW w:w="2073" w:type="dxa"/>
            <w:tcBorders/>
            <w:vAlign w:val="center"/>
          </w:tcPr>
          <w:p>
            <w:pPr>
              <w:pStyle w:val="TableContents"/>
              <w:bidi w:val="0"/>
              <w:spacing w:before="0" w:after="283"/>
              <w:jc w:val="left"/>
              <w:rPr/>
            </w:pPr>
            <w:r>
              <w:rPr/>
              <w:t xml:space="preserve">Illinois </w:t>
            </w:r>
          </w:p>
        </w:tc>
        <w:tc>
          <w:tcPr>
            <w:tcW w:w="3272" w:type="dxa"/>
            <w:tcBorders/>
            <w:vAlign w:val="center"/>
          </w:tcPr>
          <w:p>
            <w:pPr>
              <w:pStyle w:val="TableContents"/>
              <w:bidi w:val="0"/>
              <w:spacing w:before="0" w:after="283"/>
              <w:jc w:val="left"/>
              <w:rPr/>
            </w:pPr>
            <w:r>
              <w:rPr/>
              <w:t xml:space="preserve">$158,042,273 </w:t>
            </w:r>
          </w:p>
        </w:tc>
        <w:tc>
          <w:tcPr>
            <w:tcW w:w="2599" w:type="dxa"/>
            <w:tcBorders/>
            <w:vAlign w:val="center"/>
          </w:tcPr>
          <w:p>
            <w:pPr>
              <w:pStyle w:val="TableContents"/>
              <w:bidi w:val="0"/>
              <w:spacing w:before="0" w:after="283"/>
              <w:jc w:val="left"/>
              <w:rPr/>
            </w:pPr>
            <w:r>
              <w:rPr/>
              <w:t xml:space="preserve">$12,310 </w:t>
            </w:r>
          </w:p>
        </w:tc>
        <w:tc>
          <w:tcPr>
            <w:tcW w:w="1513" w:type="dxa"/>
            <w:tcBorders/>
            <w:vAlign w:val="center"/>
          </w:tcPr>
          <w:p>
            <w:pPr>
              <w:pStyle w:val="TableContents"/>
              <w:bidi w:val="0"/>
              <w:spacing w:before="0" w:after="283"/>
              <w:jc w:val="left"/>
              <w:rPr/>
            </w:pPr>
            <w:r>
              <w:rPr/>
              <w:t xml:space="preserve">20.5% </w:t>
            </w:r>
          </w:p>
        </w:tc>
      </w:tr>
      <w:tr>
        <w:trPr/>
        <w:tc>
          <w:tcPr>
            <w:tcW w:w="748" w:type="dxa"/>
            <w:tcBorders/>
            <w:vAlign w:val="center"/>
          </w:tcPr>
          <w:p>
            <w:pPr>
              <w:pStyle w:val="TableContents"/>
              <w:bidi w:val="0"/>
              <w:spacing w:before="0" w:after="283"/>
              <w:jc w:val="left"/>
              <w:rPr/>
            </w:pPr>
            <w:r>
              <w:rPr/>
              <w:t xml:space="preserve">6 </w:t>
            </w:r>
          </w:p>
        </w:tc>
        <w:tc>
          <w:tcPr>
            <w:tcW w:w="2073" w:type="dxa"/>
            <w:tcBorders/>
            <w:vAlign w:val="center"/>
          </w:tcPr>
          <w:p>
            <w:pPr>
              <w:pStyle w:val="TableContents"/>
              <w:bidi w:val="0"/>
              <w:spacing w:before="0" w:after="283"/>
              <w:jc w:val="left"/>
              <w:rPr/>
            </w:pPr>
            <w:r>
              <w:rPr/>
              <w:t xml:space="preserve">New Jersey </w:t>
            </w:r>
          </w:p>
        </w:tc>
        <w:tc>
          <w:tcPr>
            <w:tcW w:w="3272" w:type="dxa"/>
            <w:tcBorders/>
            <w:vAlign w:val="center"/>
          </w:tcPr>
          <w:p>
            <w:pPr>
              <w:pStyle w:val="TableContents"/>
              <w:bidi w:val="0"/>
              <w:spacing w:before="0" w:after="283"/>
              <w:jc w:val="left"/>
              <w:rPr/>
            </w:pPr>
            <w:r>
              <w:rPr/>
              <w:t xml:space="preserve">$153,917,572 </w:t>
            </w:r>
          </w:p>
        </w:tc>
        <w:tc>
          <w:tcPr>
            <w:tcW w:w="2599" w:type="dxa"/>
            <w:tcBorders/>
            <w:vAlign w:val="center"/>
          </w:tcPr>
          <w:p>
            <w:pPr>
              <w:pStyle w:val="TableContents"/>
              <w:bidi w:val="0"/>
              <w:spacing w:before="0" w:after="283"/>
              <w:jc w:val="left"/>
              <w:rPr/>
            </w:pPr>
            <w:r>
              <w:rPr/>
              <w:t xml:space="preserve">$17,226 </w:t>
            </w:r>
          </w:p>
        </w:tc>
        <w:tc>
          <w:tcPr>
            <w:tcW w:w="1513" w:type="dxa"/>
            <w:tcBorders/>
            <w:vAlign w:val="center"/>
          </w:tcPr>
          <w:p>
            <w:pPr>
              <w:pStyle w:val="TableContents"/>
              <w:bidi w:val="0"/>
              <w:spacing w:before="0" w:after="283"/>
              <w:jc w:val="left"/>
              <w:rPr/>
            </w:pPr>
            <w:r>
              <w:rPr/>
              <w:t xml:space="preserve">26.6% </w:t>
            </w:r>
          </w:p>
        </w:tc>
      </w:tr>
      <w:tr>
        <w:trPr/>
        <w:tc>
          <w:tcPr>
            <w:tcW w:w="748" w:type="dxa"/>
            <w:tcBorders/>
            <w:vAlign w:val="center"/>
          </w:tcPr>
          <w:p>
            <w:pPr>
              <w:pStyle w:val="TableContents"/>
              <w:bidi w:val="0"/>
              <w:spacing w:before="0" w:after="283"/>
              <w:jc w:val="left"/>
              <w:rPr/>
            </w:pPr>
            <w:r>
              <w:rPr/>
              <w:t xml:space="preserve">7 </w:t>
            </w:r>
          </w:p>
        </w:tc>
        <w:tc>
          <w:tcPr>
            <w:tcW w:w="2073" w:type="dxa"/>
            <w:tcBorders/>
            <w:vAlign w:val="center"/>
          </w:tcPr>
          <w:p>
            <w:pPr>
              <w:pStyle w:val="TableContents"/>
              <w:bidi w:val="0"/>
              <w:spacing w:before="0" w:after="283"/>
              <w:jc w:val="left"/>
              <w:rPr/>
            </w:pPr>
            <w:r>
              <w:rPr/>
              <w:t xml:space="preserve">Ohio </w:t>
            </w:r>
          </w:p>
        </w:tc>
        <w:tc>
          <w:tcPr>
            <w:tcW w:w="3272" w:type="dxa"/>
            <w:tcBorders/>
            <w:vAlign w:val="center"/>
          </w:tcPr>
          <w:p>
            <w:pPr>
              <w:pStyle w:val="TableContents"/>
              <w:bidi w:val="0"/>
              <w:spacing w:before="0" w:after="283"/>
              <w:jc w:val="left"/>
              <w:rPr/>
            </w:pPr>
            <w:r>
              <w:rPr/>
              <w:t xml:space="preserve">$140,981,150 </w:t>
            </w:r>
          </w:p>
        </w:tc>
        <w:tc>
          <w:tcPr>
            <w:tcW w:w="2599" w:type="dxa"/>
            <w:tcBorders/>
            <w:vAlign w:val="center"/>
          </w:tcPr>
          <w:p>
            <w:pPr>
              <w:pStyle w:val="TableContents"/>
              <w:bidi w:val="0"/>
              <w:spacing w:before="0" w:after="283"/>
              <w:jc w:val="left"/>
              <w:rPr/>
            </w:pPr>
            <w:r>
              <w:rPr/>
              <w:t xml:space="preserve">$12,148 </w:t>
            </w:r>
          </w:p>
        </w:tc>
        <w:tc>
          <w:tcPr>
            <w:tcW w:w="1513" w:type="dxa"/>
            <w:tcBorders/>
            <w:vAlign w:val="center"/>
          </w:tcPr>
          <w:p>
            <w:pPr>
              <w:pStyle w:val="TableContents"/>
              <w:bidi w:val="0"/>
              <w:spacing w:before="0" w:after="283"/>
              <w:jc w:val="left"/>
              <w:rPr/>
            </w:pPr>
            <w:r>
              <w:rPr/>
              <w:t xml:space="preserve">23.5% </w:t>
            </w:r>
          </w:p>
        </w:tc>
      </w:tr>
      <w:tr>
        <w:trPr/>
        <w:tc>
          <w:tcPr>
            <w:tcW w:w="748" w:type="dxa"/>
            <w:tcBorders/>
            <w:vAlign w:val="center"/>
          </w:tcPr>
          <w:p>
            <w:pPr>
              <w:pStyle w:val="TableContents"/>
              <w:bidi w:val="0"/>
              <w:spacing w:before="0" w:after="283"/>
              <w:jc w:val="left"/>
              <w:rPr/>
            </w:pPr>
            <w:r>
              <w:rPr/>
              <w:t xml:space="preserve">8 </w:t>
            </w:r>
          </w:p>
        </w:tc>
        <w:tc>
          <w:tcPr>
            <w:tcW w:w="2073" w:type="dxa"/>
            <w:tcBorders/>
            <w:vAlign w:val="center"/>
          </w:tcPr>
          <w:p>
            <w:pPr>
              <w:pStyle w:val="TableContents"/>
              <w:bidi w:val="0"/>
              <w:spacing w:before="0" w:after="283"/>
              <w:jc w:val="left"/>
              <w:rPr/>
            </w:pPr>
            <w:r>
              <w:rPr/>
              <w:t xml:space="preserve">Pennsylvania </w:t>
            </w:r>
          </w:p>
        </w:tc>
        <w:tc>
          <w:tcPr>
            <w:tcW w:w="3272" w:type="dxa"/>
            <w:tcBorders/>
            <w:vAlign w:val="center"/>
          </w:tcPr>
          <w:p>
            <w:pPr>
              <w:pStyle w:val="TableContents"/>
              <w:bidi w:val="0"/>
              <w:spacing w:before="0" w:after="283"/>
              <w:jc w:val="left"/>
              <w:rPr/>
            </w:pPr>
            <w:r>
              <w:rPr/>
              <w:t xml:space="preserve">$136,108,810 </w:t>
            </w:r>
          </w:p>
        </w:tc>
        <w:tc>
          <w:tcPr>
            <w:tcW w:w="2599" w:type="dxa"/>
            <w:tcBorders/>
            <w:vAlign w:val="center"/>
          </w:tcPr>
          <w:p>
            <w:pPr>
              <w:pStyle w:val="TableContents"/>
              <w:bidi w:val="0"/>
              <w:spacing w:before="0" w:after="283"/>
              <w:jc w:val="left"/>
              <w:rPr/>
            </w:pPr>
            <w:r>
              <w:rPr/>
              <w:t xml:space="preserve">$10,640 </w:t>
            </w:r>
          </w:p>
        </w:tc>
        <w:tc>
          <w:tcPr>
            <w:tcW w:w="1513" w:type="dxa"/>
            <w:tcBorders/>
            <w:vAlign w:val="center"/>
          </w:tcPr>
          <w:p>
            <w:pPr>
              <w:pStyle w:val="TableContents"/>
              <w:bidi w:val="0"/>
              <w:spacing w:before="0" w:after="283"/>
              <w:jc w:val="left"/>
              <w:rPr/>
            </w:pPr>
            <w:r>
              <w:rPr/>
              <w:t xml:space="preserve">19.9% </w:t>
            </w:r>
          </w:p>
        </w:tc>
      </w:tr>
      <w:tr>
        <w:trPr/>
        <w:tc>
          <w:tcPr>
            <w:tcW w:w="748" w:type="dxa"/>
            <w:tcBorders/>
            <w:vAlign w:val="center"/>
          </w:tcPr>
          <w:p>
            <w:pPr>
              <w:pStyle w:val="TableContents"/>
              <w:bidi w:val="0"/>
              <w:spacing w:before="0" w:after="283"/>
              <w:jc w:val="left"/>
              <w:rPr/>
            </w:pPr>
            <w:r>
              <w:rPr/>
              <w:t xml:space="preserve">9 </w:t>
            </w:r>
          </w:p>
        </w:tc>
        <w:tc>
          <w:tcPr>
            <w:tcW w:w="2073" w:type="dxa"/>
            <w:tcBorders/>
            <w:vAlign w:val="center"/>
          </w:tcPr>
          <w:p>
            <w:pPr>
              <w:pStyle w:val="TableContents"/>
              <w:bidi w:val="0"/>
              <w:spacing w:before="0" w:after="283"/>
              <w:jc w:val="left"/>
              <w:rPr/>
            </w:pPr>
            <w:r>
              <w:rPr/>
              <w:t xml:space="preserve">Massachusetts </w:t>
            </w:r>
          </w:p>
        </w:tc>
        <w:tc>
          <w:tcPr>
            <w:tcW w:w="3272" w:type="dxa"/>
            <w:tcBorders/>
            <w:vAlign w:val="center"/>
          </w:tcPr>
          <w:p>
            <w:pPr>
              <w:pStyle w:val="TableContents"/>
              <w:bidi w:val="0"/>
              <w:spacing w:before="0" w:after="283"/>
              <w:jc w:val="left"/>
              <w:rPr/>
            </w:pPr>
            <w:r>
              <w:rPr/>
              <w:t xml:space="preserve">$108,049,205 </w:t>
            </w:r>
          </w:p>
        </w:tc>
        <w:tc>
          <w:tcPr>
            <w:tcW w:w="2599" w:type="dxa"/>
            <w:tcBorders/>
            <w:vAlign w:val="center"/>
          </w:tcPr>
          <w:p>
            <w:pPr>
              <w:pStyle w:val="TableContents"/>
              <w:bidi w:val="0"/>
              <w:spacing w:before="0" w:after="283"/>
              <w:jc w:val="left"/>
              <w:rPr/>
            </w:pPr>
            <w:r>
              <w:rPr/>
              <w:t xml:space="preserve">$15,927 </w:t>
            </w:r>
          </w:p>
        </w:tc>
        <w:tc>
          <w:tcPr>
            <w:tcW w:w="1513" w:type="dxa"/>
            <w:tcBorders/>
            <w:vAlign w:val="center"/>
          </w:tcPr>
          <w:p>
            <w:pPr>
              <w:pStyle w:val="TableContents"/>
              <w:bidi w:val="0"/>
              <w:spacing w:before="0" w:after="283"/>
              <w:jc w:val="left"/>
              <w:rPr/>
            </w:pPr>
            <w:r>
              <w:rPr/>
              <w:t xml:space="preserve">22.6% </w:t>
            </w:r>
          </w:p>
        </w:tc>
      </w:tr>
      <w:tr>
        <w:trPr/>
        <w:tc>
          <w:tcPr>
            <w:tcW w:w="748" w:type="dxa"/>
            <w:tcBorders/>
            <w:vAlign w:val="center"/>
          </w:tcPr>
          <w:p>
            <w:pPr>
              <w:pStyle w:val="TableContents"/>
              <w:bidi w:val="0"/>
              <w:spacing w:before="0" w:after="283"/>
              <w:jc w:val="left"/>
              <w:rPr/>
            </w:pPr>
            <w:r>
              <w:rPr/>
              <w:t xml:space="preserve">10 </w:t>
            </w:r>
          </w:p>
        </w:tc>
        <w:tc>
          <w:tcPr>
            <w:tcW w:w="2073" w:type="dxa"/>
            <w:tcBorders/>
            <w:vAlign w:val="center"/>
          </w:tcPr>
          <w:p>
            <w:pPr>
              <w:pStyle w:val="TableContents"/>
              <w:bidi w:val="0"/>
              <w:spacing w:before="0" w:after="283"/>
              <w:jc w:val="left"/>
              <w:rPr/>
            </w:pPr>
            <w:r>
              <w:rPr/>
              <w:t xml:space="preserve">Minnesota </w:t>
            </w:r>
          </w:p>
        </w:tc>
        <w:tc>
          <w:tcPr>
            <w:tcW w:w="3272" w:type="dxa"/>
            <w:tcBorders/>
            <w:vAlign w:val="center"/>
          </w:tcPr>
          <w:p>
            <w:pPr>
              <w:pStyle w:val="TableContents"/>
              <w:bidi w:val="0"/>
              <w:spacing w:before="0" w:after="283"/>
              <w:jc w:val="left"/>
              <w:rPr/>
            </w:pPr>
            <w:r>
              <w:rPr/>
              <w:t xml:space="preserve">$106,927,808 </w:t>
            </w:r>
          </w:p>
        </w:tc>
        <w:tc>
          <w:tcPr>
            <w:tcW w:w="2599" w:type="dxa"/>
            <w:tcBorders/>
            <w:vAlign w:val="center"/>
          </w:tcPr>
          <w:p>
            <w:pPr>
              <w:pStyle w:val="TableContents"/>
              <w:bidi w:val="0"/>
              <w:spacing w:before="0" w:after="283"/>
              <w:jc w:val="left"/>
              <w:rPr/>
            </w:pPr>
            <w:r>
              <w:rPr/>
              <w:t xml:space="preserve">$19,504 </w:t>
            </w:r>
          </w:p>
        </w:tc>
        <w:tc>
          <w:tcPr>
            <w:tcW w:w="1513" w:type="dxa"/>
            <w:tcBorders/>
            <w:vAlign w:val="center"/>
          </w:tcPr>
          <w:p>
            <w:pPr>
              <w:pStyle w:val="TableContents"/>
              <w:bidi w:val="0"/>
              <w:spacing w:before="0" w:after="283"/>
              <w:jc w:val="left"/>
              <w:rPr/>
            </w:pPr>
            <w:r>
              <w:rPr/>
              <w:t xml:space="preserve">31.9% </w:t>
            </w:r>
          </w:p>
        </w:tc>
      </w:tr>
      <w:tr>
        <w:trPr/>
        <w:tc>
          <w:tcPr>
            <w:tcW w:w="748" w:type="dxa"/>
            <w:tcBorders/>
            <w:vAlign w:val="center"/>
          </w:tcPr>
          <w:p>
            <w:pPr>
              <w:pStyle w:val="TableContents"/>
              <w:bidi w:val="0"/>
              <w:spacing w:before="0" w:after="283"/>
              <w:jc w:val="left"/>
              <w:rPr/>
            </w:pPr>
            <w:r>
              <w:rPr/>
              <w:t xml:space="preserve">11 </w:t>
            </w:r>
          </w:p>
        </w:tc>
        <w:tc>
          <w:tcPr>
            <w:tcW w:w="2073" w:type="dxa"/>
            <w:tcBorders/>
            <w:vAlign w:val="center"/>
          </w:tcPr>
          <w:p>
            <w:pPr>
              <w:pStyle w:val="TableContents"/>
              <w:bidi w:val="0"/>
              <w:spacing w:before="0" w:after="283"/>
              <w:jc w:val="left"/>
              <w:rPr/>
            </w:pPr>
            <w:r>
              <w:rPr/>
              <w:t xml:space="preserve">Georgia </w:t>
            </w:r>
          </w:p>
        </w:tc>
        <w:tc>
          <w:tcPr>
            <w:tcW w:w="3272" w:type="dxa"/>
            <w:tcBorders/>
            <w:vAlign w:val="center"/>
          </w:tcPr>
          <w:p>
            <w:pPr>
              <w:pStyle w:val="TableContents"/>
              <w:bidi w:val="0"/>
              <w:spacing w:before="0" w:after="283"/>
              <w:jc w:val="left"/>
              <w:rPr/>
            </w:pPr>
            <w:r>
              <w:rPr/>
              <w:t xml:space="preserve">$86,446,602 </w:t>
            </w:r>
          </w:p>
        </w:tc>
        <w:tc>
          <w:tcPr>
            <w:tcW w:w="2599" w:type="dxa"/>
            <w:tcBorders/>
            <w:vAlign w:val="center"/>
          </w:tcPr>
          <w:p>
            <w:pPr>
              <w:pStyle w:val="TableContents"/>
              <w:bidi w:val="0"/>
              <w:spacing w:before="0" w:after="283"/>
              <w:jc w:val="left"/>
              <w:rPr/>
            </w:pPr>
            <w:r>
              <w:rPr/>
              <w:t xml:space="preserve">$8,476 </w:t>
            </w:r>
          </w:p>
        </w:tc>
        <w:tc>
          <w:tcPr>
            <w:tcW w:w="1513" w:type="dxa"/>
            <w:tcBorders/>
            <w:vAlign w:val="center"/>
          </w:tcPr>
          <w:p>
            <w:pPr>
              <w:pStyle w:val="TableContents"/>
              <w:bidi w:val="0"/>
              <w:spacing w:before="0" w:after="283"/>
              <w:jc w:val="left"/>
              <w:rPr/>
            </w:pPr>
            <w:r>
              <w:rPr/>
              <w:t xml:space="preserve">17.2% </w:t>
            </w:r>
          </w:p>
        </w:tc>
      </w:tr>
      <w:tr>
        <w:trPr/>
        <w:tc>
          <w:tcPr>
            <w:tcW w:w="748" w:type="dxa"/>
            <w:tcBorders/>
            <w:vAlign w:val="center"/>
          </w:tcPr>
          <w:p>
            <w:pPr>
              <w:pStyle w:val="TableContents"/>
              <w:bidi w:val="0"/>
              <w:spacing w:before="0" w:after="283"/>
              <w:jc w:val="left"/>
              <w:rPr/>
            </w:pPr>
            <w:r>
              <w:rPr/>
              <w:t xml:space="preserve">12 </w:t>
            </w:r>
          </w:p>
        </w:tc>
        <w:tc>
          <w:tcPr>
            <w:tcW w:w="2073" w:type="dxa"/>
            <w:tcBorders/>
            <w:vAlign w:val="center"/>
          </w:tcPr>
          <w:p>
            <w:pPr>
              <w:pStyle w:val="TableContents"/>
              <w:bidi w:val="0"/>
              <w:spacing w:before="0" w:after="283"/>
              <w:jc w:val="left"/>
              <w:rPr/>
            </w:pPr>
            <w:r>
              <w:rPr/>
              <w:t xml:space="preserve">Virginia </w:t>
            </w:r>
          </w:p>
        </w:tc>
        <w:tc>
          <w:tcPr>
            <w:tcW w:w="3272" w:type="dxa"/>
            <w:tcBorders/>
            <w:vAlign w:val="center"/>
          </w:tcPr>
          <w:p>
            <w:pPr>
              <w:pStyle w:val="TableContents"/>
              <w:bidi w:val="0"/>
              <w:spacing w:before="0" w:after="283"/>
              <w:jc w:val="left"/>
              <w:rPr/>
            </w:pPr>
            <w:r>
              <w:rPr/>
              <w:t xml:space="preserve">$80,242,853 </w:t>
            </w:r>
          </w:p>
        </w:tc>
        <w:tc>
          <w:tcPr>
            <w:tcW w:w="2599" w:type="dxa"/>
            <w:tcBorders/>
            <w:vAlign w:val="center"/>
          </w:tcPr>
          <w:p>
            <w:pPr>
              <w:pStyle w:val="TableContents"/>
              <w:bidi w:val="0"/>
              <w:spacing w:before="0" w:after="283"/>
              <w:jc w:val="left"/>
              <w:rPr/>
            </w:pPr>
            <w:r>
              <w:rPr/>
              <w:t xml:space="preserve">$9,590 </w:t>
            </w:r>
          </w:p>
        </w:tc>
        <w:tc>
          <w:tcPr>
            <w:tcW w:w="1513" w:type="dxa"/>
            <w:tcBorders/>
            <w:vAlign w:val="center"/>
          </w:tcPr>
          <w:p>
            <w:pPr>
              <w:pStyle w:val="TableContents"/>
              <w:bidi w:val="0"/>
              <w:spacing w:before="0" w:after="283"/>
              <w:jc w:val="left"/>
              <w:rPr/>
            </w:pPr>
            <w:r>
              <w:rPr/>
              <w:t xml:space="preserve">16.7% </w:t>
            </w:r>
          </w:p>
        </w:tc>
      </w:tr>
      <w:tr>
        <w:trPr/>
        <w:tc>
          <w:tcPr>
            <w:tcW w:w="748" w:type="dxa"/>
            <w:tcBorders/>
            <w:vAlign w:val="center"/>
          </w:tcPr>
          <w:p>
            <w:pPr>
              <w:pStyle w:val="TableContents"/>
              <w:bidi w:val="0"/>
              <w:spacing w:before="0" w:after="283"/>
              <w:jc w:val="left"/>
              <w:rPr/>
            </w:pPr>
            <w:r>
              <w:rPr/>
              <w:t xml:space="preserve">13 </w:t>
            </w:r>
          </w:p>
        </w:tc>
        <w:tc>
          <w:tcPr>
            <w:tcW w:w="2073" w:type="dxa"/>
            <w:tcBorders/>
            <w:vAlign w:val="center"/>
          </w:tcPr>
          <w:p>
            <w:pPr>
              <w:pStyle w:val="TableContents"/>
              <w:bidi w:val="0"/>
              <w:spacing w:before="0" w:after="283"/>
              <w:jc w:val="left"/>
              <w:rPr/>
            </w:pPr>
            <w:r>
              <w:rPr/>
              <w:t xml:space="preserve">Pohjois-Carolina </w:t>
            </w:r>
          </w:p>
        </w:tc>
        <w:tc>
          <w:tcPr>
            <w:tcW w:w="3272" w:type="dxa"/>
            <w:tcBorders/>
            <w:vAlign w:val="center"/>
          </w:tcPr>
          <w:p>
            <w:pPr>
              <w:pStyle w:val="TableContents"/>
              <w:bidi w:val="0"/>
              <w:spacing w:before="0" w:after="283"/>
              <w:jc w:val="left"/>
              <w:rPr/>
            </w:pPr>
            <w:r>
              <w:rPr/>
              <w:t xml:space="preserve">$78,736,401 </w:t>
            </w:r>
          </w:p>
        </w:tc>
        <w:tc>
          <w:tcPr>
            <w:tcW w:w="2599" w:type="dxa"/>
            <w:tcBorders/>
            <w:vAlign w:val="center"/>
          </w:tcPr>
          <w:p>
            <w:pPr>
              <w:pStyle w:val="TableContents"/>
              <w:bidi w:val="0"/>
              <w:spacing w:before="0" w:after="283"/>
              <w:jc w:val="left"/>
              <w:rPr/>
            </w:pPr>
            <w:r>
              <w:rPr/>
              <w:t xml:space="preserve">$7,846 </w:t>
            </w:r>
          </w:p>
        </w:tc>
        <w:tc>
          <w:tcPr>
            <w:tcW w:w="1513" w:type="dxa"/>
            <w:tcBorders/>
            <w:vAlign w:val="center"/>
          </w:tcPr>
          <w:p>
            <w:pPr>
              <w:pStyle w:val="TableContents"/>
              <w:bidi w:val="0"/>
              <w:spacing w:before="0" w:after="283"/>
              <w:jc w:val="left"/>
              <w:rPr/>
            </w:pPr>
            <w:r>
              <w:rPr/>
              <w:t xml:space="preserve">15.4% </w:t>
            </w:r>
          </w:p>
        </w:tc>
      </w:tr>
      <w:tr>
        <w:trPr/>
        <w:tc>
          <w:tcPr>
            <w:tcW w:w="748" w:type="dxa"/>
            <w:tcBorders/>
            <w:vAlign w:val="center"/>
          </w:tcPr>
          <w:p>
            <w:pPr>
              <w:pStyle w:val="TableContents"/>
              <w:bidi w:val="0"/>
              <w:spacing w:before="0" w:after="283"/>
              <w:jc w:val="left"/>
              <w:rPr/>
            </w:pPr>
            <w:r>
              <w:rPr/>
              <w:t xml:space="preserve">14 </w:t>
            </w:r>
          </w:p>
        </w:tc>
        <w:tc>
          <w:tcPr>
            <w:tcW w:w="2073" w:type="dxa"/>
            <w:tcBorders/>
            <w:vAlign w:val="center"/>
          </w:tcPr>
          <w:p>
            <w:pPr>
              <w:pStyle w:val="TableContents"/>
              <w:bidi w:val="0"/>
              <w:spacing w:before="0" w:after="283"/>
              <w:jc w:val="left"/>
              <w:rPr/>
            </w:pPr>
            <w:r>
              <w:rPr/>
              <w:t xml:space="preserve">Michigan </w:t>
            </w:r>
          </w:p>
        </w:tc>
        <w:tc>
          <w:tcPr>
            <w:tcW w:w="3272" w:type="dxa"/>
            <w:tcBorders/>
            <w:vAlign w:val="center"/>
          </w:tcPr>
          <w:p>
            <w:pPr>
              <w:pStyle w:val="TableContents"/>
              <w:bidi w:val="0"/>
              <w:spacing w:before="0" w:after="283"/>
              <w:jc w:val="left"/>
              <w:rPr/>
            </w:pPr>
            <w:r>
              <w:rPr/>
              <w:t xml:space="preserve">$77,948,414 </w:t>
            </w:r>
          </w:p>
        </w:tc>
        <w:tc>
          <w:tcPr>
            <w:tcW w:w="2599" w:type="dxa"/>
            <w:tcBorders/>
            <w:vAlign w:val="center"/>
          </w:tcPr>
          <w:p>
            <w:pPr>
              <w:pStyle w:val="TableContents"/>
              <w:bidi w:val="0"/>
              <w:spacing w:before="0" w:after="283"/>
              <w:jc w:val="left"/>
              <w:rPr/>
            </w:pPr>
            <w:r>
              <w:rPr/>
              <w:t xml:space="preserve">$7,860 </w:t>
            </w:r>
          </w:p>
        </w:tc>
        <w:tc>
          <w:tcPr>
            <w:tcW w:w="1513" w:type="dxa"/>
            <w:tcBorders/>
            <w:vAlign w:val="center"/>
          </w:tcPr>
          <w:p>
            <w:pPr>
              <w:pStyle w:val="TableContents"/>
              <w:bidi w:val="0"/>
              <w:spacing w:before="0" w:after="283"/>
              <w:jc w:val="left"/>
              <w:rPr/>
            </w:pPr>
            <w:r>
              <w:rPr/>
              <w:t xml:space="preserve">16.7% </w:t>
            </w:r>
          </w:p>
        </w:tc>
      </w:tr>
      <w:tr>
        <w:trPr/>
        <w:tc>
          <w:tcPr>
            <w:tcW w:w="748" w:type="dxa"/>
            <w:tcBorders/>
            <w:vAlign w:val="center"/>
          </w:tcPr>
          <w:p>
            <w:pPr>
              <w:pStyle w:val="TableContents"/>
              <w:bidi w:val="0"/>
              <w:spacing w:before="0" w:after="283"/>
              <w:jc w:val="left"/>
              <w:rPr/>
            </w:pPr>
            <w:r>
              <w:rPr/>
              <w:t xml:space="preserve">15 </w:t>
            </w:r>
          </w:p>
        </w:tc>
        <w:tc>
          <w:tcPr>
            <w:tcW w:w="2073" w:type="dxa"/>
            <w:tcBorders/>
            <w:vAlign w:val="center"/>
          </w:tcPr>
          <w:p>
            <w:pPr>
              <w:pStyle w:val="TableContents"/>
              <w:bidi w:val="0"/>
              <w:spacing w:before="0" w:after="283"/>
              <w:jc w:val="left"/>
              <w:rPr/>
            </w:pPr>
            <w:r>
              <w:rPr/>
              <w:t xml:space="preserve">Washington </w:t>
            </w:r>
          </w:p>
        </w:tc>
        <w:tc>
          <w:tcPr>
            <w:tcW w:w="3272" w:type="dxa"/>
            <w:tcBorders/>
            <w:vAlign w:val="center"/>
          </w:tcPr>
          <w:p>
            <w:pPr>
              <w:pStyle w:val="TableContents"/>
              <w:bidi w:val="0"/>
              <w:spacing w:before="0" w:after="283"/>
              <w:jc w:val="left"/>
              <w:rPr/>
            </w:pPr>
            <w:r>
              <w:rPr/>
              <w:t xml:space="preserve">$73,334,437 </w:t>
            </w:r>
          </w:p>
        </w:tc>
        <w:tc>
          <w:tcPr>
            <w:tcW w:w="2599" w:type="dxa"/>
            <w:tcBorders/>
            <w:vAlign w:val="center"/>
          </w:tcPr>
          <w:p>
            <w:pPr>
              <w:pStyle w:val="TableContents"/>
              <w:bidi w:val="0"/>
              <w:spacing w:before="0" w:after="283"/>
              <w:jc w:val="left"/>
              <w:rPr/>
            </w:pPr>
            <w:r>
              <w:rPr/>
              <w:t xml:space="preserve">$10,242 </w:t>
            </w:r>
          </w:p>
        </w:tc>
        <w:tc>
          <w:tcPr>
            <w:tcW w:w="1513" w:type="dxa"/>
            <w:tcBorders/>
            <w:vAlign w:val="center"/>
          </w:tcPr>
          <w:p>
            <w:pPr>
              <w:pStyle w:val="TableContents"/>
              <w:bidi w:val="0"/>
              <w:spacing w:before="0" w:after="283"/>
              <w:jc w:val="left"/>
              <w:rPr/>
            </w:pPr>
            <w:r>
              <w:rPr/>
              <w:t xml:space="preserve">16.3% </w:t>
            </w:r>
          </w:p>
        </w:tc>
      </w:tr>
      <w:tr>
        <w:trPr/>
        <w:tc>
          <w:tcPr>
            <w:tcW w:w="748" w:type="dxa"/>
            <w:tcBorders/>
            <w:vAlign w:val="center"/>
          </w:tcPr>
          <w:p>
            <w:pPr>
              <w:pStyle w:val="TableContents"/>
              <w:bidi w:val="0"/>
              <w:spacing w:before="0" w:after="283"/>
              <w:jc w:val="left"/>
              <w:rPr/>
            </w:pPr>
            <w:r>
              <w:rPr/>
              <w:t xml:space="preserve">16 </w:t>
            </w:r>
          </w:p>
        </w:tc>
        <w:tc>
          <w:tcPr>
            <w:tcW w:w="2073" w:type="dxa"/>
            <w:tcBorders/>
            <w:vAlign w:val="center"/>
          </w:tcPr>
          <w:p>
            <w:pPr>
              <w:pStyle w:val="TableContents"/>
              <w:bidi w:val="0"/>
              <w:spacing w:before="0" w:after="283"/>
              <w:jc w:val="left"/>
              <w:rPr/>
            </w:pPr>
            <w:r>
              <w:rPr/>
              <w:t xml:space="preserve">Missouri </w:t>
            </w:r>
          </w:p>
        </w:tc>
        <w:tc>
          <w:tcPr>
            <w:tcW w:w="3272" w:type="dxa"/>
            <w:tcBorders/>
            <w:vAlign w:val="center"/>
          </w:tcPr>
          <w:p>
            <w:pPr>
              <w:pStyle w:val="TableContents"/>
              <w:bidi w:val="0"/>
              <w:spacing w:before="0" w:after="283"/>
              <w:jc w:val="left"/>
              <w:rPr/>
            </w:pPr>
            <w:r>
              <w:rPr/>
              <w:t xml:space="preserve">$64,112,504 </w:t>
            </w:r>
          </w:p>
        </w:tc>
        <w:tc>
          <w:tcPr>
            <w:tcW w:w="2599" w:type="dxa"/>
            <w:tcBorders/>
            <w:vAlign w:val="center"/>
          </w:tcPr>
          <w:p>
            <w:pPr>
              <w:pStyle w:val="TableContents"/>
              <w:bidi w:val="0"/>
              <w:spacing w:before="0" w:after="283"/>
              <w:jc w:val="left"/>
              <w:rPr/>
            </w:pPr>
            <w:r>
              <w:rPr/>
              <w:t xml:space="preserve">$10,551 </w:t>
            </w:r>
          </w:p>
        </w:tc>
        <w:tc>
          <w:tcPr>
            <w:tcW w:w="1513" w:type="dxa"/>
            <w:tcBorders/>
            <w:vAlign w:val="center"/>
          </w:tcPr>
          <w:p>
            <w:pPr>
              <w:pStyle w:val="TableContents"/>
              <w:bidi w:val="0"/>
              <w:spacing w:before="0" w:after="283"/>
              <w:jc w:val="left"/>
              <w:rPr/>
            </w:pPr>
            <w:r>
              <w:rPr/>
              <w:t xml:space="preserve">22.1% </w:t>
            </w:r>
          </w:p>
        </w:tc>
      </w:tr>
      <w:tr>
        <w:trPr/>
        <w:tc>
          <w:tcPr>
            <w:tcW w:w="748" w:type="dxa"/>
            <w:tcBorders/>
            <w:vAlign w:val="center"/>
          </w:tcPr>
          <w:p>
            <w:pPr>
              <w:pStyle w:val="TableContents"/>
              <w:bidi w:val="0"/>
              <w:spacing w:before="0" w:after="283"/>
              <w:jc w:val="left"/>
              <w:rPr/>
            </w:pPr>
            <w:r>
              <w:rPr/>
              <w:t xml:space="preserve">17 </w:t>
            </w:r>
          </w:p>
        </w:tc>
        <w:tc>
          <w:tcPr>
            <w:tcW w:w="2073" w:type="dxa"/>
            <w:tcBorders/>
            <w:vAlign w:val="center"/>
          </w:tcPr>
          <w:p>
            <w:pPr>
              <w:pStyle w:val="TableContents"/>
              <w:bidi w:val="0"/>
              <w:spacing w:before="0" w:after="283"/>
              <w:jc w:val="left"/>
              <w:rPr/>
            </w:pPr>
            <w:r>
              <w:rPr/>
              <w:t xml:space="preserve">Maryland </w:t>
            </w:r>
          </w:p>
        </w:tc>
        <w:tc>
          <w:tcPr>
            <w:tcW w:w="3272" w:type="dxa"/>
            <w:tcBorders/>
            <w:vAlign w:val="center"/>
          </w:tcPr>
          <w:p>
            <w:pPr>
              <w:pStyle w:val="TableContents"/>
              <w:bidi w:val="0"/>
              <w:spacing w:before="0" w:after="283"/>
              <w:jc w:val="left"/>
              <w:rPr/>
            </w:pPr>
            <w:r>
              <w:rPr/>
              <w:t xml:space="preserve">$63,936,798 </w:t>
            </w:r>
          </w:p>
        </w:tc>
        <w:tc>
          <w:tcPr>
            <w:tcW w:w="2599" w:type="dxa"/>
            <w:tcBorders/>
            <w:vAlign w:val="center"/>
          </w:tcPr>
          <w:p>
            <w:pPr>
              <w:pStyle w:val="TableContents"/>
              <w:bidi w:val="0"/>
              <w:spacing w:before="0" w:after="283"/>
              <w:jc w:val="left"/>
              <w:rPr/>
            </w:pPr>
            <w:r>
              <w:rPr/>
              <w:t xml:space="preserve">$10,665 </w:t>
            </w:r>
          </w:p>
        </w:tc>
        <w:tc>
          <w:tcPr>
            <w:tcW w:w="1513" w:type="dxa"/>
            <w:tcBorders/>
            <w:vAlign w:val="center"/>
          </w:tcPr>
          <w:p>
            <w:pPr>
              <w:pStyle w:val="TableContents"/>
              <w:bidi w:val="0"/>
              <w:spacing w:before="0" w:after="283"/>
              <w:jc w:val="left"/>
              <w:rPr/>
            </w:pPr>
            <w:r>
              <w:rPr/>
              <w:t xml:space="preserve">17.5% </w:t>
            </w:r>
          </w:p>
        </w:tc>
      </w:tr>
      <w:tr>
        <w:trPr/>
        <w:tc>
          <w:tcPr>
            <w:tcW w:w="748" w:type="dxa"/>
            <w:tcBorders/>
            <w:vAlign w:val="center"/>
          </w:tcPr>
          <w:p>
            <w:pPr>
              <w:pStyle w:val="TableContents"/>
              <w:bidi w:val="0"/>
              <w:spacing w:before="0" w:after="283"/>
              <w:jc w:val="left"/>
              <w:rPr/>
            </w:pPr>
            <w:r>
              <w:rPr/>
              <w:t xml:space="preserve">18 </w:t>
            </w:r>
          </w:p>
        </w:tc>
        <w:tc>
          <w:tcPr>
            <w:tcW w:w="2073" w:type="dxa"/>
            <w:tcBorders/>
            <w:vAlign w:val="center"/>
          </w:tcPr>
          <w:p>
            <w:pPr>
              <w:pStyle w:val="TableContents"/>
              <w:bidi w:val="0"/>
              <w:spacing w:before="0" w:after="283"/>
              <w:jc w:val="left"/>
              <w:rPr/>
            </w:pPr>
            <w:r>
              <w:rPr/>
              <w:t xml:space="preserve">Tennessee </w:t>
            </w:r>
          </w:p>
        </w:tc>
        <w:tc>
          <w:tcPr>
            <w:tcW w:w="3272" w:type="dxa"/>
            <w:tcBorders/>
            <w:vAlign w:val="center"/>
          </w:tcPr>
          <w:p>
            <w:pPr>
              <w:pStyle w:val="TableContents"/>
              <w:bidi w:val="0"/>
              <w:spacing w:before="0" w:after="283"/>
              <w:jc w:val="left"/>
              <w:rPr/>
            </w:pPr>
            <w:r>
              <w:rPr/>
              <w:t xml:space="preserve">$62,708,662 </w:t>
            </w:r>
          </w:p>
        </w:tc>
        <w:tc>
          <w:tcPr>
            <w:tcW w:w="2599" w:type="dxa"/>
            <w:tcBorders/>
            <w:vAlign w:val="center"/>
          </w:tcPr>
          <w:p>
            <w:pPr>
              <w:pStyle w:val="TableContents"/>
              <w:bidi w:val="0"/>
              <w:spacing w:before="0" w:after="283"/>
              <w:jc w:val="left"/>
              <w:rPr/>
            </w:pPr>
            <w:r>
              <w:rPr/>
              <w:t xml:space="preserve">$9,508 </w:t>
            </w:r>
          </w:p>
        </w:tc>
        <w:tc>
          <w:tcPr>
            <w:tcW w:w="1513" w:type="dxa"/>
            <w:tcBorders/>
            <w:vAlign w:val="center"/>
          </w:tcPr>
          <w:p>
            <w:pPr>
              <w:pStyle w:val="TableContents"/>
              <w:bidi w:val="0"/>
              <w:spacing w:before="0" w:after="283"/>
              <w:jc w:val="left"/>
              <w:rPr/>
            </w:pPr>
            <w:r>
              <w:rPr/>
              <w:t xml:space="preserve">20.2% </w:t>
            </w:r>
          </w:p>
        </w:tc>
      </w:tr>
      <w:tr>
        <w:trPr/>
        <w:tc>
          <w:tcPr>
            <w:tcW w:w="748" w:type="dxa"/>
            <w:tcBorders/>
            <w:vAlign w:val="center"/>
          </w:tcPr>
          <w:p>
            <w:pPr>
              <w:pStyle w:val="TableContents"/>
              <w:bidi w:val="0"/>
              <w:spacing w:before="0" w:after="283"/>
              <w:jc w:val="left"/>
              <w:rPr/>
            </w:pPr>
            <w:r>
              <w:rPr/>
              <w:t xml:space="preserve">19 </w:t>
            </w:r>
          </w:p>
        </w:tc>
        <w:tc>
          <w:tcPr>
            <w:tcW w:w="2073" w:type="dxa"/>
            <w:tcBorders/>
            <w:vAlign w:val="center"/>
          </w:tcPr>
          <w:p>
            <w:pPr>
              <w:pStyle w:val="TableContents"/>
              <w:bidi w:val="0"/>
              <w:spacing w:before="0" w:after="283"/>
              <w:jc w:val="left"/>
              <w:rPr/>
            </w:pPr>
            <w:r>
              <w:rPr/>
              <w:t xml:space="preserve">Connecticut </w:t>
            </w:r>
          </w:p>
        </w:tc>
        <w:tc>
          <w:tcPr>
            <w:tcW w:w="3272" w:type="dxa"/>
            <w:tcBorders/>
            <w:vAlign w:val="center"/>
          </w:tcPr>
          <w:p>
            <w:pPr>
              <w:pStyle w:val="TableContents"/>
              <w:bidi w:val="0"/>
              <w:spacing w:before="0" w:after="283"/>
              <w:jc w:val="left"/>
              <w:rPr/>
            </w:pPr>
            <w:r>
              <w:rPr/>
              <w:t xml:space="preserve">$59,174,581 </w:t>
            </w:r>
          </w:p>
        </w:tc>
        <w:tc>
          <w:tcPr>
            <w:tcW w:w="2599" w:type="dxa"/>
            <w:tcBorders/>
            <w:vAlign w:val="center"/>
          </w:tcPr>
          <w:p>
            <w:pPr>
              <w:pStyle w:val="TableContents"/>
              <w:bidi w:val="0"/>
              <w:spacing w:before="0" w:after="283"/>
              <w:jc w:val="left"/>
              <w:rPr/>
            </w:pPr>
            <w:r>
              <w:rPr/>
              <w:t xml:space="preserve">$16,507 </w:t>
            </w:r>
          </w:p>
        </w:tc>
        <w:tc>
          <w:tcPr>
            <w:tcW w:w="1513" w:type="dxa"/>
            <w:tcBorders/>
            <w:vAlign w:val="center"/>
          </w:tcPr>
          <w:p>
            <w:pPr>
              <w:pStyle w:val="TableContents"/>
              <w:bidi w:val="0"/>
              <w:spacing w:before="0" w:after="283"/>
              <w:jc w:val="left"/>
              <w:rPr/>
            </w:pPr>
            <w:r>
              <w:rPr/>
              <w:t xml:space="preserve">22.6% </w:t>
            </w:r>
          </w:p>
        </w:tc>
      </w:tr>
      <w:tr>
        <w:trPr/>
        <w:tc>
          <w:tcPr>
            <w:tcW w:w="748" w:type="dxa"/>
            <w:tcBorders/>
            <w:vAlign w:val="center"/>
          </w:tcPr>
          <w:p>
            <w:pPr>
              <w:pStyle w:val="TableContents"/>
              <w:bidi w:val="0"/>
              <w:spacing w:before="0" w:after="283"/>
              <w:jc w:val="left"/>
              <w:rPr/>
            </w:pPr>
            <w:r>
              <w:rPr/>
              <w:t xml:space="preserve">20 </w:t>
            </w:r>
          </w:p>
        </w:tc>
        <w:tc>
          <w:tcPr>
            <w:tcW w:w="2073" w:type="dxa"/>
            <w:tcBorders/>
            <w:vAlign w:val="center"/>
          </w:tcPr>
          <w:p>
            <w:pPr>
              <w:pStyle w:val="TableContents"/>
              <w:bidi w:val="0"/>
              <w:spacing w:before="0" w:after="283"/>
              <w:jc w:val="left"/>
              <w:rPr/>
            </w:pPr>
            <w:r>
              <w:rPr/>
              <w:t xml:space="preserve">Indiana </w:t>
            </w:r>
          </w:p>
        </w:tc>
        <w:tc>
          <w:tcPr>
            <w:tcW w:w="3272" w:type="dxa"/>
            <w:tcBorders/>
            <w:vAlign w:val="center"/>
          </w:tcPr>
          <w:p>
            <w:pPr>
              <w:pStyle w:val="TableContents"/>
              <w:bidi w:val="0"/>
              <w:spacing w:before="0" w:after="283"/>
              <w:jc w:val="left"/>
              <w:rPr/>
            </w:pPr>
            <w:r>
              <w:rPr/>
              <w:t xml:space="preserve">$57,972,825 </w:t>
            </w:r>
          </w:p>
        </w:tc>
        <w:tc>
          <w:tcPr>
            <w:tcW w:w="2599" w:type="dxa"/>
            <w:tcBorders/>
            <w:vAlign w:val="center"/>
          </w:tcPr>
          <w:p>
            <w:pPr>
              <w:pStyle w:val="TableContents"/>
              <w:bidi w:val="0"/>
              <w:spacing w:before="0" w:after="283"/>
              <w:jc w:val="left"/>
              <w:rPr/>
            </w:pPr>
            <w:r>
              <w:rPr/>
              <w:t xml:space="preserve">$8,767 </w:t>
            </w:r>
          </w:p>
        </w:tc>
        <w:tc>
          <w:tcPr>
            <w:tcW w:w="1513" w:type="dxa"/>
            <w:tcBorders/>
            <w:vAlign w:val="center"/>
          </w:tcPr>
          <w:p>
            <w:pPr>
              <w:pStyle w:val="TableContents"/>
              <w:bidi w:val="0"/>
              <w:spacing w:before="0" w:after="283"/>
              <w:jc w:val="left"/>
              <w:rPr/>
            </w:pPr>
            <w:r>
              <w:rPr/>
              <w:t xml:space="preserve">17.5% </w:t>
            </w:r>
          </w:p>
        </w:tc>
      </w:tr>
      <w:tr>
        <w:trPr/>
        <w:tc>
          <w:tcPr>
            <w:tcW w:w="748" w:type="dxa"/>
            <w:tcBorders/>
            <w:vAlign w:val="center"/>
          </w:tcPr>
          <w:p>
            <w:pPr>
              <w:pStyle w:val="TableContents"/>
              <w:bidi w:val="0"/>
              <w:spacing w:before="0" w:after="283"/>
              <w:jc w:val="left"/>
              <w:rPr/>
            </w:pPr>
            <w:r>
              <w:rPr/>
              <w:t xml:space="preserve">21 </w:t>
            </w:r>
          </w:p>
        </w:tc>
        <w:tc>
          <w:tcPr>
            <w:tcW w:w="2073" w:type="dxa"/>
            <w:tcBorders/>
            <w:vAlign w:val="center"/>
          </w:tcPr>
          <w:p>
            <w:pPr>
              <w:pStyle w:val="TableContents"/>
              <w:bidi w:val="0"/>
              <w:spacing w:before="0" w:after="283"/>
              <w:jc w:val="left"/>
              <w:rPr/>
            </w:pPr>
            <w:r>
              <w:rPr/>
              <w:t xml:space="preserve">Wisconsin </w:t>
            </w:r>
          </w:p>
        </w:tc>
        <w:tc>
          <w:tcPr>
            <w:tcW w:w="3272" w:type="dxa"/>
            <w:tcBorders/>
            <w:vAlign w:val="center"/>
          </w:tcPr>
          <w:p>
            <w:pPr>
              <w:pStyle w:val="TableContents"/>
              <w:bidi w:val="0"/>
              <w:spacing w:before="0" w:after="283"/>
              <w:jc w:val="left"/>
              <w:rPr/>
            </w:pPr>
            <w:r>
              <w:rPr/>
              <w:t xml:space="preserve">$51,748,831 </w:t>
            </w:r>
          </w:p>
        </w:tc>
        <w:tc>
          <w:tcPr>
            <w:tcW w:w="2599" w:type="dxa"/>
            <w:tcBorders/>
            <w:vAlign w:val="center"/>
          </w:tcPr>
          <w:p>
            <w:pPr>
              <w:pStyle w:val="TableContents"/>
              <w:bidi w:val="0"/>
              <w:spacing w:before="0" w:after="283"/>
              <w:jc w:val="left"/>
              <w:rPr/>
            </w:pPr>
            <w:r>
              <w:rPr/>
              <w:t xml:space="preserve">$8,972 </w:t>
            </w:r>
          </w:p>
        </w:tc>
        <w:tc>
          <w:tcPr>
            <w:tcW w:w="1513" w:type="dxa"/>
            <w:tcBorders/>
            <w:vAlign w:val="center"/>
          </w:tcPr>
          <w:p>
            <w:pPr>
              <w:pStyle w:val="TableContents"/>
              <w:bidi w:val="0"/>
              <w:spacing w:before="0" w:after="283"/>
              <w:jc w:val="left"/>
              <w:rPr/>
            </w:pPr>
            <w:r>
              <w:rPr/>
              <w:t xml:space="preserve">17.2% </w:t>
            </w:r>
          </w:p>
        </w:tc>
      </w:tr>
      <w:tr>
        <w:trPr/>
        <w:tc>
          <w:tcPr>
            <w:tcW w:w="748" w:type="dxa"/>
            <w:tcBorders/>
            <w:vAlign w:val="center"/>
          </w:tcPr>
          <w:p>
            <w:pPr>
              <w:pStyle w:val="TableContents"/>
              <w:bidi w:val="0"/>
              <w:spacing w:before="0" w:after="283"/>
              <w:jc w:val="left"/>
              <w:rPr/>
            </w:pPr>
            <w:r>
              <w:rPr/>
              <w:t xml:space="preserve">22 </w:t>
            </w:r>
          </w:p>
        </w:tc>
        <w:tc>
          <w:tcPr>
            <w:tcW w:w="2073" w:type="dxa"/>
            <w:tcBorders/>
            <w:vAlign w:val="center"/>
          </w:tcPr>
          <w:p>
            <w:pPr>
              <w:pStyle w:val="TableContents"/>
              <w:bidi w:val="0"/>
              <w:spacing w:before="0" w:after="283"/>
              <w:jc w:val="left"/>
              <w:rPr/>
            </w:pPr>
            <w:r>
              <w:rPr/>
              <w:t xml:space="preserve">Colorado </w:t>
            </w:r>
          </w:p>
        </w:tc>
        <w:tc>
          <w:tcPr>
            <w:tcW w:w="3272" w:type="dxa"/>
            <w:tcBorders/>
            <w:vAlign w:val="center"/>
          </w:tcPr>
          <w:p>
            <w:pPr>
              <w:pStyle w:val="TableContents"/>
              <w:bidi w:val="0"/>
              <w:spacing w:before="0" w:after="283"/>
              <w:jc w:val="left"/>
              <w:rPr/>
            </w:pPr>
            <w:r>
              <w:rPr/>
              <w:t xml:space="preserve">$47,210,720 </w:t>
            </w:r>
          </w:p>
        </w:tc>
        <w:tc>
          <w:tcPr>
            <w:tcW w:w="2599" w:type="dxa"/>
            <w:tcBorders/>
            <w:vAlign w:val="center"/>
          </w:tcPr>
          <w:p>
            <w:pPr>
              <w:pStyle w:val="TableContents"/>
              <w:bidi w:val="0"/>
              <w:spacing w:before="0" w:after="283"/>
              <w:jc w:val="left"/>
              <w:rPr/>
            </w:pPr>
            <w:r>
              <w:rPr/>
              <w:t xml:space="preserve">$8,664 </w:t>
            </w:r>
          </w:p>
        </w:tc>
        <w:tc>
          <w:tcPr>
            <w:tcW w:w="1513" w:type="dxa"/>
            <w:tcBorders/>
            <w:vAlign w:val="center"/>
          </w:tcPr>
          <w:p>
            <w:pPr>
              <w:pStyle w:val="TableContents"/>
              <w:bidi w:val="0"/>
              <w:spacing w:before="0" w:after="283"/>
              <w:jc w:val="left"/>
              <w:rPr/>
            </w:pPr>
            <w:r>
              <w:rPr/>
              <w:t xml:space="preserve">14.8% </w:t>
            </w:r>
          </w:p>
        </w:tc>
      </w:tr>
      <w:tr>
        <w:trPr/>
        <w:tc>
          <w:tcPr>
            <w:tcW w:w="748" w:type="dxa"/>
            <w:tcBorders/>
            <w:vAlign w:val="center"/>
          </w:tcPr>
          <w:p>
            <w:pPr>
              <w:pStyle w:val="TableContents"/>
              <w:bidi w:val="0"/>
              <w:spacing w:before="0" w:after="283"/>
              <w:jc w:val="left"/>
              <w:rPr/>
            </w:pPr>
            <w:r>
              <w:rPr/>
              <w:t xml:space="preserve">23 </w:t>
            </w:r>
          </w:p>
        </w:tc>
        <w:tc>
          <w:tcPr>
            <w:tcW w:w="2073" w:type="dxa"/>
            <w:tcBorders/>
            <w:vAlign w:val="center"/>
          </w:tcPr>
          <w:p>
            <w:pPr>
              <w:pStyle w:val="TableContents"/>
              <w:bidi w:val="0"/>
              <w:spacing w:before="0" w:after="283"/>
              <w:jc w:val="left"/>
              <w:rPr/>
            </w:pPr>
            <w:r>
              <w:rPr/>
              <w:t xml:space="preserve">Arizona </w:t>
            </w:r>
          </w:p>
        </w:tc>
        <w:tc>
          <w:tcPr>
            <w:tcW w:w="3272" w:type="dxa"/>
            <w:tcBorders/>
            <w:vAlign w:val="center"/>
          </w:tcPr>
          <w:p>
            <w:pPr>
              <w:pStyle w:val="TableContents"/>
              <w:bidi w:val="0"/>
              <w:spacing w:before="0" w:after="283"/>
              <w:jc w:val="left"/>
              <w:rPr/>
            </w:pPr>
            <w:r>
              <w:rPr/>
              <w:t xml:space="preserve">$42,631,316 </w:t>
            </w:r>
          </w:p>
        </w:tc>
        <w:tc>
          <w:tcPr>
            <w:tcW w:w="2599" w:type="dxa"/>
            <w:tcBorders/>
            <w:vAlign w:val="center"/>
          </w:tcPr>
          <w:p>
            <w:pPr>
              <w:pStyle w:val="TableContents"/>
              <w:bidi w:val="0"/>
              <w:spacing w:before="0" w:after="283"/>
              <w:jc w:val="left"/>
              <w:rPr/>
            </w:pPr>
            <w:r>
              <w:rPr/>
              <w:t xml:space="preserve">$6,253 </w:t>
            </w:r>
          </w:p>
        </w:tc>
        <w:tc>
          <w:tcPr>
            <w:tcW w:w="1513" w:type="dxa"/>
            <w:tcBorders/>
            <w:vAlign w:val="center"/>
          </w:tcPr>
          <w:p>
            <w:pPr>
              <w:pStyle w:val="TableContents"/>
              <w:bidi w:val="0"/>
              <w:spacing w:before="0" w:after="283"/>
              <w:jc w:val="left"/>
              <w:rPr/>
            </w:pPr>
            <w:r>
              <w:rPr/>
              <w:t xml:space="preserve">14.3% </w:t>
            </w:r>
          </w:p>
        </w:tc>
      </w:tr>
      <w:tr>
        <w:trPr/>
        <w:tc>
          <w:tcPr>
            <w:tcW w:w="748" w:type="dxa"/>
            <w:tcBorders/>
            <w:vAlign w:val="center"/>
          </w:tcPr>
          <w:p>
            <w:pPr>
              <w:pStyle w:val="TableContents"/>
              <w:bidi w:val="0"/>
              <w:spacing w:before="0" w:after="283"/>
              <w:jc w:val="left"/>
              <w:rPr/>
            </w:pPr>
            <w:r>
              <w:rPr/>
              <w:t xml:space="preserve">24 </w:t>
            </w:r>
          </w:p>
        </w:tc>
        <w:tc>
          <w:tcPr>
            <w:tcW w:w="2073" w:type="dxa"/>
            <w:tcBorders/>
            <w:vAlign w:val="center"/>
          </w:tcPr>
          <w:p>
            <w:pPr>
              <w:pStyle w:val="TableContents"/>
              <w:bidi w:val="0"/>
              <w:spacing w:before="0" w:after="283"/>
              <w:jc w:val="left"/>
              <w:rPr/>
            </w:pPr>
            <w:r>
              <w:rPr/>
              <w:t xml:space="preserve">Louisiana </w:t>
            </w:r>
          </w:p>
        </w:tc>
        <w:tc>
          <w:tcPr>
            <w:tcW w:w="3272" w:type="dxa"/>
            <w:tcBorders/>
            <w:vAlign w:val="center"/>
          </w:tcPr>
          <w:p>
            <w:pPr>
              <w:pStyle w:val="TableContents"/>
              <w:bidi w:val="0"/>
              <w:spacing w:before="0" w:after="283"/>
              <w:jc w:val="left"/>
              <w:rPr/>
            </w:pPr>
            <w:r>
              <w:rPr/>
              <w:t xml:space="preserve">$42,628,150 </w:t>
            </w:r>
          </w:p>
        </w:tc>
        <w:tc>
          <w:tcPr>
            <w:tcW w:w="2599" w:type="dxa"/>
            <w:tcBorders/>
            <w:vAlign w:val="center"/>
          </w:tcPr>
          <w:p>
            <w:pPr>
              <w:pStyle w:val="TableContents"/>
              <w:bidi w:val="0"/>
              <w:spacing w:before="0" w:after="283"/>
              <w:jc w:val="left"/>
              <w:rPr/>
            </w:pPr>
            <w:r>
              <w:rPr/>
              <w:t xml:space="preserve">$9,130 </w:t>
            </w:r>
          </w:p>
        </w:tc>
        <w:tc>
          <w:tcPr>
            <w:tcW w:w="1513" w:type="dxa"/>
            <w:tcBorders/>
            <w:vAlign w:val="center"/>
          </w:tcPr>
          <w:p>
            <w:pPr>
              <w:pStyle w:val="TableContents"/>
              <w:bidi w:val="0"/>
              <w:spacing w:before="0" w:after="283"/>
              <w:jc w:val="left"/>
              <w:rPr/>
            </w:pPr>
            <w:r>
              <w:rPr/>
              <w:t xml:space="preserve">16.8% </w:t>
            </w:r>
          </w:p>
        </w:tc>
      </w:tr>
      <w:tr>
        <w:trPr/>
        <w:tc>
          <w:tcPr>
            <w:tcW w:w="748" w:type="dxa"/>
            <w:tcBorders/>
            <w:vAlign w:val="center"/>
          </w:tcPr>
          <w:p>
            <w:pPr>
              <w:pStyle w:val="TableContents"/>
              <w:bidi w:val="0"/>
              <w:spacing w:before="0" w:after="283"/>
              <w:jc w:val="left"/>
              <w:rPr/>
            </w:pPr>
            <w:r>
              <w:rPr/>
              <w:t xml:space="preserve">25 </w:t>
            </w:r>
          </w:p>
        </w:tc>
        <w:tc>
          <w:tcPr>
            <w:tcW w:w="2073" w:type="dxa"/>
            <w:tcBorders/>
            <w:vAlign w:val="center"/>
          </w:tcPr>
          <w:p>
            <w:pPr>
              <w:pStyle w:val="TableContents"/>
              <w:bidi w:val="0"/>
              <w:spacing w:before="0" w:after="283"/>
              <w:jc w:val="left"/>
              <w:rPr/>
            </w:pPr>
            <w:r>
              <w:rPr/>
              <w:t xml:space="preserve">Oklahoma </w:t>
            </w:r>
          </w:p>
        </w:tc>
        <w:tc>
          <w:tcPr>
            <w:tcW w:w="3272" w:type="dxa"/>
            <w:tcBorders/>
            <w:vAlign w:val="center"/>
          </w:tcPr>
          <w:p>
            <w:pPr>
              <w:pStyle w:val="TableContents"/>
              <w:bidi w:val="0"/>
              <w:spacing w:before="0" w:after="283"/>
              <w:jc w:val="left"/>
              <w:rPr/>
            </w:pPr>
            <w:r>
              <w:rPr/>
              <w:t xml:space="preserve">$33,942,286 </w:t>
            </w:r>
          </w:p>
        </w:tc>
        <w:tc>
          <w:tcPr>
            <w:tcW w:w="2599" w:type="dxa"/>
            <w:tcBorders/>
            <w:vAlign w:val="center"/>
          </w:tcPr>
          <w:p>
            <w:pPr>
              <w:pStyle w:val="TableContents"/>
              <w:bidi w:val="0"/>
              <w:spacing w:before="0" w:after="283"/>
              <w:jc w:val="left"/>
              <w:rPr/>
            </w:pPr>
            <w:r>
              <w:rPr/>
              <w:t xml:space="preserve">$8,687 </w:t>
            </w:r>
          </w:p>
        </w:tc>
        <w:tc>
          <w:tcPr>
            <w:tcW w:w="1513" w:type="dxa"/>
            <w:tcBorders/>
            <w:vAlign w:val="center"/>
          </w:tcPr>
          <w:p>
            <w:pPr>
              <w:pStyle w:val="TableContents"/>
              <w:bidi w:val="0"/>
              <w:spacing w:before="0" w:after="283"/>
              <w:jc w:val="left"/>
              <w:rPr/>
            </w:pPr>
            <w:r>
              <w:rPr/>
              <w:t xml:space="preserve">18.9% </w:t>
            </w:r>
          </w:p>
        </w:tc>
      </w:tr>
      <w:tr>
        <w:trPr/>
        <w:tc>
          <w:tcPr>
            <w:tcW w:w="748" w:type="dxa"/>
            <w:tcBorders/>
            <w:vAlign w:val="center"/>
          </w:tcPr>
          <w:p>
            <w:pPr>
              <w:pStyle w:val="TableContents"/>
              <w:bidi w:val="0"/>
              <w:spacing w:before="0" w:after="283"/>
              <w:jc w:val="left"/>
              <w:rPr/>
            </w:pPr>
            <w:r>
              <w:rPr/>
              <w:t xml:space="preserve">26 </w:t>
            </w:r>
          </w:p>
        </w:tc>
        <w:tc>
          <w:tcPr>
            <w:tcW w:w="2073" w:type="dxa"/>
            <w:tcBorders/>
            <w:vAlign w:val="center"/>
          </w:tcPr>
          <w:p>
            <w:pPr>
              <w:pStyle w:val="TableContents"/>
              <w:bidi w:val="0"/>
              <w:spacing w:before="0" w:after="283"/>
              <w:jc w:val="left"/>
              <w:rPr/>
            </w:pPr>
            <w:r>
              <w:rPr/>
              <w:t xml:space="preserve">Kentucky </w:t>
            </w:r>
          </w:p>
        </w:tc>
        <w:tc>
          <w:tcPr>
            <w:tcW w:w="3272" w:type="dxa"/>
            <w:tcBorders/>
            <w:vAlign w:val="center"/>
          </w:tcPr>
          <w:p>
            <w:pPr>
              <w:pStyle w:val="TableContents"/>
              <w:bidi w:val="0"/>
              <w:spacing w:before="0" w:after="283"/>
              <w:jc w:val="left"/>
              <w:rPr/>
            </w:pPr>
            <w:r>
              <w:rPr/>
              <w:t xml:space="preserve">$32,708,391 </w:t>
            </w:r>
          </w:p>
        </w:tc>
        <w:tc>
          <w:tcPr>
            <w:tcW w:w="2599" w:type="dxa"/>
            <w:tcBorders/>
            <w:vAlign w:val="center"/>
          </w:tcPr>
          <w:p>
            <w:pPr>
              <w:pStyle w:val="TableContents"/>
              <w:bidi w:val="0"/>
              <w:spacing w:before="0" w:after="283"/>
              <w:jc w:val="left"/>
              <w:rPr/>
            </w:pPr>
            <w:r>
              <w:rPr/>
              <w:t xml:space="preserve">$7,392 </w:t>
            </w:r>
          </w:p>
        </w:tc>
        <w:tc>
          <w:tcPr>
            <w:tcW w:w="1513" w:type="dxa"/>
            <w:tcBorders/>
            <w:vAlign w:val="center"/>
          </w:tcPr>
          <w:p>
            <w:pPr>
              <w:pStyle w:val="TableContents"/>
              <w:bidi w:val="0"/>
              <w:spacing w:before="0" w:after="283"/>
              <w:jc w:val="left"/>
              <w:rPr/>
            </w:pPr>
            <w:r>
              <w:rPr/>
              <w:t xml:space="preserve">16.8% </w:t>
            </w:r>
          </w:p>
        </w:tc>
      </w:tr>
      <w:tr>
        <w:trPr/>
        <w:tc>
          <w:tcPr>
            <w:tcW w:w="748" w:type="dxa"/>
            <w:tcBorders/>
            <w:vAlign w:val="center"/>
          </w:tcPr>
          <w:p>
            <w:pPr>
              <w:pStyle w:val="TableContents"/>
              <w:bidi w:val="0"/>
              <w:spacing w:before="0" w:after="283"/>
              <w:jc w:val="left"/>
              <w:rPr/>
            </w:pPr>
            <w:r>
              <w:rPr/>
              <w:t xml:space="preserve">27 </w:t>
            </w:r>
          </w:p>
        </w:tc>
        <w:tc>
          <w:tcPr>
            <w:tcW w:w="2073" w:type="dxa"/>
            <w:tcBorders/>
            <w:vAlign w:val="center"/>
          </w:tcPr>
          <w:p>
            <w:pPr>
              <w:pStyle w:val="TableContents"/>
              <w:bidi w:val="0"/>
              <w:spacing w:before="0" w:after="283"/>
              <w:jc w:val="left"/>
              <w:rPr/>
            </w:pPr>
            <w:r>
              <w:rPr/>
              <w:t xml:space="preserve">Arkansas </w:t>
            </w:r>
          </w:p>
        </w:tc>
        <w:tc>
          <w:tcPr>
            <w:tcW w:w="3272" w:type="dxa"/>
            <w:tcBorders/>
            <w:vAlign w:val="center"/>
          </w:tcPr>
          <w:p>
            <w:pPr>
              <w:pStyle w:val="TableContents"/>
              <w:bidi w:val="0"/>
              <w:spacing w:before="0" w:after="283"/>
              <w:jc w:val="left"/>
              <w:rPr/>
            </w:pPr>
            <w:r>
              <w:rPr/>
              <w:t xml:space="preserve">$32,508,761 </w:t>
            </w:r>
          </w:p>
        </w:tc>
        <w:tc>
          <w:tcPr>
            <w:tcW w:w="2599" w:type="dxa"/>
            <w:tcBorders/>
            <w:vAlign w:val="center"/>
          </w:tcPr>
          <w:p>
            <w:pPr>
              <w:pStyle w:val="TableContents"/>
              <w:bidi w:val="0"/>
              <w:spacing w:before="0" w:after="283"/>
              <w:jc w:val="left"/>
              <w:rPr/>
            </w:pPr>
            <w:r>
              <w:rPr/>
              <w:t xml:space="preserve">$10,917 </w:t>
            </w:r>
          </w:p>
        </w:tc>
        <w:tc>
          <w:tcPr>
            <w:tcW w:w="1513" w:type="dxa"/>
            <w:tcBorders/>
            <w:vAlign w:val="center"/>
          </w:tcPr>
          <w:p>
            <w:pPr>
              <w:pStyle w:val="TableContents"/>
              <w:bidi w:val="0"/>
              <w:spacing w:before="0" w:after="283"/>
              <w:jc w:val="left"/>
              <w:rPr/>
            </w:pPr>
            <w:r>
              <w:rPr/>
              <w:t xml:space="preserve">26.3% </w:t>
            </w:r>
          </w:p>
        </w:tc>
      </w:tr>
      <w:tr>
        <w:trPr/>
        <w:tc>
          <w:tcPr>
            <w:tcW w:w="748" w:type="dxa"/>
            <w:tcBorders/>
            <w:vAlign w:val="center"/>
          </w:tcPr>
          <w:p>
            <w:pPr>
              <w:pStyle w:val="TableContents"/>
              <w:bidi w:val="0"/>
              <w:spacing w:before="0" w:after="283"/>
              <w:jc w:val="left"/>
              <w:rPr/>
            </w:pPr>
            <w:r>
              <w:rPr/>
              <w:t xml:space="preserve">28 </w:t>
            </w:r>
          </w:p>
        </w:tc>
        <w:tc>
          <w:tcPr>
            <w:tcW w:w="2073" w:type="dxa"/>
            <w:tcBorders/>
            <w:vAlign w:val="center"/>
          </w:tcPr>
          <w:p>
            <w:pPr>
              <w:pStyle w:val="TableContents"/>
              <w:bidi w:val="0"/>
              <w:spacing w:before="0" w:after="283"/>
              <w:jc w:val="left"/>
              <w:rPr/>
            </w:pPr>
            <w:r>
              <w:rPr/>
              <w:t xml:space="preserve">Oregon </w:t>
            </w:r>
          </w:p>
        </w:tc>
        <w:tc>
          <w:tcPr>
            <w:tcW w:w="3272" w:type="dxa"/>
            <w:tcBorders/>
            <w:vAlign w:val="center"/>
          </w:tcPr>
          <w:p>
            <w:pPr>
              <w:pStyle w:val="TableContents"/>
              <w:bidi w:val="0"/>
              <w:spacing w:before="0" w:after="283"/>
              <w:jc w:val="left"/>
              <w:rPr/>
            </w:pPr>
            <w:r>
              <w:rPr/>
              <w:t xml:space="preserve">$31,219,148 </w:t>
            </w:r>
          </w:p>
        </w:tc>
        <w:tc>
          <w:tcPr>
            <w:tcW w:w="2599" w:type="dxa"/>
            <w:tcBorders/>
            <w:vAlign w:val="center"/>
          </w:tcPr>
          <w:p>
            <w:pPr>
              <w:pStyle w:val="TableContents"/>
              <w:bidi w:val="0"/>
              <w:spacing w:before="0" w:after="283"/>
              <w:jc w:val="left"/>
              <w:rPr/>
            </w:pPr>
            <w:r>
              <w:rPr/>
              <w:t xml:space="preserve">$7,757 </w:t>
            </w:r>
          </w:p>
        </w:tc>
        <w:tc>
          <w:tcPr>
            <w:tcW w:w="1513" w:type="dxa"/>
            <w:tcBorders/>
            <w:vAlign w:val="center"/>
          </w:tcPr>
          <w:p>
            <w:pPr>
              <w:pStyle w:val="TableContents"/>
              <w:bidi w:val="0"/>
              <w:spacing w:before="0" w:after="283"/>
              <w:jc w:val="left"/>
              <w:rPr/>
            </w:pPr>
            <w:r>
              <w:rPr/>
              <w:t xml:space="preserve">13.7% </w:t>
            </w:r>
          </w:p>
        </w:tc>
      </w:tr>
      <w:tr>
        <w:trPr/>
        <w:tc>
          <w:tcPr>
            <w:tcW w:w="748" w:type="dxa"/>
            <w:tcBorders/>
            <w:vAlign w:val="center"/>
          </w:tcPr>
          <w:p>
            <w:pPr>
              <w:pStyle w:val="TableContents"/>
              <w:bidi w:val="0"/>
              <w:spacing w:before="0" w:after="283"/>
              <w:jc w:val="left"/>
              <w:rPr/>
            </w:pPr>
            <w:r>
              <w:rPr/>
              <w:t xml:space="preserve">29 </w:t>
            </w:r>
          </w:p>
        </w:tc>
        <w:tc>
          <w:tcPr>
            <w:tcW w:w="2073" w:type="dxa"/>
            <w:tcBorders/>
            <w:vAlign w:val="center"/>
          </w:tcPr>
          <w:p>
            <w:pPr>
              <w:pStyle w:val="TableContents"/>
              <w:bidi w:val="0"/>
              <w:spacing w:before="0" w:after="283"/>
              <w:jc w:val="left"/>
              <w:rPr/>
            </w:pPr>
            <w:r>
              <w:rPr/>
              <w:t xml:space="preserve">Kansas </w:t>
            </w:r>
          </w:p>
        </w:tc>
        <w:tc>
          <w:tcPr>
            <w:tcW w:w="3272" w:type="dxa"/>
            <w:tcBorders/>
            <w:vAlign w:val="center"/>
          </w:tcPr>
          <w:p>
            <w:pPr>
              <w:pStyle w:val="TableContents"/>
              <w:bidi w:val="0"/>
              <w:spacing w:before="0" w:after="283"/>
              <w:jc w:val="left"/>
              <w:rPr/>
            </w:pPr>
            <w:r>
              <w:rPr/>
              <w:t xml:space="preserve">$27,019,291 </w:t>
            </w:r>
          </w:p>
        </w:tc>
        <w:tc>
          <w:tcPr>
            <w:tcW w:w="2599" w:type="dxa"/>
            <w:tcBorders/>
            <w:vAlign w:val="center"/>
          </w:tcPr>
          <w:p>
            <w:pPr>
              <w:pStyle w:val="TableContents"/>
              <w:bidi w:val="0"/>
              <w:spacing w:before="0" w:after="283"/>
              <w:jc w:val="left"/>
              <w:rPr/>
            </w:pPr>
            <w:r>
              <w:rPr/>
              <w:t xml:space="preserve">$9,295 </w:t>
            </w:r>
          </w:p>
        </w:tc>
        <w:tc>
          <w:tcPr>
            <w:tcW w:w="1513" w:type="dxa"/>
            <w:tcBorders/>
            <w:vAlign w:val="center"/>
          </w:tcPr>
          <w:p>
            <w:pPr>
              <w:pStyle w:val="TableContents"/>
              <w:bidi w:val="0"/>
              <w:spacing w:before="0" w:after="283"/>
              <w:jc w:val="left"/>
              <w:rPr/>
            </w:pPr>
            <w:r>
              <w:rPr/>
              <w:t xml:space="preserve">18.1% </w:t>
            </w:r>
          </w:p>
        </w:tc>
      </w:tr>
      <w:tr>
        <w:trPr/>
        <w:tc>
          <w:tcPr>
            <w:tcW w:w="748" w:type="dxa"/>
            <w:tcBorders/>
            <w:vAlign w:val="center"/>
          </w:tcPr>
          <w:p>
            <w:pPr>
              <w:pStyle w:val="TableContents"/>
              <w:bidi w:val="0"/>
              <w:spacing w:before="0" w:after="283"/>
              <w:jc w:val="left"/>
              <w:rPr/>
            </w:pPr>
            <w:r>
              <w:rPr/>
              <w:t xml:space="preserve">30 </w:t>
            </w:r>
          </w:p>
        </w:tc>
        <w:tc>
          <w:tcPr>
            <w:tcW w:w="2073" w:type="dxa"/>
            <w:tcBorders/>
            <w:vAlign w:val="center"/>
          </w:tcPr>
          <w:p>
            <w:pPr>
              <w:pStyle w:val="TableContents"/>
              <w:bidi w:val="0"/>
              <w:spacing w:before="0" w:after="283"/>
              <w:jc w:val="left"/>
              <w:rPr/>
            </w:pPr>
            <w:r>
              <w:rPr/>
              <w:t xml:space="preserve">District of Columbia </w:t>
            </w:r>
          </w:p>
        </w:tc>
        <w:tc>
          <w:tcPr>
            <w:tcW w:w="3272" w:type="dxa"/>
            <w:tcBorders/>
            <w:vAlign w:val="center"/>
          </w:tcPr>
          <w:p>
            <w:pPr>
              <w:pStyle w:val="TableContents"/>
              <w:bidi w:val="0"/>
              <w:spacing w:before="0" w:after="283"/>
              <w:jc w:val="left"/>
              <w:rPr/>
            </w:pPr>
            <w:r>
              <w:rPr/>
              <w:t xml:space="preserve">$25,583,750 </w:t>
            </w:r>
          </w:p>
        </w:tc>
        <w:tc>
          <w:tcPr>
            <w:tcW w:w="2599" w:type="dxa"/>
            <w:tcBorders/>
            <w:vAlign w:val="center"/>
          </w:tcPr>
          <w:p>
            <w:pPr>
              <w:pStyle w:val="TableContents"/>
              <w:bidi w:val="0"/>
              <w:spacing w:before="0" w:after="283"/>
              <w:jc w:val="left"/>
              <w:rPr/>
            </w:pPr>
            <w:r>
              <w:rPr/>
              <w:t xml:space="preserve">$38,163 </w:t>
            </w:r>
          </w:p>
        </w:tc>
        <w:tc>
          <w:tcPr>
            <w:tcW w:w="1513" w:type="dxa"/>
            <w:tcBorders/>
            <w:vAlign w:val="center"/>
          </w:tcPr>
          <w:p>
            <w:pPr>
              <w:pStyle w:val="TableContents"/>
              <w:bidi w:val="0"/>
              <w:spacing w:before="0" w:after="283"/>
              <w:jc w:val="left"/>
              <w:rPr/>
            </w:pPr>
            <w:r>
              <w:rPr/>
              <w:t xml:space="preserve">20.8% </w:t>
            </w:r>
          </w:p>
        </w:tc>
      </w:tr>
      <w:tr>
        <w:trPr/>
        <w:tc>
          <w:tcPr>
            <w:tcW w:w="748" w:type="dxa"/>
            <w:tcBorders/>
            <w:vAlign w:val="center"/>
          </w:tcPr>
          <w:p>
            <w:pPr>
              <w:pStyle w:val="TableContents"/>
              <w:bidi w:val="0"/>
              <w:spacing w:before="0" w:after="283"/>
              <w:jc w:val="left"/>
              <w:rPr/>
            </w:pPr>
            <w:r>
              <w:rPr/>
              <w:t xml:space="preserve">31 </w:t>
            </w:r>
          </w:p>
        </w:tc>
        <w:tc>
          <w:tcPr>
            <w:tcW w:w="2073" w:type="dxa"/>
            <w:tcBorders/>
            <w:vAlign w:val="center"/>
          </w:tcPr>
          <w:p>
            <w:pPr>
              <w:pStyle w:val="TableContents"/>
              <w:bidi w:val="0"/>
              <w:spacing w:before="0" w:after="283"/>
              <w:jc w:val="left"/>
              <w:rPr/>
            </w:pPr>
            <w:r>
              <w:rPr/>
              <w:t xml:space="preserve">Nebraska </w:t>
            </w:r>
          </w:p>
        </w:tc>
        <w:tc>
          <w:tcPr>
            <w:tcW w:w="3272" w:type="dxa"/>
            <w:tcBorders/>
            <w:vAlign w:val="center"/>
          </w:tcPr>
          <w:p>
            <w:pPr>
              <w:pStyle w:val="TableContents"/>
              <w:bidi w:val="0"/>
              <w:spacing w:before="0" w:after="283"/>
              <w:jc w:val="left"/>
              <w:rPr/>
            </w:pPr>
            <w:r>
              <w:rPr/>
              <w:t xml:space="preserve">$25,103,770 </w:t>
            </w:r>
          </w:p>
        </w:tc>
        <w:tc>
          <w:tcPr>
            <w:tcW w:w="2599" w:type="dxa"/>
            <w:tcBorders/>
            <w:vAlign w:val="center"/>
          </w:tcPr>
          <w:p>
            <w:pPr>
              <w:pStyle w:val="TableContents"/>
              <w:bidi w:val="0"/>
              <w:spacing w:before="0" w:after="283"/>
              <w:jc w:val="left"/>
              <w:rPr/>
            </w:pPr>
            <w:r>
              <w:rPr/>
              <w:t xml:space="preserve">$13,256 </w:t>
            </w:r>
          </w:p>
        </w:tc>
        <w:tc>
          <w:tcPr>
            <w:tcW w:w="1513" w:type="dxa"/>
            <w:tcBorders/>
            <w:vAlign w:val="center"/>
          </w:tcPr>
          <w:p>
            <w:pPr>
              <w:pStyle w:val="TableContents"/>
              <w:bidi w:val="0"/>
              <w:spacing w:before="0" w:after="283"/>
              <w:jc w:val="left"/>
              <w:rPr/>
            </w:pPr>
            <w:r>
              <w:rPr/>
              <w:t xml:space="preserve">22.4% </w:t>
            </w:r>
          </w:p>
        </w:tc>
      </w:tr>
      <w:tr>
        <w:trPr/>
        <w:tc>
          <w:tcPr>
            <w:tcW w:w="748" w:type="dxa"/>
            <w:tcBorders/>
            <w:vAlign w:val="center"/>
          </w:tcPr>
          <w:p>
            <w:pPr>
              <w:pStyle w:val="TableContents"/>
              <w:bidi w:val="0"/>
              <w:spacing w:before="0" w:after="283"/>
              <w:jc w:val="left"/>
              <w:rPr/>
            </w:pPr>
            <w:r>
              <w:rPr/>
              <w:t xml:space="preserve">32 </w:t>
            </w:r>
          </w:p>
        </w:tc>
        <w:tc>
          <w:tcPr>
            <w:tcW w:w="2073" w:type="dxa"/>
            <w:tcBorders/>
            <w:vAlign w:val="center"/>
          </w:tcPr>
          <w:p>
            <w:pPr>
              <w:pStyle w:val="TableContents"/>
              <w:bidi w:val="0"/>
              <w:spacing w:before="0" w:after="283"/>
              <w:jc w:val="left"/>
              <w:rPr/>
            </w:pPr>
            <w:r>
              <w:rPr/>
              <w:t xml:space="preserve">Alabama </w:t>
            </w:r>
          </w:p>
        </w:tc>
        <w:tc>
          <w:tcPr>
            <w:tcW w:w="3272" w:type="dxa"/>
            <w:tcBorders/>
            <w:vAlign w:val="center"/>
          </w:tcPr>
          <w:p>
            <w:pPr>
              <w:pStyle w:val="TableContents"/>
              <w:bidi w:val="0"/>
              <w:spacing w:before="0" w:after="283"/>
              <w:jc w:val="left"/>
              <w:rPr/>
            </w:pPr>
            <w:r>
              <w:rPr/>
              <w:t xml:space="preserve">$25,070,261 </w:t>
            </w:r>
          </w:p>
        </w:tc>
        <w:tc>
          <w:tcPr>
            <w:tcW w:w="2599" w:type="dxa"/>
            <w:tcBorders/>
            <w:vAlign w:val="center"/>
          </w:tcPr>
          <w:p>
            <w:pPr>
              <w:pStyle w:val="TableContents"/>
              <w:bidi w:val="0"/>
              <w:spacing w:before="0" w:after="283"/>
              <w:jc w:val="left"/>
              <w:rPr/>
            </w:pPr>
            <w:r>
              <w:rPr/>
              <w:t xml:space="preserve">$5,165 </w:t>
            </w:r>
          </w:p>
        </w:tc>
        <w:tc>
          <w:tcPr>
            <w:tcW w:w="1513" w:type="dxa"/>
            <w:tcBorders/>
            <w:vAlign w:val="center"/>
          </w:tcPr>
          <w:p>
            <w:pPr>
              <w:pStyle w:val="TableContents"/>
              <w:bidi w:val="0"/>
              <w:spacing w:before="0" w:after="283"/>
              <w:jc w:val="left"/>
              <w:rPr/>
            </w:pPr>
            <w:r>
              <w:rPr/>
              <w:t xml:space="preserve">12.0% </w:t>
            </w:r>
          </w:p>
        </w:tc>
      </w:tr>
      <w:tr>
        <w:trPr/>
        <w:tc>
          <w:tcPr>
            <w:tcW w:w="748" w:type="dxa"/>
            <w:tcBorders/>
            <w:vAlign w:val="center"/>
          </w:tcPr>
          <w:p>
            <w:pPr>
              <w:pStyle w:val="TableContents"/>
              <w:bidi w:val="0"/>
              <w:spacing w:before="0" w:after="283"/>
              <w:jc w:val="left"/>
              <w:rPr/>
            </w:pPr>
            <w:r>
              <w:rPr/>
              <w:t xml:space="preserve">33 </w:t>
            </w:r>
          </w:p>
        </w:tc>
        <w:tc>
          <w:tcPr>
            <w:tcW w:w="2073" w:type="dxa"/>
            <w:tcBorders/>
            <w:vAlign w:val="center"/>
          </w:tcPr>
          <w:p>
            <w:pPr>
              <w:pStyle w:val="TableContents"/>
              <w:bidi w:val="0"/>
              <w:spacing w:before="0" w:after="283"/>
              <w:jc w:val="left"/>
              <w:rPr/>
            </w:pPr>
            <w:r>
              <w:rPr/>
              <w:t xml:space="preserve">Etelä-Carolina </w:t>
            </w:r>
          </w:p>
        </w:tc>
        <w:tc>
          <w:tcPr>
            <w:tcW w:w="3272" w:type="dxa"/>
            <w:tcBorders/>
            <w:vAlign w:val="center"/>
          </w:tcPr>
          <w:p>
            <w:pPr>
              <w:pStyle w:val="TableContents"/>
              <w:bidi w:val="0"/>
              <w:spacing w:before="0" w:after="283"/>
              <w:jc w:val="left"/>
              <w:rPr/>
            </w:pPr>
            <w:r>
              <w:rPr/>
              <w:t xml:space="preserve">$24,086,257 </w:t>
            </w:r>
          </w:p>
        </w:tc>
        <w:tc>
          <w:tcPr>
            <w:tcW w:w="2599" w:type="dxa"/>
            <w:tcBorders/>
            <w:vAlign w:val="center"/>
          </w:tcPr>
          <w:p>
            <w:pPr>
              <w:pStyle w:val="TableContents"/>
              <w:bidi w:val="0"/>
              <w:spacing w:before="0" w:after="283"/>
              <w:jc w:val="left"/>
              <w:rPr/>
            </w:pPr>
            <w:r>
              <w:rPr/>
              <w:t xml:space="preserve">$4,921 </w:t>
            </w:r>
          </w:p>
        </w:tc>
        <w:tc>
          <w:tcPr>
            <w:tcW w:w="1513" w:type="dxa"/>
            <w:tcBorders/>
            <w:vAlign w:val="center"/>
          </w:tcPr>
          <w:p>
            <w:pPr>
              <w:pStyle w:val="TableContents"/>
              <w:bidi w:val="0"/>
              <w:spacing w:before="0" w:after="283"/>
              <w:jc w:val="left"/>
              <w:rPr/>
            </w:pPr>
            <w:r>
              <w:rPr/>
              <w:t xml:space="preserve">12.1% </w:t>
            </w:r>
          </w:p>
        </w:tc>
      </w:tr>
      <w:tr>
        <w:trPr/>
        <w:tc>
          <w:tcPr>
            <w:tcW w:w="748" w:type="dxa"/>
            <w:tcBorders/>
            <w:vAlign w:val="center"/>
          </w:tcPr>
          <w:p>
            <w:pPr>
              <w:pStyle w:val="TableContents"/>
              <w:bidi w:val="0"/>
              <w:spacing w:before="0" w:after="283"/>
              <w:jc w:val="left"/>
              <w:rPr/>
            </w:pPr>
            <w:r>
              <w:rPr/>
              <w:t xml:space="preserve">34 </w:t>
            </w:r>
          </w:p>
        </w:tc>
        <w:tc>
          <w:tcPr>
            <w:tcW w:w="2073" w:type="dxa"/>
            <w:tcBorders/>
            <w:vAlign w:val="center"/>
          </w:tcPr>
          <w:p>
            <w:pPr>
              <w:pStyle w:val="TableContents"/>
              <w:bidi w:val="0"/>
              <w:spacing w:before="0" w:after="283"/>
              <w:jc w:val="left"/>
              <w:rPr/>
            </w:pPr>
            <w:r>
              <w:rPr/>
              <w:t xml:space="preserve">Iowa </w:t>
            </w:r>
          </w:p>
        </w:tc>
        <w:tc>
          <w:tcPr>
            <w:tcW w:w="3272" w:type="dxa"/>
            <w:tcBorders/>
            <w:vAlign w:val="center"/>
          </w:tcPr>
          <w:p>
            <w:pPr>
              <w:pStyle w:val="TableContents"/>
              <w:bidi w:val="0"/>
              <w:spacing w:before="0" w:after="283"/>
              <w:jc w:val="left"/>
              <w:rPr/>
            </w:pPr>
            <w:r>
              <w:rPr/>
              <w:t xml:space="preserve">$23,969,391 </w:t>
            </w:r>
          </w:p>
        </w:tc>
        <w:tc>
          <w:tcPr>
            <w:tcW w:w="2599" w:type="dxa"/>
            <w:tcBorders/>
            <w:vAlign w:val="center"/>
          </w:tcPr>
          <w:p>
            <w:pPr>
              <w:pStyle w:val="TableContents"/>
              <w:bidi w:val="0"/>
              <w:spacing w:before="0" w:after="283"/>
              <w:jc w:val="left"/>
              <w:rPr/>
            </w:pPr>
            <w:r>
              <w:rPr/>
              <w:t xml:space="preserve">$7,678 </w:t>
            </w:r>
          </w:p>
        </w:tc>
        <w:tc>
          <w:tcPr>
            <w:tcW w:w="1513" w:type="dxa"/>
            <w:tcBorders/>
            <w:vAlign w:val="center"/>
          </w:tcPr>
          <w:p>
            <w:pPr>
              <w:pStyle w:val="TableContents"/>
              <w:bidi w:val="0"/>
              <w:spacing w:before="0" w:after="283"/>
              <w:jc w:val="left"/>
              <w:rPr/>
            </w:pPr>
            <w:r>
              <w:rPr/>
              <w:t xml:space="preserve">14.0% </w:t>
            </w:r>
          </w:p>
        </w:tc>
      </w:tr>
      <w:tr>
        <w:trPr/>
        <w:tc>
          <w:tcPr>
            <w:tcW w:w="748" w:type="dxa"/>
            <w:tcBorders/>
            <w:vAlign w:val="center"/>
          </w:tcPr>
          <w:p>
            <w:pPr>
              <w:pStyle w:val="TableContents"/>
              <w:bidi w:val="0"/>
              <w:spacing w:before="0" w:after="283"/>
              <w:jc w:val="left"/>
              <w:rPr/>
            </w:pPr>
            <w:r>
              <w:rPr/>
              <w:t xml:space="preserve">35 </w:t>
            </w:r>
          </w:p>
        </w:tc>
        <w:tc>
          <w:tcPr>
            <w:tcW w:w="2073" w:type="dxa"/>
            <w:tcBorders/>
            <w:vAlign w:val="center"/>
          </w:tcPr>
          <w:p>
            <w:pPr>
              <w:pStyle w:val="TableContents"/>
              <w:bidi w:val="0"/>
              <w:spacing w:before="0" w:after="283"/>
              <w:jc w:val="left"/>
              <w:rPr/>
            </w:pPr>
            <w:r>
              <w:rPr/>
              <w:t xml:space="preserve">Delaware </w:t>
            </w:r>
          </w:p>
        </w:tc>
        <w:tc>
          <w:tcPr>
            <w:tcW w:w="3272" w:type="dxa"/>
            <w:tcBorders/>
            <w:vAlign w:val="center"/>
          </w:tcPr>
          <w:p>
            <w:pPr>
              <w:pStyle w:val="TableContents"/>
              <w:bidi w:val="0"/>
              <w:spacing w:before="0" w:after="283"/>
              <w:jc w:val="left"/>
              <w:rPr/>
            </w:pPr>
            <w:r>
              <w:rPr/>
              <w:t xml:space="preserve">$22,640,853 </w:t>
            </w:r>
          </w:p>
        </w:tc>
        <w:tc>
          <w:tcPr>
            <w:tcW w:w="2599" w:type="dxa"/>
            <w:tcBorders/>
            <w:vAlign w:val="center"/>
          </w:tcPr>
          <w:p>
            <w:pPr>
              <w:pStyle w:val="TableContents"/>
              <w:bidi w:val="0"/>
              <w:spacing w:before="0" w:after="283"/>
              <w:jc w:val="left"/>
              <w:rPr/>
            </w:pPr>
            <w:r>
              <w:rPr/>
              <w:t xml:space="preserve">$23,982 </w:t>
            </w:r>
          </w:p>
        </w:tc>
        <w:tc>
          <w:tcPr>
            <w:tcW w:w="1513" w:type="dxa"/>
            <w:tcBorders/>
            <w:vAlign w:val="center"/>
          </w:tcPr>
          <w:p>
            <w:pPr>
              <w:pStyle w:val="TableContents"/>
              <w:bidi w:val="0"/>
              <w:spacing w:before="0" w:after="283"/>
              <w:jc w:val="left"/>
              <w:rPr/>
            </w:pPr>
            <w:r>
              <w:rPr/>
              <w:t xml:space="preserve">34.2% </w:t>
            </w:r>
          </w:p>
        </w:tc>
      </w:tr>
      <w:tr>
        <w:trPr/>
        <w:tc>
          <w:tcPr>
            <w:tcW w:w="748" w:type="dxa"/>
            <w:tcBorders/>
            <w:vAlign w:val="center"/>
          </w:tcPr>
          <w:p>
            <w:pPr>
              <w:pStyle w:val="TableContents"/>
              <w:bidi w:val="0"/>
              <w:spacing w:before="0" w:after="283"/>
              <w:jc w:val="left"/>
              <w:rPr/>
            </w:pPr>
            <w:r>
              <w:rPr/>
              <w:t xml:space="preserve">36 </w:t>
            </w:r>
          </w:p>
        </w:tc>
        <w:tc>
          <w:tcPr>
            <w:tcW w:w="2073" w:type="dxa"/>
            <w:tcBorders/>
            <w:vAlign w:val="center"/>
          </w:tcPr>
          <w:p>
            <w:pPr>
              <w:pStyle w:val="TableContents"/>
              <w:bidi w:val="0"/>
              <w:spacing w:before="0" w:after="283"/>
              <w:jc w:val="left"/>
              <w:rPr/>
            </w:pPr>
            <w:r>
              <w:rPr/>
              <w:t xml:space="preserve">Utah </w:t>
            </w:r>
          </w:p>
        </w:tc>
        <w:tc>
          <w:tcPr>
            <w:tcW w:w="3272" w:type="dxa"/>
            <w:tcBorders/>
            <w:vAlign w:val="center"/>
          </w:tcPr>
          <w:p>
            <w:pPr>
              <w:pStyle w:val="TableContents"/>
              <w:bidi w:val="0"/>
              <w:spacing w:before="0" w:after="283"/>
              <w:jc w:val="left"/>
              <w:rPr/>
            </w:pPr>
            <w:r>
              <w:rPr/>
              <w:t xml:space="preserve">$20,178,718 </w:t>
            </w:r>
          </w:p>
        </w:tc>
        <w:tc>
          <w:tcPr>
            <w:tcW w:w="2599" w:type="dxa"/>
            <w:tcBorders/>
            <w:vAlign w:val="center"/>
          </w:tcPr>
          <w:p>
            <w:pPr>
              <w:pStyle w:val="TableContents"/>
              <w:bidi w:val="0"/>
              <w:spacing w:before="0" w:after="283"/>
              <w:jc w:val="left"/>
              <w:rPr/>
            </w:pPr>
            <w:r>
              <w:rPr/>
              <w:t xml:space="preserve">$6,747 </w:t>
            </w:r>
          </w:p>
        </w:tc>
        <w:tc>
          <w:tcPr>
            <w:tcW w:w="1513" w:type="dxa"/>
            <w:tcBorders/>
            <w:vAlign w:val="center"/>
          </w:tcPr>
          <w:p>
            <w:pPr>
              <w:pStyle w:val="TableContents"/>
              <w:bidi w:val="0"/>
              <w:spacing w:before="0" w:after="283"/>
              <w:jc w:val="left"/>
              <w:rPr/>
            </w:pPr>
            <w:r>
              <w:rPr/>
              <w:t xml:space="preserve">13.6% </w:t>
            </w:r>
          </w:p>
        </w:tc>
      </w:tr>
      <w:tr>
        <w:trPr/>
        <w:tc>
          <w:tcPr>
            <w:tcW w:w="748" w:type="dxa"/>
            <w:tcBorders/>
            <w:vAlign w:val="center"/>
          </w:tcPr>
          <w:p>
            <w:pPr>
              <w:pStyle w:val="TableContents"/>
              <w:bidi w:val="0"/>
              <w:spacing w:before="0" w:after="283"/>
              <w:jc w:val="left"/>
              <w:rPr/>
            </w:pPr>
            <w:r>
              <w:rPr/>
              <w:t xml:space="preserve">37 </w:t>
            </w:r>
          </w:p>
        </w:tc>
        <w:tc>
          <w:tcPr>
            <w:tcW w:w="2073" w:type="dxa"/>
            <w:tcBorders/>
            <w:vAlign w:val="center"/>
          </w:tcPr>
          <w:p>
            <w:pPr>
              <w:pStyle w:val="TableContents"/>
              <w:bidi w:val="0"/>
              <w:spacing w:before="0" w:after="283"/>
              <w:jc w:val="left"/>
              <w:rPr/>
            </w:pPr>
            <w:r>
              <w:rPr/>
              <w:t xml:space="preserve">Nevada </w:t>
            </w:r>
          </w:p>
        </w:tc>
        <w:tc>
          <w:tcPr>
            <w:tcW w:w="3272" w:type="dxa"/>
            <w:tcBorders/>
            <w:vAlign w:val="center"/>
          </w:tcPr>
          <w:p>
            <w:pPr>
              <w:pStyle w:val="TableContents"/>
              <w:bidi w:val="0"/>
              <w:spacing w:before="0" w:after="283"/>
              <w:jc w:val="left"/>
              <w:rPr/>
            </w:pPr>
            <w:r>
              <w:rPr/>
              <w:t xml:space="preserve">$18,450,072 </w:t>
            </w:r>
          </w:p>
        </w:tc>
        <w:tc>
          <w:tcPr>
            <w:tcW w:w="2599" w:type="dxa"/>
            <w:tcBorders/>
            <w:vAlign w:val="center"/>
          </w:tcPr>
          <w:p>
            <w:pPr>
              <w:pStyle w:val="TableContents"/>
              <w:bidi w:val="0"/>
              <w:spacing w:before="0" w:after="283"/>
              <w:jc w:val="left"/>
              <w:rPr/>
            </w:pPr>
            <w:r>
              <w:rPr/>
              <w:t xml:space="preserve">$6,398 </w:t>
            </w:r>
          </w:p>
        </w:tc>
        <w:tc>
          <w:tcPr>
            <w:tcW w:w="1513" w:type="dxa"/>
            <w:tcBorders/>
            <w:vAlign w:val="center"/>
          </w:tcPr>
          <w:p>
            <w:pPr>
              <w:pStyle w:val="TableContents"/>
              <w:bidi w:val="0"/>
              <w:spacing w:before="0" w:after="283"/>
              <w:jc w:val="left"/>
              <w:rPr/>
            </w:pPr>
            <w:r>
              <w:rPr/>
              <w:t xml:space="preserve">13.1% </w:t>
            </w:r>
          </w:p>
        </w:tc>
      </w:tr>
      <w:tr>
        <w:trPr/>
        <w:tc>
          <w:tcPr>
            <w:tcW w:w="748" w:type="dxa"/>
            <w:tcBorders/>
            <w:vAlign w:val="center"/>
          </w:tcPr>
          <w:p>
            <w:pPr>
              <w:pStyle w:val="TableContents"/>
              <w:bidi w:val="0"/>
              <w:spacing w:before="0" w:after="283"/>
              <w:jc w:val="left"/>
              <w:rPr/>
            </w:pPr>
            <w:r>
              <w:rPr/>
              <w:t xml:space="preserve">38 </w:t>
            </w:r>
          </w:p>
        </w:tc>
        <w:tc>
          <w:tcPr>
            <w:tcW w:w="2073" w:type="dxa"/>
            <w:tcBorders/>
            <w:vAlign w:val="center"/>
          </w:tcPr>
          <w:p>
            <w:pPr>
              <w:pStyle w:val="TableContents"/>
              <w:bidi w:val="0"/>
              <w:spacing w:before="0" w:after="283"/>
              <w:jc w:val="left"/>
              <w:rPr/>
            </w:pPr>
            <w:r>
              <w:rPr/>
              <w:t xml:space="preserve">Rhode Island </w:t>
            </w:r>
          </w:p>
        </w:tc>
        <w:tc>
          <w:tcPr>
            <w:tcW w:w="3272" w:type="dxa"/>
            <w:tcBorders/>
            <w:vAlign w:val="center"/>
          </w:tcPr>
          <w:p>
            <w:pPr>
              <w:pStyle w:val="TableContents"/>
              <w:bidi w:val="0"/>
              <w:spacing w:before="0" w:after="283"/>
              <w:jc w:val="left"/>
              <w:rPr/>
            </w:pPr>
            <w:r>
              <w:rPr/>
              <w:t xml:space="preserve">$14,373,318 </w:t>
            </w:r>
          </w:p>
        </w:tc>
        <w:tc>
          <w:tcPr>
            <w:tcW w:w="2599" w:type="dxa"/>
            <w:tcBorders/>
            <w:vAlign w:val="center"/>
          </w:tcPr>
          <w:p>
            <w:pPr>
              <w:pStyle w:val="TableContents"/>
              <w:bidi w:val="0"/>
              <w:spacing w:before="0" w:after="283"/>
              <w:jc w:val="left"/>
              <w:rPr/>
            </w:pPr>
            <w:r>
              <w:rPr/>
              <w:t xml:space="preserve">$13,616 </w:t>
            </w:r>
          </w:p>
        </w:tc>
        <w:tc>
          <w:tcPr>
            <w:tcW w:w="1513" w:type="dxa"/>
            <w:tcBorders/>
            <w:vAlign w:val="center"/>
          </w:tcPr>
          <w:p>
            <w:pPr>
              <w:pStyle w:val="TableContents"/>
              <w:bidi w:val="0"/>
              <w:spacing w:before="0" w:after="283"/>
              <w:jc w:val="left"/>
              <w:rPr/>
            </w:pPr>
            <w:r>
              <w:rPr/>
              <w:t xml:space="preserve">25.5% </w:t>
            </w:r>
          </w:p>
        </w:tc>
      </w:tr>
      <w:tr>
        <w:trPr/>
        <w:tc>
          <w:tcPr>
            <w:tcW w:w="748" w:type="dxa"/>
            <w:tcBorders/>
            <w:vAlign w:val="center"/>
          </w:tcPr>
          <w:p>
            <w:pPr>
              <w:pStyle w:val="TableContents"/>
              <w:bidi w:val="0"/>
              <w:spacing w:before="0" w:after="283"/>
              <w:jc w:val="left"/>
              <w:rPr/>
            </w:pPr>
            <w:r>
              <w:rPr/>
              <w:t xml:space="preserve">39 </w:t>
            </w:r>
          </w:p>
        </w:tc>
        <w:tc>
          <w:tcPr>
            <w:tcW w:w="2073" w:type="dxa"/>
            <w:tcBorders/>
            <w:vAlign w:val="center"/>
          </w:tcPr>
          <w:p>
            <w:pPr>
              <w:pStyle w:val="TableContents"/>
              <w:bidi w:val="0"/>
              <w:spacing w:before="0" w:after="283"/>
              <w:jc w:val="left"/>
              <w:rPr/>
            </w:pPr>
            <w:r>
              <w:rPr/>
              <w:t xml:space="preserve">Mississippi </w:t>
            </w:r>
          </w:p>
        </w:tc>
        <w:tc>
          <w:tcPr>
            <w:tcW w:w="3272" w:type="dxa"/>
            <w:tcBorders/>
            <w:vAlign w:val="center"/>
          </w:tcPr>
          <w:p>
            <w:pPr>
              <w:pStyle w:val="TableContents"/>
              <w:bidi w:val="0"/>
              <w:spacing w:before="0" w:after="283"/>
              <w:jc w:val="left"/>
              <w:rPr/>
            </w:pPr>
            <w:r>
              <w:rPr/>
              <w:t xml:space="preserve">$11,468,660 </w:t>
            </w:r>
          </w:p>
        </w:tc>
        <w:tc>
          <w:tcPr>
            <w:tcW w:w="2599" w:type="dxa"/>
            <w:tcBorders/>
            <w:vAlign w:val="center"/>
          </w:tcPr>
          <w:p>
            <w:pPr>
              <w:pStyle w:val="TableContents"/>
              <w:bidi w:val="0"/>
              <w:spacing w:before="0" w:after="283"/>
              <w:jc w:val="left"/>
              <w:rPr/>
            </w:pPr>
            <w:r>
              <w:rPr/>
              <w:t xml:space="preserve">$3,836 </w:t>
            </w:r>
          </w:p>
        </w:tc>
        <w:tc>
          <w:tcPr>
            <w:tcW w:w="1513" w:type="dxa"/>
            <w:tcBorders/>
            <w:vAlign w:val="center"/>
          </w:tcPr>
          <w:p>
            <w:pPr>
              <w:pStyle w:val="TableContents"/>
              <w:bidi w:val="0"/>
              <w:spacing w:before="0" w:after="283"/>
              <w:jc w:val="left"/>
              <w:rPr/>
            </w:pPr>
            <w:r>
              <w:rPr/>
              <w:t xml:space="preserve">10.7% </w:t>
            </w:r>
          </w:p>
        </w:tc>
      </w:tr>
      <w:tr>
        <w:trPr/>
        <w:tc>
          <w:tcPr>
            <w:tcW w:w="748" w:type="dxa"/>
            <w:tcBorders/>
            <w:vAlign w:val="center"/>
          </w:tcPr>
          <w:p>
            <w:pPr>
              <w:pStyle w:val="TableContents"/>
              <w:bidi w:val="0"/>
              <w:spacing w:before="0" w:after="283"/>
              <w:jc w:val="left"/>
              <w:rPr/>
            </w:pPr>
            <w:r>
              <w:rPr/>
              <w:t xml:space="preserve">40 </w:t>
            </w:r>
          </w:p>
        </w:tc>
        <w:tc>
          <w:tcPr>
            <w:tcW w:w="2073" w:type="dxa"/>
            <w:tcBorders/>
            <w:vAlign w:val="center"/>
          </w:tcPr>
          <w:p>
            <w:pPr>
              <w:pStyle w:val="TableContents"/>
              <w:bidi w:val="0"/>
              <w:spacing w:before="0" w:after="283"/>
              <w:jc w:val="left"/>
              <w:rPr/>
            </w:pPr>
            <w:r>
              <w:rPr/>
              <w:t xml:space="preserve">New Hampshire </w:t>
            </w:r>
          </w:p>
        </w:tc>
        <w:tc>
          <w:tcPr>
            <w:tcW w:w="3272" w:type="dxa"/>
            <w:tcBorders/>
            <w:vAlign w:val="center"/>
          </w:tcPr>
          <w:p>
            <w:pPr>
              <w:pStyle w:val="TableContents"/>
              <w:bidi w:val="0"/>
              <w:spacing w:before="0" w:after="283"/>
              <w:jc w:val="left"/>
              <w:rPr/>
            </w:pPr>
            <w:r>
              <w:rPr/>
              <w:t xml:space="preserve">$11,314,985 </w:t>
            </w:r>
          </w:p>
        </w:tc>
        <w:tc>
          <w:tcPr>
            <w:tcW w:w="2599" w:type="dxa"/>
            <w:tcBorders/>
            <w:vAlign w:val="center"/>
          </w:tcPr>
          <w:p>
            <w:pPr>
              <w:pStyle w:val="TableContents"/>
              <w:bidi w:val="0"/>
              <w:spacing w:before="0" w:after="283"/>
              <w:jc w:val="left"/>
              <w:rPr/>
            </w:pPr>
            <w:r>
              <w:rPr/>
              <w:t xml:space="preserve">$8,507 </w:t>
            </w:r>
          </w:p>
        </w:tc>
        <w:tc>
          <w:tcPr>
            <w:tcW w:w="1513" w:type="dxa"/>
            <w:tcBorders/>
            <w:vAlign w:val="center"/>
          </w:tcPr>
          <w:p>
            <w:pPr>
              <w:pStyle w:val="TableContents"/>
              <w:bidi w:val="0"/>
              <w:spacing w:before="0" w:after="283"/>
              <w:jc w:val="left"/>
              <w:rPr/>
            </w:pPr>
            <w:r>
              <w:rPr/>
              <w:t xml:space="preserve">15.8% </w:t>
            </w:r>
          </w:p>
        </w:tc>
      </w:tr>
      <w:tr>
        <w:trPr/>
        <w:tc>
          <w:tcPr>
            <w:tcW w:w="748" w:type="dxa"/>
            <w:tcBorders/>
            <w:vAlign w:val="center"/>
          </w:tcPr>
          <w:p>
            <w:pPr>
              <w:pStyle w:val="TableContents"/>
              <w:bidi w:val="0"/>
              <w:spacing w:before="0" w:after="283"/>
              <w:jc w:val="left"/>
              <w:rPr/>
            </w:pPr>
            <w:r>
              <w:rPr/>
              <w:t xml:space="preserve">41 </w:t>
            </w:r>
          </w:p>
        </w:tc>
        <w:tc>
          <w:tcPr>
            <w:tcW w:w="2073" w:type="dxa"/>
            <w:tcBorders/>
            <w:vAlign w:val="center"/>
          </w:tcPr>
          <w:p>
            <w:pPr>
              <w:pStyle w:val="TableContents"/>
              <w:bidi w:val="0"/>
              <w:spacing w:before="0" w:after="283"/>
              <w:jc w:val="left"/>
              <w:rPr/>
            </w:pPr>
            <w:r>
              <w:rPr/>
              <w:t xml:space="preserve">Idaho </w:t>
            </w:r>
          </w:p>
        </w:tc>
        <w:tc>
          <w:tcPr>
            <w:tcW w:w="3272" w:type="dxa"/>
            <w:tcBorders/>
            <w:vAlign w:val="center"/>
          </w:tcPr>
          <w:p>
            <w:pPr>
              <w:pStyle w:val="TableContents"/>
              <w:bidi w:val="0"/>
              <w:spacing w:before="0" w:after="283"/>
              <w:jc w:val="left"/>
              <w:rPr/>
            </w:pPr>
            <w:r>
              <w:rPr/>
              <w:t xml:space="preserve">$9,785,027 </w:t>
            </w:r>
          </w:p>
        </w:tc>
        <w:tc>
          <w:tcPr>
            <w:tcW w:w="2599" w:type="dxa"/>
            <w:tcBorders/>
            <w:vAlign w:val="center"/>
          </w:tcPr>
          <w:p>
            <w:pPr>
              <w:pStyle w:val="TableContents"/>
              <w:bidi w:val="0"/>
              <w:spacing w:before="0" w:after="283"/>
              <w:jc w:val="left"/>
              <w:rPr/>
            </w:pPr>
            <w:r>
              <w:rPr/>
              <w:t xml:space="preserve">$5,920 </w:t>
            </w:r>
          </w:p>
        </w:tc>
        <w:tc>
          <w:tcPr>
            <w:tcW w:w="1513" w:type="dxa"/>
            <w:tcBorders/>
            <w:vAlign w:val="center"/>
          </w:tcPr>
          <w:p>
            <w:pPr>
              <w:pStyle w:val="TableContents"/>
              <w:bidi w:val="0"/>
              <w:spacing w:before="0" w:after="283"/>
              <w:jc w:val="left"/>
              <w:rPr/>
            </w:pPr>
            <w:r>
              <w:rPr/>
              <w:t xml:space="preserve">15.0% </w:t>
            </w:r>
          </w:p>
        </w:tc>
      </w:tr>
      <w:tr>
        <w:trPr/>
        <w:tc>
          <w:tcPr>
            <w:tcW w:w="748" w:type="dxa"/>
            <w:tcBorders/>
            <w:vAlign w:val="center"/>
          </w:tcPr>
          <w:p>
            <w:pPr>
              <w:pStyle w:val="TableContents"/>
              <w:bidi w:val="0"/>
              <w:spacing w:before="0" w:after="283"/>
              <w:jc w:val="left"/>
              <w:rPr/>
            </w:pPr>
            <w:r>
              <w:rPr/>
              <w:t xml:space="preserve">42 </w:t>
            </w:r>
          </w:p>
        </w:tc>
        <w:tc>
          <w:tcPr>
            <w:tcW w:w="2073" w:type="dxa"/>
            <w:tcBorders/>
            <w:vAlign w:val="center"/>
          </w:tcPr>
          <w:p>
            <w:pPr>
              <w:pStyle w:val="TableContents"/>
              <w:bidi w:val="0"/>
              <w:spacing w:before="0" w:after="283"/>
              <w:jc w:val="left"/>
              <w:rPr/>
            </w:pPr>
            <w:r>
              <w:rPr/>
              <w:t xml:space="preserve">New Mexico </w:t>
            </w:r>
          </w:p>
        </w:tc>
        <w:tc>
          <w:tcPr>
            <w:tcW w:w="3272" w:type="dxa"/>
            <w:tcBorders/>
            <w:vAlign w:val="center"/>
          </w:tcPr>
          <w:p>
            <w:pPr>
              <w:pStyle w:val="TableContents"/>
              <w:bidi w:val="0"/>
              <w:spacing w:before="0" w:after="283"/>
              <w:jc w:val="left"/>
              <w:rPr/>
            </w:pPr>
            <w:r>
              <w:rPr/>
              <w:t xml:space="preserve">$8,969,666 </w:t>
            </w:r>
          </w:p>
        </w:tc>
        <w:tc>
          <w:tcPr>
            <w:tcW w:w="2599" w:type="dxa"/>
            <w:tcBorders/>
            <w:vAlign w:val="center"/>
          </w:tcPr>
          <w:p>
            <w:pPr>
              <w:pStyle w:val="TableContents"/>
              <w:bidi w:val="0"/>
              <w:spacing w:before="0" w:after="283"/>
              <w:jc w:val="left"/>
              <w:rPr/>
            </w:pPr>
            <w:r>
              <w:rPr/>
              <w:t xml:space="preserve">$4,312 </w:t>
            </w:r>
          </w:p>
        </w:tc>
        <w:tc>
          <w:tcPr>
            <w:tcW w:w="1513" w:type="dxa"/>
            <w:tcBorders/>
            <w:vAlign w:val="center"/>
          </w:tcPr>
          <w:p>
            <w:pPr>
              <w:pStyle w:val="TableContents"/>
              <w:bidi w:val="0"/>
              <w:spacing w:before="0" w:after="283"/>
              <w:jc w:val="left"/>
              <w:rPr/>
            </w:pPr>
            <w:r>
              <w:rPr/>
              <w:t xml:space="preserve">9.9% </w:t>
            </w:r>
          </w:p>
        </w:tc>
      </w:tr>
      <w:tr>
        <w:trPr/>
        <w:tc>
          <w:tcPr>
            <w:tcW w:w="748" w:type="dxa"/>
            <w:tcBorders/>
            <w:vAlign w:val="center"/>
          </w:tcPr>
          <w:p>
            <w:pPr>
              <w:pStyle w:val="TableContents"/>
              <w:bidi w:val="0"/>
              <w:spacing w:before="0" w:after="283"/>
              <w:jc w:val="left"/>
              <w:rPr/>
            </w:pPr>
            <w:r>
              <w:rPr/>
              <w:t xml:space="preserve">43 </w:t>
            </w:r>
          </w:p>
        </w:tc>
        <w:tc>
          <w:tcPr>
            <w:tcW w:w="2073" w:type="dxa"/>
            <w:tcBorders/>
            <w:vAlign w:val="center"/>
          </w:tcPr>
          <w:p>
            <w:pPr>
              <w:pStyle w:val="TableContents"/>
              <w:bidi w:val="0"/>
              <w:spacing w:before="0" w:after="283"/>
              <w:jc w:val="left"/>
              <w:rPr/>
            </w:pPr>
            <w:r>
              <w:rPr/>
              <w:t xml:space="preserve">Havaiji </w:t>
            </w:r>
          </w:p>
        </w:tc>
        <w:tc>
          <w:tcPr>
            <w:tcW w:w="3272" w:type="dxa"/>
            <w:tcBorders/>
            <w:vAlign w:val="center"/>
          </w:tcPr>
          <w:p>
            <w:pPr>
              <w:pStyle w:val="TableContents"/>
              <w:bidi w:val="0"/>
              <w:spacing w:before="0" w:after="283"/>
              <w:jc w:val="left"/>
              <w:rPr/>
            </w:pPr>
            <w:r>
              <w:rPr/>
              <w:t xml:space="preserve">$8,221,290 </w:t>
            </w:r>
          </w:p>
        </w:tc>
        <w:tc>
          <w:tcPr>
            <w:tcW w:w="2599" w:type="dxa"/>
            <w:tcBorders/>
            <w:vAlign w:val="center"/>
          </w:tcPr>
          <w:p>
            <w:pPr>
              <w:pStyle w:val="TableContents"/>
              <w:bidi w:val="0"/>
              <w:spacing w:before="0" w:after="283"/>
              <w:jc w:val="left"/>
              <w:rPr/>
            </w:pPr>
            <w:r>
              <w:rPr/>
              <w:t xml:space="preserve">$5,769 </w:t>
            </w:r>
          </w:p>
        </w:tc>
        <w:tc>
          <w:tcPr>
            <w:tcW w:w="1513" w:type="dxa"/>
            <w:tcBorders/>
            <w:vAlign w:val="center"/>
          </w:tcPr>
          <w:p>
            <w:pPr>
              <w:pStyle w:val="TableContents"/>
              <w:bidi w:val="0"/>
              <w:spacing w:before="0" w:after="283"/>
              <w:jc w:val="left"/>
              <w:rPr/>
            </w:pPr>
            <w:r>
              <w:rPr/>
              <w:t xml:space="preserve">10.3% </w:t>
            </w:r>
          </w:p>
        </w:tc>
      </w:tr>
      <w:tr>
        <w:trPr/>
        <w:tc>
          <w:tcPr>
            <w:tcW w:w="748" w:type="dxa"/>
            <w:tcBorders/>
            <w:vAlign w:val="center"/>
          </w:tcPr>
          <w:p>
            <w:pPr>
              <w:pStyle w:val="TableContents"/>
              <w:bidi w:val="0"/>
              <w:spacing w:before="0" w:after="283"/>
              <w:jc w:val="left"/>
              <w:rPr/>
            </w:pPr>
            <w:r>
              <w:rPr/>
              <w:t xml:space="preserve">44 </w:t>
            </w:r>
          </w:p>
        </w:tc>
        <w:tc>
          <w:tcPr>
            <w:tcW w:w="2073" w:type="dxa"/>
            <w:tcBorders/>
            <w:vAlign w:val="center"/>
          </w:tcPr>
          <w:p>
            <w:pPr>
              <w:pStyle w:val="TableContents"/>
              <w:bidi w:val="0"/>
              <w:spacing w:before="0" w:after="283"/>
              <w:jc w:val="left"/>
              <w:rPr/>
            </w:pPr>
            <w:r>
              <w:rPr/>
              <w:t xml:space="preserve">Etelä-Dakota </w:t>
            </w:r>
          </w:p>
        </w:tc>
        <w:tc>
          <w:tcPr>
            <w:tcW w:w="3272" w:type="dxa"/>
            <w:tcBorders/>
            <w:vAlign w:val="center"/>
          </w:tcPr>
          <w:p>
            <w:pPr>
              <w:pStyle w:val="TableContents"/>
              <w:bidi w:val="0"/>
              <w:spacing w:before="0" w:after="283"/>
              <w:jc w:val="left"/>
              <w:rPr/>
            </w:pPr>
            <w:r>
              <w:rPr/>
              <w:t xml:space="preserve">$7,732,138 </w:t>
            </w:r>
          </w:p>
        </w:tc>
        <w:tc>
          <w:tcPr>
            <w:tcW w:w="2599" w:type="dxa"/>
            <w:tcBorders/>
            <w:vAlign w:val="center"/>
          </w:tcPr>
          <w:p>
            <w:pPr>
              <w:pStyle w:val="TableContents"/>
              <w:bidi w:val="0"/>
              <w:spacing w:before="0" w:after="283"/>
              <w:jc w:val="left"/>
              <w:rPr/>
            </w:pPr>
            <w:r>
              <w:rPr/>
              <w:t xml:space="preserve">$9,013 </w:t>
            </w:r>
          </w:p>
        </w:tc>
        <w:tc>
          <w:tcPr>
            <w:tcW w:w="1513" w:type="dxa"/>
            <w:tcBorders/>
            <w:vAlign w:val="center"/>
          </w:tcPr>
          <w:p>
            <w:pPr>
              <w:pStyle w:val="TableContents"/>
              <w:bidi w:val="0"/>
              <w:spacing w:before="0" w:after="283"/>
              <w:jc w:val="left"/>
              <w:rPr/>
            </w:pPr>
            <w:r>
              <w:rPr/>
              <w:t xml:space="preserve">17.0% </w:t>
            </w:r>
          </w:p>
        </w:tc>
      </w:tr>
      <w:tr>
        <w:trPr/>
        <w:tc>
          <w:tcPr>
            <w:tcW w:w="748" w:type="dxa"/>
            <w:tcBorders/>
            <w:vAlign w:val="center"/>
          </w:tcPr>
          <w:p>
            <w:pPr>
              <w:pStyle w:val="TableContents"/>
              <w:bidi w:val="0"/>
              <w:spacing w:before="0" w:after="283"/>
              <w:jc w:val="left"/>
              <w:rPr/>
            </w:pPr>
            <w:r>
              <w:rPr/>
              <w:t xml:space="preserve">45 </w:t>
            </w:r>
          </w:p>
        </w:tc>
        <w:tc>
          <w:tcPr>
            <w:tcW w:w="2073" w:type="dxa"/>
            <w:tcBorders/>
            <w:vAlign w:val="center"/>
          </w:tcPr>
          <w:p>
            <w:pPr>
              <w:pStyle w:val="TableContents"/>
              <w:bidi w:val="0"/>
              <w:spacing w:before="0" w:after="283"/>
              <w:jc w:val="left"/>
              <w:rPr/>
            </w:pPr>
            <w:r>
              <w:rPr/>
              <w:t xml:space="preserve">Pohjois-Dakota </w:t>
            </w:r>
          </w:p>
        </w:tc>
        <w:tc>
          <w:tcPr>
            <w:tcW w:w="3272" w:type="dxa"/>
            <w:tcBorders/>
            <w:vAlign w:val="center"/>
          </w:tcPr>
          <w:p>
            <w:pPr>
              <w:pStyle w:val="TableContents"/>
              <w:bidi w:val="0"/>
              <w:spacing w:before="0" w:after="283"/>
              <w:jc w:val="left"/>
              <w:rPr/>
            </w:pPr>
            <w:r>
              <w:rPr/>
              <w:t xml:space="preserve">$7,711,243 </w:t>
            </w:r>
          </w:p>
        </w:tc>
        <w:tc>
          <w:tcPr>
            <w:tcW w:w="2599" w:type="dxa"/>
            <w:tcBorders/>
            <w:vAlign w:val="center"/>
          </w:tcPr>
          <w:p>
            <w:pPr>
              <w:pStyle w:val="TableContents"/>
              <w:bidi w:val="0"/>
              <w:spacing w:before="0" w:after="283"/>
              <w:jc w:val="left"/>
              <w:rPr/>
            </w:pPr>
            <w:r>
              <w:rPr/>
              <w:t xml:space="preserve">$10,189 </w:t>
            </w:r>
          </w:p>
        </w:tc>
        <w:tc>
          <w:tcPr>
            <w:tcW w:w="1513" w:type="dxa"/>
            <w:tcBorders/>
            <w:vAlign w:val="center"/>
          </w:tcPr>
          <w:p>
            <w:pPr>
              <w:pStyle w:val="TableContents"/>
              <w:bidi w:val="0"/>
              <w:spacing w:before="0" w:after="283"/>
              <w:jc w:val="left"/>
              <w:rPr/>
            </w:pPr>
            <w:r>
              <w:rPr/>
              <w:t xml:space="preserve">14.4% </w:t>
            </w:r>
          </w:p>
        </w:tc>
      </w:tr>
      <w:tr>
        <w:trPr/>
        <w:tc>
          <w:tcPr>
            <w:tcW w:w="748" w:type="dxa"/>
            <w:tcBorders/>
            <w:vAlign w:val="center"/>
          </w:tcPr>
          <w:p>
            <w:pPr>
              <w:pStyle w:val="TableContents"/>
              <w:bidi w:val="0"/>
              <w:spacing w:before="0" w:after="283"/>
              <w:jc w:val="left"/>
              <w:rPr/>
            </w:pPr>
            <w:r>
              <w:rPr/>
              <w:t xml:space="preserve">46 </w:t>
            </w:r>
          </w:p>
        </w:tc>
        <w:tc>
          <w:tcPr>
            <w:tcW w:w="2073" w:type="dxa"/>
            <w:tcBorders/>
            <w:vAlign w:val="center"/>
          </w:tcPr>
          <w:p>
            <w:pPr>
              <w:pStyle w:val="TableContents"/>
              <w:bidi w:val="0"/>
              <w:spacing w:before="0" w:after="283"/>
              <w:jc w:val="left"/>
              <w:rPr/>
            </w:pPr>
            <w:r>
              <w:rPr/>
              <w:t xml:space="preserve">Maine </w:t>
            </w:r>
          </w:p>
        </w:tc>
        <w:tc>
          <w:tcPr>
            <w:tcW w:w="3272" w:type="dxa"/>
            <w:tcBorders/>
            <w:vAlign w:val="center"/>
          </w:tcPr>
          <w:p>
            <w:pPr>
              <w:pStyle w:val="TableContents"/>
              <w:bidi w:val="0"/>
              <w:spacing w:before="0" w:after="283"/>
              <w:jc w:val="left"/>
              <w:rPr/>
            </w:pPr>
            <w:r>
              <w:rPr/>
              <w:t xml:space="preserve">$7,464,280 </w:t>
            </w:r>
          </w:p>
        </w:tc>
        <w:tc>
          <w:tcPr>
            <w:tcW w:w="2599" w:type="dxa"/>
            <w:tcBorders/>
            <w:vAlign w:val="center"/>
          </w:tcPr>
          <w:p>
            <w:pPr>
              <w:pStyle w:val="TableContents"/>
              <w:bidi w:val="0"/>
              <w:spacing w:before="0" w:after="283"/>
              <w:jc w:val="left"/>
              <w:rPr/>
            </w:pPr>
            <w:r>
              <w:rPr/>
              <w:t xml:space="preserve">$5,615 </w:t>
            </w:r>
          </w:p>
        </w:tc>
        <w:tc>
          <w:tcPr>
            <w:tcW w:w="1513" w:type="dxa"/>
            <w:tcBorders/>
            <w:vAlign w:val="center"/>
          </w:tcPr>
          <w:p>
            <w:pPr>
              <w:pStyle w:val="TableContents"/>
              <w:bidi w:val="0"/>
              <w:spacing w:before="0" w:after="283"/>
              <w:jc w:val="left"/>
              <w:rPr/>
            </w:pPr>
            <w:r>
              <w:rPr/>
              <w:t xml:space="preserve">13.5% </w:t>
            </w:r>
          </w:p>
        </w:tc>
      </w:tr>
      <w:tr>
        <w:trPr/>
        <w:tc>
          <w:tcPr>
            <w:tcW w:w="748" w:type="dxa"/>
            <w:tcBorders/>
            <w:vAlign w:val="center"/>
          </w:tcPr>
          <w:p>
            <w:pPr>
              <w:pStyle w:val="TableContents"/>
              <w:bidi w:val="0"/>
              <w:spacing w:before="0" w:after="283"/>
              <w:jc w:val="left"/>
              <w:rPr/>
            </w:pPr>
            <w:r>
              <w:rPr/>
              <w:t xml:space="preserve">47 </w:t>
            </w:r>
          </w:p>
        </w:tc>
        <w:tc>
          <w:tcPr>
            <w:tcW w:w="2073" w:type="dxa"/>
            <w:tcBorders/>
            <w:vAlign w:val="center"/>
          </w:tcPr>
          <w:p>
            <w:pPr>
              <w:pStyle w:val="TableContents"/>
              <w:bidi w:val="0"/>
              <w:spacing w:before="0" w:after="283"/>
              <w:jc w:val="left"/>
              <w:rPr/>
            </w:pPr>
            <w:r>
              <w:rPr/>
              <w:t xml:space="preserve">Länsi-Virginia </w:t>
            </w:r>
          </w:p>
        </w:tc>
        <w:tc>
          <w:tcPr>
            <w:tcW w:w="3272" w:type="dxa"/>
            <w:tcBorders/>
            <w:vAlign w:val="center"/>
          </w:tcPr>
          <w:p>
            <w:pPr>
              <w:pStyle w:val="TableContents"/>
              <w:bidi w:val="0"/>
              <w:spacing w:before="0" w:after="283"/>
              <w:jc w:val="left"/>
              <w:rPr/>
            </w:pPr>
            <w:r>
              <w:rPr/>
              <w:t xml:space="preserve">$7,374,299 </w:t>
            </w:r>
          </w:p>
        </w:tc>
        <w:tc>
          <w:tcPr>
            <w:tcW w:w="2599" w:type="dxa"/>
            <w:tcBorders/>
            <w:vAlign w:val="center"/>
          </w:tcPr>
          <w:p>
            <w:pPr>
              <w:pStyle w:val="TableContents"/>
              <w:bidi w:val="0"/>
              <w:spacing w:before="0" w:after="283"/>
              <w:jc w:val="left"/>
              <w:rPr/>
            </w:pPr>
            <w:r>
              <w:rPr/>
              <w:t xml:space="preserve">$4,005 </w:t>
            </w:r>
          </w:p>
        </w:tc>
        <w:tc>
          <w:tcPr>
            <w:tcW w:w="1513" w:type="dxa"/>
            <w:tcBorders/>
            <w:vAlign w:val="center"/>
          </w:tcPr>
          <w:p>
            <w:pPr>
              <w:pStyle w:val="TableContents"/>
              <w:bidi w:val="0"/>
              <w:spacing w:before="0" w:after="283"/>
              <w:jc w:val="left"/>
              <w:rPr/>
            </w:pPr>
            <w:r>
              <w:rPr/>
              <w:t xml:space="preserve">10.4% </w:t>
            </w:r>
          </w:p>
        </w:tc>
      </w:tr>
      <w:tr>
        <w:trPr/>
        <w:tc>
          <w:tcPr>
            <w:tcW w:w="748" w:type="dxa"/>
            <w:tcBorders/>
            <w:vAlign w:val="center"/>
          </w:tcPr>
          <w:p>
            <w:pPr>
              <w:pStyle w:val="TableContents"/>
              <w:bidi w:val="0"/>
              <w:spacing w:before="0" w:after="283"/>
              <w:jc w:val="left"/>
              <w:rPr/>
            </w:pPr>
            <w:r>
              <w:rPr/>
              <w:t xml:space="preserve">48 </w:t>
            </w:r>
          </w:p>
        </w:tc>
        <w:tc>
          <w:tcPr>
            <w:tcW w:w="2073" w:type="dxa"/>
            <w:tcBorders/>
            <w:vAlign w:val="center"/>
          </w:tcPr>
          <w:p>
            <w:pPr>
              <w:pStyle w:val="TableContents"/>
              <w:bidi w:val="0"/>
              <w:spacing w:before="0" w:after="283"/>
              <w:jc w:val="left"/>
              <w:rPr/>
            </w:pPr>
            <w:r>
              <w:rPr/>
              <w:t xml:space="preserve">Montana </w:t>
            </w:r>
          </w:p>
        </w:tc>
        <w:tc>
          <w:tcPr>
            <w:tcW w:w="3272" w:type="dxa"/>
            <w:tcBorders/>
            <w:vAlign w:val="center"/>
          </w:tcPr>
          <w:p>
            <w:pPr>
              <w:pStyle w:val="TableContents"/>
              <w:bidi w:val="0"/>
              <w:spacing w:before="0" w:after="283"/>
              <w:jc w:val="left"/>
              <w:rPr/>
            </w:pPr>
            <w:r>
              <w:rPr/>
              <w:t xml:space="preserve">$5,805,098 </w:t>
            </w:r>
          </w:p>
        </w:tc>
        <w:tc>
          <w:tcPr>
            <w:tcW w:w="2599" w:type="dxa"/>
            <w:tcBorders/>
            <w:vAlign w:val="center"/>
          </w:tcPr>
          <w:p>
            <w:pPr>
              <w:pStyle w:val="TableContents"/>
              <w:bidi w:val="0"/>
              <w:spacing w:before="0" w:after="283"/>
              <w:jc w:val="left"/>
              <w:rPr/>
            </w:pPr>
            <w:r>
              <w:rPr/>
              <w:t xml:space="preserve">$5,625 </w:t>
            </w:r>
          </w:p>
        </w:tc>
        <w:tc>
          <w:tcPr>
            <w:tcW w:w="1513" w:type="dxa"/>
            <w:tcBorders/>
            <w:vAlign w:val="center"/>
          </w:tcPr>
          <w:p>
            <w:pPr>
              <w:pStyle w:val="TableContents"/>
              <w:bidi w:val="0"/>
              <w:spacing w:before="0" w:after="283"/>
              <w:jc w:val="left"/>
              <w:rPr/>
            </w:pPr>
            <w:r>
              <w:rPr/>
              <w:t xml:space="preserve">12.7% </w:t>
            </w:r>
          </w:p>
        </w:tc>
      </w:tr>
      <w:tr>
        <w:trPr/>
        <w:tc>
          <w:tcPr>
            <w:tcW w:w="748" w:type="dxa"/>
            <w:tcBorders/>
            <w:vAlign w:val="center"/>
          </w:tcPr>
          <w:p>
            <w:pPr>
              <w:pStyle w:val="TableContents"/>
              <w:bidi w:val="0"/>
              <w:spacing w:before="0" w:after="283"/>
              <w:jc w:val="left"/>
              <w:rPr/>
            </w:pPr>
            <w:r>
              <w:rPr/>
              <w:t xml:space="preserve">49 </w:t>
            </w:r>
          </w:p>
        </w:tc>
        <w:tc>
          <w:tcPr>
            <w:tcW w:w="2073" w:type="dxa"/>
            <w:tcBorders/>
            <w:vAlign w:val="center"/>
          </w:tcPr>
          <w:p>
            <w:pPr>
              <w:pStyle w:val="TableContents"/>
              <w:bidi w:val="0"/>
              <w:spacing w:before="0" w:after="283"/>
              <w:jc w:val="left"/>
              <w:rPr/>
            </w:pPr>
            <w:r>
              <w:rPr/>
              <w:t xml:space="preserve">Alaska </w:t>
            </w:r>
          </w:p>
        </w:tc>
        <w:tc>
          <w:tcPr>
            <w:tcW w:w="3272" w:type="dxa"/>
            <w:tcBorders/>
            <w:vAlign w:val="center"/>
          </w:tcPr>
          <w:p>
            <w:pPr>
              <w:pStyle w:val="TableContents"/>
              <w:bidi w:val="0"/>
              <w:spacing w:before="0" w:after="283"/>
              <w:jc w:val="left"/>
              <w:rPr/>
            </w:pPr>
            <w:r>
              <w:rPr/>
              <w:t xml:space="preserve">$5,717,640 </w:t>
            </w:r>
          </w:p>
        </w:tc>
        <w:tc>
          <w:tcPr>
            <w:tcW w:w="2599" w:type="dxa"/>
            <w:tcBorders/>
            <w:vAlign w:val="center"/>
          </w:tcPr>
          <w:p>
            <w:pPr>
              <w:pStyle w:val="TableContents"/>
              <w:bidi w:val="0"/>
              <w:spacing w:before="0" w:after="283"/>
              <w:jc w:val="left"/>
              <w:rPr/>
            </w:pPr>
            <w:r>
              <w:rPr/>
              <w:t xml:space="preserve">$7,751 </w:t>
            </w:r>
          </w:p>
        </w:tc>
        <w:tc>
          <w:tcPr>
            <w:tcW w:w="1513" w:type="dxa"/>
            <w:tcBorders/>
            <w:vAlign w:val="center"/>
          </w:tcPr>
          <w:p>
            <w:pPr>
              <w:pStyle w:val="TableContents"/>
              <w:bidi w:val="0"/>
              <w:spacing w:before="0" w:after="283"/>
              <w:jc w:val="left"/>
              <w:rPr/>
            </w:pPr>
            <w:r>
              <w:rPr/>
              <w:t xml:space="preserve">10.5% </w:t>
            </w:r>
          </w:p>
        </w:tc>
      </w:tr>
      <w:tr>
        <w:trPr/>
        <w:tc>
          <w:tcPr>
            <w:tcW w:w="748" w:type="dxa"/>
            <w:tcBorders/>
            <w:vAlign w:val="center"/>
          </w:tcPr>
          <w:p>
            <w:pPr>
              <w:pStyle w:val="TableContents"/>
              <w:bidi w:val="0"/>
              <w:spacing w:before="0" w:after="283"/>
              <w:jc w:val="left"/>
              <w:rPr/>
            </w:pPr>
            <w:r>
              <w:rPr/>
              <w:t xml:space="preserve">50 </w:t>
            </w:r>
          </w:p>
        </w:tc>
        <w:tc>
          <w:tcPr>
            <w:tcW w:w="2073" w:type="dxa"/>
            <w:tcBorders/>
            <w:vAlign w:val="center"/>
          </w:tcPr>
          <w:p>
            <w:pPr>
              <w:pStyle w:val="TableContents"/>
              <w:bidi w:val="0"/>
              <w:spacing w:before="0" w:after="283"/>
              <w:jc w:val="left"/>
              <w:rPr/>
            </w:pPr>
            <w:r>
              <w:rPr/>
              <w:t xml:space="preserve">Wyoming </w:t>
            </w:r>
          </w:p>
        </w:tc>
        <w:tc>
          <w:tcPr>
            <w:tcW w:w="3272" w:type="dxa"/>
            <w:tcBorders/>
            <w:vAlign w:val="center"/>
          </w:tcPr>
          <w:p>
            <w:pPr>
              <w:pStyle w:val="TableContents"/>
              <w:bidi w:val="0"/>
              <w:spacing w:before="0" w:after="283"/>
              <w:jc w:val="left"/>
              <w:rPr/>
            </w:pPr>
            <w:r>
              <w:rPr/>
              <w:t xml:space="preserve">$5,284,146 </w:t>
            </w:r>
          </w:p>
        </w:tc>
        <w:tc>
          <w:tcPr>
            <w:tcW w:w="2599" w:type="dxa"/>
            <w:tcBorders/>
            <w:vAlign w:val="center"/>
          </w:tcPr>
          <w:p>
            <w:pPr>
              <w:pStyle w:val="TableContents"/>
              <w:bidi w:val="0"/>
              <w:spacing w:before="0" w:after="283"/>
              <w:jc w:val="left"/>
              <w:rPr/>
            </w:pPr>
            <w:r>
              <w:rPr/>
              <w:t xml:space="preserve">$9,009 </w:t>
            </w:r>
          </w:p>
        </w:tc>
        <w:tc>
          <w:tcPr>
            <w:tcW w:w="1513" w:type="dxa"/>
            <w:tcBorders/>
            <w:vAlign w:val="center"/>
          </w:tcPr>
          <w:p>
            <w:pPr>
              <w:pStyle w:val="TableContents"/>
              <w:bidi w:val="0"/>
              <w:spacing w:before="0" w:after="283"/>
              <w:jc w:val="left"/>
              <w:rPr/>
            </w:pPr>
            <w:r>
              <w:rPr/>
              <w:t xml:space="preserve">13.2% </w:t>
            </w:r>
          </w:p>
        </w:tc>
      </w:tr>
      <w:tr>
        <w:trPr/>
        <w:tc>
          <w:tcPr>
            <w:tcW w:w="748" w:type="dxa"/>
            <w:tcBorders/>
            <w:vAlign w:val="center"/>
          </w:tcPr>
          <w:p>
            <w:pPr>
              <w:pStyle w:val="TableContents"/>
              <w:bidi w:val="0"/>
              <w:spacing w:before="0" w:after="283"/>
              <w:jc w:val="left"/>
              <w:rPr/>
            </w:pPr>
            <w:r>
              <w:rPr/>
              <w:t xml:space="preserve">51 </w:t>
            </w:r>
          </w:p>
        </w:tc>
        <w:tc>
          <w:tcPr>
            <w:tcW w:w="2073" w:type="dxa"/>
            <w:tcBorders/>
            <w:vAlign w:val="center"/>
          </w:tcPr>
          <w:p>
            <w:pPr>
              <w:pStyle w:val="TableContents"/>
              <w:bidi w:val="0"/>
              <w:spacing w:before="0" w:after="283"/>
              <w:jc w:val="left"/>
              <w:rPr/>
            </w:pPr>
            <w:r>
              <w:rPr/>
              <w:t xml:space="preserve">Vermont </w:t>
            </w:r>
          </w:p>
        </w:tc>
        <w:tc>
          <w:tcPr>
            <w:tcW w:w="3272" w:type="dxa"/>
            <w:tcBorders/>
            <w:vAlign w:val="center"/>
          </w:tcPr>
          <w:p>
            <w:pPr>
              <w:pStyle w:val="TableContents"/>
              <w:bidi w:val="0"/>
              <w:spacing w:before="0" w:after="283"/>
              <w:jc w:val="left"/>
              <w:rPr/>
            </w:pPr>
            <w:r>
              <w:rPr/>
              <w:t xml:space="preserve">$4,495,280 </w:t>
            </w:r>
          </w:p>
        </w:tc>
        <w:tc>
          <w:tcPr>
            <w:tcW w:w="2599" w:type="dxa"/>
            <w:tcBorders/>
            <w:vAlign w:val="center"/>
          </w:tcPr>
          <w:p>
            <w:pPr>
              <w:pStyle w:val="TableContents"/>
              <w:bidi w:val="0"/>
              <w:spacing w:before="0" w:after="283"/>
              <w:jc w:val="left"/>
              <w:rPr/>
            </w:pPr>
            <w:r>
              <w:rPr/>
              <w:t xml:space="preserve">$7,180 </w:t>
            </w:r>
          </w:p>
        </w:tc>
        <w:tc>
          <w:tcPr>
            <w:tcW w:w="1513" w:type="dxa"/>
            <w:tcBorders/>
            <w:vAlign w:val="center"/>
          </w:tcPr>
          <w:p>
            <w:pPr>
              <w:pStyle w:val="TableContents"/>
              <w:bidi w:val="0"/>
              <w:spacing w:before="0" w:after="283"/>
              <w:jc w:val="left"/>
              <w:rPr/>
            </w:pPr>
            <w:r>
              <w:rPr/>
              <w:t xml:space="preserve">15.1% </w:t>
            </w:r>
          </w:p>
        </w:tc>
      </w:tr>
      <w:tr>
        <w:trPr/>
        <w:tc>
          <w:tcPr>
            <w:tcW w:w="748" w:type="dxa"/>
            <w:tcBorders/>
            <w:vAlign w:val="center"/>
          </w:tcPr>
          <w:p>
            <w:pPr>
              <w:pStyle w:val="TableContents"/>
              <w:bidi w:val="0"/>
              <w:spacing w:before="0" w:after="283"/>
              <w:jc w:val="left"/>
              <w:rPr>
                <w:sz w:val="4"/>
                <w:szCs w:val="4"/>
              </w:rPr>
            </w:pPr>
            <w:r>
              <w:rPr>
                <w:sz w:val="4"/>
                <w:szCs w:val="4"/>
              </w:rPr>
            </w:r>
          </w:p>
        </w:tc>
        <w:tc>
          <w:tcPr>
            <w:tcW w:w="2073" w:type="dxa"/>
            <w:tcBorders/>
            <w:vAlign w:val="center"/>
          </w:tcPr>
          <w:p>
            <w:pPr>
              <w:pStyle w:val="TableContents"/>
              <w:bidi w:val="0"/>
              <w:spacing w:before="0" w:after="283"/>
              <w:jc w:val="left"/>
              <w:rPr/>
            </w:pPr>
            <w:r>
              <w:rPr/>
              <w:t xml:space="preserve">Puerto Rico </w:t>
            </w:r>
          </w:p>
        </w:tc>
        <w:tc>
          <w:tcPr>
            <w:tcW w:w="3272" w:type="dxa"/>
            <w:tcBorders/>
            <w:vAlign w:val="center"/>
          </w:tcPr>
          <w:p>
            <w:pPr>
              <w:pStyle w:val="TableContents"/>
              <w:bidi w:val="0"/>
              <w:spacing w:before="0" w:after="283"/>
              <w:jc w:val="left"/>
              <w:rPr/>
            </w:pPr>
            <w:r>
              <w:rPr/>
              <w:t xml:space="preserve">$3,524,557 </w:t>
            </w:r>
          </w:p>
        </w:tc>
        <w:tc>
          <w:tcPr>
            <w:tcW w:w="2599" w:type="dxa"/>
            <w:tcBorders/>
            <w:vAlign w:val="center"/>
          </w:tcPr>
          <w:p>
            <w:pPr>
              <w:pStyle w:val="TableContents"/>
              <w:bidi w:val="0"/>
              <w:spacing w:before="0" w:after="283"/>
              <w:jc w:val="left"/>
              <w:rPr/>
            </w:pPr>
            <w:r>
              <w:rPr/>
              <w:t xml:space="preserve">$1,015 </w:t>
            </w:r>
          </w:p>
        </w:tc>
        <w:tc>
          <w:tcPr>
            <w:tcW w:w="1513" w:type="dxa"/>
            <w:tcBorders/>
            <w:vAlign w:val="center"/>
          </w:tcPr>
          <w:p>
            <w:pPr>
              <w:pStyle w:val="TableContents"/>
              <w:bidi w:val="0"/>
              <w:spacing w:before="0" w:after="283"/>
              <w:jc w:val="left"/>
              <w:rPr/>
            </w:pPr>
            <w:r>
              <w:rPr/>
              <w:t xml:space="preserve">N / A </w:t>
            </w:r>
          </w:p>
        </w:tc>
      </w:tr>
      <w:tr>
        <w:trPr/>
        <w:tc>
          <w:tcPr>
            <w:tcW w:w="748" w:type="dxa"/>
            <w:tcBorders/>
            <w:vAlign w:val="center"/>
          </w:tcPr>
          <w:p>
            <w:pPr>
              <w:pStyle w:val="TableContents"/>
              <w:bidi w:val="0"/>
              <w:spacing w:before="0" w:after="283"/>
              <w:jc w:val="left"/>
              <w:rPr>
                <w:sz w:val="4"/>
                <w:szCs w:val="4"/>
              </w:rPr>
            </w:pPr>
            <w:r>
              <w:rPr>
                <w:sz w:val="4"/>
                <w:szCs w:val="4"/>
              </w:rPr>
            </w:r>
          </w:p>
        </w:tc>
        <w:tc>
          <w:tcPr>
            <w:tcW w:w="2073" w:type="dxa"/>
            <w:tcBorders/>
            <w:vAlign w:val="center"/>
          </w:tcPr>
          <w:p>
            <w:pPr>
              <w:pStyle w:val="TableContents"/>
              <w:bidi w:val="0"/>
              <w:spacing w:before="0" w:after="283"/>
              <w:jc w:val="left"/>
              <w:rPr/>
            </w:pPr>
            <w:r>
              <w:rPr/>
              <w:t xml:space="preserve">YHTEENSÄ </w:t>
            </w:r>
          </w:p>
        </w:tc>
        <w:tc>
          <w:tcPr>
            <w:tcW w:w="3272" w:type="dxa"/>
            <w:tcBorders/>
            <w:vAlign w:val="center"/>
          </w:tcPr>
          <w:p>
            <w:pPr>
              <w:pStyle w:val="TableContents"/>
              <w:bidi w:val="0"/>
              <w:spacing w:before="0" w:after="283"/>
              <w:jc w:val="left"/>
              <w:rPr/>
            </w:pPr>
            <w:r>
              <w:rPr/>
              <w:t xml:space="preserve">$3,283,920,138 </w:t>
            </w:r>
          </w:p>
        </w:tc>
        <w:tc>
          <w:tcPr>
            <w:tcW w:w="2599" w:type="dxa"/>
            <w:tcBorders/>
            <w:vAlign w:val="center"/>
          </w:tcPr>
          <w:p>
            <w:pPr>
              <w:pStyle w:val="TableContents"/>
              <w:bidi w:val="0"/>
              <w:spacing w:before="0" w:after="283"/>
              <w:jc w:val="left"/>
              <w:rPr/>
            </w:pPr>
            <w:r>
              <w:rPr/>
              <w:t xml:space="preserve">$10,234 </w:t>
            </w:r>
          </w:p>
        </w:tc>
        <w:tc>
          <w:tcPr>
            <w:tcW w:w="1513" w:type="dxa"/>
            <w:tcBorders/>
            <w:vAlign w:val="center"/>
          </w:tcPr>
          <w:p>
            <w:pPr>
              <w:pStyle w:val="TableContents"/>
              <w:bidi w:val="0"/>
              <w:spacing w:before="0" w:after="283"/>
              <w:jc w:val="left"/>
              <w:rPr/>
            </w:pPr>
            <w:r>
              <w:rPr/>
              <w:t xml:space="preserve">18.3%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Kalifornian osavaltio maksaa liittovaltion veroja?</w:t>
      </w:r>
    </w:p>
    <w:p>
      <w:pPr>
        <w:pStyle w:val="TextBody"/>
        <w:bidi w:val="0"/>
        <w:jc w:val="left"/>
        <w:rPr>
          <w:b/>
          <w:u w:val="single"/>
          <w:shd w:val="clear" w:fill="FFFF00"/>
        </w:rPr>
      </w:pPr>
      <w:r>
        <w:rPr>
          <w:b/>
          <w:u w:val="single"/>
          <w:shd w:val="clear" w:fill="FFFF00"/>
        </w:rPr>
        <w:t xml:space="preserve">Asiakirjan numero 36202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Rikoslaboratoriosta irtisanomisensa jälkeen Aiden työskentelee ilmeisesti yksityisetsivän lupakirjan hankkimiseksi ja jatkaa samalla sellaisten todisteiden etsimistä, jotka liittäisivät Prattin lopullisesti Regina Bowenin tapaukseen. Kauden 2. jakson toiseksi viimeisessä jaksossa </w:t>
      </w:r>
      <w:r>
        <w:rPr>
          <w:color w:val="A9A9A9"/>
        </w:rPr>
        <w:t xml:space="preserve">``Sankarit'' </w:t>
      </w:r>
      <w:r>
        <w:rPr/>
        <w:t xml:space="preserve">Aiden, joka oli varjostanut Prattia kuukausia, joutuu Prattin houkuttelemaksi, väijytetyksi ja raa'asti murhatuksi, ja hänen ruumiinsa poltetaan varastetussa autossa. Koska hän kuitenkin tietää, että hänen aikansa käy vähiin, hän jättää jälkeensä kriittisiä todisteita, joiden hän tietää auttavan entisiä kollegojaan pääsemään Prattin jäljille ja lopulta pidättämään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Aiden kuolee csi ny:ssä?</w:t>
      </w:r>
    </w:p>
    <w:p>
      <w:pPr>
        <w:pStyle w:val="TextBody"/>
        <w:bidi w:val="0"/>
        <w:jc w:val="left"/>
        <w:rPr>
          <w:b/>
          <w:u w:val="single"/>
          <w:shd w:val="clear" w:fill="FFFF00"/>
        </w:rPr>
      </w:pPr>
      <w:r>
        <w:rPr>
          <w:b/>
          <w:u w:val="single"/>
          <w:shd w:val="clear" w:fill="FFFF00"/>
        </w:rPr>
        <w:t xml:space="preserve">Asiakirjan numero 36203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Eläkkeelle jäätyään Bayfield on työskennellyt toimittajana, illanistujaispuhujana ja esiintynyt kaikissa Harry Potter -elokuvissa puolijättiläisen Hagridin roolissa Robbie Coltranen ruumiina ja stunttikaksoisena. (Hän esiintyi myös elokuvassa Harry Potter ja salaisuuksien kammio </w:t>
      </w:r>
      <w:r>
        <w:rPr>
          <w:color w:val="A9A9A9"/>
        </w:rPr>
        <w:t xml:space="preserve">nuorena Rubeus Hagridina</w:t>
      </w:r>
      <w:r>
        <w:rPr/>
        <w:t xml:space="preserve">).</w:t>
      </w:r>
      <w:r>
        <w:rPr/>
        <w:t xml:space="preserve"> Jatkamalla näyttelemisen teemaa hän esitti myös kyklooppia Jonathan Liebesmanin ohjaamassa Wrath of the Titans -elokuvassa, joka on jatkoa vuoden 2010 elokuvalle Clash of the Titans. Bayfield esitti myös ``Rugby Player 1'' BBC One -sarjan New Tricks -jaksossa (ensiesitys 1. syyskuuta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Martin Bayfield näytteli Harry Potter -elokuvissa?</w:t>
      </w:r>
    </w:p>
    <w:p>
      <w:pPr>
        <w:pStyle w:val="TextBody"/>
        <w:bidi w:val="0"/>
        <w:jc w:val="left"/>
        <w:rPr>
          <w:b/>
          <w:u w:val="single"/>
          <w:shd w:val="clear" w:fill="FFFF00"/>
        </w:rPr>
      </w:pPr>
      <w:r>
        <w:rPr>
          <w:b/>
          <w:u w:val="single"/>
          <w:shd w:val="clear" w:fill="FFFF00"/>
        </w:rPr>
        <w:t xml:space="preserve">Asiakirjan numero 36204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Kehittyneissä maissa yleisin syy on </w:t>
      </w:r>
      <w:r>
        <w:rPr>
          <w:color w:val="A9A9A9"/>
        </w:rPr>
        <w:t xml:space="preserve">maksakirroosi</w:t>
      </w:r>
      <w:r>
        <w:rPr/>
        <w:t xml:space="preserve">. Muita syitä ovat syöpä, sydämen vajaatoiminta, tuberkuloosi, haimatulehdus ja maksalaskimon tukkeutuminen. Maksakirroosissa taustalla on korkea verenpaine portaalijärjestelmässä ja verisuonten toimintahäiriö. Diagnoosi perustuu yleensä tutkimukseen yhdessä ultraäänitutkimuksen tai tietokonetomografian kanssa. Nesteen testaaminen voi auttaa perussyyn määrittämisessä.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askites on yksi myöhäisistä piirteistä.</w:t>
      </w:r>
    </w:p>
    <w:p>
      <w:pPr>
        <w:pStyle w:val="TextBody"/>
        <w:bidi w:val="0"/>
        <w:jc w:val="left"/>
        <w:rPr>
          <w:b/>
          <w:u w:val="single"/>
          <w:shd w:val="clear" w:fill="FFFF00"/>
        </w:rPr>
      </w:pPr>
      <w:r>
        <w:rPr>
          <w:b/>
          <w:u w:val="single"/>
          <w:shd w:val="clear" w:fill="FFFF00"/>
        </w:rPr>
        <w:t xml:space="preserve">Asiakirjan numero 36205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Hopeakengät ovat maagiset kengät, jotka esiintyvät L. Frank Baumin vuonna 1900 ilmestyneessä romaanissa The Wonderful Wizard of Oz (Ozin ihmeellinen velho) sankaritar Dorothy Galen kotiinkuljetusvälineenä. Ne ovat alun perin idän pahan noidan omistuksessa, mutta ne siirtyvät Dorothylle, kun hänen talonsa laskeutuu noidan päälle. Kuten eri kirjoissa ja elokuvissa olevista vihjeistä käy ilmi, </w:t>
      </w:r>
      <w:r>
        <w:rPr/>
        <w:t xml:space="preserve">Hopeakengät siirtyvät uudelle omistajalle vain, jos tämä on fyysisesti voittanut edellisen omistajan tai jos edellinen omistaja luovuttaa ne vapaaehtoisesti.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väriset ovat Dorothyn kengät kirjassa?</w:t>
      </w:r>
    </w:p>
    <w:p>
      <w:pPr>
        <w:pStyle w:val="TextBody"/>
        <w:bidi w:val="0"/>
        <w:jc w:val="left"/>
        <w:rPr>
          <w:b/>
          <w:u w:val="single"/>
          <w:shd w:val="clear" w:fill="FFFF00"/>
        </w:rPr>
      </w:pPr>
      <w:r>
        <w:rPr>
          <w:b/>
          <w:u w:val="single"/>
          <w:shd w:val="clear" w:fill="FFFF00"/>
        </w:rPr>
        <w:t xml:space="preserve">Asiakirjan numero 36206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Nancy Wesley on kuvitteellinen hahmo yhdysvaltalaisesta NBC:n saippuaoopperasta Days of Our Lives</w:t>
      </w:r>
      <w:r>
        <w:rPr/>
        <w:t xml:space="preserve">, jota esittää </w:t>
      </w:r>
      <w:r>
        <w:rPr>
          <w:color w:val="A9A9A9"/>
        </w:rPr>
        <w:t xml:space="preserve">Patrika Darbo.</w:t>
      </w:r>
      <w:r>
        <w:rPr/>
        <w:t xml:space="preserve"> Nancy luotiin, kun sarjan tuottaja Tom Langan halusi sarjan näyttelijäkaartiin ``todellisen naisen'' eikä ``super-rasvaista'' näyttelijää. Casting-ohjaaja Fran Bascom otti yhteyttä Darboon tarjouksen kanssa, ja hän suostui. Langan ei vaatinut näyttelijättäreltä koe-esiintymistä rooliin. Nancy esitellään Craig Wesleyn (Kevin Spirtas) vaimona ja häntä kuvataan uskolliseksi puolisoksi. Langan piti näiden kahden hahmon välisestä dynamiikasta; hän uskoi, että ``komea'' Craig rakasti ``ei superohutta'' Nancya kovasti. Darbo on puhunut hahmojen jakamasta keskinäisestä rakkaudesta ja kiittää omaa suhdettaan Spirtasin kanssa hahmon suosiosta. Nancy on ollut mukana tarinoissa, joihin liittyy rintasyöpä, riita Mike Hortonin (Roark Critchlow) kanssa, jääminen rekan alle ja lapsen saaminen, jotta hänen leukemiaan sairastunut tyttärensä Chloe Lane (Nadia Bjorlin) saisi luuydinsiirron. Hahmo oli mukana myös tarinassa, joka oli osa elintarvikkeiden franchising-yrittäjä Mrs. Fieldsin ja hyväntekeväisyysjärjestö Leukemia &amp; Lymphoma Societyn mainoskampanjaa.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Chloen äitiä Elämämme päivinä -ohjelmassa...</w:t>
      </w:r>
    </w:p>
    <w:p>
      <w:pPr>
        <w:pStyle w:val="TextBody"/>
        <w:bidi w:val="0"/>
        <w:jc w:val="left"/>
        <w:rPr>
          <w:b/>
          <w:u w:val="single"/>
          <w:shd w:val="clear" w:fill="FFFF00"/>
        </w:rPr>
      </w:pPr>
      <w:r>
        <w:rPr>
          <w:b/>
          <w:u w:val="single"/>
          <w:shd w:val="clear" w:fill="FFFF00"/>
        </w:rPr>
        <w:t xml:space="preserve">Asiakirjan numero 36207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Macula densa -solut havaitsevat muutokset natriumkloridipitoisuudessa ja </w:t>
      </w:r>
      <w:r>
        <w:rPr>
          <w:color w:val="A9A9A9"/>
        </w:rPr>
        <w:t xml:space="preserve">käynnistävät autoregulaatiovasteen, joka lisää tai vähentää ionien ja veden takaisinimeytymistä vereen (tarpeen mukaan), jotta veren tilavuus muuttuu ja verenpaine palautuu normaaliksi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pienentyneen veritilavuuden seurauksena macula densan</w:t>
      </w:r>
    </w:p>
    <w:p>
      <w:pPr>
        <w:pStyle w:val="TextBody"/>
        <w:bidi w:val="0"/>
        <w:jc w:val="left"/>
        <w:rPr>
          <w:b/>
          <w:u w:val="single"/>
          <w:shd w:val="clear" w:fill="FFFF00"/>
        </w:rPr>
      </w:pPr>
      <w:r>
        <w:rPr>
          <w:b/>
          <w:u w:val="single"/>
          <w:shd w:val="clear" w:fill="FFFF00"/>
        </w:rPr>
        <w:t xml:space="preserve">Asiakirjan numero 36208</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t xml:space="preserve">Toyotan kuorma-autojen ja suurten maastureiden varustelu, joka tarkoittaa </w:t>
      </w:r>
      <w:r>
        <w:rPr>
          <w:color w:val="A9A9A9"/>
        </w:rPr>
        <w:t xml:space="preserve">Sport Rally 5-vaihteista ajoneuvoa.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sr5 Toyotassa?</w:t>
      </w:r>
    </w:p>
    <w:p>
      <w:pPr>
        <w:pStyle w:val="TextBody"/>
        <w:bidi w:val="0"/>
        <w:jc w:val="left"/>
        <w:rPr>
          <w:b/>
          <w:u w:val="single"/>
          <w:shd w:val="clear" w:fill="FFFF00"/>
        </w:rPr>
      </w:pPr>
      <w:r>
        <w:rPr>
          <w:b/>
          <w:u w:val="single"/>
          <w:shd w:val="clear" w:fill="FFFF00"/>
        </w:rPr>
        <w:t xml:space="preserve">Asiakirjan numero 36209</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07"/>
        </w:tabs>
        <w:bidi w:val="0"/>
        <w:spacing w:before="0" w:after="0"/>
        <w:ind w:start="707" w:hanging="283"/>
        <w:jc w:val="left"/>
        <w:rPr/>
      </w:pPr>
      <w:r>
        <w:rPr/>
        <w:t xml:space="preserve">26. syyskuuta 2014 pidettyjen parlamenttivaalien jälkeen </w:t>
      </w:r>
      <w:r>
        <w:rPr>
          <w:color w:val="A9A9A9"/>
        </w:rPr>
        <w:t xml:space="preserve">Ruotsin </w:t>
      </w:r>
      <w:r>
        <w:rPr/>
        <w:t xml:space="preserve">uusi parlamentti valitsi 2. lokakuuta 2014 Ruotsin pääministeriksi </w:t>
      </w:r>
      <w:r>
        <w:rPr>
          <w:color w:val="A9A9A9"/>
        </w:rPr>
        <w:t xml:space="preserve">Ruotsin sosiaalidemokraattisen puolueen </w:t>
      </w:r>
      <w:r>
        <w:rPr/>
        <w:t xml:space="preserve">Stefan Löfvenin. </w:t>
      </w:r>
      <w:r>
        <w:rPr/>
        <w:t xml:space="preserve">Löfven johtaa </w:t>
      </w:r>
      <w:r>
        <w:rPr/>
        <w:t xml:space="preserve">yhdessä </w:t>
      </w:r>
      <w:r>
        <w:rPr>
          <w:color w:val="DCDCDC"/>
        </w:rPr>
        <w:t xml:space="preserve">vihreiden kanssa </w:t>
      </w:r>
      <w:r>
        <w:rPr/>
        <w:t xml:space="preserve">vähemmistöhallitusta. </w:t>
      </w:r>
    </w:p>
    <w:p>
      <w:pPr>
        <w:pStyle w:val="TextBody"/>
        <w:numPr>
          <w:ilvl w:val="0"/>
          <w:numId w:val="40"/>
        </w:numPr>
        <w:tabs>
          <w:tab w:val="clear" w:pos="1134"/>
          <w:tab w:val="left" w:leader="none" w:pos="707"/>
        </w:tabs>
        <w:bidi w:val="0"/>
        <w:ind w:start="707" w:hanging="283"/>
        <w:jc w:val="left"/>
        <w:rPr/>
      </w:pPr>
      <w:r>
        <w:rPr/>
        <w:t xml:space="preserve">Varapääministerinä toimii vihreiden Isabella Lövin.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poliittinen puolue on vallassa Ruotsissa</w:t>
      </w:r>
    </w:p>
    <w:p>
      <w:pPr>
        <w:pStyle w:val="TextBody"/>
        <w:bidi w:val="0"/>
        <w:jc w:val="left"/>
        <w:rPr>
          <w:b/>
          <w:u w:val="single"/>
          <w:shd w:val="clear" w:fill="FFFF00"/>
        </w:rPr>
      </w:pPr>
      <w:r>
        <w:rPr>
          <w:b/>
          <w:u w:val="single"/>
          <w:shd w:val="clear" w:fill="FFFF00"/>
        </w:rPr>
        <w:t xml:space="preserve">Asiakirjan numero 36210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Trypanosoma cruzi on loislaji, joka kuuluu euglenoideihin. Alkueläimistä trypanosomille on tyypillistä, että ne puhkeavat toisen organismin kudoksiin ja käyttävät ravintonaan </w:t>
      </w:r>
      <w:r>
        <w:rPr>
          <w:color w:val="A9A9A9"/>
        </w:rPr>
        <w:t xml:space="preserve">verta </w:t>
      </w:r>
      <w:r>
        <w:rPr/>
        <w:t xml:space="preserve">(ensisijaisesti) ja myös </w:t>
      </w:r>
      <w:r>
        <w:rPr>
          <w:color w:val="DCDCDC"/>
        </w:rPr>
        <w:t xml:space="preserve">imusolmuketta</w:t>
      </w:r>
      <w:r>
        <w:rPr/>
        <w:t xml:space="preserve">. Tämä käyttäytyminen aiheuttaa taudin tai taudin todennäköisyyden, joka vaihtelee organismin mukaan: esimerkiksi trypanosomiaasi ihmisillä (Chagasin tauti Etelä-Amerikassa), dourine ja surra hevosilla ja luomistaudin kaltainen tauti naudoilla. Loiset tarvitsevat isäntäkehon, ja hematofaginen hyönteinen triatomiini (kuvaukset ``assassin bug'', ``cone-nose bug'' ja ``kissing bug'') on tärkein vektori tartuntamekanismin mukaisesti. Triatomiini viihtyy suojassa selkärankaisten eläinten pesissä, joissa se puree ja imee verta ravinnokseen. Yksittäiset triatomiinit, jotka ovat saaneet alkueläimiin tartunnan muista eläinkontakteista, levittävät trypanosomeja, kun triatomiini laskee ulosteensa isännän ihon pinnalle ja puree sitten. Tartunnan saaneen ulosteen tunkeutumista helpottaa myös se, että ihminen tai eläin, joka isäntänä toimii, raapii puremakohtaa.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trypanosoma cruzi löytyy elimistössä</w:t>
      </w:r>
    </w:p>
    <w:p>
      <w:pPr>
        <w:pStyle w:val="TextBody"/>
        <w:bidi w:val="0"/>
        <w:jc w:val="left"/>
        <w:rPr>
          <w:b/>
          <w:u w:val="single"/>
          <w:shd w:val="clear" w:fill="FFFF00"/>
        </w:rPr>
      </w:pPr>
      <w:r>
        <w:rPr>
          <w:b/>
          <w:u w:val="single"/>
          <w:shd w:val="clear" w:fill="FFFF00"/>
        </w:rPr>
        <w:t xml:space="preserve">Asiakirjan numero 36211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1966, paluulennolla Englantiin loman jälkeen, McCartney keksi </w:t>
      </w:r>
      <w:r>
        <w:rPr>
          <w:color w:val="A9A9A9"/>
        </w:rPr>
        <w:t xml:space="preserve">idean, jonka mukaan koko albumi olisi roolipelattu, ja jokainen Beatles olisi omaksunut alter egon ``Lonely Hearts Club Band'' -yhtyeessä, joka sitten konsertoisi yleisön edessä</w:t>
      </w:r>
      <w:r>
        <w:rPr/>
        <w:t xml:space="preserve">. Inspiraation sanotaan tulleen, kun roudari Mal Evans kysyi McCartneylta viattomasti, mitä kirjaimet ``S'' ja ``P'' merkitsivät lentokoneen ruokalautasilla olevissa ruukuissa, ja McCartney selitti, että ne merkitsivät suolaa ja pippuria. Tämä johti sitten Sgt. Pepper's Lonely Hearts Club Band -konseptiin ja 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ylikonstaapeli Pepper's Lonely Hearts Club Band -laulu?</w:t>
      </w:r>
    </w:p>
    <w:p>
      <w:pPr>
        <w:pStyle w:val="TextBody"/>
        <w:bidi w:val="0"/>
        <w:jc w:val="left"/>
        <w:rPr>
          <w:b/>
          <w:u w:val="single"/>
          <w:shd w:val="clear" w:fill="FFFF00"/>
        </w:rPr>
      </w:pPr>
      <w:r>
        <w:rPr>
          <w:b/>
          <w:u w:val="single"/>
          <w:shd w:val="clear" w:fill="FFFF00"/>
        </w:rPr>
        <w:t xml:space="preserve">Asiakirjan numero 36212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Massachusettsissa sijaitseva Bolt Beranek and Newman (BBN) rakensi IMP:t vuonna 1969. BBN:n tehtäväksi annettiin rakentaa neljä IMP:tä, joista ensimmäisen oli määrä saapua </w:t>
      </w:r>
      <w:r>
        <w:rPr>
          <w:color w:val="A9A9A9"/>
        </w:rPr>
        <w:t xml:space="preserve">UCLA:</w:t>
      </w:r>
      <w:r>
        <w:rPr/>
        <w:t xml:space="preserve">han </w:t>
      </w:r>
      <w:r>
        <w:rPr/>
        <w:t xml:space="preserve">Labor Dayyn mennessä; loput kolme oli määrä toimittaa kuukauden välein, joten koko verkko valmistui yhteensä kahdessatoista kuukaudessa. Kun Massachusettsin senaattori Edward Kennedy sai tietää BBN:n saavutuksesta tämän miljoonan dollarin sopimuksen allekirjoittamisessa, hän lähetti sähkeen, jossa hän onnitteli yhtiötä siitä, että se oli saanut sopimuksen ``Interfaith Message Processor'' -järjestelmän rakentamisesta.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sijaitsivat 4 ensimmäistä rajapintaviestien prosessoria?</w:t>
      </w:r>
    </w:p>
    <w:p>
      <w:pPr>
        <w:pStyle w:val="TextBody"/>
        <w:bidi w:val="0"/>
        <w:jc w:val="left"/>
        <w:rPr>
          <w:b/>
          <w:u w:val="single"/>
          <w:shd w:val="clear" w:fill="FFFF00"/>
        </w:rPr>
      </w:pPr>
      <w:r>
        <w:rPr>
          <w:b/>
          <w:u w:val="single"/>
          <w:shd w:val="clear" w:fill="FFFF00"/>
        </w:rPr>
        <w:t xml:space="preserve">Asiakirjan numero 36213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Humbaba mainitaan ensimmäisen kerran Gilgamesh-eepoksen II taulussa: Gilgameshin ja Enkidun ystävystyttyä ensimmäisen riitansa jälkeen he lähtevät seikkailuun seitsemännen vuorijonon takana olevaan setrimetsään tappamaan Humbabaa (Huwawa): "Enkidu", Gilgamesh vannoo, "koska ihminen ei voi ylittää elämänsä lopullista loppua, haluan lähteä vuorille, jotta voisin luoda maineeni sinne". Gilgamesh huijaa hirviön luopumaan seitsemästä ``radiaanista'' tarjoamalla sisariaan vaimoksi ja jalkavaimoksi. Kun Humbaban vartija on alhaalla, Gilgamesh lyö häntä ja vangitsee hirviön. Humbaba vetoaa vastaanottavaiseen Gilgameshiin armosta, mutta Enkidu taivuttelee Gilgameshin tappamaan Humbaban. Viimeisessä yrityksessään Humbaba yrittää paeta, mutta Enkidu tai joissakin versioissa molemmat sankarit yhdessä katkaisevat hänen päänsä, joka pannaan nahkasäkkiin ja viedään Enlilille, jumalalle, joka asetti Humbaban metsän vartijaksi. Enlil raivostuu kuultuaan tästä ja jakaa Humbaban </w:t>
      </w:r>
      <w:r>
        <w:rPr>
          <w:color w:val="A9A9A9"/>
        </w:rPr>
        <w:t xml:space="preserve">seitsemän loistoa </w:t>
      </w:r>
      <w:r>
        <w:rPr/>
        <w:t xml:space="preserve">(tai joissakin tauluissa ``auras'') </w:t>
      </w:r>
      <w:r>
        <w:rPr/>
        <w:t xml:space="preserve">uudelleen.</w:t>
      </w:r>
      <w:r>
        <w:rPr/>
        <w:t xml:space="preserve"> "Hän antoi Humbaban ensimmäisen auran pelloille. Toisen auran hän antoi joille. Kolmannen auran hän antoi kaislikoille. Neljännen auran hän antoi leijonille. Hän antoi viidennen auransa palatsille (yhdessä tekstissä on velkaorjia). Hän antoi kuudennen auransa metsille (yhdessä tekstissä on kukkulat). Seitsemännen auransa hän antoi Nungalille.'' Sankareille ei langetettu kostoa, vaikka Enlil sanoo: ``Hänen olisi pitänyt syödä sitä leipää, jota te syötte, ja juoda sitä vettä, jota te juotte! Häntä olisi pitänyt kunnioittaa.''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loistoa tai koristetta humbaballa on?</w:t>
      </w:r>
    </w:p>
    <w:p>
      <w:pPr>
        <w:pStyle w:val="TextBody"/>
        <w:bidi w:val="0"/>
        <w:jc w:val="left"/>
        <w:rPr>
          <w:b/>
          <w:u w:val="single"/>
          <w:shd w:val="clear" w:fill="FFFF00"/>
        </w:rPr>
      </w:pPr>
      <w:r>
        <w:rPr>
          <w:b/>
          <w:u w:val="single"/>
          <w:shd w:val="clear" w:fill="FFFF00"/>
        </w:rPr>
        <w:t xml:space="preserve">Asiakirjan numero 36214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Kattilaveden käsittely on eräänlainen teollinen vedenkäsittely, jossa keskitytään </w:t>
      </w:r>
      <w:r>
        <w:rPr>
          <w:color w:val="A9A9A9"/>
        </w:rPr>
        <w:t xml:space="preserve">kattilalle mahdollisesti haitallisten aineiden poistamiseen tai kemialliseen muuttamiseen</w:t>
      </w:r>
      <w:r>
        <w:rPr/>
        <w:t xml:space="preserve">. Eri paikoissa käytetään erityyppisiä käsittelyjä kalkin, korroosion tai vaahtoamisen välttämiseksi. Kattilassa käytettäväksi tarkoitetun raakaveden ulkoisessa käsittelyssä keskitytään epäpuhtauksien poistamiseen ennen niiden pääsyä kattilaan. Kattilan sisäisessä käsittelyssä keskitytään rajoittamaan veden taipumusta liuottaa kattilaa ja pitämään epäpuhtaudet sellaisessa muodossa, että ne todennäköisesti aiheuttavat vähiten ongelmia, ennen kuin ne voidaan poistaa kattilasta kattilan tyhjennyksen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kattilaveden käsittelyn tarkoitus</w:t>
      </w:r>
    </w:p>
    <w:p>
      <w:pPr>
        <w:pStyle w:val="TextBody"/>
        <w:bidi w:val="0"/>
        <w:jc w:val="left"/>
        <w:rPr>
          <w:b/>
          <w:u w:val="single"/>
          <w:shd w:val="clear" w:fill="FFFF00"/>
        </w:rPr>
      </w:pPr>
      <w:r>
        <w:rPr>
          <w:b/>
          <w:u w:val="single"/>
          <w:shd w:val="clear" w:fill="FFFF00"/>
        </w:rPr>
        <w:t xml:space="preserve">Asiakirjan numero 36215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Jamaikan pääministeri on Jamaikan hallituksen päämies, tällä hetkellä </w:t>
      </w:r>
      <w:r>
        <w:rPr>
          <w:color w:val="A9A9A9"/>
        </w:rPr>
        <w:t xml:space="preserve">Andrew Holness</w:t>
      </w:r>
      <w:r>
        <w:rPr/>
        <w:t xml:space="preserve">. Hallitsevan Jamaikan työväenpuolueen (JLP) johtajana Holness vannoi virkavalansa pääministeriksi 3. maaliskuuta 2016 seuraten kansanpuolueen (PNP) johtajaa Portia Simpson-Milleriä. Tämä oli seurausta JLP:n voitosta Jamaikan parlamenttivaaleissa 25. helmikuuta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Jamaikan nykyinen pääministeri?</w:t>
      </w:r>
    </w:p>
    <w:p>
      <w:pPr>
        <w:pStyle w:val="TextBody"/>
        <w:bidi w:val="0"/>
        <w:jc w:val="left"/>
        <w:rPr>
          <w:b/>
          <w:u w:val="single"/>
          <w:shd w:val="clear" w:fill="FFFF00"/>
        </w:rPr>
      </w:pPr>
      <w:r>
        <w:rPr>
          <w:b/>
          <w:u w:val="single"/>
          <w:shd w:val="clear" w:fill="FFFF00"/>
        </w:rPr>
        <w:t xml:space="preserve">Asiakirjan numero 36216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Sormi on ihmiskehon raaja ja eräänlainen sormi, joka on ihmisen ja muiden kädellisten käsissä sijaitseva manipulaatio- ja tuntoelin. Normaalisti ihmisellä on kussakin kädessä viisi sormenpäätä, joiden luita kutsutaan falangiksi, vaikka joillakin ihmisillä on enemmän tai vähemmän kuin viisi sormenpäätä synnynnäisten häiriöiden, kuten polydaktylia tai oligodaktylia, tai tapaturmaisten tai lääketieteellisten amputaatioiden vuoksi. Ensimmäinen sormi on </w:t>
      </w:r>
      <w:r>
        <w:rPr>
          <w:color w:val="A9A9A9"/>
        </w:rPr>
        <w:t xml:space="preserve">peukalo</w:t>
      </w:r>
      <w:r>
        <w:rPr/>
        <w:t xml:space="preserve">, jonka jälkeen tulevat </w:t>
      </w:r>
      <w:r>
        <w:rPr>
          <w:color w:val="DCDCDC"/>
        </w:rPr>
        <w:t xml:space="preserve">etusormi</w:t>
      </w:r>
      <w:r>
        <w:rPr/>
        <w:t xml:space="preserve">, </w:t>
      </w:r>
      <w:r>
        <w:rPr>
          <w:color w:val="2F4F4F"/>
        </w:rPr>
        <w:t xml:space="preserve">keskisormi</w:t>
      </w:r>
      <w:r>
        <w:rPr/>
        <w:t xml:space="preserve">, </w:t>
      </w:r>
      <w:r>
        <w:rPr>
          <w:color w:val="556B2F"/>
        </w:rPr>
        <w:t xml:space="preserve">rengassormi </w:t>
      </w:r>
      <w:r>
        <w:rPr/>
        <w:t xml:space="preserve">ja </w:t>
      </w:r>
      <w:r>
        <w:rPr>
          <w:color w:val="6B8E23"/>
        </w:rPr>
        <w:t xml:space="preserve">pikkusormi</w:t>
      </w:r>
      <w:r>
        <w:rPr/>
        <w:t xml:space="preserve">. Eri määritelmien mukaan peukaloa voidaan kutsua sormeksi tai sitten 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ihmisen käden jokaisen sormen nimet?</w:t>
      </w:r>
    </w:p>
    <w:p>
      <w:pPr>
        <w:pStyle w:val="TextBody"/>
        <w:bidi w:val="0"/>
        <w:jc w:val="left"/>
        <w:rPr>
          <w:b/>
          <w:u w:val="single"/>
          <w:shd w:val="clear" w:fill="FFFF00"/>
        </w:rPr>
      </w:pPr>
      <w:r>
        <w:rPr>
          <w:b/>
          <w:u w:val="single"/>
          <w:shd w:val="clear" w:fill="FFFF00"/>
        </w:rPr>
        <w:t xml:space="preserve">Asiakirjan numero 36217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Vain viikossa Oscar on tulossa hulluksi. Felix on neuroottinen, pakko-oireinen hullu, joka juoksee ympäri asuntoa siivoamassa, siivoamassa Oscarin jälkiä ja moittimassa häntä siitä, että hän on niin laiska. Hän ei myöskään suostu pitämään hauskaa, vaan viettää suurimman osan ajastaan Francesia ajatellen. Felix jopa soittaa Oscarille eräässä vaiheessa Shea Stadiumilla ja kehottaa häntä olemaan syömättä hodareita ottelussa, koska Felix valmistaa illalliseksi makkaraa ja papuja; tämä häiriötekijä saa Oscarin jättämään näkemättä harvinaisen kolmoispelin Metsin ottelussa, josta hän on raportoimassa. Miehiä nähdään keilaamassa, biljardia pelaamassa ja kävelemässä kaupungin kaduilla. Felixillä on poskiontelokohtaus, ja hän pitää kovia vastenmielisiä ääniä istuessaan kahvilassa. Lopulta, kun Felix on tehnyt kaikki hulluiksi viikoittaisessa pokeripelissä, Oscar suostuttelee Felixin rentoutumaan ja lähtemään kaksoistreffeille kahden talossa asuvan englantilaistytön kanssa - Pigeon-sisarusten Cecily (</w:t>
      </w:r>
      <w:r>
        <w:rPr>
          <w:color w:val="A9A9A9"/>
        </w:rPr>
        <w:t xml:space="preserve">Monica Evans) </w:t>
      </w:r>
      <w:r>
        <w:rPr/>
        <w:t xml:space="preserve">ja Gwendolyn (</w:t>
      </w:r>
      <w:r>
        <w:rPr>
          <w:color w:val="DCDCDC"/>
        </w:rPr>
        <w:t xml:space="preserve">Carole Shelley), </w:t>
      </w:r>
      <w:r>
        <w:rPr/>
        <w:t xml:space="preserve">jotka nauraessaan todella "kurkkivat".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kyyhkyssisaruksia parittomassa pariskunnassa -</w:t>
      </w:r>
    </w:p>
    <w:p>
      <w:pPr>
        <w:pStyle w:val="TextBody"/>
        <w:bidi w:val="0"/>
        <w:jc w:val="left"/>
        <w:rPr>
          <w:b/>
          <w:u w:val="single"/>
          <w:shd w:val="clear" w:fill="FFFF00"/>
        </w:rPr>
      </w:pPr>
      <w:r>
        <w:rPr>
          <w:b/>
          <w:u w:val="single"/>
          <w:shd w:val="clear" w:fill="FFFF00"/>
        </w:rPr>
        <w:t xml:space="preserve">Asiakirjan numero 36218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Queen of Versailles on Lauren Greenfieldin ohjaama yhdysvaltalainen dokumenttielokuva vuodelta 2012. Elokuva kuvaa </w:t>
      </w:r>
      <w:r>
        <w:rPr>
          <w:color w:val="A9A9A9"/>
        </w:rPr>
        <w:t xml:space="preserve">Jackie Siegeliä ja David Siegeliä</w:t>
      </w:r>
      <w:r>
        <w:rPr/>
        <w:t xml:space="preserve">, Westgate Resortsin omistajia, </w:t>
      </w:r>
      <w:r>
        <w:rPr>
          <w:color w:val="DCDCDC"/>
        </w:rPr>
        <w:t xml:space="preserve">ja heidän perhettään heidän rakentaessaan yksityisasuntoaan - Versaillesia</w:t>
      </w:r>
      <w:r>
        <w:rPr/>
        <w:t xml:space="preserve">, yhtä Yhdysvaltojen suurimmista ja kalleimmista omakotitaloista - ja kriisiä, jonka he kohtaavat Yhdysvaltojen talouden taantuessa.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Versailles'n kuningatar -näytelmässä on kyse?</w:t>
      </w:r>
    </w:p>
    <w:p>
      <w:pPr>
        <w:pStyle w:val="TextBody"/>
        <w:bidi w:val="0"/>
        <w:jc w:val="left"/>
        <w:rPr>
          <w:b/>
          <w:u w:val="single"/>
          <w:shd w:val="clear" w:fill="FFFF00"/>
        </w:rPr>
      </w:pPr>
      <w:r>
        <w:rPr>
          <w:b/>
          <w:u w:val="single"/>
          <w:shd w:val="clear" w:fill="FFFF00"/>
        </w:rPr>
        <w:t xml:space="preserve">Asiakirjan numero 36219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suuri osa Cagen työstä on edelleen kiistanalaista, hänen vaikutuksensa lukemattomiin säveltäjiin, taiteilijoihin ja kirjailijoihin on huomattava. Sen jälkeen kun Cage esitteli sattuman, Boulez, Stockhausen ja Xenakis pysyivät kriittisinä, mutta kaikki ottivat sattumamenettelyjä käyttöön joissakin teoksissaan (joskin paljon rajoitetummin); ja Stockhausenin pianosävellys myöhemmissä Klavierstücke-teoksissaan sai vaikutteita Cagen Music of Changes -teoksesta ja David Tudorista. Muita säveltäjiä, jotka käyttivät sattumanvaraisia menetelmiä teoksissaan, olivat muun muassa Witold Lutosławski ja Mauricio Kagel. Musiikkia, jossa osa sävellyksestä ja/tai esityksestä jätetään sattuman varaan, nimitettiin </w:t>
      </w:r>
      <w:r>
        <w:rPr>
          <w:color w:val="A9A9A9"/>
        </w:rPr>
        <w:t xml:space="preserve">aleatoriseksi musiikiksi </w:t>
      </w:r>
      <w:r>
        <w:rPr/>
        <w:t xml:space="preserve">- Pierre Boulezin popularisoima termi. Helmut Lachenmannin työhön vaikutti Cagen työ laajennetuilla tekniikoilla.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sävellyksen äänet jätetään sattuman varaan, kutsumme tätä musiikkityyppiä musiikiksi.</w:t>
      </w:r>
    </w:p>
    <w:p>
      <w:pPr>
        <w:pStyle w:val="TextBody"/>
        <w:bidi w:val="0"/>
        <w:jc w:val="left"/>
        <w:rPr>
          <w:b/>
          <w:u w:val="single"/>
          <w:shd w:val="clear" w:fill="FFFF00"/>
        </w:rPr>
      </w:pPr>
      <w:r>
        <w:rPr>
          <w:b/>
          <w:u w:val="single"/>
          <w:shd w:val="clear" w:fill="FFFF00"/>
        </w:rPr>
        <w:t xml:space="preserve">Asiakirjan numero 36220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Alkutekstien tunnuskappale oli Billy Joelin kappale ``My Life'', vaikka se olikin uudelleen äänitetty versio, jossa </w:t>
      </w:r>
      <w:r>
        <w:rPr/>
        <w:t xml:space="preserve">laulajana oli </w:t>
      </w:r>
      <w:r>
        <w:rPr>
          <w:color w:val="A9A9A9"/>
        </w:rPr>
        <w:t xml:space="preserve">Gary Bennett. </w:t>
      </w:r>
      <w:r>
        <w:rPr/>
        <w:t xml:space="preserve">Joissakin syndikoidusti esitetyissä uusinnoissa (kuten USA Networkin lähetyksissä ja myöhemmissä Me-TV:n lähetyksissä) ja kaikissa kotivideo- ja DVD-julkaisuissa käytetään </w:t>
      </w:r>
      <w:r>
        <w:rPr/>
        <w:t xml:space="preserve">alkuteksteissä </w:t>
      </w:r>
      <w:r>
        <w:rPr>
          <w:color w:val="DCDCDC"/>
        </w:rPr>
        <w:t xml:space="preserve">Stephanie Millsin esittämää </w:t>
      </w:r>
      <w:r>
        <w:rPr/>
        <w:t xml:space="preserve">laulullista versiota sarjan lopputekstien instrumentaaliteemasta "Shake Me Loose", joka </w:t>
      </w:r>
      <w:r>
        <w:rPr/>
        <w:t xml:space="preserve">korvaa "My Life" -biisin.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rintakavereille -</w:t>
      </w:r>
    </w:p>
    <w:p>
      <w:pPr>
        <w:pStyle w:val="TextBody"/>
        <w:bidi w:val="0"/>
        <w:jc w:val="left"/>
        <w:rPr>
          <w:b/>
          <w:u w:val="single"/>
          <w:shd w:val="clear" w:fill="FFFF00"/>
        </w:rPr>
      </w:pPr>
      <w:r>
        <w:rPr>
          <w:b/>
          <w:u w:val="single"/>
          <w:shd w:val="clear" w:fill="FFFF00"/>
        </w:rPr>
        <w:t xml:space="preserve">Asiakirjan numero 36221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Konetekniikka Ammatti </w:t>
      </w:r>
    </w:p>
    <w:tbl>
      <w:tblPr>
        <w:tblW w:w="10205" w:type="dxa"/>
        <w:jc w:val="left"/>
        <w:tblInd w:w="0" w:type="dxa"/>
        <w:tblLayout w:type="fixed"/>
        <w:tblCellMar>
          <w:top w:w="28" w:type="dxa"/>
          <w:left w:w="28" w:type="dxa"/>
          <w:bottom w:w="28" w:type="dxa"/>
          <w:right w:w="28" w:type="dxa"/>
        </w:tblCellMar>
      </w:tblPr>
      <w:tblGrid>
        <w:gridCol w:w="2091"/>
        <w:gridCol w:w="8114"/>
      </w:tblGrid>
      <w:tr>
        <w:trPr/>
        <w:tc>
          <w:tcPr>
            <w:tcW w:w="2091" w:type="dxa"/>
            <w:tcBorders/>
            <w:vAlign w:val="center"/>
          </w:tcPr>
          <w:p>
            <w:pPr>
              <w:pStyle w:val="TableHeading"/>
              <w:suppressLineNumbers/>
              <w:bidi w:val="0"/>
              <w:spacing w:before="0" w:after="283"/>
              <w:jc w:val="center"/>
              <w:rPr/>
            </w:pPr>
            <w:r>
              <w:rPr/>
              <w:t xml:space="preserve">Nimet </w:t>
            </w:r>
          </w:p>
        </w:tc>
        <w:tc>
          <w:tcPr>
            <w:tcW w:w="8114" w:type="dxa"/>
            <w:tcBorders/>
            <w:vAlign w:val="center"/>
          </w:tcPr>
          <w:p>
            <w:pPr>
              <w:pStyle w:val="TableContents"/>
              <w:bidi w:val="0"/>
              <w:spacing w:before="0" w:after="283"/>
              <w:jc w:val="left"/>
              <w:rPr/>
            </w:pPr>
            <w:r>
              <w:rPr/>
              <w:t xml:space="preserve">Koneinsinööri </w:t>
            </w:r>
          </w:p>
        </w:tc>
      </w:tr>
      <w:tr>
        <w:trPr/>
        <w:tc>
          <w:tcPr>
            <w:tcW w:w="2091" w:type="dxa"/>
            <w:tcBorders/>
            <w:vAlign w:val="center"/>
          </w:tcPr>
          <w:p>
            <w:pPr>
              <w:pStyle w:val="TableHeading"/>
              <w:suppressLineNumbers/>
              <w:bidi w:val="0"/>
              <w:spacing w:before="0" w:after="283"/>
              <w:jc w:val="center"/>
              <w:rPr/>
            </w:pPr>
            <w:r>
              <w:rPr/>
              <w:t xml:space="preserve">Toiminnan alat </w:t>
            </w:r>
          </w:p>
        </w:tc>
        <w:tc>
          <w:tcPr>
            <w:tcW w:w="8114" w:type="dxa"/>
            <w:tcBorders/>
            <w:vAlign w:val="center"/>
          </w:tcPr>
          <w:p>
            <w:pPr>
              <w:pStyle w:val="TableContents"/>
              <w:bidi w:val="0"/>
              <w:spacing w:before="0" w:after="283"/>
              <w:jc w:val="left"/>
              <w:rPr/>
            </w:pPr>
            <w:r>
              <w:rPr>
                <w:color w:val="A9A9A9"/>
              </w:rPr>
              <w:t xml:space="preserve">sovellettu mekaniikka</w:t>
            </w:r>
            <w:r>
              <w:rPr/>
              <w:t xml:space="preserve">, </w:t>
            </w:r>
            <w:r>
              <w:rPr>
                <w:color w:val="DCDCDC"/>
              </w:rPr>
              <w:t xml:space="preserve">dynamiikka</w:t>
            </w:r>
            <w:r>
              <w:rPr/>
              <w:t xml:space="preserve">, </w:t>
            </w:r>
            <w:r>
              <w:rPr>
                <w:color w:val="2F4F4F"/>
              </w:rPr>
              <w:t xml:space="preserve">termodynamiikka</w:t>
            </w:r>
            <w:r>
              <w:rPr/>
              <w:t xml:space="preserve">, </w:t>
            </w:r>
            <w:r>
              <w:rPr>
                <w:color w:val="556B2F"/>
              </w:rPr>
              <w:t xml:space="preserve">nestemekaniikka</w:t>
            </w:r>
            <w:r>
              <w:rPr/>
              <w:t xml:space="preserve">, </w:t>
            </w:r>
            <w:r>
              <w:rPr>
                <w:color w:val="6B8E23"/>
              </w:rPr>
              <w:t xml:space="preserve">lämmönsiirto</w:t>
            </w:r>
            <w:r>
              <w:rPr/>
              <w:t xml:space="preserve">, </w:t>
            </w:r>
            <w:r>
              <w:rPr>
                <w:color w:val="A0522D"/>
              </w:rPr>
              <w:t xml:space="preserve">tuotantotekniikka </w:t>
            </w:r>
            <w:r>
              <w:rPr/>
              <w:t xml:space="preserve">Kuvaus </w:t>
            </w:r>
          </w:p>
        </w:tc>
      </w:tr>
      <w:tr>
        <w:trPr/>
        <w:tc>
          <w:tcPr>
            <w:tcW w:w="2091" w:type="dxa"/>
            <w:tcBorders/>
            <w:vAlign w:val="center"/>
          </w:tcPr>
          <w:p>
            <w:pPr>
              <w:pStyle w:val="TableHeading"/>
              <w:suppressLineNumbers/>
              <w:bidi w:val="0"/>
              <w:spacing w:before="0" w:after="283"/>
              <w:jc w:val="center"/>
              <w:rPr/>
            </w:pPr>
            <w:r>
              <w:rPr/>
              <w:t xml:space="preserve">Osaaminen </w:t>
            </w:r>
          </w:p>
        </w:tc>
        <w:tc>
          <w:tcPr>
            <w:tcW w:w="8114" w:type="dxa"/>
            <w:tcBorders/>
            <w:vAlign w:val="center"/>
          </w:tcPr>
          <w:p>
            <w:pPr>
              <w:pStyle w:val="TableContents"/>
              <w:bidi w:val="0"/>
              <w:spacing w:before="0" w:after="283"/>
              <w:jc w:val="left"/>
              <w:rPr/>
            </w:pPr>
            <w:r>
              <w:rPr/>
              <w:t xml:space="preserve">tekninen tietämys, johtamistaidot, suunnittelu (ks. myös konetekniikan sanasto). </w:t>
            </w:r>
          </w:p>
        </w:tc>
      </w:tr>
      <w:tr>
        <w:trPr/>
        <w:tc>
          <w:tcPr>
            <w:tcW w:w="2091" w:type="dxa"/>
            <w:tcBorders/>
            <w:vAlign w:val="center"/>
          </w:tcPr>
          <w:p>
            <w:pPr>
              <w:pStyle w:val="TableHeading"/>
              <w:suppressLineNumbers/>
              <w:bidi w:val="0"/>
              <w:spacing w:before="0" w:after="283"/>
              <w:jc w:val="center"/>
              <w:rPr/>
            </w:pPr>
            <w:r>
              <w:rPr/>
              <w:t xml:space="preserve">Vaadittava koulutus </w:t>
            </w:r>
          </w:p>
        </w:tc>
        <w:tc>
          <w:tcPr>
            <w:tcW w:w="8114" w:type="dxa"/>
            <w:tcBorders/>
            <w:vAlign w:val="center"/>
          </w:tcPr>
          <w:p>
            <w:pPr>
              <w:pStyle w:val="TableContents"/>
              <w:bidi w:val="0"/>
              <w:spacing w:before="0" w:after="283"/>
              <w:jc w:val="left"/>
              <w:rPr/>
            </w:pPr>
            <w:r>
              <w:rPr/>
              <w:t xml:space="preserve">Katso ammatilliset vaatimukset jäljempänä </w:t>
            </w:r>
          </w:p>
        </w:tc>
      </w:tr>
      <w:tr>
        <w:trPr/>
        <w:tc>
          <w:tcPr>
            <w:tcW w:w="2091" w:type="dxa"/>
            <w:tcBorders/>
            <w:vAlign w:val="center"/>
          </w:tcPr>
          <w:p>
            <w:pPr>
              <w:pStyle w:val="TableHeading"/>
              <w:suppressLineNumbers/>
              <w:bidi w:val="0"/>
              <w:spacing w:before="0" w:after="283"/>
              <w:jc w:val="center"/>
              <w:rPr/>
            </w:pPr>
            <w:r>
              <w:rPr/>
              <w:t xml:space="preserve">Työalat </w:t>
            </w:r>
          </w:p>
        </w:tc>
        <w:tc>
          <w:tcPr>
            <w:tcW w:w="8114" w:type="dxa"/>
            <w:tcBorders/>
            <w:vAlign w:val="center"/>
          </w:tcPr>
          <w:p>
            <w:pPr>
              <w:pStyle w:val="TableContents"/>
              <w:bidi w:val="0"/>
              <w:spacing w:before="0" w:after="283"/>
              <w:jc w:val="left"/>
              <w:rPr/>
            </w:pPr>
            <w:r>
              <w:rPr/>
              <w:t xml:space="preserve">teknologia, tiede, tutkimusmatkailu, armeija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konetekniikan eri alat</w:t>
      </w:r>
    </w:p>
    <w:p>
      <w:pPr>
        <w:pStyle w:val="TextBody"/>
        <w:bidi w:val="0"/>
        <w:jc w:val="left"/>
        <w:rPr>
          <w:b/>
          <w:u w:val="single"/>
          <w:shd w:val="clear" w:fill="FFFF00"/>
        </w:rPr>
      </w:pPr>
      <w:r>
        <w:rPr>
          <w:b/>
          <w:u w:val="single"/>
          <w:shd w:val="clear" w:fill="FFFF00"/>
        </w:rPr>
        <w:t xml:space="preserve">Asiakirjan numero 36222</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t xml:space="preserve">Canadian Challenge Sled Dog Races-Vuosittainen 200 (8 koiran Iditarod-karsintakilpailu) ja 325 mailin (12 koiran Yukon Quest ja Iditarod-karsintakilpailu) kilpailu, joka järjestetään helmikuussa Prince Albert Saskatchewanista La Rongeen, </w:t>
      </w:r>
      <w:r>
        <w:rPr>
          <w:color w:val="A9A9A9"/>
        </w:rPr>
        <w:t xml:space="preserve">Saskatchewaniin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maakunnassa järjestetään vuosittainen Kanadan haastekilpailu?</w:t>
      </w:r>
    </w:p>
    <w:p>
      <w:pPr>
        <w:pStyle w:val="TextBody"/>
        <w:bidi w:val="0"/>
        <w:jc w:val="left"/>
        <w:rPr>
          <w:b/>
          <w:u w:val="single"/>
          <w:shd w:val="clear" w:fill="FFFF00"/>
        </w:rPr>
      </w:pPr>
      <w:r>
        <w:rPr>
          <w:b/>
          <w:u w:val="single"/>
          <w:shd w:val="clear" w:fill="FFFF00"/>
        </w:rPr>
        <w:t xml:space="preserve">Asiakirjan numero 36223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Mohandas Karamchand Gandhi </w:t>
      </w:r>
      <w:r>
        <w:rPr/>
        <w:t xml:space="preserve">(/ ˈɡɑːndi, ˈɡæn-/; Hindustani: (ˈmoːɦənd̪aːs ˈkərəmtʃənd̪ ˈɡaːnd̪ɦi) (kuuntele); 2. lokakuuta 1869 -- 30. tammikuuta 1948) oli intialainen aktivisti, joka johti Intian itsenäisyysliikettä Britannian hallintoa vastaan. Käyttämällä väkivallatonta kansalaistottelemattomuutta Gandhi johti Intian itsenäisyyteen ja innoitti kansalaisoikeus- ja vapausliikkeitä kaikkialla maailmassa. Kunniamaininta Mahātmā (sanskritiksi "korkeasieluinen", "kostonhimoinen"), jota hänestä käytettiin ensimmäisen kerran vuonna 1914 Etelä-Afrikassa, on nykyään käytössä maailmanlaajuisesti. Intiassa häntä kutsutaan myös nimillä Bapu (Gujarati: hellittelynimi isälle, papa) ja Gandhi ji, ja hänet tunnetaan kansakunnan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myös nimellä Intian isä.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Mahātmā Mohandas Karamchand Gandhi </w:t>
      </w:r>
      <w:r>
        <w:rPr/>
        <w:t xml:space="preserve">(/ ˈɡɑːndi, ˈɡæn-/; Hindustani: (ˈmoːɦənd̪aːs ˈkərəmtʃənd̪ ˈɡaːnd̪ɦi) (kuuntele); 2. lokakuuta 1869 -- 30. tammikuuta 1948) oli intialainen aktivisti, joka johti Intian itsenäisyysliikettä Britannian hallintoa vastaan. Käyttämällä väkivallatonta kansalaistottelemattomuutta Gandhi johti Intian itsenäisyyteen ja innoitti kansalaisoikeus- ja vapausliikkeitä kaikkialla maailmassa. Kunniamaininta Mahātmā (sanskritiksi "korkeasieluinen", "kostonhimoinen"), jota hänestä käytettiin ensimmäisen kerran vuonna 1914 Etelä-Afrikassa, on nykyään käytössä maailmanlaajuisesti. Intiassa häntä kutsutaan myös nimillä Bapu (Gujarati: isän hellittelynimi, papa) ja Gandhi ji. Epävirallisesti häntä kutsutaan kansakunnan 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kansakuntamme isänä</w:t>
      </w:r>
    </w:p>
    <w:p>
      <w:pPr>
        <w:pStyle w:val="TextBody"/>
        <w:bidi w:val="0"/>
        <w:jc w:val="left"/>
        <w:rPr>
          <w:b/>
          <w:u w:val="single"/>
          <w:shd w:val="clear" w:fill="FFFF00"/>
        </w:rPr>
      </w:pPr>
      <w:r>
        <w:rPr>
          <w:b/>
          <w:u w:val="single"/>
          <w:shd w:val="clear" w:fill="FFFF00"/>
        </w:rPr>
        <w:t xml:space="preserve">Asiakirjan numero 36224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Go to Rio'' on </w:t>
      </w:r>
      <w:r>
        <w:rPr>
          <w:color w:val="A9A9A9"/>
        </w:rPr>
        <w:t xml:space="preserve">Peter Allenin </w:t>
      </w:r>
      <w:r>
        <w:rPr/>
        <w:t xml:space="preserve">ja Adrienne Andersonin </w:t>
      </w:r>
      <w:r>
        <w:rPr/>
        <w:t xml:space="preserve">kirjoittama </w:t>
      </w:r>
      <w:r>
        <w:rPr/>
        <w:t xml:space="preserve">ja Allenin esittämä </w:t>
      </w:r>
      <w:r>
        <w:rPr/>
        <w:t xml:space="preserve">suosittu kappale.</w:t>
      </w:r>
      <w:r>
        <w:rPr/>
        <w:t xml:space="preserve"> Siitä tuli Allenin tunnuslaulu, ja sen ovat coveroineet muun muassa Peggy Lee ja Pablo Cruise, minkä lisäksi se on ollut useiden soundtrack-sulkeutumisten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lapseni hymyilee minulle menen Rioon</w:t>
      </w:r>
    </w:p>
    <w:p>
      <w:pPr>
        <w:pStyle w:val="TextBody"/>
        <w:bidi w:val="0"/>
        <w:jc w:val="left"/>
        <w:rPr>
          <w:b/>
          <w:u w:val="single"/>
          <w:shd w:val="clear" w:fill="FFFF00"/>
        </w:rPr>
      </w:pPr>
      <w:r>
        <w:rPr>
          <w:b/>
          <w:u w:val="single"/>
          <w:shd w:val="clear" w:fill="FFFF00"/>
        </w:rPr>
        <w:t xml:space="preserve">Asiakirjan numero 36225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5"/>
        <w:gridCol w:w="2728"/>
        <w:gridCol w:w="3308"/>
        <w:gridCol w:w="1291"/>
        <w:gridCol w:w="1502"/>
        <w:gridCol w:w="661"/>
      </w:tblGrid>
      <w:tr>
        <w:trPr/>
        <w:tc>
          <w:tcPr>
            <w:tcW w:w="715" w:type="dxa"/>
            <w:tcBorders/>
            <w:vAlign w:val="center"/>
          </w:tcPr>
          <w:p>
            <w:pPr>
              <w:pStyle w:val="TableHeading"/>
              <w:suppressLineNumbers/>
              <w:bidi w:val="0"/>
              <w:spacing w:before="0" w:after="283"/>
              <w:jc w:val="center"/>
              <w:rPr/>
            </w:pPr>
            <w:r>
              <w:rPr/>
              <w:t xml:space="preserve">Sijoitus </w:t>
            </w:r>
          </w:p>
        </w:tc>
        <w:tc>
          <w:tcPr>
            <w:tcW w:w="2728" w:type="dxa"/>
            <w:tcBorders/>
            <w:vAlign w:val="center"/>
          </w:tcPr>
          <w:p>
            <w:pPr>
              <w:pStyle w:val="TableHeading"/>
              <w:suppressLineNumbers/>
              <w:bidi w:val="0"/>
              <w:spacing w:before="0" w:after="283"/>
              <w:jc w:val="center"/>
              <w:rPr/>
            </w:pPr>
            <w:r>
              <w:rPr/>
              <w:t xml:space="preserve">Otsikko </w:t>
            </w:r>
          </w:p>
        </w:tc>
        <w:tc>
          <w:tcPr>
            <w:tcW w:w="3308" w:type="dxa"/>
            <w:tcBorders/>
            <w:vAlign w:val="center"/>
          </w:tcPr>
          <w:p>
            <w:pPr>
              <w:pStyle w:val="TableHeading"/>
              <w:suppressLineNumbers/>
              <w:bidi w:val="0"/>
              <w:spacing w:before="0" w:after="283"/>
              <w:jc w:val="center"/>
              <w:rPr/>
            </w:pPr>
            <w:r>
              <w:rPr/>
              <w:t xml:space="preserve">Lataaja / taiteilija </w:t>
            </w:r>
          </w:p>
        </w:tc>
        <w:tc>
          <w:tcPr>
            <w:tcW w:w="1291" w:type="dxa"/>
            <w:tcBorders/>
            <w:vAlign w:val="center"/>
          </w:tcPr>
          <w:p>
            <w:pPr>
              <w:pStyle w:val="TableHeading"/>
              <w:suppressLineNumbers/>
              <w:bidi w:val="0"/>
              <w:spacing w:before="0" w:after="283"/>
              <w:jc w:val="center"/>
              <w:rPr/>
            </w:pPr>
            <w:r>
              <w:rPr/>
              <w:t xml:space="preserve">Katselut (miljoonia) </w:t>
            </w:r>
          </w:p>
        </w:tc>
        <w:tc>
          <w:tcPr>
            <w:tcW w:w="1502" w:type="dxa"/>
            <w:tcBorders/>
            <w:vAlign w:val="center"/>
          </w:tcPr>
          <w:p>
            <w:pPr>
              <w:pStyle w:val="TableHeading"/>
              <w:suppressLineNumbers/>
              <w:bidi w:val="0"/>
              <w:spacing w:before="0" w:after="283"/>
              <w:jc w:val="center"/>
              <w:rPr/>
            </w:pPr>
            <w:r>
              <w:rPr/>
              <w:t xml:space="preserve">Julkaisupäivä </w:t>
            </w:r>
          </w:p>
        </w:tc>
        <w:tc>
          <w:tcPr>
            <w:tcW w:w="661" w:type="dxa"/>
            <w:tcBorders/>
            <w:vAlign w:val="center"/>
          </w:tcPr>
          <w:p>
            <w:pPr>
              <w:pStyle w:val="TableHeading"/>
              <w:suppressLineNumbers/>
              <w:bidi w:val="0"/>
              <w:spacing w:before="0" w:after="283"/>
              <w:jc w:val="center"/>
              <w:rPr/>
            </w:pPr>
            <w:r>
              <w:rPr/>
              <w:t xml:space="preserve">Ref (s) </w:t>
            </w:r>
          </w:p>
        </w:tc>
      </w:tr>
      <w:tr>
        <w:trPr/>
        <w:tc>
          <w:tcPr>
            <w:tcW w:w="715" w:type="dxa"/>
            <w:tcBorders/>
            <w:vAlign w:val="center"/>
          </w:tcPr>
          <w:p>
            <w:pPr>
              <w:pStyle w:val="TableContents"/>
              <w:bidi w:val="0"/>
              <w:spacing w:before="0" w:after="283"/>
              <w:jc w:val="left"/>
              <w:rPr/>
            </w:pPr>
            <w:r>
              <w:rPr/>
              <w:t xml:space="preserve">1. </w:t>
            </w:r>
          </w:p>
        </w:tc>
        <w:tc>
          <w:tcPr>
            <w:tcW w:w="2728" w:type="dxa"/>
            <w:tcBorders/>
            <w:vAlign w:val="center"/>
          </w:tcPr>
          <w:p>
            <w:pPr>
              <w:pStyle w:val="TableContents"/>
              <w:bidi w:val="0"/>
              <w:spacing w:before="0" w:after="283"/>
              <w:jc w:val="left"/>
              <w:rPr/>
            </w:pPr>
            <w:r>
              <w:rPr>
                <w:color w:val="A9A9A9"/>
              </w:rPr>
              <w:t xml:space="preserve">``Renkaat'' kepponen </w:t>
            </w:r>
          </w:p>
        </w:tc>
        <w:tc>
          <w:tcPr>
            <w:tcW w:w="3308" w:type="dxa"/>
            <w:tcBorders/>
            <w:vAlign w:val="center"/>
          </w:tcPr>
          <w:p>
            <w:pPr>
              <w:pStyle w:val="TableContents"/>
              <w:bidi w:val="0"/>
              <w:spacing w:before="0" w:after="283"/>
              <w:jc w:val="left"/>
              <w:rPr/>
            </w:pPr>
            <w:r>
              <w:rPr/>
              <w:t xml:space="preserve">Paramount Pictures </w:t>
            </w:r>
          </w:p>
        </w:tc>
        <w:tc>
          <w:tcPr>
            <w:tcW w:w="1291" w:type="dxa"/>
            <w:tcBorders/>
            <w:vAlign w:val="center"/>
          </w:tcPr>
          <w:p>
            <w:pPr>
              <w:pStyle w:val="TableContents"/>
              <w:bidi w:val="0"/>
              <w:spacing w:before="0" w:after="283"/>
              <w:jc w:val="left"/>
              <w:rPr/>
            </w:pPr>
            <w:r>
              <w:rPr/>
              <w:t xml:space="preserve">200.0 </w:t>
            </w:r>
          </w:p>
        </w:tc>
        <w:tc>
          <w:tcPr>
            <w:tcW w:w="1502" w:type="dxa"/>
            <w:tcBorders/>
            <w:vAlign w:val="center"/>
          </w:tcPr>
          <w:p>
            <w:pPr>
              <w:pStyle w:val="TableContents"/>
              <w:bidi w:val="0"/>
              <w:spacing w:before="0" w:after="283"/>
              <w:jc w:val="left"/>
              <w:rPr/>
            </w:pPr>
            <w:r>
              <w:rPr/>
              <w:t xml:space="preserve">tammikuu 23,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 </w:t>
            </w:r>
          </w:p>
        </w:tc>
        <w:tc>
          <w:tcPr>
            <w:tcW w:w="2728" w:type="dxa"/>
            <w:tcBorders/>
            <w:vAlign w:val="center"/>
          </w:tcPr>
          <w:p>
            <w:pPr>
              <w:pStyle w:val="TableContents"/>
              <w:bidi w:val="0"/>
              <w:spacing w:before="0" w:after="283"/>
              <w:jc w:val="left"/>
              <w:rPr/>
            </w:pPr>
            <w:r>
              <w:rPr/>
              <w:t xml:space="preserve">Chewbacca naamio nainen </w:t>
            </w:r>
          </w:p>
        </w:tc>
        <w:tc>
          <w:tcPr>
            <w:tcW w:w="3308" w:type="dxa"/>
            <w:tcBorders/>
            <w:vAlign w:val="center"/>
          </w:tcPr>
          <w:p>
            <w:pPr>
              <w:pStyle w:val="TableContents"/>
              <w:bidi w:val="0"/>
              <w:spacing w:before="0" w:after="283"/>
              <w:jc w:val="left"/>
              <w:rPr/>
            </w:pPr>
            <w:r>
              <w:rPr/>
              <w:t xml:space="preserve">Candace Payne </w:t>
            </w:r>
          </w:p>
        </w:tc>
        <w:tc>
          <w:tcPr>
            <w:tcW w:w="1291" w:type="dxa"/>
            <w:tcBorders/>
            <w:vAlign w:val="center"/>
          </w:tcPr>
          <w:p>
            <w:pPr>
              <w:pStyle w:val="TableContents"/>
              <w:bidi w:val="0"/>
              <w:spacing w:before="0" w:after="283"/>
              <w:jc w:val="left"/>
              <w:rPr/>
            </w:pPr>
            <w:r>
              <w:rPr/>
              <w:t xml:space="preserve">50.0 </w:t>
            </w:r>
          </w:p>
        </w:tc>
        <w:tc>
          <w:tcPr>
            <w:tcW w:w="1502" w:type="dxa"/>
            <w:tcBorders/>
            <w:vAlign w:val="center"/>
          </w:tcPr>
          <w:p>
            <w:pPr>
              <w:pStyle w:val="TableContents"/>
              <w:bidi w:val="0"/>
              <w:spacing w:before="0" w:after="283"/>
              <w:jc w:val="left"/>
              <w:rPr/>
            </w:pPr>
            <w:r>
              <w:rPr/>
              <w:t xml:space="preserve">toukokuu 19, 2016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3. </w:t>
            </w:r>
          </w:p>
        </w:tc>
        <w:tc>
          <w:tcPr>
            <w:tcW w:w="2728" w:type="dxa"/>
            <w:tcBorders/>
            <w:vAlign w:val="center"/>
          </w:tcPr>
          <w:p>
            <w:pPr>
              <w:pStyle w:val="TableContents"/>
              <w:bidi w:val="0"/>
              <w:spacing w:before="0" w:after="283"/>
              <w:jc w:val="left"/>
              <w:rPr/>
            </w:pPr>
            <w:r>
              <w:rPr/>
              <w:t xml:space="preserve">"Katso, mitä sait minut tekemään. </w:t>
            </w:r>
          </w:p>
        </w:tc>
        <w:tc>
          <w:tcPr>
            <w:tcW w:w="3308" w:type="dxa"/>
            <w:tcBorders/>
            <w:vAlign w:val="center"/>
          </w:tcPr>
          <w:p>
            <w:pPr>
              <w:pStyle w:val="TableContents"/>
              <w:bidi w:val="0"/>
              <w:spacing w:before="0" w:after="283"/>
              <w:jc w:val="left"/>
              <w:rPr/>
            </w:pPr>
            <w:r>
              <w:rPr/>
              <w:t xml:space="preserve">Taylor Swift </w:t>
            </w:r>
          </w:p>
        </w:tc>
        <w:tc>
          <w:tcPr>
            <w:tcW w:w="1291" w:type="dxa"/>
            <w:tcBorders/>
            <w:vAlign w:val="center"/>
          </w:tcPr>
          <w:p>
            <w:pPr>
              <w:pStyle w:val="TableContents"/>
              <w:bidi w:val="0"/>
              <w:spacing w:before="0" w:after="283"/>
              <w:jc w:val="left"/>
              <w:rPr/>
            </w:pPr>
            <w:r>
              <w:rPr/>
              <w:t xml:space="preserve">43.2 </w:t>
            </w:r>
          </w:p>
        </w:tc>
        <w:tc>
          <w:tcPr>
            <w:tcW w:w="1502" w:type="dxa"/>
            <w:tcBorders/>
            <w:vAlign w:val="center"/>
          </w:tcPr>
          <w:p>
            <w:pPr>
              <w:pStyle w:val="TableContents"/>
              <w:bidi w:val="0"/>
              <w:spacing w:before="0" w:after="283"/>
              <w:jc w:val="left"/>
              <w:rPr/>
            </w:pPr>
            <w:r>
              <w:rPr/>
              <w:t xml:space="preserve">elokuu 27,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4. </w:t>
            </w:r>
          </w:p>
        </w:tc>
        <w:tc>
          <w:tcPr>
            <w:tcW w:w="2728" w:type="dxa"/>
            <w:tcBorders/>
            <w:vAlign w:val="center"/>
          </w:tcPr>
          <w:p>
            <w:pPr>
              <w:pStyle w:val="TableContents"/>
              <w:bidi w:val="0"/>
              <w:spacing w:before="0" w:after="283"/>
              <w:jc w:val="left"/>
              <w:rPr/>
            </w:pPr>
            <w:r>
              <w:rPr/>
              <w:t xml:space="preserve">Massiivinen tyyny tuoli </w:t>
            </w:r>
          </w:p>
        </w:tc>
        <w:tc>
          <w:tcPr>
            <w:tcW w:w="3308" w:type="dxa"/>
            <w:tcBorders/>
            <w:vAlign w:val="center"/>
          </w:tcPr>
          <w:p>
            <w:pPr>
              <w:pStyle w:val="TableContents"/>
              <w:bidi w:val="0"/>
              <w:spacing w:before="0" w:after="283"/>
              <w:jc w:val="left"/>
              <w:rPr/>
            </w:pPr>
            <w:r>
              <w:rPr/>
              <w:t xml:space="preserve">Insider Design </w:t>
            </w:r>
          </w:p>
        </w:tc>
        <w:tc>
          <w:tcPr>
            <w:tcW w:w="1291" w:type="dxa"/>
            <w:tcBorders/>
            <w:vAlign w:val="center"/>
          </w:tcPr>
          <w:p>
            <w:pPr>
              <w:pStyle w:val="TableContents"/>
              <w:bidi w:val="0"/>
              <w:spacing w:before="0" w:after="283"/>
              <w:jc w:val="left"/>
              <w:rPr/>
            </w:pPr>
            <w:r>
              <w:rPr/>
              <w:t xml:space="preserve">42.0 </w:t>
            </w:r>
          </w:p>
        </w:tc>
        <w:tc>
          <w:tcPr>
            <w:tcW w:w="1502" w:type="dxa"/>
            <w:tcBorders/>
            <w:vAlign w:val="center"/>
          </w:tcPr>
          <w:p>
            <w:pPr>
              <w:pStyle w:val="TableContents"/>
              <w:bidi w:val="0"/>
              <w:spacing w:before="0" w:after="283"/>
              <w:jc w:val="left"/>
              <w:rPr/>
            </w:pPr>
            <w:r>
              <w:rPr/>
              <w:t xml:space="preserve">marraskuu 3, 2016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5. </w:t>
            </w:r>
          </w:p>
        </w:tc>
        <w:tc>
          <w:tcPr>
            <w:tcW w:w="2728" w:type="dxa"/>
            <w:tcBorders/>
            <w:vAlign w:val="center"/>
          </w:tcPr>
          <w:p>
            <w:pPr>
              <w:pStyle w:val="TableContents"/>
              <w:bidi w:val="0"/>
              <w:spacing w:before="0" w:after="283"/>
              <w:jc w:val="left"/>
              <w:rPr/>
            </w:pPr>
            <w:r>
              <w:rPr/>
              <w:t xml:space="preserve">YouTube Rewind: 2016 Challenge: Ultimate 2016 Challenge </w:t>
            </w:r>
          </w:p>
        </w:tc>
        <w:tc>
          <w:tcPr>
            <w:tcW w:w="3308" w:type="dxa"/>
            <w:tcBorders/>
            <w:vAlign w:val="center"/>
          </w:tcPr>
          <w:p>
            <w:pPr>
              <w:pStyle w:val="TableContents"/>
              <w:bidi w:val="0"/>
              <w:spacing w:before="0" w:after="283"/>
              <w:jc w:val="left"/>
              <w:rPr/>
            </w:pPr>
            <w:r>
              <w:rPr/>
              <w:t xml:space="preserve">YouTube Spotlight </w:t>
            </w:r>
          </w:p>
        </w:tc>
        <w:tc>
          <w:tcPr>
            <w:tcW w:w="1291" w:type="dxa"/>
            <w:tcBorders/>
            <w:vAlign w:val="center"/>
          </w:tcPr>
          <w:p>
            <w:pPr>
              <w:pStyle w:val="TableContents"/>
              <w:bidi w:val="0"/>
              <w:spacing w:before="0" w:after="283"/>
              <w:jc w:val="left"/>
              <w:rPr/>
            </w:pPr>
            <w:r>
              <w:rPr/>
              <w:t xml:space="preserve">38.9 </w:t>
            </w:r>
          </w:p>
        </w:tc>
        <w:tc>
          <w:tcPr>
            <w:tcW w:w="1502" w:type="dxa"/>
            <w:tcBorders/>
            <w:vAlign w:val="center"/>
          </w:tcPr>
          <w:p>
            <w:pPr>
              <w:pStyle w:val="TableContents"/>
              <w:bidi w:val="0"/>
              <w:spacing w:before="0" w:after="283"/>
              <w:jc w:val="left"/>
              <w:rPr/>
            </w:pPr>
            <w:r>
              <w:rPr/>
              <w:t xml:space="preserve">joulukuu 7, 2016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6. </w:t>
            </w:r>
          </w:p>
        </w:tc>
        <w:tc>
          <w:tcPr>
            <w:tcW w:w="2728" w:type="dxa"/>
            <w:tcBorders/>
            <w:vAlign w:val="center"/>
          </w:tcPr>
          <w:p>
            <w:pPr>
              <w:pStyle w:val="TableContents"/>
              <w:bidi w:val="0"/>
              <w:spacing w:before="0" w:after="283"/>
              <w:jc w:val="left"/>
              <w:rPr/>
            </w:pPr>
            <w:r>
              <w:rPr/>
              <w:t xml:space="preserve">YouTube Rewind: Shape of 2017 </w:t>
            </w:r>
          </w:p>
        </w:tc>
        <w:tc>
          <w:tcPr>
            <w:tcW w:w="3308" w:type="dxa"/>
            <w:tcBorders/>
            <w:vAlign w:val="center"/>
          </w:tcPr>
          <w:p>
            <w:pPr>
              <w:pStyle w:val="TableContents"/>
              <w:bidi w:val="0"/>
              <w:spacing w:before="0" w:after="283"/>
              <w:jc w:val="left"/>
              <w:rPr/>
            </w:pPr>
            <w:r>
              <w:rPr/>
              <w:t xml:space="preserve">YouTube Spotlight </w:t>
            </w:r>
          </w:p>
        </w:tc>
        <w:tc>
          <w:tcPr>
            <w:tcW w:w="1291" w:type="dxa"/>
            <w:tcBorders/>
            <w:vAlign w:val="center"/>
          </w:tcPr>
          <w:p>
            <w:pPr>
              <w:pStyle w:val="TableContents"/>
              <w:bidi w:val="0"/>
              <w:spacing w:before="0" w:after="283"/>
              <w:jc w:val="left"/>
              <w:rPr/>
            </w:pPr>
            <w:r>
              <w:rPr/>
              <w:t xml:space="preserve">38.8 </w:t>
            </w:r>
          </w:p>
        </w:tc>
        <w:tc>
          <w:tcPr>
            <w:tcW w:w="1502" w:type="dxa"/>
            <w:tcBorders/>
            <w:vAlign w:val="center"/>
          </w:tcPr>
          <w:p>
            <w:pPr>
              <w:pStyle w:val="TableContents"/>
              <w:bidi w:val="0"/>
              <w:spacing w:before="0" w:after="283"/>
              <w:jc w:val="left"/>
              <w:rPr/>
            </w:pPr>
            <w:r>
              <w:rPr/>
              <w:t xml:space="preserve">joulukuu 6,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7. </w:t>
            </w:r>
          </w:p>
        </w:tc>
        <w:tc>
          <w:tcPr>
            <w:tcW w:w="2728" w:type="dxa"/>
            <w:tcBorders/>
            <w:vAlign w:val="center"/>
          </w:tcPr>
          <w:p>
            <w:pPr>
              <w:pStyle w:val="TableContents"/>
              <w:bidi w:val="0"/>
              <w:spacing w:before="0" w:after="283"/>
              <w:jc w:val="left"/>
              <w:rPr/>
            </w:pPr>
            <w:r>
              <w:rPr>
                <w:color w:val="DCDCDC"/>
              </w:rPr>
              <w:t xml:space="preserve">"Ddu-Du Ddu-Du-Du</w:t>
            </w:r>
            <w:r>
              <w:rPr/>
              <w:t xml:space="preserve">" - </w:t>
            </w:r>
          </w:p>
        </w:tc>
        <w:tc>
          <w:tcPr>
            <w:tcW w:w="3308" w:type="dxa"/>
            <w:tcBorders/>
            <w:vAlign w:val="center"/>
          </w:tcPr>
          <w:p>
            <w:pPr>
              <w:pStyle w:val="TableContents"/>
              <w:bidi w:val="0"/>
              <w:spacing w:before="0" w:after="283"/>
              <w:jc w:val="left"/>
              <w:rPr/>
            </w:pPr>
            <w:r>
              <w:rPr/>
              <w:t xml:space="preserve">BLACKPINK </w:t>
            </w:r>
          </w:p>
        </w:tc>
        <w:tc>
          <w:tcPr>
            <w:tcW w:w="1291" w:type="dxa"/>
            <w:tcBorders/>
            <w:vAlign w:val="center"/>
          </w:tcPr>
          <w:p>
            <w:pPr>
              <w:pStyle w:val="TableContents"/>
              <w:bidi w:val="0"/>
              <w:spacing w:before="0" w:after="283"/>
              <w:jc w:val="left"/>
              <w:rPr/>
            </w:pPr>
            <w:r>
              <w:rPr/>
              <w:t xml:space="preserve">36.2 </w:t>
            </w:r>
          </w:p>
        </w:tc>
        <w:tc>
          <w:tcPr>
            <w:tcW w:w="1502" w:type="dxa"/>
            <w:tcBorders/>
            <w:vAlign w:val="center"/>
          </w:tcPr>
          <w:p>
            <w:pPr>
              <w:pStyle w:val="TableContents"/>
              <w:bidi w:val="0"/>
              <w:spacing w:before="0" w:after="283"/>
              <w:jc w:val="left"/>
              <w:rPr/>
            </w:pPr>
            <w:r>
              <w:rPr/>
              <w:t xml:space="preserve">kesäkuu 15, 2018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8. </w:t>
            </w:r>
          </w:p>
        </w:tc>
        <w:tc>
          <w:tcPr>
            <w:tcW w:w="2728" w:type="dxa"/>
            <w:tcBorders/>
            <w:vAlign w:val="center"/>
          </w:tcPr>
          <w:p>
            <w:pPr>
              <w:pStyle w:val="TableContents"/>
              <w:bidi w:val="0"/>
              <w:spacing w:before="0" w:after="283"/>
              <w:jc w:val="left"/>
              <w:rPr/>
            </w:pPr>
            <w:r>
              <w:rPr/>
              <w:t xml:space="preserve">``Herrasmies'' </w:t>
            </w:r>
          </w:p>
        </w:tc>
        <w:tc>
          <w:tcPr>
            <w:tcW w:w="3308" w:type="dxa"/>
            <w:tcBorders/>
            <w:vAlign w:val="center"/>
          </w:tcPr>
          <w:p>
            <w:pPr>
              <w:pStyle w:val="TableContents"/>
              <w:bidi w:val="0"/>
              <w:spacing w:before="0" w:after="283"/>
              <w:jc w:val="left"/>
              <w:rPr/>
            </w:pPr>
            <w:r>
              <w:rPr/>
              <w:t xml:space="preserve">Psy </w:t>
            </w:r>
          </w:p>
        </w:tc>
        <w:tc>
          <w:tcPr>
            <w:tcW w:w="1291" w:type="dxa"/>
            <w:tcBorders/>
            <w:vAlign w:val="center"/>
          </w:tcPr>
          <w:p>
            <w:pPr>
              <w:pStyle w:val="TableContents"/>
              <w:bidi w:val="0"/>
              <w:spacing w:before="0" w:after="283"/>
              <w:jc w:val="left"/>
              <w:rPr/>
            </w:pPr>
            <w:r>
              <w:rPr/>
              <w:t xml:space="preserve">36.0 </w:t>
            </w:r>
          </w:p>
        </w:tc>
        <w:tc>
          <w:tcPr>
            <w:tcW w:w="1502" w:type="dxa"/>
            <w:tcBorders/>
            <w:vAlign w:val="center"/>
          </w:tcPr>
          <w:p>
            <w:pPr>
              <w:pStyle w:val="TableContents"/>
              <w:bidi w:val="0"/>
              <w:spacing w:before="0" w:after="283"/>
              <w:jc w:val="left"/>
              <w:rPr/>
            </w:pPr>
            <w:r>
              <w:rPr/>
              <w:t xml:space="preserve">huhtikuu 13, 2013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9. </w:t>
            </w:r>
          </w:p>
        </w:tc>
        <w:tc>
          <w:tcPr>
            <w:tcW w:w="2728" w:type="dxa"/>
            <w:tcBorders/>
            <w:vAlign w:val="center"/>
          </w:tcPr>
          <w:p>
            <w:pPr>
              <w:pStyle w:val="TableContents"/>
              <w:bidi w:val="0"/>
              <w:spacing w:before="0" w:after="283"/>
              <w:jc w:val="left"/>
              <w:rPr/>
            </w:pPr>
            <w:r>
              <w:rPr/>
              <w:t xml:space="preserve">``Fake Love'' </w:t>
            </w:r>
          </w:p>
        </w:tc>
        <w:tc>
          <w:tcPr>
            <w:tcW w:w="3308" w:type="dxa"/>
            <w:tcBorders/>
            <w:vAlign w:val="center"/>
          </w:tcPr>
          <w:p>
            <w:pPr>
              <w:pStyle w:val="TableContents"/>
              <w:bidi w:val="0"/>
              <w:spacing w:before="0" w:after="283"/>
              <w:jc w:val="left"/>
              <w:rPr/>
            </w:pPr>
            <w:r>
              <w:rPr/>
              <w:t xml:space="preserve">BTS </w:t>
            </w:r>
          </w:p>
        </w:tc>
        <w:tc>
          <w:tcPr>
            <w:tcW w:w="1291" w:type="dxa"/>
            <w:tcBorders/>
            <w:vAlign w:val="center"/>
          </w:tcPr>
          <w:p>
            <w:pPr>
              <w:pStyle w:val="TableContents"/>
              <w:bidi w:val="0"/>
              <w:spacing w:before="0" w:after="283"/>
              <w:jc w:val="left"/>
              <w:rPr/>
            </w:pPr>
            <w:r>
              <w:rPr/>
              <w:t xml:space="preserve">35.9 </w:t>
            </w:r>
          </w:p>
        </w:tc>
        <w:tc>
          <w:tcPr>
            <w:tcW w:w="1502" w:type="dxa"/>
            <w:tcBorders/>
            <w:vAlign w:val="center"/>
          </w:tcPr>
          <w:p>
            <w:pPr>
              <w:pStyle w:val="TableContents"/>
              <w:bidi w:val="0"/>
              <w:spacing w:before="0" w:after="283"/>
              <w:jc w:val="left"/>
              <w:rPr/>
            </w:pPr>
            <w:r>
              <w:rPr/>
              <w:t xml:space="preserve">toukokuu 18, 2018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10. </w:t>
            </w:r>
          </w:p>
        </w:tc>
        <w:tc>
          <w:tcPr>
            <w:tcW w:w="2728" w:type="dxa"/>
            <w:tcBorders/>
            <w:vAlign w:val="center"/>
          </w:tcPr>
          <w:p>
            <w:pPr>
              <w:pStyle w:val="TableContents"/>
              <w:bidi w:val="0"/>
              <w:spacing w:before="0" w:after="283"/>
              <w:jc w:val="left"/>
              <w:rPr/>
            </w:pPr>
            <w:r>
              <w:rPr/>
              <w:t xml:space="preserve">``X (EQUIS)'' </w:t>
            </w:r>
          </w:p>
        </w:tc>
        <w:tc>
          <w:tcPr>
            <w:tcW w:w="3308" w:type="dxa"/>
            <w:tcBorders/>
            <w:vAlign w:val="center"/>
          </w:tcPr>
          <w:p>
            <w:pPr>
              <w:pStyle w:val="TableContents"/>
              <w:bidi w:val="0"/>
              <w:spacing w:before="0" w:after="283"/>
              <w:jc w:val="left"/>
              <w:rPr/>
            </w:pPr>
            <w:r>
              <w:rPr/>
              <w:t xml:space="preserve">Nicky Jam (ft. J Balvin) </w:t>
            </w:r>
          </w:p>
        </w:tc>
        <w:tc>
          <w:tcPr>
            <w:tcW w:w="1291" w:type="dxa"/>
            <w:tcBorders/>
            <w:vAlign w:val="center"/>
          </w:tcPr>
          <w:p>
            <w:pPr>
              <w:pStyle w:val="TableContents"/>
              <w:bidi w:val="0"/>
              <w:spacing w:before="0" w:after="283"/>
              <w:jc w:val="left"/>
              <w:rPr/>
            </w:pPr>
            <w:r>
              <w:rPr/>
              <w:t xml:space="preserve">29.7 </w:t>
            </w:r>
          </w:p>
        </w:tc>
        <w:tc>
          <w:tcPr>
            <w:tcW w:w="1502" w:type="dxa"/>
            <w:tcBorders/>
            <w:vAlign w:val="center"/>
          </w:tcPr>
          <w:p>
            <w:pPr>
              <w:pStyle w:val="TableContents"/>
              <w:bidi w:val="0"/>
              <w:spacing w:before="0" w:after="283"/>
              <w:jc w:val="left"/>
              <w:rPr/>
            </w:pPr>
            <w:r>
              <w:rPr/>
              <w:t xml:space="preserve">maaliskuu 2, 2018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11. </w:t>
            </w:r>
          </w:p>
        </w:tc>
        <w:tc>
          <w:tcPr>
            <w:tcW w:w="2728" w:type="dxa"/>
            <w:tcBorders/>
            <w:vAlign w:val="center"/>
          </w:tcPr>
          <w:p>
            <w:pPr>
              <w:pStyle w:val="TableContents"/>
              <w:bidi w:val="0"/>
              <w:spacing w:before="0" w:after="283"/>
              <w:jc w:val="left"/>
              <w:rPr/>
            </w:pPr>
            <w:r>
              <w:rPr/>
              <w:t xml:space="preserve">Tyttärellemme </w:t>
            </w:r>
          </w:p>
        </w:tc>
        <w:tc>
          <w:tcPr>
            <w:tcW w:w="3308" w:type="dxa"/>
            <w:tcBorders/>
            <w:vAlign w:val="center"/>
          </w:tcPr>
          <w:p>
            <w:pPr>
              <w:pStyle w:val="TableContents"/>
              <w:bidi w:val="0"/>
              <w:spacing w:before="0" w:after="283"/>
              <w:jc w:val="left"/>
              <w:rPr/>
            </w:pPr>
            <w:r>
              <w:rPr/>
              <w:t xml:space="preserve">Kylie Jenner </w:t>
            </w:r>
          </w:p>
        </w:tc>
        <w:tc>
          <w:tcPr>
            <w:tcW w:w="1291" w:type="dxa"/>
            <w:tcBorders/>
            <w:vAlign w:val="center"/>
          </w:tcPr>
          <w:p>
            <w:pPr>
              <w:pStyle w:val="TableContents"/>
              <w:bidi w:val="0"/>
              <w:spacing w:before="0" w:after="283"/>
              <w:jc w:val="left"/>
              <w:rPr/>
            </w:pPr>
            <w:r>
              <w:rPr/>
              <w:t xml:space="preserve">28.5 </w:t>
            </w:r>
          </w:p>
        </w:tc>
        <w:tc>
          <w:tcPr>
            <w:tcW w:w="1502" w:type="dxa"/>
            <w:tcBorders/>
            <w:vAlign w:val="center"/>
          </w:tcPr>
          <w:p>
            <w:pPr>
              <w:pStyle w:val="TableContents"/>
              <w:bidi w:val="0"/>
              <w:spacing w:before="0" w:after="283"/>
              <w:jc w:val="left"/>
              <w:rPr/>
            </w:pPr>
            <w:r>
              <w:rPr/>
              <w:t xml:space="preserve">helmikuu 4, 2018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12. </w:t>
            </w:r>
          </w:p>
        </w:tc>
        <w:tc>
          <w:tcPr>
            <w:tcW w:w="2728" w:type="dxa"/>
            <w:tcBorders/>
            <w:vAlign w:val="center"/>
          </w:tcPr>
          <w:p>
            <w:pPr>
              <w:pStyle w:val="TableContents"/>
              <w:bidi w:val="0"/>
              <w:spacing w:before="0" w:after="283"/>
              <w:jc w:val="left"/>
              <w:rPr/>
            </w:pPr>
            <w:r>
              <w:rPr/>
              <w:t xml:space="preserve">Vanhan miehen vahvuus </w:t>
            </w:r>
          </w:p>
        </w:tc>
        <w:tc>
          <w:tcPr>
            <w:tcW w:w="3308" w:type="dxa"/>
            <w:tcBorders/>
            <w:vAlign w:val="center"/>
          </w:tcPr>
          <w:p>
            <w:pPr>
              <w:pStyle w:val="TableContents"/>
              <w:bidi w:val="0"/>
              <w:spacing w:before="0" w:after="283"/>
              <w:jc w:val="left"/>
              <w:rPr/>
            </w:pPr>
            <w:r>
              <w:rPr/>
              <w:t xml:space="preserve">Thrillist </w:t>
            </w:r>
          </w:p>
        </w:tc>
        <w:tc>
          <w:tcPr>
            <w:tcW w:w="1291" w:type="dxa"/>
            <w:tcBorders/>
            <w:vAlign w:val="center"/>
          </w:tcPr>
          <w:p>
            <w:pPr>
              <w:pStyle w:val="TableContents"/>
              <w:bidi w:val="0"/>
              <w:spacing w:before="0" w:after="283"/>
              <w:jc w:val="left"/>
              <w:rPr/>
            </w:pPr>
            <w:r>
              <w:rPr/>
              <w:t xml:space="preserve">28.0 </w:t>
            </w:r>
          </w:p>
        </w:tc>
        <w:tc>
          <w:tcPr>
            <w:tcW w:w="1502" w:type="dxa"/>
            <w:tcBorders/>
            <w:vAlign w:val="center"/>
          </w:tcPr>
          <w:p>
            <w:pPr>
              <w:pStyle w:val="TableContents"/>
              <w:bidi w:val="0"/>
              <w:spacing w:before="0" w:after="283"/>
              <w:jc w:val="left"/>
              <w:rPr/>
            </w:pPr>
            <w:r>
              <w:rPr/>
              <w:t xml:space="preserve">5. heinäkuuta 2016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13. </w:t>
            </w:r>
          </w:p>
        </w:tc>
        <w:tc>
          <w:tcPr>
            <w:tcW w:w="2728" w:type="dxa"/>
            <w:tcBorders/>
            <w:vAlign w:val="center"/>
          </w:tcPr>
          <w:p>
            <w:pPr>
              <w:pStyle w:val="TableContents"/>
              <w:bidi w:val="0"/>
              <w:spacing w:before="0" w:after="283"/>
              <w:jc w:val="left"/>
              <w:rPr/>
            </w:pPr>
            <w:r>
              <w:rPr/>
              <w:t xml:space="preserve">"Hei </w:t>
            </w:r>
          </w:p>
        </w:tc>
        <w:tc>
          <w:tcPr>
            <w:tcW w:w="3308" w:type="dxa"/>
            <w:tcBorders/>
            <w:vAlign w:val="center"/>
          </w:tcPr>
          <w:p>
            <w:pPr>
              <w:pStyle w:val="TableContents"/>
              <w:bidi w:val="0"/>
              <w:spacing w:before="0" w:after="283"/>
              <w:jc w:val="left"/>
              <w:rPr/>
            </w:pPr>
            <w:r>
              <w:rPr/>
              <w:t xml:space="preserve">Adele </w:t>
            </w:r>
          </w:p>
        </w:tc>
        <w:tc>
          <w:tcPr>
            <w:tcW w:w="1291" w:type="dxa"/>
            <w:tcBorders/>
            <w:vAlign w:val="center"/>
          </w:tcPr>
          <w:p>
            <w:pPr>
              <w:pStyle w:val="TableContents"/>
              <w:bidi w:val="0"/>
              <w:spacing w:before="0" w:after="283"/>
              <w:jc w:val="left"/>
              <w:rPr/>
            </w:pPr>
            <w:r>
              <w:rPr/>
              <w:t xml:space="preserve">27.7 </w:t>
            </w:r>
          </w:p>
        </w:tc>
        <w:tc>
          <w:tcPr>
            <w:tcW w:w="1502" w:type="dxa"/>
            <w:tcBorders/>
            <w:vAlign w:val="center"/>
          </w:tcPr>
          <w:p>
            <w:pPr>
              <w:pStyle w:val="TableContents"/>
              <w:bidi w:val="0"/>
              <w:spacing w:before="0" w:after="283"/>
              <w:jc w:val="left"/>
              <w:rPr/>
            </w:pPr>
            <w:r>
              <w:rPr/>
              <w:t xml:space="preserve">23. lokakuuta 2015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14. </w:t>
            </w:r>
          </w:p>
        </w:tc>
        <w:tc>
          <w:tcPr>
            <w:tcW w:w="2728" w:type="dxa"/>
            <w:tcBorders/>
            <w:vAlign w:val="center"/>
          </w:tcPr>
          <w:p>
            <w:pPr>
              <w:pStyle w:val="TableContents"/>
              <w:bidi w:val="0"/>
              <w:spacing w:before="0" w:after="283"/>
              <w:jc w:val="left"/>
              <w:rPr/>
            </w:pPr>
            <w:r>
              <w:rPr/>
              <w:t xml:space="preserve">YouTube Rewind: Katso minua 2015 </w:t>
            </w:r>
          </w:p>
        </w:tc>
        <w:tc>
          <w:tcPr>
            <w:tcW w:w="3308" w:type="dxa"/>
            <w:tcBorders/>
            <w:vAlign w:val="center"/>
          </w:tcPr>
          <w:p>
            <w:pPr>
              <w:pStyle w:val="TableContents"/>
              <w:bidi w:val="0"/>
              <w:spacing w:before="0" w:after="283"/>
              <w:jc w:val="left"/>
              <w:rPr/>
            </w:pPr>
            <w:r>
              <w:rPr/>
              <w:t xml:space="preserve">YouTube Spotlight </w:t>
            </w:r>
          </w:p>
        </w:tc>
        <w:tc>
          <w:tcPr>
            <w:tcW w:w="1291" w:type="dxa"/>
            <w:tcBorders/>
            <w:vAlign w:val="center"/>
          </w:tcPr>
          <w:p>
            <w:pPr>
              <w:pStyle w:val="TableContents"/>
              <w:bidi w:val="0"/>
              <w:spacing w:before="0" w:after="283"/>
              <w:jc w:val="left"/>
              <w:rPr/>
            </w:pPr>
            <w:r>
              <w:rPr/>
              <w:t xml:space="preserve">24.9 </w:t>
            </w:r>
          </w:p>
        </w:tc>
        <w:tc>
          <w:tcPr>
            <w:tcW w:w="1502" w:type="dxa"/>
            <w:tcBorders/>
            <w:vAlign w:val="center"/>
          </w:tcPr>
          <w:p>
            <w:pPr>
              <w:pStyle w:val="TableContents"/>
              <w:bidi w:val="0"/>
              <w:spacing w:before="0" w:after="283"/>
              <w:jc w:val="left"/>
              <w:rPr/>
            </w:pPr>
            <w:r>
              <w:rPr/>
              <w:t xml:space="preserve">joulukuu 9, 2015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15. </w:t>
            </w:r>
          </w:p>
        </w:tc>
        <w:tc>
          <w:tcPr>
            <w:tcW w:w="2728" w:type="dxa"/>
            <w:tcBorders/>
            <w:vAlign w:val="center"/>
          </w:tcPr>
          <w:p>
            <w:pPr>
              <w:pStyle w:val="TableContents"/>
              <w:bidi w:val="0"/>
              <w:spacing w:before="0" w:after="283"/>
              <w:jc w:val="left"/>
              <w:rPr/>
            </w:pPr>
            <w:r>
              <w:rPr/>
              <w:t xml:space="preserve">"Boom Boom </w:t>
            </w:r>
          </w:p>
        </w:tc>
        <w:tc>
          <w:tcPr>
            <w:tcW w:w="3308" w:type="dxa"/>
            <w:tcBorders/>
            <w:vAlign w:val="center"/>
          </w:tcPr>
          <w:p>
            <w:pPr>
              <w:pStyle w:val="TableContents"/>
              <w:bidi w:val="0"/>
              <w:spacing w:before="0" w:after="283"/>
              <w:jc w:val="left"/>
              <w:rPr/>
            </w:pPr>
            <w:r>
              <w:rPr/>
              <w:t xml:space="preserve">RedOne (ft. Daddy Yankee, French Montana &amp; Dinah Jane) </w:t>
            </w:r>
          </w:p>
        </w:tc>
        <w:tc>
          <w:tcPr>
            <w:tcW w:w="1291" w:type="dxa"/>
            <w:tcBorders/>
            <w:vAlign w:val="center"/>
          </w:tcPr>
          <w:p>
            <w:pPr>
              <w:pStyle w:val="TableContents"/>
              <w:bidi w:val="0"/>
              <w:spacing w:before="0" w:after="283"/>
              <w:jc w:val="left"/>
              <w:rPr/>
            </w:pPr>
            <w:r>
              <w:rPr/>
              <w:t xml:space="preserve">24.1 </w:t>
            </w:r>
          </w:p>
        </w:tc>
        <w:tc>
          <w:tcPr>
            <w:tcW w:w="1502" w:type="dxa"/>
            <w:tcBorders/>
            <w:vAlign w:val="center"/>
          </w:tcPr>
          <w:p>
            <w:pPr>
              <w:pStyle w:val="TableContents"/>
              <w:bidi w:val="0"/>
              <w:spacing w:before="0" w:after="283"/>
              <w:jc w:val="left"/>
              <w:rPr/>
            </w:pPr>
            <w:r>
              <w:rPr/>
              <w:t xml:space="preserve">lokakuu 27,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16. </w:t>
            </w:r>
          </w:p>
        </w:tc>
        <w:tc>
          <w:tcPr>
            <w:tcW w:w="2728" w:type="dxa"/>
            <w:tcBorders/>
            <w:vAlign w:val="center"/>
          </w:tcPr>
          <w:p>
            <w:pPr>
              <w:pStyle w:val="TableContents"/>
              <w:bidi w:val="0"/>
              <w:spacing w:before="0" w:after="283"/>
              <w:jc w:val="left"/>
              <w:rPr/>
            </w:pPr>
            <w:r>
              <w:rPr/>
              <w:t xml:space="preserve">``Wrecking Ball'' </w:t>
            </w:r>
          </w:p>
        </w:tc>
        <w:tc>
          <w:tcPr>
            <w:tcW w:w="3308" w:type="dxa"/>
            <w:tcBorders/>
            <w:vAlign w:val="center"/>
          </w:tcPr>
          <w:p>
            <w:pPr>
              <w:pStyle w:val="TableContents"/>
              <w:bidi w:val="0"/>
              <w:spacing w:before="0" w:after="283"/>
              <w:jc w:val="left"/>
              <w:rPr/>
            </w:pPr>
            <w:r>
              <w:rPr/>
              <w:t xml:space="preserve">Miley Cyrus </w:t>
            </w:r>
          </w:p>
        </w:tc>
        <w:tc>
          <w:tcPr>
            <w:tcW w:w="1291" w:type="dxa"/>
            <w:tcBorders/>
            <w:vAlign w:val="center"/>
          </w:tcPr>
          <w:p>
            <w:pPr>
              <w:pStyle w:val="TableContents"/>
              <w:bidi w:val="0"/>
              <w:spacing w:before="0" w:after="283"/>
              <w:jc w:val="left"/>
              <w:rPr/>
            </w:pPr>
            <w:r>
              <w:rPr/>
              <w:t xml:space="preserve">22.6 </w:t>
            </w:r>
          </w:p>
        </w:tc>
        <w:tc>
          <w:tcPr>
            <w:tcW w:w="1502" w:type="dxa"/>
            <w:tcBorders/>
            <w:vAlign w:val="center"/>
          </w:tcPr>
          <w:p>
            <w:pPr>
              <w:pStyle w:val="TableContents"/>
              <w:bidi w:val="0"/>
              <w:spacing w:before="0" w:after="283"/>
              <w:jc w:val="left"/>
              <w:rPr/>
            </w:pPr>
            <w:r>
              <w:rPr/>
              <w:t xml:space="preserve">9. syyskuuta 2013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17. </w:t>
            </w:r>
          </w:p>
        </w:tc>
        <w:tc>
          <w:tcPr>
            <w:tcW w:w="2728" w:type="dxa"/>
            <w:tcBorders/>
            <w:vAlign w:val="center"/>
          </w:tcPr>
          <w:p>
            <w:pPr>
              <w:pStyle w:val="TableContents"/>
              <w:bidi w:val="0"/>
              <w:spacing w:before="0" w:after="283"/>
              <w:jc w:val="left"/>
              <w:rPr/>
            </w:pPr>
            <w:r>
              <w:rPr/>
              <w:t xml:space="preserve">Despacito (Remix)'' </w:t>
            </w:r>
          </w:p>
        </w:tc>
        <w:tc>
          <w:tcPr>
            <w:tcW w:w="3308" w:type="dxa"/>
            <w:tcBorders/>
            <w:vAlign w:val="center"/>
          </w:tcPr>
          <w:p>
            <w:pPr>
              <w:pStyle w:val="TableContents"/>
              <w:bidi w:val="0"/>
              <w:spacing w:before="0" w:after="283"/>
              <w:jc w:val="left"/>
              <w:rPr/>
            </w:pPr>
            <w:r>
              <w:rPr/>
              <w:t xml:space="preserve">Luis Fonsi, Daddy Yankee (ft. Justin Bieber) </w:t>
            </w:r>
          </w:p>
        </w:tc>
        <w:tc>
          <w:tcPr>
            <w:tcW w:w="1291" w:type="dxa"/>
            <w:tcBorders/>
            <w:vAlign w:val="center"/>
          </w:tcPr>
          <w:p>
            <w:pPr>
              <w:pStyle w:val="TableContents"/>
              <w:bidi w:val="0"/>
              <w:spacing w:before="0" w:after="283"/>
              <w:jc w:val="left"/>
              <w:rPr/>
            </w:pPr>
            <w:r>
              <w:rPr/>
              <w:t xml:space="preserve">22.4 </w:t>
            </w:r>
          </w:p>
        </w:tc>
        <w:tc>
          <w:tcPr>
            <w:tcW w:w="1502" w:type="dxa"/>
            <w:tcBorders/>
            <w:vAlign w:val="center"/>
          </w:tcPr>
          <w:p>
            <w:pPr>
              <w:pStyle w:val="TableContents"/>
              <w:bidi w:val="0"/>
              <w:spacing w:before="0" w:after="283"/>
              <w:jc w:val="left"/>
              <w:rPr/>
            </w:pPr>
            <w:r>
              <w:rPr/>
              <w:t xml:space="preserve">huhtikuu 16,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18. </w:t>
            </w:r>
          </w:p>
        </w:tc>
        <w:tc>
          <w:tcPr>
            <w:tcW w:w="2728" w:type="dxa"/>
            <w:tcBorders/>
            <w:vAlign w:val="center"/>
          </w:tcPr>
          <w:p>
            <w:pPr>
              <w:pStyle w:val="TableContents"/>
              <w:bidi w:val="0"/>
              <w:spacing w:before="0" w:after="283"/>
              <w:jc w:val="left"/>
              <w:rPr/>
            </w:pPr>
            <w:r>
              <w:rPr/>
              <w:t xml:space="preserve">"DNA </w:t>
            </w:r>
          </w:p>
        </w:tc>
        <w:tc>
          <w:tcPr>
            <w:tcW w:w="3308" w:type="dxa"/>
            <w:tcBorders/>
            <w:vAlign w:val="center"/>
          </w:tcPr>
          <w:p>
            <w:pPr>
              <w:pStyle w:val="TableContents"/>
              <w:bidi w:val="0"/>
              <w:spacing w:before="0" w:after="283"/>
              <w:jc w:val="left"/>
              <w:rPr/>
            </w:pPr>
            <w:r>
              <w:rPr/>
              <w:t xml:space="preserve">BTS </w:t>
            </w:r>
          </w:p>
        </w:tc>
        <w:tc>
          <w:tcPr>
            <w:tcW w:w="1291" w:type="dxa"/>
            <w:tcBorders/>
            <w:vAlign w:val="center"/>
          </w:tcPr>
          <w:p>
            <w:pPr>
              <w:pStyle w:val="TableContents"/>
              <w:bidi w:val="0"/>
              <w:spacing w:before="0" w:after="283"/>
              <w:jc w:val="left"/>
              <w:rPr/>
            </w:pPr>
            <w:r>
              <w:rPr/>
              <w:t xml:space="preserve">22.3 </w:t>
            </w:r>
          </w:p>
        </w:tc>
        <w:tc>
          <w:tcPr>
            <w:tcW w:w="1502" w:type="dxa"/>
            <w:tcBorders/>
            <w:vAlign w:val="center"/>
          </w:tcPr>
          <w:p>
            <w:pPr>
              <w:pStyle w:val="TableContents"/>
              <w:bidi w:val="0"/>
              <w:spacing w:before="0" w:after="283"/>
              <w:jc w:val="left"/>
              <w:rPr/>
            </w:pPr>
            <w:r>
              <w:rPr/>
              <w:t xml:space="preserve">Syyskuu 18,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 </w:t>
            </w:r>
          </w:p>
        </w:tc>
        <w:tc>
          <w:tcPr>
            <w:tcW w:w="2728" w:type="dxa"/>
            <w:tcBorders/>
            <w:vAlign w:val="center"/>
          </w:tcPr>
          <w:p>
            <w:pPr>
              <w:pStyle w:val="TableContents"/>
              <w:bidi w:val="0"/>
              <w:spacing w:before="0" w:after="283"/>
              <w:jc w:val="left"/>
              <w:rPr/>
            </w:pPr>
            <w:r>
              <w:rPr/>
              <w:t xml:space="preserve">``Sua Cara'' </w:t>
            </w:r>
          </w:p>
        </w:tc>
        <w:tc>
          <w:tcPr>
            <w:tcW w:w="3308" w:type="dxa"/>
            <w:tcBorders/>
            <w:vAlign w:val="center"/>
          </w:tcPr>
          <w:p>
            <w:pPr>
              <w:pStyle w:val="TableContents"/>
              <w:bidi w:val="0"/>
              <w:spacing w:before="0" w:after="283"/>
              <w:jc w:val="left"/>
              <w:rPr/>
            </w:pPr>
            <w:r>
              <w:rPr/>
              <w:t xml:space="preserve">Major Lazer (ft. Anitta &amp; Pabllo Vittar) </w:t>
            </w:r>
          </w:p>
        </w:tc>
        <w:tc>
          <w:tcPr>
            <w:tcW w:w="1291" w:type="dxa"/>
            <w:tcBorders/>
            <w:vAlign w:val="center"/>
          </w:tcPr>
          <w:p>
            <w:pPr>
              <w:pStyle w:val="TableContents"/>
              <w:bidi w:val="0"/>
              <w:spacing w:before="0" w:after="283"/>
              <w:jc w:val="left"/>
              <w:rPr/>
            </w:pPr>
            <w:r>
              <w:rPr/>
              <w:t xml:space="preserve">20.2 </w:t>
            </w:r>
          </w:p>
        </w:tc>
        <w:tc>
          <w:tcPr>
            <w:tcW w:w="1502" w:type="dxa"/>
            <w:tcBorders/>
            <w:vAlign w:val="center"/>
          </w:tcPr>
          <w:p>
            <w:pPr>
              <w:pStyle w:val="TableContents"/>
              <w:bidi w:val="0"/>
              <w:spacing w:before="0" w:after="283"/>
              <w:jc w:val="left"/>
              <w:rPr/>
            </w:pPr>
            <w:r>
              <w:rPr/>
              <w:t xml:space="preserve">heinäkuu 30,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20. </w:t>
            </w:r>
          </w:p>
        </w:tc>
        <w:tc>
          <w:tcPr>
            <w:tcW w:w="2728" w:type="dxa"/>
            <w:tcBorders/>
            <w:vAlign w:val="center"/>
          </w:tcPr>
          <w:p>
            <w:pPr>
              <w:pStyle w:val="TableContents"/>
              <w:bidi w:val="0"/>
              <w:spacing w:before="0" w:after="283"/>
              <w:jc w:val="left"/>
              <w:rPr/>
            </w:pPr>
            <w:r>
              <w:rPr/>
              <w:t xml:space="preserve">"Paha veri </w:t>
            </w:r>
          </w:p>
        </w:tc>
        <w:tc>
          <w:tcPr>
            <w:tcW w:w="3308" w:type="dxa"/>
            <w:tcBorders/>
            <w:vAlign w:val="center"/>
          </w:tcPr>
          <w:p>
            <w:pPr>
              <w:pStyle w:val="TableContents"/>
              <w:bidi w:val="0"/>
              <w:spacing w:before="0" w:after="283"/>
              <w:jc w:val="left"/>
              <w:rPr/>
            </w:pPr>
            <w:r>
              <w:rPr/>
              <w:t xml:space="preserve">Taylor Swift (ft. Kendrick Lamar) </w:t>
            </w:r>
          </w:p>
        </w:tc>
        <w:tc>
          <w:tcPr>
            <w:tcW w:w="1291" w:type="dxa"/>
            <w:tcBorders/>
            <w:vAlign w:val="center"/>
          </w:tcPr>
          <w:p>
            <w:pPr>
              <w:pStyle w:val="TableContents"/>
              <w:bidi w:val="0"/>
              <w:spacing w:before="0" w:after="283"/>
              <w:jc w:val="left"/>
              <w:rPr/>
            </w:pPr>
            <w:r>
              <w:rPr/>
              <w:t xml:space="preserve">20.1 </w:t>
            </w:r>
          </w:p>
        </w:tc>
        <w:tc>
          <w:tcPr>
            <w:tcW w:w="1502" w:type="dxa"/>
            <w:tcBorders/>
            <w:vAlign w:val="center"/>
          </w:tcPr>
          <w:p>
            <w:pPr>
              <w:pStyle w:val="TableContents"/>
              <w:bidi w:val="0"/>
              <w:spacing w:before="0" w:after="283"/>
              <w:jc w:val="left"/>
              <w:rPr/>
            </w:pPr>
            <w:r>
              <w:rPr/>
              <w:t xml:space="preserve">toukokuu 17, 2015 </w:t>
            </w:r>
          </w:p>
        </w:tc>
        <w:tc>
          <w:tcPr>
            <w:tcW w:w="661" w:type="dxa"/>
            <w:tcBorders/>
            <w:vAlign w:val="center"/>
          </w:tcPr>
          <w:p>
            <w:pPr>
              <w:pStyle w:val="TableContents"/>
              <w:bidi w:val="0"/>
              <w:spacing w:before="0" w:after="283"/>
              <w:jc w:val="left"/>
              <w:rPr>
                <w:sz w:val="4"/>
                <w:szCs w:val="4"/>
              </w:rPr>
            </w:pPr>
            <w:r>
              <w:rPr>
                <w:sz w:val="4"/>
                <w:szCs w:val="4"/>
              </w:rPr>
              <w:t xml:space="preserve">5. heinäkuuta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katsotuin video youtubessa 24 tunnin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katsotuin musiikkivideo 24 tunnin aikana youtubessa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luettelo ensimmäisten 24 tunnin aikana katsotuimmista nettivideoista sisältää 30 suosituinta nettivideota, jotka saivat eniten katselukertoja 24 tunnin kuluessa julkaisusta kaikkialla maailmassa. Luettelo ei sisällä elokuvatrailereita, jotka ovat listalla katsotuimmat online-trailerit ensimmäisten 24 tunnin aikana. Katsotuin musiikkivideo tällä ajanjaksolla on </w:t>
      </w:r>
      <w:r>
        <w:rPr>
          <w:color w:val="A9A9A9"/>
        </w:rPr>
        <w:t xml:space="preserve">Taylor Swiftin Look What You Made Me Do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katsotuin video youtubessa 24 tunnin aikana?</w:t>
      </w:r>
    </w:p>
    <w:p>
      <w:pPr>
        <w:pStyle w:val="TextBody"/>
        <w:bidi w:val="0"/>
        <w:jc w:val="left"/>
        <w:rPr>
          <w:b/>
          <w:u w:val="single"/>
          <w:shd w:val="clear" w:fill="FFFF00"/>
        </w:rPr>
      </w:pPr>
      <w:r>
        <w:rPr>
          <w:b/>
          <w:u w:val="single"/>
          <w:shd w:val="clear" w:fill="FFFF00"/>
        </w:rPr>
        <w:t xml:space="preserve">Asiakirjan numero 36226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 Smith Stadium on </w:t>
      </w:r>
      <w:r>
        <w:rPr/>
        <w:t xml:space="preserve">baseball-kenttä Sarasotassa, Floridassa. Vuodesta 2010 se on ollut Baltimore Oriolesin kevätharjoituskoti.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baltimore orioles pelaa kevään harjoitukset</w:t>
      </w:r>
    </w:p>
    <w:p>
      <w:pPr>
        <w:pStyle w:val="TextBody"/>
        <w:bidi w:val="0"/>
        <w:jc w:val="left"/>
        <w:rPr>
          <w:b/>
          <w:u w:val="single"/>
          <w:shd w:val="clear" w:fill="FFFF00"/>
        </w:rPr>
      </w:pPr>
      <w:r>
        <w:rPr>
          <w:b/>
          <w:u w:val="single"/>
          <w:shd w:val="clear" w:fill="FFFF00"/>
        </w:rPr>
        <w:t xml:space="preserve">Asiakirjan numero 36227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Puutarhamansikka jalostettiin ensimmäisen kerran </w:t>
      </w:r>
      <w:r>
        <w:rPr>
          <w:color w:val="A9A9A9"/>
        </w:rPr>
        <w:t xml:space="preserve">Ranskan Bretagnessa 1750-luvulla risteyttämällä Pohjois-Amerikan itäosasta peräisin oleva Fragaria virginiana ja Fragaria chiloensis, jonka </w:t>
      </w:r>
      <w:r>
        <w:rPr/>
        <w:t xml:space="preserve">Amédée-François Frézier toi Chilestä vuonna 1714. Fragaria × ananassa -lajin lajikkeet ovat korvanneet kaupallisessa tuotannossa metsämansikan (Fragaria vesca), joka oli ensimmäinen 1600-luvun alussa viljelty mansikkalaji.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mansikat ovat peräisin maailmassa?</w:t>
      </w:r>
    </w:p>
    <w:p>
      <w:pPr>
        <w:pStyle w:val="TextBody"/>
        <w:bidi w:val="0"/>
        <w:jc w:val="left"/>
        <w:rPr>
          <w:b/>
          <w:u w:val="single"/>
          <w:shd w:val="clear" w:fill="FFFF00"/>
        </w:rPr>
      </w:pPr>
      <w:r>
        <w:rPr>
          <w:b/>
          <w:u w:val="single"/>
          <w:shd w:val="clear" w:fill="FFFF00"/>
        </w:rPr>
        <w:t xml:space="preserve">Asiakirjan numero 36228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Sweet By-and-By'' on kristillinen virsi, jonka sanat on kirjoittanut </w:t>
      </w:r>
      <w:r>
        <w:rPr>
          <w:color w:val="A9A9A9"/>
        </w:rPr>
        <w:t xml:space="preserve">S. Fillmore Bennett </w:t>
      </w:r>
      <w:r>
        <w:rPr/>
        <w:t xml:space="preserve">ja musiikin </w:t>
      </w:r>
      <w:r>
        <w:rPr>
          <w:color w:val="DCDCDC"/>
        </w:rPr>
        <w:t xml:space="preserve">Joseph P. Webster</w:t>
      </w:r>
      <w:r>
        <w:rPr/>
        <w:t xml:space="preserve">. Sen tunnistaa kertosäkeestä: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suloisen bye and bye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suloisen ohimennen ja ohimennen</w:t>
      </w:r>
    </w:p>
    <w:p>
      <w:pPr>
        <w:pStyle w:val="TextBody"/>
        <w:bidi w:val="0"/>
        <w:jc w:val="left"/>
        <w:rPr>
          <w:b/>
          <w:u w:val="single"/>
          <w:shd w:val="clear" w:fill="FFFF00"/>
        </w:rPr>
      </w:pPr>
      <w:r>
        <w:rPr>
          <w:b/>
          <w:u w:val="single"/>
          <w:shd w:val="clear" w:fill="FFFF00"/>
        </w:rPr>
        <w:t xml:space="preserve">Asiakirjan numero 36229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Melanie Jonas on fiktiivinen hahmo yhdysvaltalaisesta Days of Our Lives -saippuasarjasta, joka esitetään NBC-verkossa. Rooli on entisten pääkäsikirjoittajien Rick Draughonin ja Dena Higleyn luoma, ja sitä esittää </w:t>
      </w:r>
      <w:r>
        <w:rPr>
          <w:color w:val="A9A9A9"/>
        </w:rPr>
        <w:t xml:space="preserve">Molly Burnett</w:t>
      </w:r>
      <w:r>
        <w:rPr/>
        <w:t xml:space="preserve">. Hän saapui alun perin Trent Robbinsin tyttärenä ja Max Bradyn siskona; myöhemmin kuitenkin paljastui, että hän oli Carly Manningin ja Daniel Jonasin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Danielin tytärtä Elämämme päivinä -ohjelmassa...</w:t>
      </w:r>
    </w:p>
    <w:p>
      <w:pPr>
        <w:pStyle w:val="TextBody"/>
        <w:bidi w:val="0"/>
        <w:jc w:val="left"/>
        <w:rPr>
          <w:b/>
          <w:u w:val="single"/>
          <w:shd w:val="clear" w:fill="FFFF00"/>
        </w:rPr>
      </w:pPr>
      <w:r>
        <w:rPr>
          <w:b/>
          <w:u w:val="single"/>
          <w:shd w:val="clear" w:fill="FFFF00"/>
        </w:rPr>
        <w:t xml:space="preserve">Asiakirjan numero 36230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Titanic II (myös Titanic 2) on vuoden 2010 pienen budjetin katastrofielokuva, jonka on kirjoittanut, ohjannut ja jonka pääosassa on Shane Van Dyke ja jonka levittää The Asylum. Se julkaistiin Australiassa suoraan televisiossa </w:t>
      </w:r>
      <w:r>
        <w:rPr>
          <w:color w:val="A9A9A9"/>
        </w:rPr>
        <w:t xml:space="preserve">7. elokuuta 2010</w:t>
      </w:r>
      <w:r>
        <w:rPr/>
        <w:t xml:space="preserve">. Se sai ensi-iltansa Syfy-kanavalla, Sky-kanavalla Yhdistyneessä kuningaskunnassa ja Irlannissa 9. elokuuta. Yhdysvalloissa se julkaistiin 25. elokuuta. Elokuva sijoittuu fiktiiviseen Titanicin kopioon, joka lähtee tasan 100 vuotta alkuperäisen laivan neitsytmatkan jälkeen suorittamaan käänteistä reittiä, mutta ilmaston lämpeneminen ja luonnonvoimat saavat historian toistamaan itseään samana yönä, mutta katastrofaalisemmassa ja tappavammassa mittakaavassa.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Titanic 2 tulee ulos?</w:t>
      </w:r>
    </w:p>
    <w:p>
      <w:pPr>
        <w:pStyle w:val="TextBody"/>
        <w:bidi w:val="0"/>
        <w:jc w:val="left"/>
        <w:rPr>
          <w:b/>
          <w:u w:val="single"/>
          <w:shd w:val="clear" w:fill="FFFF00"/>
        </w:rPr>
      </w:pPr>
      <w:r>
        <w:rPr>
          <w:b/>
          <w:u w:val="single"/>
          <w:shd w:val="clear" w:fill="FFFF00"/>
        </w:rPr>
        <w:t xml:space="preserve">Asiakirjan numero 36231</w:t>
      </w:r>
    </w:p>
    <w:p>
      <w:pPr>
        <w:pStyle w:val="TextBody"/>
        <w:bidi w:val="0"/>
        <w:jc w:val="left"/>
        <w:rPr>
          <w:b/>
          <w:shd w:val="clear" w:fill="FFFF00"/>
        </w:rPr>
      </w:pPr>
      <w:r>
        <w:rPr>
          <w:b/>
          <w:shd w:val="clear" w:fill="FFFF00"/>
        </w:rPr>
        <w:t xml:space="preserve">Tekstin numero 0</w:t>
      </w:r>
    </w:p>
    <w:tbl>
      <w:tblPr>
        <w:tblW w:w="9229" w:type="dxa"/>
        <w:jc w:val="left"/>
        <w:tblInd w:w="0" w:type="dxa"/>
        <w:tblLayout w:type="fixed"/>
        <w:tblCellMar>
          <w:top w:w="28" w:type="dxa"/>
          <w:left w:w="28" w:type="dxa"/>
          <w:bottom w:w="28" w:type="dxa"/>
          <w:right w:w="28" w:type="dxa"/>
        </w:tblCellMar>
      </w:tblPr>
      <w:tblGrid>
        <w:gridCol w:w="3571"/>
        <w:gridCol w:w="2416"/>
        <w:gridCol w:w="1981"/>
        <w:gridCol w:w="1261"/>
      </w:tblGrid>
      <w:tr>
        <w:trPr/>
        <w:tc>
          <w:tcPr>
            <w:tcW w:w="3571" w:type="dxa"/>
            <w:tcBorders/>
            <w:vAlign w:val="center"/>
          </w:tcPr>
          <w:p>
            <w:pPr>
              <w:pStyle w:val="TableHeading"/>
              <w:suppressLineNumbers/>
              <w:bidi w:val="0"/>
              <w:spacing w:before="0" w:after="283"/>
              <w:jc w:val="center"/>
              <w:rPr/>
            </w:pPr>
            <w:r>
              <w:rPr/>
              <w:t xml:space="preserve">Vuosi </w:t>
            </w:r>
          </w:p>
        </w:tc>
        <w:tc>
          <w:tcPr>
            <w:tcW w:w="2416" w:type="dxa"/>
            <w:tcBorders/>
            <w:vAlign w:val="center"/>
          </w:tcPr>
          <w:p>
            <w:pPr>
              <w:pStyle w:val="TableHeading"/>
              <w:suppressLineNumbers/>
              <w:bidi w:val="0"/>
              <w:spacing w:before="0" w:after="283"/>
              <w:jc w:val="center"/>
              <w:rPr/>
            </w:pPr>
            <w:r>
              <w:rPr/>
              <w:t xml:space="preserve">Ehdokas / työ </w:t>
            </w:r>
          </w:p>
        </w:tc>
        <w:tc>
          <w:tcPr>
            <w:tcW w:w="1981" w:type="dxa"/>
            <w:tcBorders/>
            <w:vAlign w:val="center"/>
          </w:tcPr>
          <w:p>
            <w:pPr>
              <w:pStyle w:val="TableHeading"/>
              <w:suppressLineNumbers/>
              <w:bidi w:val="0"/>
              <w:spacing w:before="0" w:after="283"/>
              <w:jc w:val="center"/>
              <w:rPr/>
            </w:pPr>
            <w:r>
              <w:rPr/>
              <w:t xml:space="preserve">Palkinto </w:t>
            </w:r>
          </w:p>
        </w:tc>
        <w:tc>
          <w:tcPr>
            <w:tcW w:w="1261" w:type="dxa"/>
            <w:tcBorders/>
            <w:vAlign w:val="center"/>
          </w:tcPr>
          <w:p>
            <w:pPr>
              <w:pStyle w:val="TableHeading"/>
              <w:suppressLineNumbers/>
              <w:bidi w:val="0"/>
              <w:spacing w:before="0" w:after="283"/>
              <w:jc w:val="center"/>
              <w:rPr/>
            </w:pPr>
            <w:r>
              <w:rPr/>
              <w:t xml:space="preserve">Tulos </w:t>
            </w:r>
          </w:p>
        </w:tc>
      </w:tr>
      <w:tr>
        <w:trPr/>
        <w:tc>
          <w:tcPr>
            <w:tcW w:w="3571" w:type="dxa"/>
            <w:tcBorders/>
            <w:vAlign w:val="center"/>
          </w:tcPr>
          <w:p>
            <w:pPr>
              <w:pStyle w:val="TableContents"/>
              <w:bidi w:val="0"/>
              <w:spacing w:before="0" w:after="283"/>
              <w:jc w:val="left"/>
              <w:rPr/>
            </w:pPr>
            <w:r>
              <w:rPr/>
              <w:t xml:space="preserve">2017 </w:t>
            </w:r>
          </w:p>
        </w:tc>
        <w:tc>
          <w:tcPr>
            <w:tcW w:w="2416" w:type="dxa"/>
            <w:tcBorders/>
            <w:vAlign w:val="center"/>
          </w:tcPr>
          <w:p>
            <w:pPr>
              <w:pStyle w:val="TableContents"/>
              <w:bidi w:val="0"/>
              <w:spacing w:before="0" w:after="283"/>
              <w:jc w:val="left"/>
              <w:rPr/>
            </w:pPr>
            <w:r>
              <w:rPr/>
              <w:t xml:space="preserve">``Stressed Out'' </w:t>
            </w:r>
          </w:p>
        </w:tc>
        <w:tc>
          <w:tcPr>
            <w:tcW w:w="1981" w:type="dxa"/>
            <w:tcBorders/>
            <w:vAlign w:val="center"/>
          </w:tcPr>
          <w:p>
            <w:pPr>
              <w:pStyle w:val="TableContents"/>
              <w:bidi w:val="0"/>
              <w:spacing w:before="0" w:after="283"/>
              <w:jc w:val="left"/>
              <w:rPr/>
            </w:pPr>
            <w:r>
              <w:rPr/>
              <w:t xml:space="preserve">Vuoden levy </w:t>
            </w:r>
          </w:p>
        </w:tc>
        <w:tc>
          <w:tcPr>
            <w:tcW w:w="1261" w:type="dxa"/>
            <w:tcBorders/>
            <w:vAlign w:val="center"/>
          </w:tcPr>
          <w:p>
            <w:pPr>
              <w:pStyle w:val="TableContents"/>
              <w:bidi w:val="0"/>
              <w:spacing w:before="0" w:after="283"/>
              <w:jc w:val="left"/>
              <w:rPr/>
            </w:pPr>
            <w:r>
              <w:rPr/>
              <w:t xml:space="preserve">Nimetty </w:t>
            </w:r>
          </w:p>
        </w:tc>
      </w:tr>
      <w:tr>
        <w:trPr/>
        <w:tc>
          <w:tcPr>
            <w:tcW w:w="3571" w:type="dxa"/>
            <w:tcBorders/>
            <w:vAlign w:val="center"/>
          </w:tcPr>
          <w:p>
            <w:pPr>
              <w:pStyle w:val="TableContents"/>
              <w:bidi w:val="0"/>
              <w:spacing w:before="0" w:after="283"/>
              <w:jc w:val="left"/>
              <w:rPr/>
            </w:pPr>
            <w:r>
              <w:rPr/>
              <w:t xml:space="preserve">Paras popduo/ryhmäesitys </w:t>
            </w:r>
          </w:p>
        </w:tc>
        <w:tc>
          <w:tcPr>
            <w:tcW w:w="2416" w:type="dxa"/>
            <w:tcBorders/>
            <w:vAlign w:val="center"/>
          </w:tcPr>
          <w:p>
            <w:pPr>
              <w:pStyle w:val="TableContents"/>
              <w:bidi w:val="0"/>
              <w:spacing w:before="0" w:after="283"/>
              <w:jc w:val="left"/>
              <w:rPr/>
            </w:pPr>
            <w:r>
              <w:rPr/>
              <w:t xml:space="preserve">Won </w:t>
            </w:r>
          </w:p>
        </w:tc>
        <w:tc>
          <w:tcPr>
            <w:tcW w:w="3242" w:type="dxa"/>
            <w:gridSpan w:val="2"/>
            <w:tcBorders/>
          </w:tcPr>
          <w:p>
            <w:pPr>
              <w:pStyle w:val="TableContents"/>
              <w:bidi w:val="0"/>
              <w:spacing w:before="0" w:after="283"/>
              <w:jc w:val="left"/>
              <w:rPr>
                <w:sz w:val="4"/>
                <w:szCs w:val="4"/>
              </w:rPr>
            </w:pPr>
            <w:r>
              <w:rPr>
                <w:sz w:val="4"/>
                <w:szCs w:val="4"/>
              </w:rPr>
            </w:r>
          </w:p>
        </w:tc>
      </w:tr>
      <w:tr>
        <w:trPr/>
        <w:tc>
          <w:tcPr>
            <w:tcW w:w="3571" w:type="dxa"/>
            <w:tcBorders/>
            <w:vAlign w:val="center"/>
          </w:tcPr>
          <w:p>
            <w:pPr>
              <w:pStyle w:val="TableContents"/>
              <w:bidi w:val="0"/>
              <w:spacing w:before="0" w:after="283"/>
              <w:jc w:val="left"/>
              <w:rPr/>
            </w:pPr>
            <w:r>
              <w:rPr/>
              <w:t xml:space="preserve">``Heathens'' </w:t>
            </w:r>
          </w:p>
        </w:tc>
        <w:tc>
          <w:tcPr>
            <w:tcW w:w="2416" w:type="dxa"/>
            <w:tcBorders/>
            <w:vAlign w:val="center"/>
          </w:tcPr>
          <w:p>
            <w:pPr>
              <w:pStyle w:val="TableContents"/>
              <w:bidi w:val="0"/>
              <w:spacing w:before="0" w:after="283"/>
              <w:jc w:val="left"/>
              <w:rPr/>
            </w:pPr>
            <w:r>
              <w:rPr/>
              <w:t xml:space="preserve">Paras rock-esitys </w:t>
            </w:r>
          </w:p>
        </w:tc>
        <w:tc>
          <w:tcPr>
            <w:tcW w:w="1981" w:type="dxa"/>
            <w:tcBorders/>
            <w:vAlign w:val="center"/>
          </w:tcPr>
          <w:p>
            <w:pPr>
              <w:pStyle w:val="TableContents"/>
              <w:bidi w:val="0"/>
              <w:spacing w:before="0" w:after="283"/>
              <w:jc w:val="left"/>
              <w:rPr/>
            </w:pPr>
            <w:r>
              <w:rPr/>
              <w:t xml:space="preserve">Nimetty </w:t>
            </w:r>
          </w:p>
        </w:tc>
        <w:tc>
          <w:tcPr>
            <w:tcW w:w="126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twenty one pilots voitti Grammyn?</w:t>
      </w:r>
    </w:p>
    <w:p>
      <w:pPr>
        <w:pStyle w:val="TextBody"/>
        <w:bidi w:val="0"/>
        <w:jc w:val="left"/>
        <w:rPr>
          <w:b/>
          <w:u w:val="single"/>
          <w:shd w:val="clear" w:fill="FFFF00"/>
        </w:rPr>
      </w:pPr>
      <w:r>
        <w:rPr>
          <w:b/>
          <w:u w:val="single"/>
          <w:shd w:val="clear" w:fill="FFFF00"/>
        </w:rPr>
        <w:t xml:space="preserve">Asiakirjan numero 36232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Mazda 3 Yleiskatsaus </w:t>
      </w:r>
    </w:p>
    <w:tbl>
      <w:tblPr>
        <w:tblW w:w="9467" w:type="dxa"/>
        <w:jc w:val="left"/>
        <w:tblInd w:w="0" w:type="dxa"/>
        <w:tblLayout w:type="fixed"/>
        <w:tblCellMar>
          <w:top w:w="28" w:type="dxa"/>
          <w:left w:w="28" w:type="dxa"/>
          <w:bottom w:w="28" w:type="dxa"/>
          <w:right w:w="28" w:type="dxa"/>
        </w:tblCellMar>
      </w:tblPr>
      <w:tblGrid>
        <w:gridCol w:w="1621"/>
        <w:gridCol w:w="7846"/>
      </w:tblGrid>
      <w:tr>
        <w:trPr/>
        <w:tc>
          <w:tcPr>
            <w:tcW w:w="1621" w:type="dxa"/>
            <w:tcBorders/>
            <w:vAlign w:val="center"/>
          </w:tcPr>
          <w:p>
            <w:pPr>
              <w:pStyle w:val="TableHeading"/>
              <w:suppressLineNumbers/>
              <w:bidi w:val="0"/>
              <w:spacing w:before="0" w:after="283"/>
              <w:jc w:val="center"/>
              <w:rPr/>
            </w:pPr>
            <w:r>
              <w:rPr/>
              <w:t xml:space="preserve">Valmistaja </w:t>
            </w:r>
          </w:p>
        </w:tc>
        <w:tc>
          <w:tcPr>
            <w:tcW w:w="7846" w:type="dxa"/>
            <w:tcBorders/>
            <w:vAlign w:val="center"/>
          </w:tcPr>
          <w:p>
            <w:pPr>
              <w:pStyle w:val="TableContents"/>
              <w:bidi w:val="0"/>
              <w:spacing w:before="0" w:after="283"/>
              <w:jc w:val="left"/>
              <w:rPr/>
            </w:pPr>
            <w:r>
              <w:rPr/>
              <w:t xml:space="preserve">Mazda </w:t>
            </w:r>
          </w:p>
        </w:tc>
      </w:tr>
      <w:tr>
        <w:trPr/>
        <w:tc>
          <w:tcPr>
            <w:tcW w:w="1621" w:type="dxa"/>
            <w:tcBorders/>
            <w:vAlign w:val="center"/>
          </w:tcPr>
          <w:p>
            <w:pPr>
              <w:pStyle w:val="TableHeading"/>
              <w:suppressLineNumbers/>
              <w:bidi w:val="0"/>
              <w:spacing w:before="0" w:after="283"/>
              <w:jc w:val="center"/>
              <w:rPr/>
            </w:pPr>
            <w:r>
              <w:rPr/>
              <w:t xml:space="preserve">Kutsutaan myös nimellä </w:t>
            </w:r>
          </w:p>
        </w:tc>
        <w:tc>
          <w:tcPr>
            <w:tcW w:w="7846" w:type="dxa"/>
            <w:tcBorders/>
            <w:vAlign w:val="center"/>
          </w:tcPr>
          <w:p>
            <w:pPr>
              <w:pStyle w:val="TableContents"/>
              <w:bidi w:val="0"/>
              <w:spacing w:before="0" w:after="283"/>
              <w:jc w:val="left"/>
              <w:rPr/>
            </w:pPr>
            <w:r>
              <w:rPr/>
              <w:t xml:space="preserve">Mazda Axela (Japani ja Kiina)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7846" w:type="dxa"/>
            <w:tcBorders/>
            <w:vAlign w:val="center"/>
          </w:tcPr>
          <w:p>
            <w:pPr>
              <w:pStyle w:val="TableContents"/>
              <w:bidi w:val="0"/>
              <w:spacing w:before="0" w:after="283"/>
              <w:jc w:val="left"/>
              <w:rPr/>
            </w:pPr>
            <w:r>
              <w:rPr/>
              <w:t xml:space="preserve">2003 -- nykyisin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7846" w:type="dxa"/>
            <w:tcBorders/>
            <w:vAlign w:val="center"/>
          </w:tcPr>
          <w:p>
            <w:pPr>
              <w:pStyle w:val="TableContents"/>
              <w:bidi w:val="0"/>
              <w:spacing w:before="0" w:after="283"/>
              <w:jc w:val="left"/>
              <w:rPr/>
            </w:pPr>
            <w:r>
              <w:rPr/>
              <w:t xml:space="preserve">Hofu, Japani Bogotá, Kolumbia Teheran, Iran Taoyuan, Taiwan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7846" w:type="dxa"/>
            <w:tcBorders/>
            <w:vAlign w:val="center"/>
          </w:tcPr>
          <w:p>
            <w:pPr>
              <w:pStyle w:val="TableContents"/>
              <w:bidi w:val="0"/>
              <w:spacing w:before="0" w:after="283"/>
              <w:jc w:val="left"/>
              <w:rPr/>
            </w:pPr>
            <w:r>
              <w:rPr/>
              <w:t xml:space="preserve">Pienikokoinen auto (C)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7846" w:type="dxa"/>
            <w:tcBorders/>
            <w:vAlign w:val="center"/>
          </w:tcPr>
          <w:p>
            <w:pPr>
              <w:pStyle w:val="TableContents"/>
              <w:bidi w:val="0"/>
              <w:spacing w:before="0" w:after="283"/>
              <w:jc w:val="left"/>
              <w:rPr/>
            </w:pPr>
            <w:r>
              <w:rPr/>
              <w:t xml:space="preserve">5-ovinen viistoperä 4-ovinen pikapakettiauto sedan / sedan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7846" w:type="dxa"/>
            <w:tcBorders/>
            <w:vAlign w:val="center"/>
          </w:tcPr>
          <w:p>
            <w:pPr>
              <w:pStyle w:val="TableContents"/>
              <w:bidi w:val="0"/>
              <w:spacing w:before="0" w:after="283"/>
              <w:jc w:val="left"/>
              <w:rPr/>
            </w:pPr>
            <w:r>
              <w:rPr/>
              <w:t xml:space="preserve">Etumoottori, </w:t>
            </w:r>
            <w:r>
              <w:rPr>
                <w:color w:val="A9A9A9"/>
              </w:rPr>
              <w:t xml:space="preserve">etuveto </w:t>
            </w:r>
            <w:r>
              <w:rPr/>
              <w:t xml:space="preserve">Etumoottori, neliveto Aikajärjestys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7846" w:type="dxa"/>
            <w:tcBorders/>
            <w:vAlign w:val="center"/>
          </w:tcPr>
          <w:p>
            <w:pPr>
              <w:pStyle w:val="TableContents"/>
              <w:bidi w:val="0"/>
              <w:spacing w:before="0" w:after="283"/>
              <w:jc w:val="left"/>
              <w:rPr/>
            </w:pPr>
            <w:r>
              <w:rPr/>
              <w:t xml:space="preserve">Mazda Familia / 323 / Protegé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2006 mazda 3 etu- tai takaveto</w:t>
      </w:r>
    </w:p>
    <w:p>
      <w:pPr>
        <w:pStyle w:val="TextBody"/>
        <w:bidi w:val="0"/>
        <w:jc w:val="left"/>
        <w:rPr>
          <w:b/>
          <w:u w:val="single"/>
          <w:shd w:val="clear" w:fill="FFFF00"/>
        </w:rPr>
      </w:pPr>
      <w:r>
        <w:rPr>
          <w:b/>
          <w:u w:val="single"/>
          <w:shd w:val="clear" w:fill="FFFF00"/>
        </w:rPr>
        <w:t xml:space="preserve">Asiakirjan numero 36233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9"/>
        <w:gridCol w:w="1525"/>
        <w:gridCol w:w="1285"/>
        <w:gridCol w:w="1350"/>
        <w:gridCol w:w="355"/>
        <w:gridCol w:w="1769"/>
        <w:gridCol w:w="775"/>
        <w:gridCol w:w="1727"/>
      </w:tblGrid>
      <w:tr>
        <w:trPr/>
        <w:tc>
          <w:tcPr>
            <w:tcW w:w="1419" w:type="dxa"/>
            <w:tcBorders/>
            <w:vAlign w:val="center"/>
          </w:tcPr>
          <w:p>
            <w:pPr>
              <w:pStyle w:val="TableHeading"/>
              <w:suppressLineNumbers/>
              <w:bidi w:val="0"/>
              <w:spacing w:before="0" w:after="283"/>
              <w:jc w:val="center"/>
              <w:rPr/>
            </w:pPr>
            <w:r>
              <w:rPr/>
              <w:t xml:space="preserve">Vuosi Pohjoinen divisioona Eteläinen divisioona </w:t>
            </w:r>
          </w:p>
        </w:tc>
        <w:tc>
          <w:tcPr>
            <w:tcW w:w="1525" w:type="dxa"/>
            <w:tcBorders/>
            <w:vAlign w:val="center"/>
          </w:tcPr>
          <w:p>
            <w:pPr>
              <w:pStyle w:val="TableHeading"/>
              <w:suppressLineNumbers/>
              <w:bidi w:val="0"/>
              <w:spacing w:before="0" w:after="283"/>
              <w:jc w:val="center"/>
              <w:rPr/>
            </w:pPr>
            <w:r>
              <w:rPr/>
              <w:t xml:space="preserve">Sivusto </w:t>
            </w:r>
          </w:p>
        </w:tc>
        <w:tc>
          <w:tcPr>
            <w:tcW w:w="1285" w:type="dxa"/>
            <w:tcBorders/>
            <w:vAlign w:val="center"/>
          </w:tcPr>
          <w:p>
            <w:pPr>
              <w:pStyle w:val="TableHeading"/>
              <w:suppressLineNumbers/>
              <w:bidi w:val="0"/>
              <w:spacing w:before="0" w:after="283"/>
              <w:jc w:val="center"/>
              <w:rPr/>
            </w:pPr>
            <w:r>
              <w:rPr/>
              <w:t xml:space="preserve">Osallistuminen </w:t>
            </w:r>
          </w:p>
        </w:tc>
        <w:tc>
          <w:tcPr>
            <w:tcW w:w="1350" w:type="dxa"/>
            <w:tcBorders/>
            <w:vAlign w:val="center"/>
          </w:tcPr>
          <w:p>
            <w:pPr>
              <w:pStyle w:val="TableHeading"/>
              <w:suppressLineNumbers/>
              <w:bidi w:val="0"/>
              <w:spacing w:before="0" w:after="283"/>
              <w:jc w:val="center"/>
              <w:rPr/>
            </w:pPr>
            <w:r>
              <w:rPr/>
              <w:t xml:space="preserve">MVP </w:t>
            </w:r>
          </w:p>
        </w:tc>
        <w:tc>
          <w:tcPr>
            <w:tcW w:w="355" w:type="dxa"/>
            <w:tcBorders/>
          </w:tcPr>
          <w:p>
            <w:pPr>
              <w:pStyle w:val="TableContents"/>
              <w:bidi w:val="0"/>
              <w:spacing w:before="0" w:after="283"/>
              <w:jc w:val="left"/>
              <w:rPr>
                <w:sz w:val="4"/>
                <w:szCs w:val="4"/>
              </w:rPr>
            </w:pPr>
            <w:r>
              <w:rPr>
                <w:sz w:val="4"/>
                <w:szCs w:val="4"/>
              </w:rPr>
            </w:r>
          </w:p>
        </w:tc>
        <w:tc>
          <w:tcPr>
            <w:tcW w:w="1769" w:type="dxa"/>
            <w:tcBorders/>
          </w:tcPr>
          <w:p>
            <w:pPr>
              <w:pStyle w:val="TableContents"/>
              <w:bidi w:val="0"/>
              <w:spacing w:before="0" w:after="283"/>
              <w:jc w:val="left"/>
              <w:rPr>
                <w:sz w:val="4"/>
                <w:szCs w:val="4"/>
              </w:rPr>
            </w:pPr>
            <w:r>
              <w:rPr>
                <w:sz w:val="4"/>
                <w:szCs w:val="4"/>
              </w:rPr>
            </w:r>
          </w:p>
        </w:tc>
        <w:tc>
          <w:tcPr>
            <w:tcW w:w="775" w:type="dxa"/>
            <w:tcBorders/>
          </w:tcPr>
          <w:p>
            <w:pPr>
              <w:pStyle w:val="TableContents"/>
              <w:bidi w:val="0"/>
              <w:spacing w:before="0" w:after="283"/>
              <w:jc w:val="left"/>
              <w:rPr>
                <w:sz w:val="4"/>
                <w:szCs w:val="4"/>
              </w:rPr>
            </w:pPr>
            <w:r>
              <w:rPr>
                <w:sz w:val="4"/>
                <w:szCs w:val="4"/>
              </w:rPr>
            </w:r>
          </w:p>
        </w:tc>
        <w:tc>
          <w:tcPr>
            <w:tcW w:w="1727" w:type="dxa"/>
            <w:tcBorders/>
          </w:tcPr>
          <w:p>
            <w:pPr>
              <w:pStyle w:val="TableContents"/>
              <w:bidi w:val="0"/>
              <w:spacing w:before="0" w:after="283"/>
              <w:jc w:val="left"/>
              <w:rPr>
                <w:sz w:val="4"/>
                <w:szCs w:val="4"/>
              </w:rPr>
            </w:pPr>
            <w:r>
              <w:rPr>
                <w:sz w:val="4"/>
                <w:szCs w:val="4"/>
              </w:rPr>
            </w:r>
          </w:p>
        </w:tc>
      </w:tr>
      <w:tr>
        <w:trPr/>
        <w:tc>
          <w:tcPr>
            <w:tcW w:w="1419"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3 Nebraska Cornhuskers </w:t>
            </w:r>
          </w:p>
        </w:tc>
        <w:tc>
          <w:tcPr>
            <w:tcW w:w="1285" w:type="dxa"/>
            <w:tcBorders/>
            <w:vAlign w:val="center"/>
          </w:tcPr>
          <w:p>
            <w:pPr>
              <w:pStyle w:val="TableContents"/>
              <w:bidi w:val="0"/>
              <w:spacing w:before="0" w:after="283"/>
              <w:jc w:val="left"/>
              <w:rPr/>
            </w:pPr>
            <w:r>
              <w:rPr/>
              <w:t xml:space="preserve">27 </w:t>
            </w:r>
          </w:p>
        </w:tc>
        <w:tc>
          <w:tcPr>
            <w:tcW w:w="1350" w:type="dxa"/>
            <w:tcBorders/>
            <w:vAlign w:val="center"/>
          </w:tcPr>
          <w:p>
            <w:pPr>
              <w:pStyle w:val="TableContents"/>
              <w:bidi w:val="0"/>
              <w:spacing w:before="0" w:after="283"/>
              <w:jc w:val="left"/>
              <w:rPr/>
            </w:pPr>
            <w:r>
              <w:rPr/>
              <w:t xml:space="preserve">Texas Longhorns </w:t>
            </w:r>
          </w:p>
        </w:tc>
        <w:tc>
          <w:tcPr>
            <w:tcW w:w="355" w:type="dxa"/>
            <w:tcBorders/>
            <w:vAlign w:val="center"/>
          </w:tcPr>
          <w:p>
            <w:pPr>
              <w:pStyle w:val="TableContents"/>
              <w:bidi w:val="0"/>
              <w:spacing w:before="0" w:after="283"/>
              <w:jc w:val="left"/>
              <w:rPr/>
            </w:pPr>
            <w:r>
              <w:rPr/>
              <w:t xml:space="preserve">37 </w:t>
            </w:r>
          </w:p>
        </w:tc>
        <w:tc>
          <w:tcPr>
            <w:tcW w:w="1769" w:type="dxa"/>
            <w:tcBorders/>
            <w:vAlign w:val="center"/>
          </w:tcPr>
          <w:p>
            <w:pPr>
              <w:pStyle w:val="TableContents"/>
              <w:bidi w:val="0"/>
              <w:spacing w:before="0" w:after="283"/>
              <w:jc w:val="left"/>
              <w:rPr/>
            </w:pPr>
            <w:r>
              <w:rPr/>
              <w:t xml:space="preserve">Trans World Dome St. Louis </w:t>
            </w:r>
          </w:p>
        </w:tc>
        <w:tc>
          <w:tcPr>
            <w:tcW w:w="775" w:type="dxa"/>
            <w:tcBorders/>
            <w:vAlign w:val="center"/>
          </w:tcPr>
          <w:p>
            <w:pPr>
              <w:pStyle w:val="TableContents"/>
              <w:bidi w:val="0"/>
              <w:spacing w:before="0" w:after="283"/>
              <w:jc w:val="left"/>
              <w:rPr/>
            </w:pPr>
            <w:r>
              <w:rPr/>
              <w:t xml:space="preserve">63,109 </w:t>
            </w:r>
          </w:p>
        </w:tc>
        <w:tc>
          <w:tcPr>
            <w:tcW w:w="1727" w:type="dxa"/>
            <w:tcBorders/>
            <w:vAlign w:val="center"/>
          </w:tcPr>
          <w:p>
            <w:pPr>
              <w:pStyle w:val="TableContents"/>
              <w:bidi w:val="0"/>
              <w:spacing w:before="0" w:after="283"/>
              <w:jc w:val="left"/>
              <w:rPr/>
            </w:pPr>
            <w:r>
              <w:rPr/>
              <w:t xml:space="preserve">RB DeAngelo Evans, Nebraska </w:t>
            </w:r>
          </w:p>
        </w:tc>
      </w:tr>
      <w:tr>
        <w:trPr/>
        <w:tc>
          <w:tcPr>
            <w:tcW w:w="1419" w:type="dxa"/>
            <w:tcBorders/>
            <w:vAlign w:val="center"/>
          </w:tcPr>
          <w:p>
            <w:pPr>
              <w:pStyle w:val="TableContents"/>
              <w:bidi w:val="0"/>
              <w:spacing w:before="0" w:after="283"/>
              <w:jc w:val="left"/>
              <w:rPr/>
            </w:pPr>
            <w:r>
              <w:rPr/>
              <w:t xml:space="preserve">1997 </w:t>
            </w:r>
          </w:p>
        </w:tc>
        <w:tc>
          <w:tcPr>
            <w:tcW w:w="1525" w:type="dxa"/>
            <w:tcBorders/>
            <w:vAlign w:val="center"/>
          </w:tcPr>
          <w:p>
            <w:pPr>
              <w:pStyle w:val="TableContents"/>
              <w:bidi w:val="0"/>
              <w:spacing w:before="0" w:after="283"/>
              <w:jc w:val="left"/>
              <w:rPr/>
            </w:pPr>
            <w:r>
              <w:rPr/>
              <w:t xml:space="preserve">2 Nebraska Cornhuskers </w:t>
            </w:r>
          </w:p>
        </w:tc>
        <w:tc>
          <w:tcPr>
            <w:tcW w:w="1285" w:type="dxa"/>
            <w:tcBorders/>
            <w:vAlign w:val="center"/>
          </w:tcPr>
          <w:p>
            <w:pPr>
              <w:pStyle w:val="TableContents"/>
              <w:bidi w:val="0"/>
              <w:spacing w:before="0" w:after="283"/>
              <w:jc w:val="left"/>
              <w:rPr/>
            </w:pPr>
            <w:r>
              <w:rPr/>
              <w:t xml:space="preserve">54 </w:t>
            </w:r>
          </w:p>
        </w:tc>
        <w:tc>
          <w:tcPr>
            <w:tcW w:w="1350" w:type="dxa"/>
            <w:tcBorders/>
            <w:vAlign w:val="center"/>
          </w:tcPr>
          <w:p>
            <w:pPr>
              <w:pStyle w:val="TableContents"/>
              <w:bidi w:val="0"/>
              <w:spacing w:before="0" w:after="283"/>
              <w:jc w:val="left"/>
              <w:rPr/>
            </w:pPr>
            <w:r>
              <w:rPr/>
              <w:t xml:space="preserve">14 Texas A&amp;M Aggies </w:t>
            </w:r>
          </w:p>
        </w:tc>
        <w:tc>
          <w:tcPr>
            <w:tcW w:w="355" w:type="dxa"/>
            <w:tcBorders/>
            <w:vAlign w:val="center"/>
          </w:tcPr>
          <w:p>
            <w:pPr>
              <w:pStyle w:val="TableContents"/>
              <w:bidi w:val="0"/>
              <w:spacing w:before="0" w:after="283"/>
              <w:jc w:val="left"/>
              <w:rPr/>
            </w:pPr>
            <w:r>
              <w:rPr/>
              <w:t xml:space="preserve">15 </w:t>
            </w:r>
          </w:p>
        </w:tc>
        <w:tc>
          <w:tcPr>
            <w:tcW w:w="1769" w:type="dxa"/>
            <w:tcBorders/>
            <w:vAlign w:val="center"/>
          </w:tcPr>
          <w:p>
            <w:pPr>
              <w:pStyle w:val="TableContents"/>
              <w:bidi w:val="0"/>
              <w:spacing w:before="0" w:after="283"/>
              <w:jc w:val="left"/>
              <w:rPr/>
            </w:pPr>
            <w:r>
              <w:rPr/>
              <w:t xml:space="preserve">Alamodome San Antonio </w:t>
            </w:r>
          </w:p>
        </w:tc>
        <w:tc>
          <w:tcPr>
            <w:tcW w:w="775" w:type="dxa"/>
            <w:tcBorders/>
            <w:vAlign w:val="center"/>
          </w:tcPr>
          <w:p>
            <w:pPr>
              <w:pStyle w:val="TableContents"/>
              <w:bidi w:val="0"/>
              <w:spacing w:before="0" w:after="283"/>
              <w:jc w:val="left"/>
              <w:rPr/>
            </w:pPr>
            <w:r>
              <w:rPr/>
              <w:t xml:space="preserve">64,824 </w:t>
            </w:r>
          </w:p>
        </w:tc>
        <w:tc>
          <w:tcPr>
            <w:tcW w:w="1727" w:type="dxa"/>
            <w:tcBorders/>
            <w:vAlign w:val="center"/>
          </w:tcPr>
          <w:p>
            <w:pPr>
              <w:pStyle w:val="TableContents"/>
              <w:bidi w:val="0"/>
              <w:spacing w:before="0" w:after="283"/>
              <w:jc w:val="left"/>
              <w:rPr/>
            </w:pPr>
            <w:r>
              <w:rPr/>
              <w:t xml:space="preserve">RB Ahman Green, Nebraska </w:t>
            </w:r>
          </w:p>
        </w:tc>
      </w:tr>
      <w:tr>
        <w:trPr/>
        <w:tc>
          <w:tcPr>
            <w:tcW w:w="1419" w:type="dxa"/>
            <w:tcBorders/>
            <w:vAlign w:val="center"/>
          </w:tcPr>
          <w:p>
            <w:pPr>
              <w:pStyle w:val="TableContents"/>
              <w:bidi w:val="0"/>
              <w:spacing w:before="0" w:after="283"/>
              <w:jc w:val="left"/>
              <w:rPr/>
            </w:pPr>
            <w:r>
              <w:rPr/>
              <w:t xml:space="preserve">1998 </w:t>
            </w:r>
          </w:p>
        </w:tc>
        <w:tc>
          <w:tcPr>
            <w:tcW w:w="1525" w:type="dxa"/>
            <w:tcBorders/>
            <w:vAlign w:val="center"/>
          </w:tcPr>
          <w:p>
            <w:pPr>
              <w:pStyle w:val="TableContents"/>
              <w:bidi w:val="0"/>
              <w:spacing w:before="0" w:after="283"/>
              <w:jc w:val="left"/>
              <w:rPr/>
            </w:pPr>
            <w:r>
              <w:rPr/>
              <w:t xml:space="preserve">2 Kansas State Wildcats </w:t>
            </w:r>
          </w:p>
        </w:tc>
        <w:tc>
          <w:tcPr>
            <w:tcW w:w="1285" w:type="dxa"/>
            <w:tcBorders/>
            <w:vAlign w:val="center"/>
          </w:tcPr>
          <w:p>
            <w:pPr>
              <w:pStyle w:val="TableContents"/>
              <w:bidi w:val="0"/>
              <w:spacing w:before="0" w:after="283"/>
              <w:jc w:val="left"/>
              <w:rPr/>
            </w:pPr>
            <w:r>
              <w:rPr/>
              <w:t xml:space="preserve">33 </w:t>
            </w:r>
          </w:p>
        </w:tc>
        <w:tc>
          <w:tcPr>
            <w:tcW w:w="1350" w:type="dxa"/>
            <w:tcBorders/>
            <w:vAlign w:val="center"/>
          </w:tcPr>
          <w:p>
            <w:pPr>
              <w:pStyle w:val="TableContents"/>
              <w:bidi w:val="0"/>
              <w:spacing w:before="0" w:after="283"/>
              <w:jc w:val="left"/>
              <w:rPr/>
            </w:pPr>
            <w:r>
              <w:rPr/>
              <w:t xml:space="preserve">10 Texas A&amp;M Aggies </w:t>
            </w:r>
          </w:p>
        </w:tc>
        <w:tc>
          <w:tcPr>
            <w:tcW w:w="355" w:type="dxa"/>
            <w:tcBorders/>
            <w:vAlign w:val="center"/>
          </w:tcPr>
          <w:p>
            <w:pPr>
              <w:pStyle w:val="TableContents"/>
              <w:bidi w:val="0"/>
              <w:spacing w:before="0" w:after="283"/>
              <w:jc w:val="left"/>
              <w:rPr/>
            </w:pPr>
            <w:r>
              <w:rPr/>
              <w:t xml:space="preserve">36 </w:t>
            </w:r>
          </w:p>
        </w:tc>
        <w:tc>
          <w:tcPr>
            <w:tcW w:w="1769" w:type="dxa"/>
            <w:tcBorders/>
            <w:vAlign w:val="center"/>
          </w:tcPr>
          <w:p>
            <w:pPr>
              <w:pStyle w:val="TableContents"/>
              <w:bidi w:val="0"/>
              <w:spacing w:before="0" w:after="283"/>
              <w:jc w:val="left"/>
              <w:rPr/>
            </w:pPr>
            <w:r>
              <w:rPr/>
              <w:t xml:space="preserve">Trans World Dome St. Louis </w:t>
            </w:r>
          </w:p>
        </w:tc>
        <w:tc>
          <w:tcPr>
            <w:tcW w:w="775" w:type="dxa"/>
            <w:tcBorders/>
            <w:vAlign w:val="center"/>
          </w:tcPr>
          <w:p>
            <w:pPr>
              <w:pStyle w:val="TableContents"/>
              <w:bidi w:val="0"/>
              <w:spacing w:before="0" w:after="283"/>
              <w:jc w:val="left"/>
              <w:rPr/>
            </w:pPr>
            <w:r>
              <w:rPr/>
              <w:t xml:space="preserve">60,798 </w:t>
            </w:r>
          </w:p>
        </w:tc>
        <w:tc>
          <w:tcPr>
            <w:tcW w:w="1727" w:type="dxa"/>
            <w:tcBorders/>
            <w:vAlign w:val="center"/>
          </w:tcPr>
          <w:p>
            <w:pPr>
              <w:pStyle w:val="TableContents"/>
              <w:bidi w:val="0"/>
              <w:spacing w:before="0" w:after="283"/>
              <w:jc w:val="left"/>
              <w:rPr/>
            </w:pPr>
            <w:r>
              <w:rPr/>
              <w:t xml:space="preserve">QB Branndon Stewart, Texas A&amp;M </w:t>
            </w:r>
          </w:p>
        </w:tc>
      </w:tr>
      <w:tr>
        <w:trPr/>
        <w:tc>
          <w:tcPr>
            <w:tcW w:w="1419" w:type="dxa"/>
            <w:tcBorders/>
            <w:vAlign w:val="center"/>
          </w:tcPr>
          <w:p>
            <w:pPr>
              <w:pStyle w:val="TableContents"/>
              <w:bidi w:val="0"/>
              <w:spacing w:before="0" w:after="283"/>
              <w:jc w:val="left"/>
              <w:rPr/>
            </w:pPr>
            <w:r>
              <w:rPr/>
              <w:t xml:space="preserve">1999 </w:t>
            </w:r>
          </w:p>
        </w:tc>
        <w:tc>
          <w:tcPr>
            <w:tcW w:w="1525" w:type="dxa"/>
            <w:tcBorders/>
            <w:vAlign w:val="center"/>
          </w:tcPr>
          <w:p>
            <w:pPr>
              <w:pStyle w:val="TableContents"/>
              <w:bidi w:val="0"/>
              <w:spacing w:before="0" w:after="283"/>
              <w:jc w:val="left"/>
              <w:rPr/>
            </w:pPr>
            <w:r>
              <w:rPr/>
              <w:t xml:space="preserve">3 Nebraska Cornhuskers </w:t>
            </w:r>
          </w:p>
        </w:tc>
        <w:tc>
          <w:tcPr>
            <w:tcW w:w="1285" w:type="dxa"/>
            <w:tcBorders/>
            <w:vAlign w:val="center"/>
          </w:tcPr>
          <w:p>
            <w:pPr>
              <w:pStyle w:val="TableContents"/>
              <w:bidi w:val="0"/>
              <w:spacing w:before="0" w:after="283"/>
              <w:jc w:val="left"/>
              <w:rPr/>
            </w:pPr>
            <w:r>
              <w:rPr/>
              <w:t xml:space="preserve">22 </w:t>
            </w:r>
          </w:p>
        </w:tc>
        <w:tc>
          <w:tcPr>
            <w:tcW w:w="1350" w:type="dxa"/>
            <w:tcBorders/>
            <w:vAlign w:val="center"/>
          </w:tcPr>
          <w:p>
            <w:pPr>
              <w:pStyle w:val="TableContents"/>
              <w:bidi w:val="0"/>
              <w:spacing w:before="0" w:after="283"/>
              <w:jc w:val="left"/>
              <w:rPr/>
            </w:pPr>
            <w:r>
              <w:rPr/>
              <w:t xml:space="preserve">12 Texas Longhorns </w:t>
            </w:r>
          </w:p>
        </w:tc>
        <w:tc>
          <w:tcPr>
            <w:tcW w:w="355" w:type="dxa"/>
            <w:tcBorders/>
            <w:vAlign w:val="center"/>
          </w:tcPr>
          <w:p>
            <w:pPr>
              <w:pStyle w:val="TableContents"/>
              <w:bidi w:val="0"/>
              <w:spacing w:before="0" w:after="283"/>
              <w:jc w:val="left"/>
              <w:rPr/>
            </w:pPr>
            <w:r>
              <w:rPr/>
              <w:t xml:space="preserve">6 </w:t>
            </w:r>
          </w:p>
        </w:tc>
        <w:tc>
          <w:tcPr>
            <w:tcW w:w="1769" w:type="dxa"/>
            <w:tcBorders/>
            <w:vAlign w:val="center"/>
          </w:tcPr>
          <w:p>
            <w:pPr>
              <w:pStyle w:val="TableContents"/>
              <w:bidi w:val="0"/>
              <w:spacing w:before="0" w:after="283"/>
              <w:jc w:val="left"/>
              <w:rPr/>
            </w:pPr>
            <w:r>
              <w:rPr/>
              <w:t xml:space="preserve">Alamodome San Antonio </w:t>
            </w:r>
          </w:p>
        </w:tc>
        <w:tc>
          <w:tcPr>
            <w:tcW w:w="775" w:type="dxa"/>
            <w:tcBorders/>
            <w:vAlign w:val="center"/>
          </w:tcPr>
          <w:p>
            <w:pPr>
              <w:pStyle w:val="TableContents"/>
              <w:bidi w:val="0"/>
              <w:spacing w:before="0" w:after="283"/>
              <w:jc w:val="left"/>
              <w:rPr/>
            </w:pPr>
            <w:r>
              <w:rPr/>
              <w:t xml:space="preserve">65,063 </w:t>
            </w:r>
          </w:p>
        </w:tc>
        <w:tc>
          <w:tcPr>
            <w:tcW w:w="1727" w:type="dxa"/>
            <w:tcBorders/>
            <w:vAlign w:val="center"/>
          </w:tcPr>
          <w:p>
            <w:pPr>
              <w:pStyle w:val="TableContents"/>
              <w:bidi w:val="0"/>
              <w:spacing w:before="0" w:after="283"/>
              <w:jc w:val="left"/>
              <w:rPr>
                <w:sz w:val="4"/>
                <w:szCs w:val="4"/>
              </w:rPr>
            </w:pPr>
            <w:r>
              <w:rPr>
                <w:sz w:val="4"/>
                <w:szCs w:val="4"/>
              </w:rPr>
            </w:r>
          </w:p>
        </w:tc>
      </w:tr>
      <w:tr>
        <w:trPr/>
        <w:tc>
          <w:tcPr>
            <w:tcW w:w="1419" w:type="dxa"/>
            <w:tcBorders/>
            <w:vAlign w:val="center"/>
          </w:tcPr>
          <w:p>
            <w:pPr>
              <w:pStyle w:val="TableContents"/>
              <w:bidi w:val="0"/>
              <w:spacing w:before="0" w:after="283"/>
              <w:jc w:val="left"/>
              <w:rPr/>
            </w:pPr>
            <w:r>
              <w:rPr/>
              <w:t xml:space="preserve">2000 </w:t>
            </w:r>
          </w:p>
        </w:tc>
        <w:tc>
          <w:tcPr>
            <w:tcW w:w="1525" w:type="dxa"/>
            <w:tcBorders/>
            <w:vAlign w:val="center"/>
          </w:tcPr>
          <w:p>
            <w:pPr>
              <w:pStyle w:val="TableContents"/>
              <w:bidi w:val="0"/>
              <w:spacing w:before="0" w:after="283"/>
              <w:jc w:val="left"/>
              <w:rPr/>
            </w:pPr>
            <w:r>
              <w:rPr/>
              <w:t xml:space="preserve">8 Kansas State Wildcats </w:t>
            </w:r>
          </w:p>
        </w:tc>
        <w:tc>
          <w:tcPr>
            <w:tcW w:w="1285" w:type="dxa"/>
            <w:tcBorders/>
            <w:vAlign w:val="center"/>
          </w:tcPr>
          <w:p>
            <w:pPr>
              <w:pStyle w:val="TableContents"/>
              <w:bidi w:val="0"/>
              <w:spacing w:before="0" w:after="283"/>
              <w:jc w:val="left"/>
              <w:rPr/>
            </w:pPr>
            <w:r>
              <w:rPr/>
              <w:t xml:space="preserve">24 </w:t>
            </w:r>
          </w:p>
        </w:tc>
        <w:tc>
          <w:tcPr>
            <w:tcW w:w="1350" w:type="dxa"/>
            <w:tcBorders/>
            <w:vAlign w:val="center"/>
          </w:tcPr>
          <w:p>
            <w:pPr>
              <w:pStyle w:val="TableContents"/>
              <w:bidi w:val="0"/>
              <w:spacing w:before="0" w:after="283"/>
              <w:jc w:val="left"/>
              <w:rPr/>
            </w:pPr>
            <w:r>
              <w:rPr/>
              <w:t xml:space="preserve">1 Oklahoma Sooners </w:t>
            </w:r>
          </w:p>
        </w:tc>
        <w:tc>
          <w:tcPr>
            <w:tcW w:w="355" w:type="dxa"/>
            <w:tcBorders/>
            <w:vAlign w:val="center"/>
          </w:tcPr>
          <w:p>
            <w:pPr>
              <w:pStyle w:val="TableContents"/>
              <w:bidi w:val="0"/>
              <w:spacing w:before="0" w:after="283"/>
              <w:jc w:val="left"/>
              <w:rPr/>
            </w:pPr>
            <w:r>
              <w:rPr/>
              <w:t xml:space="preserve">27 </w:t>
            </w:r>
          </w:p>
        </w:tc>
        <w:tc>
          <w:tcPr>
            <w:tcW w:w="1769" w:type="dxa"/>
            <w:tcBorders/>
            <w:vAlign w:val="center"/>
          </w:tcPr>
          <w:p>
            <w:pPr>
              <w:pStyle w:val="TableContents"/>
              <w:bidi w:val="0"/>
              <w:spacing w:before="0" w:after="283"/>
              <w:jc w:val="left"/>
              <w:rPr/>
            </w:pPr>
            <w:r>
              <w:rPr/>
              <w:t xml:space="preserve">Arrowhead Stadium Kansas City, Missouri </w:t>
            </w:r>
          </w:p>
        </w:tc>
        <w:tc>
          <w:tcPr>
            <w:tcW w:w="775" w:type="dxa"/>
            <w:tcBorders/>
            <w:vAlign w:val="center"/>
          </w:tcPr>
          <w:p>
            <w:pPr>
              <w:pStyle w:val="TableContents"/>
              <w:bidi w:val="0"/>
              <w:spacing w:before="0" w:after="283"/>
              <w:jc w:val="left"/>
              <w:rPr/>
            </w:pPr>
            <w:r>
              <w:rPr/>
              <w:t xml:space="preserve">79,655 </w:t>
            </w:r>
          </w:p>
        </w:tc>
        <w:tc>
          <w:tcPr>
            <w:tcW w:w="1727" w:type="dxa"/>
            <w:tcBorders/>
            <w:vAlign w:val="center"/>
          </w:tcPr>
          <w:p>
            <w:pPr>
              <w:pStyle w:val="TableContents"/>
              <w:bidi w:val="0"/>
              <w:spacing w:before="0" w:after="283"/>
              <w:jc w:val="left"/>
              <w:rPr/>
            </w:pPr>
            <w:r>
              <w:rPr/>
              <w:t xml:space="preserve">QB Josh Heupel, Oklahoma </w:t>
            </w:r>
          </w:p>
        </w:tc>
      </w:tr>
      <w:tr>
        <w:trPr/>
        <w:tc>
          <w:tcPr>
            <w:tcW w:w="1419" w:type="dxa"/>
            <w:tcBorders/>
            <w:vAlign w:val="center"/>
          </w:tcPr>
          <w:p>
            <w:pPr>
              <w:pStyle w:val="TableContents"/>
              <w:bidi w:val="0"/>
              <w:spacing w:before="0" w:after="283"/>
              <w:jc w:val="left"/>
              <w:rPr/>
            </w:pPr>
            <w:r>
              <w:rPr/>
              <w:t xml:space="preserve">2001 </w:t>
            </w:r>
          </w:p>
        </w:tc>
        <w:tc>
          <w:tcPr>
            <w:tcW w:w="1525" w:type="dxa"/>
            <w:tcBorders/>
            <w:vAlign w:val="center"/>
          </w:tcPr>
          <w:p>
            <w:pPr>
              <w:pStyle w:val="TableContents"/>
              <w:bidi w:val="0"/>
              <w:spacing w:before="0" w:after="283"/>
              <w:jc w:val="left"/>
              <w:rPr/>
            </w:pPr>
            <w:r>
              <w:rPr/>
              <w:t xml:space="preserve">9 Colorado Buffaloes </w:t>
            </w:r>
          </w:p>
        </w:tc>
        <w:tc>
          <w:tcPr>
            <w:tcW w:w="1285" w:type="dxa"/>
            <w:tcBorders/>
            <w:vAlign w:val="center"/>
          </w:tcPr>
          <w:p>
            <w:pPr>
              <w:pStyle w:val="TableContents"/>
              <w:bidi w:val="0"/>
              <w:spacing w:before="0" w:after="283"/>
              <w:jc w:val="left"/>
              <w:rPr/>
            </w:pPr>
            <w:r>
              <w:rPr/>
              <w:t xml:space="preserve">39 </w:t>
            </w:r>
          </w:p>
        </w:tc>
        <w:tc>
          <w:tcPr>
            <w:tcW w:w="1350" w:type="dxa"/>
            <w:tcBorders/>
            <w:vAlign w:val="center"/>
          </w:tcPr>
          <w:p>
            <w:pPr>
              <w:pStyle w:val="TableContents"/>
              <w:bidi w:val="0"/>
              <w:spacing w:before="0" w:after="283"/>
              <w:jc w:val="left"/>
              <w:rPr/>
            </w:pPr>
            <w:r>
              <w:rPr/>
              <w:t xml:space="preserve">3 Texas Longhorns </w:t>
            </w:r>
          </w:p>
        </w:tc>
        <w:tc>
          <w:tcPr>
            <w:tcW w:w="355" w:type="dxa"/>
            <w:tcBorders/>
            <w:vAlign w:val="center"/>
          </w:tcPr>
          <w:p>
            <w:pPr>
              <w:pStyle w:val="TableContents"/>
              <w:bidi w:val="0"/>
              <w:spacing w:before="0" w:after="283"/>
              <w:jc w:val="left"/>
              <w:rPr/>
            </w:pPr>
            <w:r>
              <w:rPr/>
              <w:t xml:space="preserve">37 </w:t>
            </w:r>
          </w:p>
        </w:tc>
        <w:tc>
          <w:tcPr>
            <w:tcW w:w="1769" w:type="dxa"/>
            <w:tcBorders/>
            <w:vAlign w:val="center"/>
          </w:tcPr>
          <w:p>
            <w:pPr>
              <w:pStyle w:val="TableContents"/>
              <w:bidi w:val="0"/>
              <w:spacing w:before="0" w:after="283"/>
              <w:jc w:val="left"/>
              <w:rPr/>
            </w:pPr>
            <w:r>
              <w:rPr/>
              <w:t xml:space="preserve">Texas Stadium Irving, Texas </w:t>
            </w:r>
          </w:p>
        </w:tc>
        <w:tc>
          <w:tcPr>
            <w:tcW w:w="775" w:type="dxa"/>
            <w:tcBorders/>
            <w:vAlign w:val="center"/>
          </w:tcPr>
          <w:p>
            <w:pPr>
              <w:pStyle w:val="TableContents"/>
              <w:bidi w:val="0"/>
              <w:spacing w:before="0" w:after="283"/>
              <w:jc w:val="left"/>
              <w:rPr/>
            </w:pPr>
            <w:r>
              <w:rPr/>
              <w:t xml:space="preserve">65,675 </w:t>
            </w:r>
          </w:p>
        </w:tc>
        <w:tc>
          <w:tcPr>
            <w:tcW w:w="1727" w:type="dxa"/>
            <w:tcBorders/>
            <w:vAlign w:val="center"/>
          </w:tcPr>
          <w:p>
            <w:pPr>
              <w:pStyle w:val="TableContents"/>
              <w:bidi w:val="0"/>
              <w:spacing w:before="0" w:after="283"/>
              <w:jc w:val="left"/>
              <w:rPr>
                <w:sz w:val="4"/>
                <w:szCs w:val="4"/>
              </w:rPr>
            </w:pPr>
            <w:r>
              <w:rPr>
                <w:sz w:val="4"/>
                <w:szCs w:val="4"/>
              </w:rPr>
            </w:r>
          </w:p>
        </w:tc>
      </w:tr>
      <w:tr>
        <w:trPr/>
        <w:tc>
          <w:tcPr>
            <w:tcW w:w="1419" w:type="dxa"/>
            <w:tcBorders/>
            <w:vAlign w:val="center"/>
          </w:tcPr>
          <w:p>
            <w:pPr>
              <w:pStyle w:val="TableContents"/>
              <w:bidi w:val="0"/>
              <w:spacing w:before="0" w:after="283"/>
              <w:jc w:val="left"/>
              <w:rPr/>
            </w:pPr>
            <w:r>
              <w:rPr/>
              <w:t xml:space="preserve">2002 </w:t>
            </w:r>
          </w:p>
        </w:tc>
        <w:tc>
          <w:tcPr>
            <w:tcW w:w="1525" w:type="dxa"/>
            <w:tcBorders/>
            <w:vAlign w:val="center"/>
          </w:tcPr>
          <w:p>
            <w:pPr>
              <w:pStyle w:val="TableContents"/>
              <w:bidi w:val="0"/>
              <w:spacing w:before="0" w:after="283"/>
              <w:jc w:val="left"/>
              <w:rPr/>
            </w:pPr>
            <w:r>
              <w:rPr/>
              <w:t xml:space="preserve">12 Colorado Buffaloes </w:t>
            </w:r>
          </w:p>
        </w:tc>
        <w:tc>
          <w:tcPr>
            <w:tcW w:w="1285" w:type="dxa"/>
            <w:tcBorders/>
            <w:vAlign w:val="center"/>
          </w:tcPr>
          <w:p>
            <w:pPr>
              <w:pStyle w:val="TableContents"/>
              <w:bidi w:val="0"/>
              <w:spacing w:before="0" w:after="283"/>
              <w:jc w:val="left"/>
              <w:rPr/>
            </w:pPr>
            <w:r>
              <w:rPr/>
              <w:t xml:space="preserve">7 </w:t>
            </w:r>
          </w:p>
        </w:tc>
        <w:tc>
          <w:tcPr>
            <w:tcW w:w="1350" w:type="dxa"/>
            <w:tcBorders/>
            <w:vAlign w:val="center"/>
          </w:tcPr>
          <w:p>
            <w:pPr>
              <w:pStyle w:val="TableContents"/>
              <w:bidi w:val="0"/>
              <w:spacing w:before="0" w:after="283"/>
              <w:jc w:val="left"/>
              <w:rPr/>
            </w:pPr>
            <w:r>
              <w:rPr/>
              <w:t xml:space="preserve">8 Oklahoma Sooners </w:t>
            </w:r>
          </w:p>
        </w:tc>
        <w:tc>
          <w:tcPr>
            <w:tcW w:w="355" w:type="dxa"/>
            <w:tcBorders/>
            <w:vAlign w:val="center"/>
          </w:tcPr>
          <w:p>
            <w:pPr>
              <w:pStyle w:val="TableContents"/>
              <w:bidi w:val="0"/>
              <w:spacing w:before="0" w:after="283"/>
              <w:jc w:val="left"/>
              <w:rPr/>
            </w:pPr>
            <w:r>
              <w:rPr/>
              <w:t xml:space="preserve">29 </w:t>
            </w:r>
          </w:p>
        </w:tc>
        <w:tc>
          <w:tcPr>
            <w:tcW w:w="1769" w:type="dxa"/>
            <w:tcBorders/>
            <w:vAlign w:val="center"/>
          </w:tcPr>
          <w:p>
            <w:pPr>
              <w:pStyle w:val="TableContents"/>
              <w:bidi w:val="0"/>
              <w:spacing w:before="0" w:after="283"/>
              <w:jc w:val="left"/>
              <w:rPr/>
            </w:pPr>
            <w:r>
              <w:rPr/>
              <w:t xml:space="preserve">Reliant Stadium Houston </w:t>
            </w:r>
          </w:p>
        </w:tc>
        <w:tc>
          <w:tcPr>
            <w:tcW w:w="775" w:type="dxa"/>
            <w:tcBorders/>
            <w:vAlign w:val="center"/>
          </w:tcPr>
          <w:p>
            <w:pPr>
              <w:pStyle w:val="TableContents"/>
              <w:bidi w:val="0"/>
              <w:spacing w:before="0" w:after="283"/>
              <w:jc w:val="left"/>
              <w:rPr/>
            </w:pPr>
            <w:r>
              <w:rPr/>
              <w:t xml:space="preserve">63,332 </w:t>
            </w:r>
          </w:p>
        </w:tc>
        <w:tc>
          <w:tcPr>
            <w:tcW w:w="1727" w:type="dxa"/>
            <w:tcBorders/>
            <w:vAlign w:val="center"/>
          </w:tcPr>
          <w:p>
            <w:pPr>
              <w:pStyle w:val="TableContents"/>
              <w:bidi w:val="0"/>
              <w:spacing w:before="0" w:after="283"/>
              <w:jc w:val="left"/>
              <w:rPr/>
            </w:pPr>
            <w:r>
              <w:rPr/>
              <w:t xml:space="preserve">RB Quentin Griffin, Oklahoma </w:t>
            </w:r>
          </w:p>
        </w:tc>
      </w:tr>
      <w:tr>
        <w:trPr/>
        <w:tc>
          <w:tcPr>
            <w:tcW w:w="1419" w:type="dxa"/>
            <w:tcBorders/>
            <w:vAlign w:val="center"/>
          </w:tcPr>
          <w:p>
            <w:pPr>
              <w:pStyle w:val="TableContents"/>
              <w:bidi w:val="0"/>
              <w:spacing w:before="0" w:after="283"/>
              <w:jc w:val="left"/>
              <w:rPr/>
            </w:pPr>
            <w:r>
              <w:rPr/>
              <w:t xml:space="preserve">2003 </w:t>
            </w:r>
          </w:p>
        </w:tc>
        <w:tc>
          <w:tcPr>
            <w:tcW w:w="1525" w:type="dxa"/>
            <w:tcBorders/>
            <w:vAlign w:val="center"/>
          </w:tcPr>
          <w:p>
            <w:pPr>
              <w:pStyle w:val="TableContents"/>
              <w:bidi w:val="0"/>
              <w:spacing w:before="0" w:after="283"/>
              <w:jc w:val="left"/>
              <w:rPr/>
            </w:pPr>
            <w:r>
              <w:rPr/>
              <w:t xml:space="preserve">13 Kansas State Wildcats </w:t>
            </w:r>
          </w:p>
        </w:tc>
        <w:tc>
          <w:tcPr>
            <w:tcW w:w="1285" w:type="dxa"/>
            <w:tcBorders/>
            <w:vAlign w:val="center"/>
          </w:tcPr>
          <w:p>
            <w:pPr>
              <w:pStyle w:val="TableContents"/>
              <w:bidi w:val="0"/>
              <w:spacing w:before="0" w:after="283"/>
              <w:jc w:val="left"/>
              <w:rPr/>
            </w:pPr>
            <w:r>
              <w:rPr/>
              <w:t xml:space="preserve">35 </w:t>
            </w:r>
          </w:p>
        </w:tc>
        <w:tc>
          <w:tcPr>
            <w:tcW w:w="1350" w:type="dxa"/>
            <w:tcBorders/>
            <w:vAlign w:val="center"/>
          </w:tcPr>
          <w:p>
            <w:pPr>
              <w:pStyle w:val="TableContents"/>
              <w:bidi w:val="0"/>
              <w:spacing w:before="0" w:after="283"/>
              <w:jc w:val="left"/>
              <w:rPr/>
            </w:pPr>
            <w:r>
              <w:rPr/>
              <w:t xml:space="preserve">1 Oklahoma Sooners </w:t>
            </w:r>
          </w:p>
        </w:tc>
        <w:tc>
          <w:tcPr>
            <w:tcW w:w="355" w:type="dxa"/>
            <w:tcBorders/>
            <w:vAlign w:val="center"/>
          </w:tcPr>
          <w:p>
            <w:pPr>
              <w:pStyle w:val="TableContents"/>
              <w:bidi w:val="0"/>
              <w:spacing w:before="0" w:after="283"/>
              <w:jc w:val="left"/>
              <w:rPr/>
            </w:pPr>
            <w:r>
              <w:rPr/>
              <w:t xml:space="preserve">7 </w:t>
            </w:r>
          </w:p>
        </w:tc>
        <w:tc>
          <w:tcPr>
            <w:tcW w:w="1769" w:type="dxa"/>
            <w:tcBorders/>
            <w:vAlign w:val="center"/>
          </w:tcPr>
          <w:p>
            <w:pPr>
              <w:pStyle w:val="TableContents"/>
              <w:bidi w:val="0"/>
              <w:spacing w:before="0" w:after="283"/>
              <w:jc w:val="left"/>
              <w:rPr/>
            </w:pPr>
            <w:r>
              <w:rPr/>
              <w:t xml:space="preserve">Arrowhead Stadium Kansas City, Missouri </w:t>
            </w:r>
          </w:p>
        </w:tc>
        <w:tc>
          <w:tcPr>
            <w:tcW w:w="775" w:type="dxa"/>
            <w:tcBorders/>
            <w:vAlign w:val="center"/>
          </w:tcPr>
          <w:p>
            <w:pPr>
              <w:pStyle w:val="TableContents"/>
              <w:bidi w:val="0"/>
              <w:spacing w:before="0" w:after="283"/>
              <w:jc w:val="left"/>
              <w:rPr/>
            </w:pPr>
            <w:r>
              <w:rPr/>
              <w:t xml:space="preserve">75,491 </w:t>
            </w:r>
          </w:p>
        </w:tc>
        <w:tc>
          <w:tcPr>
            <w:tcW w:w="1727" w:type="dxa"/>
            <w:tcBorders/>
            <w:vAlign w:val="center"/>
          </w:tcPr>
          <w:p>
            <w:pPr>
              <w:pStyle w:val="TableContents"/>
              <w:bidi w:val="0"/>
              <w:spacing w:before="0" w:after="283"/>
              <w:jc w:val="left"/>
              <w:rPr/>
            </w:pPr>
            <w:r>
              <w:rPr/>
              <w:t xml:space="preserve">QB Ell Roberson, Kansas State </w:t>
            </w:r>
          </w:p>
        </w:tc>
      </w:tr>
      <w:tr>
        <w:trPr/>
        <w:tc>
          <w:tcPr>
            <w:tcW w:w="1419"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Colorado Buffaloes </w:t>
            </w:r>
          </w:p>
        </w:tc>
        <w:tc>
          <w:tcPr>
            <w:tcW w:w="1285"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 Oklahoma Sooners </w:t>
            </w:r>
          </w:p>
        </w:tc>
        <w:tc>
          <w:tcPr>
            <w:tcW w:w="355" w:type="dxa"/>
            <w:tcBorders/>
            <w:vAlign w:val="center"/>
          </w:tcPr>
          <w:p>
            <w:pPr>
              <w:pStyle w:val="TableContents"/>
              <w:bidi w:val="0"/>
              <w:spacing w:before="0" w:after="283"/>
              <w:jc w:val="left"/>
              <w:rPr/>
            </w:pPr>
            <w:r>
              <w:rPr/>
              <w:t xml:space="preserve">42 </w:t>
            </w:r>
          </w:p>
        </w:tc>
        <w:tc>
          <w:tcPr>
            <w:tcW w:w="1769" w:type="dxa"/>
            <w:tcBorders/>
            <w:vAlign w:val="center"/>
          </w:tcPr>
          <w:p>
            <w:pPr>
              <w:pStyle w:val="TableContents"/>
              <w:bidi w:val="0"/>
              <w:spacing w:before="0" w:after="283"/>
              <w:jc w:val="left"/>
              <w:rPr/>
            </w:pPr>
            <w:r>
              <w:rPr/>
              <w:t xml:space="preserve">62,310 </w:t>
            </w:r>
          </w:p>
        </w:tc>
        <w:tc>
          <w:tcPr>
            <w:tcW w:w="775" w:type="dxa"/>
            <w:tcBorders/>
            <w:vAlign w:val="center"/>
          </w:tcPr>
          <w:p>
            <w:pPr>
              <w:pStyle w:val="TableContents"/>
              <w:bidi w:val="0"/>
              <w:spacing w:before="0" w:after="283"/>
              <w:jc w:val="left"/>
              <w:rPr>
                <w:sz w:val="4"/>
                <w:szCs w:val="4"/>
              </w:rPr>
            </w:pPr>
            <w:r>
              <w:rPr>
                <w:sz w:val="4"/>
                <w:szCs w:val="4"/>
              </w:rPr>
            </w:r>
          </w:p>
        </w:tc>
        <w:tc>
          <w:tcPr>
            <w:tcW w:w="1727" w:type="dxa"/>
            <w:tcBorders/>
          </w:tcPr>
          <w:p>
            <w:pPr>
              <w:pStyle w:val="TableContents"/>
              <w:bidi w:val="0"/>
              <w:spacing w:before="0" w:after="283"/>
              <w:jc w:val="left"/>
              <w:rPr>
                <w:sz w:val="4"/>
                <w:szCs w:val="4"/>
              </w:rPr>
            </w:pPr>
            <w:r>
              <w:rPr>
                <w:sz w:val="4"/>
                <w:szCs w:val="4"/>
              </w:rPr>
            </w:r>
          </w:p>
        </w:tc>
      </w:tr>
      <w:tr>
        <w:trPr/>
        <w:tc>
          <w:tcPr>
            <w:tcW w:w="1419" w:type="dxa"/>
            <w:tcBorders/>
            <w:vAlign w:val="center"/>
          </w:tcPr>
          <w:p>
            <w:pPr>
              <w:pStyle w:val="TableContents"/>
              <w:bidi w:val="0"/>
              <w:spacing w:before="0" w:after="283"/>
              <w:jc w:val="left"/>
              <w:rPr/>
            </w:pPr>
            <w:r>
              <w:rPr/>
              <w:t xml:space="preserve">2005 </w:t>
            </w:r>
          </w:p>
        </w:tc>
        <w:tc>
          <w:tcPr>
            <w:tcW w:w="1525" w:type="dxa"/>
            <w:tcBorders/>
            <w:vAlign w:val="center"/>
          </w:tcPr>
          <w:p>
            <w:pPr>
              <w:pStyle w:val="TableContents"/>
              <w:bidi w:val="0"/>
              <w:spacing w:before="0" w:after="283"/>
              <w:jc w:val="left"/>
              <w:rPr/>
            </w:pPr>
            <w:r>
              <w:rPr/>
              <w:t xml:space="preserve">Colorado Buffaloes </w:t>
            </w:r>
          </w:p>
        </w:tc>
        <w:tc>
          <w:tcPr>
            <w:tcW w:w="1285"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2 Texas Longhorns </w:t>
            </w:r>
          </w:p>
        </w:tc>
        <w:tc>
          <w:tcPr>
            <w:tcW w:w="355" w:type="dxa"/>
            <w:tcBorders/>
            <w:vAlign w:val="center"/>
          </w:tcPr>
          <w:p>
            <w:pPr>
              <w:pStyle w:val="TableContents"/>
              <w:bidi w:val="0"/>
              <w:spacing w:before="0" w:after="283"/>
              <w:jc w:val="left"/>
              <w:rPr/>
            </w:pPr>
            <w:r>
              <w:rPr/>
              <w:t xml:space="preserve">70 </w:t>
            </w:r>
          </w:p>
        </w:tc>
        <w:tc>
          <w:tcPr>
            <w:tcW w:w="1769" w:type="dxa"/>
            <w:tcBorders/>
            <w:vAlign w:val="center"/>
          </w:tcPr>
          <w:p>
            <w:pPr>
              <w:pStyle w:val="TableContents"/>
              <w:bidi w:val="0"/>
              <w:spacing w:before="0" w:after="283"/>
              <w:jc w:val="left"/>
              <w:rPr/>
            </w:pPr>
            <w:r>
              <w:rPr/>
              <w:t xml:space="preserve">Reliant Stadium Houston </w:t>
            </w:r>
          </w:p>
        </w:tc>
        <w:tc>
          <w:tcPr>
            <w:tcW w:w="775" w:type="dxa"/>
            <w:tcBorders/>
            <w:vAlign w:val="center"/>
          </w:tcPr>
          <w:p>
            <w:pPr>
              <w:pStyle w:val="TableContents"/>
              <w:bidi w:val="0"/>
              <w:spacing w:before="0" w:after="283"/>
              <w:jc w:val="left"/>
              <w:rPr/>
            </w:pPr>
            <w:r>
              <w:rPr/>
              <w:t xml:space="preserve">71,107 </w:t>
            </w:r>
          </w:p>
        </w:tc>
        <w:tc>
          <w:tcPr>
            <w:tcW w:w="1727" w:type="dxa"/>
            <w:tcBorders/>
            <w:vAlign w:val="center"/>
          </w:tcPr>
          <w:p>
            <w:pPr>
              <w:pStyle w:val="TableContents"/>
              <w:bidi w:val="0"/>
              <w:spacing w:before="0" w:after="283"/>
              <w:jc w:val="left"/>
              <w:rPr/>
            </w:pPr>
            <w:r>
              <w:rPr/>
              <w:t xml:space="preserve">QB Vince Young, Texas </w:t>
            </w:r>
          </w:p>
        </w:tc>
      </w:tr>
      <w:tr>
        <w:trPr/>
        <w:tc>
          <w:tcPr>
            <w:tcW w:w="1419" w:type="dxa"/>
            <w:tcBorders/>
            <w:vAlign w:val="center"/>
          </w:tcPr>
          <w:p>
            <w:pPr>
              <w:pStyle w:val="TableContents"/>
              <w:bidi w:val="0"/>
              <w:spacing w:before="0" w:after="283"/>
              <w:jc w:val="left"/>
              <w:rPr/>
            </w:pPr>
            <w:r>
              <w:rPr/>
              <w:t xml:space="preserve">2006 </w:t>
            </w:r>
          </w:p>
        </w:tc>
        <w:tc>
          <w:tcPr>
            <w:tcW w:w="1525" w:type="dxa"/>
            <w:tcBorders/>
            <w:vAlign w:val="center"/>
          </w:tcPr>
          <w:p>
            <w:pPr>
              <w:pStyle w:val="TableContents"/>
              <w:bidi w:val="0"/>
              <w:spacing w:before="0" w:after="283"/>
              <w:jc w:val="left"/>
              <w:rPr/>
            </w:pPr>
            <w:r>
              <w:rPr/>
              <w:t xml:space="preserve">19 Nebraska Cornhuskers </w:t>
            </w:r>
          </w:p>
        </w:tc>
        <w:tc>
          <w:tcPr>
            <w:tcW w:w="1285" w:type="dxa"/>
            <w:tcBorders/>
            <w:vAlign w:val="center"/>
          </w:tcPr>
          <w:p>
            <w:pPr>
              <w:pStyle w:val="TableContents"/>
              <w:bidi w:val="0"/>
              <w:spacing w:before="0" w:after="283"/>
              <w:jc w:val="left"/>
              <w:rPr/>
            </w:pPr>
            <w:r>
              <w:rPr/>
              <w:t xml:space="preserve">7 </w:t>
            </w:r>
          </w:p>
        </w:tc>
        <w:tc>
          <w:tcPr>
            <w:tcW w:w="1350" w:type="dxa"/>
            <w:tcBorders/>
            <w:vAlign w:val="center"/>
          </w:tcPr>
          <w:p>
            <w:pPr>
              <w:pStyle w:val="TableContents"/>
              <w:bidi w:val="0"/>
              <w:spacing w:before="0" w:after="283"/>
              <w:jc w:val="left"/>
              <w:rPr/>
            </w:pPr>
            <w:r>
              <w:rPr/>
              <w:t xml:space="preserve">8 Oklahoma Sooners </w:t>
            </w:r>
          </w:p>
        </w:tc>
        <w:tc>
          <w:tcPr>
            <w:tcW w:w="355" w:type="dxa"/>
            <w:tcBorders/>
            <w:vAlign w:val="center"/>
          </w:tcPr>
          <w:p>
            <w:pPr>
              <w:pStyle w:val="TableContents"/>
              <w:bidi w:val="0"/>
              <w:spacing w:before="0" w:after="283"/>
              <w:jc w:val="left"/>
              <w:rPr/>
            </w:pPr>
            <w:r>
              <w:rPr/>
              <w:t xml:space="preserve">21 </w:t>
            </w:r>
          </w:p>
        </w:tc>
        <w:tc>
          <w:tcPr>
            <w:tcW w:w="1769" w:type="dxa"/>
            <w:tcBorders/>
            <w:vAlign w:val="center"/>
          </w:tcPr>
          <w:p>
            <w:pPr>
              <w:pStyle w:val="TableContents"/>
              <w:bidi w:val="0"/>
              <w:spacing w:before="0" w:after="283"/>
              <w:jc w:val="left"/>
              <w:rPr/>
            </w:pPr>
            <w:r>
              <w:rPr/>
              <w:t xml:space="preserve">Arrowhead Stadium Kansas City, Missouri </w:t>
            </w:r>
          </w:p>
        </w:tc>
        <w:tc>
          <w:tcPr>
            <w:tcW w:w="775" w:type="dxa"/>
            <w:tcBorders/>
            <w:vAlign w:val="center"/>
          </w:tcPr>
          <w:p>
            <w:pPr>
              <w:pStyle w:val="TableContents"/>
              <w:bidi w:val="0"/>
              <w:spacing w:before="0" w:after="283"/>
              <w:jc w:val="left"/>
              <w:rPr/>
            </w:pPr>
            <w:r>
              <w:rPr/>
              <w:t xml:space="preserve">80,031 </w:t>
            </w:r>
          </w:p>
        </w:tc>
        <w:tc>
          <w:tcPr>
            <w:tcW w:w="1727" w:type="dxa"/>
            <w:tcBorders/>
            <w:vAlign w:val="center"/>
          </w:tcPr>
          <w:p>
            <w:pPr>
              <w:pStyle w:val="TableContents"/>
              <w:bidi w:val="0"/>
              <w:spacing w:before="0" w:after="283"/>
              <w:jc w:val="left"/>
              <w:rPr/>
            </w:pPr>
            <w:r>
              <w:rPr/>
              <w:t xml:space="preserve">WR Malcolm Kelly, Oklahoma </w:t>
            </w:r>
          </w:p>
        </w:tc>
      </w:tr>
      <w:tr>
        <w:trPr/>
        <w:tc>
          <w:tcPr>
            <w:tcW w:w="1419" w:type="dxa"/>
            <w:tcBorders/>
            <w:vAlign w:val="center"/>
          </w:tcPr>
          <w:p>
            <w:pPr>
              <w:pStyle w:val="TableContents"/>
              <w:bidi w:val="0"/>
              <w:spacing w:before="0" w:after="283"/>
              <w:jc w:val="left"/>
              <w:rPr/>
            </w:pPr>
            <w:r>
              <w:rPr/>
              <w:t xml:space="preserve">2007 </w:t>
            </w:r>
          </w:p>
        </w:tc>
        <w:tc>
          <w:tcPr>
            <w:tcW w:w="1525" w:type="dxa"/>
            <w:tcBorders/>
            <w:vAlign w:val="center"/>
          </w:tcPr>
          <w:p>
            <w:pPr>
              <w:pStyle w:val="TableContents"/>
              <w:bidi w:val="0"/>
              <w:spacing w:before="0" w:after="283"/>
              <w:jc w:val="left"/>
              <w:rPr/>
            </w:pPr>
            <w:r>
              <w:rPr/>
              <w:t xml:space="preserve">1 Missouri Tigers </w:t>
            </w:r>
          </w:p>
        </w:tc>
        <w:tc>
          <w:tcPr>
            <w:tcW w:w="1285" w:type="dxa"/>
            <w:tcBorders/>
            <w:vAlign w:val="center"/>
          </w:tcPr>
          <w:p>
            <w:pPr>
              <w:pStyle w:val="TableContents"/>
              <w:bidi w:val="0"/>
              <w:spacing w:before="0" w:after="283"/>
              <w:jc w:val="left"/>
              <w:rPr/>
            </w:pPr>
            <w:r>
              <w:rPr/>
              <w:t xml:space="preserve">17 </w:t>
            </w:r>
          </w:p>
        </w:tc>
        <w:tc>
          <w:tcPr>
            <w:tcW w:w="1350" w:type="dxa"/>
            <w:tcBorders/>
            <w:vAlign w:val="center"/>
          </w:tcPr>
          <w:p>
            <w:pPr>
              <w:pStyle w:val="TableContents"/>
              <w:bidi w:val="0"/>
              <w:spacing w:before="0" w:after="283"/>
              <w:jc w:val="left"/>
              <w:rPr/>
            </w:pPr>
            <w:r>
              <w:rPr/>
              <w:t xml:space="preserve">9 Oklahoma Sooners </w:t>
            </w:r>
          </w:p>
        </w:tc>
        <w:tc>
          <w:tcPr>
            <w:tcW w:w="355" w:type="dxa"/>
            <w:tcBorders/>
            <w:vAlign w:val="center"/>
          </w:tcPr>
          <w:p>
            <w:pPr>
              <w:pStyle w:val="TableContents"/>
              <w:bidi w:val="0"/>
              <w:spacing w:before="0" w:after="283"/>
              <w:jc w:val="left"/>
              <w:rPr/>
            </w:pPr>
            <w:r>
              <w:rPr/>
              <w:t xml:space="preserve">38 </w:t>
            </w:r>
          </w:p>
        </w:tc>
        <w:tc>
          <w:tcPr>
            <w:tcW w:w="1769" w:type="dxa"/>
            <w:tcBorders/>
            <w:vAlign w:val="center"/>
          </w:tcPr>
          <w:p>
            <w:pPr>
              <w:pStyle w:val="TableContents"/>
              <w:bidi w:val="0"/>
              <w:spacing w:before="0" w:after="283"/>
              <w:jc w:val="left"/>
              <w:rPr/>
            </w:pPr>
            <w:r>
              <w:rPr/>
              <w:t xml:space="preserve">Alamodome San Antonio </w:t>
            </w:r>
          </w:p>
        </w:tc>
        <w:tc>
          <w:tcPr>
            <w:tcW w:w="775" w:type="dxa"/>
            <w:tcBorders/>
            <w:vAlign w:val="center"/>
          </w:tcPr>
          <w:p>
            <w:pPr>
              <w:pStyle w:val="TableContents"/>
              <w:bidi w:val="0"/>
              <w:spacing w:before="0" w:after="283"/>
              <w:jc w:val="left"/>
              <w:rPr/>
            </w:pPr>
            <w:r>
              <w:rPr/>
              <w:t xml:space="preserve">62,585 </w:t>
            </w:r>
          </w:p>
        </w:tc>
        <w:tc>
          <w:tcPr>
            <w:tcW w:w="1727" w:type="dxa"/>
            <w:tcBorders/>
            <w:vAlign w:val="center"/>
          </w:tcPr>
          <w:p>
            <w:pPr>
              <w:pStyle w:val="TableContents"/>
              <w:bidi w:val="0"/>
              <w:spacing w:before="0" w:after="283"/>
              <w:jc w:val="left"/>
              <w:rPr/>
            </w:pPr>
            <w:r>
              <w:rPr/>
              <w:t xml:space="preserve">QB Sam Bradford, Oklahoma </w:t>
            </w:r>
          </w:p>
        </w:tc>
      </w:tr>
      <w:tr>
        <w:trPr/>
        <w:tc>
          <w:tcPr>
            <w:tcW w:w="1419" w:type="dxa"/>
            <w:tcBorders/>
            <w:vAlign w:val="center"/>
          </w:tcPr>
          <w:p>
            <w:pPr>
              <w:pStyle w:val="TableContents"/>
              <w:bidi w:val="0"/>
              <w:spacing w:before="0" w:after="283"/>
              <w:jc w:val="left"/>
              <w:rPr/>
            </w:pPr>
            <w:r>
              <w:rPr/>
              <w:t xml:space="preserve">2008 </w:t>
            </w:r>
          </w:p>
        </w:tc>
        <w:tc>
          <w:tcPr>
            <w:tcW w:w="1525" w:type="dxa"/>
            <w:tcBorders/>
            <w:vAlign w:val="center"/>
          </w:tcPr>
          <w:p>
            <w:pPr>
              <w:pStyle w:val="TableContents"/>
              <w:bidi w:val="0"/>
              <w:spacing w:before="0" w:after="283"/>
              <w:jc w:val="left"/>
              <w:rPr/>
            </w:pPr>
            <w:r>
              <w:rPr/>
              <w:t xml:space="preserve">19 Missouri Tigers </w:t>
            </w:r>
          </w:p>
        </w:tc>
        <w:tc>
          <w:tcPr>
            <w:tcW w:w="1285" w:type="dxa"/>
            <w:tcBorders/>
            <w:vAlign w:val="center"/>
          </w:tcPr>
          <w:p>
            <w:pPr>
              <w:pStyle w:val="TableContents"/>
              <w:bidi w:val="0"/>
              <w:spacing w:before="0" w:after="283"/>
              <w:jc w:val="left"/>
              <w:rPr/>
            </w:pPr>
            <w:r>
              <w:rPr/>
              <w:t xml:space="preserve">21 </w:t>
            </w:r>
          </w:p>
        </w:tc>
        <w:tc>
          <w:tcPr>
            <w:tcW w:w="1350" w:type="dxa"/>
            <w:tcBorders/>
            <w:vAlign w:val="center"/>
          </w:tcPr>
          <w:p>
            <w:pPr>
              <w:pStyle w:val="TableContents"/>
              <w:bidi w:val="0"/>
              <w:spacing w:before="0" w:after="283"/>
              <w:jc w:val="left"/>
              <w:rPr/>
            </w:pPr>
            <w:r>
              <w:rPr/>
              <w:t xml:space="preserve">4 Oklahoma Sooners </w:t>
            </w:r>
          </w:p>
        </w:tc>
        <w:tc>
          <w:tcPr>
            <w:tcW w:w="355" w:type="dxa"/>
            <w:tcBorders/>
            <w:vAlign w:val="center"/>
          </w:tcPr>
          <w:p>
            <w:pPr>
              <w:pStyle w:val="TableContents"/>
              <w:bidi w:val="0"/>
              <w:spacing w:before="0" w:after="283"/>
              <w:jc w:val="left"/>
              <w:rPr/>
            </w:pPr>
            <w:r>
              <w:rPr/>
              <w:t xml:space="preserve">62 </w:t>
            </w:r>
          </w:p>
        </w:tc>
        <w:tc>
          <w:tcPr>
            <w:tcW w:w="1769" w:type="dxa"/>
            <w:tcBorders/>
            <w:vAlign w:val="center"/>
          </w:tcPr>
          <w:p>
            <w:pPr>
              <w:pStyle w:val="TableContents"/>
              <w:bidi w:val="0"/>
              <w:spacing w:before="0" w:after="283"/>
              <w:jc w:val="left"/>
              <w:rPr/>
            </w:pPr>
            <w:r>
              <w:rPr/>
              <w:t xml:space="preserve">Arrowhead Stadium Kansas City, Missouri </w:t>
            </w:r>
          </w:p>
        </w:tc>
        <w:tc>
          <w:tcPr>
            <w:tcW w:w="775" w:type="dxa"/>
            <w:tcBorders/>
            <w:vAlign w:val="center"/>
          </w:tcPr>
          <w:p>
            <w:pPr>
              <w:pStyle w:val="TableContents"/>
              <w:bidi w:val="0"/>
              <w:spacing w:before="0" w:after="283"/>
              <w:jc w:val="left"/>
              <w:rPr/>
            </w:pPr>
            <w:r>
              <w:rPr/>
              <w:t xml:space="preserve">71,004 </w:t>
            </w:r>
          </w:p>
        </w:tc>
        <w:tc>
          <w:tcPr>
            <w:tcW w:w="1727" w:type="dxa"/>
            <w:tcBorders/>
            <w:vAlign w:val="center"/>
          </w:tcPr>
          <w:p>
            <w:pPr>
              <w:pStyle w:val="TableContents"/>
              <w:bidi w:val="0"/>
              <w:spacing w:before="0" w:after="283"/>
              <w:jc w:val="left"/>
              <w:rPr/>
            </w:pPr>
            <w:r>
              <w:rPr/>
              <w:t xml:space="preserve">QB Sam Bradford, Oklahoma </w:t>
            </w:r>
          </w:p>
        </w:tc>
      </w:tr>
      <w:tr>
        <w:trPr/>
        <w:tc>
          <w:tcPr>
            <w:tcW w:w="1419" w:type="dxa"/>
            <w:tcBorders/>
            <w:vAlign w:val="center"/>
          </w:tcPr>
          <w:p>
            <w:pPr>
              <w:pStyle w:val="TableContents"/>
              <w:bidi w:val="0"/>
              <w:spacing w:before="0" w:after="283"/>
              <w:jc w:val="left"/>
              <w:rPr/>
            </w:pPr>
            <w:r>
              <w:rPr/>
              <w:t xml:space="preserve">2009 </w:t>
            </w:r>
          </w:p>
        </w:tc>
        <w:tc>
          <w:tcPr>
            <w:tcW w:w="1525" w:type="dxa"/>
            <w:tcBorders/>
            <w:vAlign w:val="center"/>
          </w:tcPr>
          <w:p>
            <w:pPr>
              <w:pStyle w:val="TableContents"/>
              <w:bidi w:val="0"/>
              <w:spacing w:before="0" w:after="283"/>
              <w:jc w:val="left"/>
              <w:rPr/>
            </w:pPr>
            <w:r>
              <w:rPr/>
              <w:t xml:space="preserve">21 Nebraska Cornhuskers </w:t>
            </w:r>
          </w:p>
        </w:tc>
        <w:tc>
          <w:tcPr>
            <w:tcW w:w="1285" w:type="dxa"/>
            <w:tcBorders/>
            <w:vAlign w:val="center"/>
          </w:tcPr>
          <w:p>
            <w:pPr>
              <w:pStyle w:val="TableContents"/>
              <w:bidi w:val="0"/>
              <w:spacing w:before="0" w:after="283"/>
              <w:jc w:val="left"/>
              <w:rPr/>
            </w:pPr>
            <w:r>
              <w:rPr/>
              <w:t xml:space="preserve">12 </w:t>
            </w:r>
          </w:p>
        </w:tc>
        <w:tc>
          <w:tcPr>
            <w:tcW w:w="1350" w:type="dxa"/>
            <w:tcBorders/>
            <w:vAlign w:val="center"/>
          </w:tcPr>
          <w:p>
            <w:pPr>
              <w:pStyle w:val="TableContents"/>
              <w:bidi w:val="0"/>
              <w:spacing w:before="0" w:after="283"/>
              <w:jc w:val="left"/>
              <w:rPr/>
            </w:pPr>
            <w:r>
              <w:rPr/>
              <w:t xml:space="preserve">3 Texas Longhorns </w:t>
            </w:r>
          </w:p>
        </w:tc>
        <w:tc>
          <w:tcPr>
            <w:tcW w:w="355" w:type="dxa"/>
            <w:tcBorders/>
            <w:vAlign w:val="center"/>
          </w:tcPr>
          <w:p>
            <w:pPr>
              <w:pStyle w:val="TableContents"/>
              <w:bidi w:val="0"/>
              <w:spacing w:before="0" w:after="283"/>
              <w:jc w:val="left"/>
              <w:rPr/>
            </w:pPr>
            <w:r>
              <w:rPr/>
              <w:t xml:space="preserve">13 </w:t>
            </w:r>
          </w:p>
        </w:tc>
        <w:tc>
          <w:tcPr>
            <w:tcW w:w="1769" w:type="dxa"/>
            <w:tcBorders/>
            <w:vAlign w:val="center"/>
          </w:tcPr>
          <w:p>
            <w:pPr>
              <w:pStyle w:val="TableContents"/>
              <w:bidi w:val="0"/>
              <w:spacing w:before="0" w:after="283"/>
              <w:jc w:val="left"/>
              <w:rPr/>
            </w:pPr>
            <w:r>
              <w:rPr/>
              <w:t xml:space="preserve">Cowboys Stadium Arlington, Texas </w:t>
            </w:r>
          </w:p>
        </w:tc>
        <w:tc>
          <w:tcPr>
            <w:tcW w:w="775" w:type="dxa"/>
            <w:tcBorders/>
            <w:vAlign w:val="center"/>
          </w:tcPr>
          <w:p>
            <w:pPr>
              <w:pStyle w:val="TableContents"/>
              <w:bidi w:val="0"/>
              <w:spacing w:before="0" w:after="283"/>
              <w:jc w:val="left"/>
              <w:rPr/>
            </w:pPr>
            <w:r>
              <w:rPr/>
              <w:t xml:space="preserve">76,211 </w:t>
            </w:r>
          </w:p>
        </w:tc>
        <w:tc>
          <w:tcPr>
            <w:tcW w:w="1727" w:type="dxa"/>
            <w:tcBorders/>
            <w:vAlign w:val="center"/>
          </w:tcPr>
          <w:p>
            <w:pPr>
              <w:pStyle w:val="TableContents"/>
              <w:bidi w:val="0"/>
              <w:spacing w:before="0" w:after="283"/>
              <w:jc w:val="left"/>
              <w:rPr/>
            </w:pPr>
            <w:r>
              <w:rPr/>
              <w:t xml:space="preserve">DT Ndamukong Suh, Nebraska </w:t>
            </w:r>
          </w:p>
        </w:tc>
      </w:tr>
      <w:tr>
        <w:trPr/>
        <w:tc>
          <w:tcPr>
            <w:tcW w:w="1419"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13 Nebraska Cornhuskers </w:t>
            </w:r>
          </w:p>
        </w:tc>
        <w:tc>
          <w:tcPr>
            <w:tcW w:w="1285" w:type="dxa"/>
            <w:tcBorders/>
            <w:vAlign w:val="center"/>
          </w:tcPr>
          <w:p>
            <w:pPr>
              <w:pStyle w:val="TableContents"/>
              <w:bidi w:val="0"/>
              <w:spacing w:before="0" w:after="283"/>
              <w:jc w:val="left"/>
              <w:rPr/>
            </w:pPr>
            <w:r>
              <w:rPr/>
              <w:t xml:space="preserve">20 </w:t>
            </w:r>
          </w:p>
        </w:tc>
        <w:tc>
          <w:tcPr>
            <w:tcW w:w="1350" w:type="dxa"/>
            <w:tcBorders/>
            <w:vAlign w:val="center"/>
          </w:tcPr>
          <w:p>
            <w:pPr>
              <w:pStyle w:val="TableContents"/>
              <w:bidi w:val="0"/>
              <w:spacing w:before="0" w:after="283"/>
              <w:jc w:val="left"/>
              <w:rPr/>
            </w:pPr>
            <w:r>
              <w:rPr/>
              <w:t xml:space="preserve">10 Oklahoma Sooners </w:t>
            </w:r>
          </w:p>
        </w:tc>
        <w:tc>
          <w:tcPr>
            <w:tcW w:w="355" w:type="dxa"/>
            <w:tcBorders/>
            <w:vAlign w:val="center"/>
          </w:tcPr>
          <w:p>
            <w:pPr>
              <w:pStyle w:val="TableContents"/>
              <w:bidi w:val="0"/>
              <w:spacing w:before="0" w:after="283"/>
              <w:jc w:val="left"/>
              <w:rPr/>
            </w:pPr>
            <w:r>
              <w:rPr/>
              <w:t xml:space="preserve">23 </w:t>
            </w:r>
          </w:p>
        </w:tc>
        <w:tc>
          <w:tcPr>
            <w:tcW w:w="1769" w:type="dxa"/>
            <w:tcBorders/>
            <w:vAlign w:val="center"/>
          </w:tcPr>
          <w:p>
            <w:pPr>
              <w:pStyle w:val="TableContents"/>
              <w:bidi w:val="0"/>
              <w:spacing w:before="0" w:after="283"/>
              <w:jc w:val="left"/>
              <w:rPr/>
            </w:pPr>
            <w:r>
              <w:rPr/>
              <w:t xml:space="preserve">78,802 </w:t>
            </w:r>
          </w:p>
        </w:tc>
        <w:tc>
          <w:tcPr>
            <w:tcW w:w="775" w:type="dxa"/>
            <w:tcBorders/>
            <w:vAlign w:val="center"/>
          </w:tcPr>
          <w:p>
            <w:pPr>
              <w:pStyle w:val="TableContents"/>
              <w:bidi w:val="0"/>
              <w:spacing w:before="0" w:after="283"/>
              <w:jc w:val="left"/>
              <w:rPr>
                <w:sz w:val="4"/>
                <w:szCs w:val="4"/>
              </w:rPr>
            </w:pPr>
            <w:r>
              <w:rPr>
                <w:sz w:val="4"/>
                <w:szCs w:val="4"/>
              </w:rPr>
            </w:r>
          </w:p>
        </w:tc>
        <w:tc>
          <w:tcPr>
            <w:tcW w:w="1727" w:type="dxa"/>
            <w:tcBorders/>
          </w:tcPr>
          <w:p>
            <w:pPr>
              <w:pStyle w:val="TableContents"/>
              <w:bidi w:val="0"/>
              <w:spacing w:before="0" w:after="283"/>
              <w:jc w:val="left"/>
              <w:rPr>
                <w:sz w:val="4"/>
                <w:szCs w:val="4"/>
              </w:rPr>
            </w:pPr>
            <w:r>
              <w:rPr>
                <w:sz w:val="4"/>
                <w:szCs w:val="4"/>
              </w:rPr>
            </w:r>
          </w:p>
        </w:tc>
      </w:tr>
      <w:tr>
        <w:trPr/>
        <w:tc>
          <w:tcPr>
            <w:tcW w:w="1419" w:type="dxa"/>
            <w:tcBorders/>
            <w:vAlign w:val="center"/>
          </w:tcPr>
          <w:p>
            <w:pPr>
              <w:pStyle w:val="TableHeading"/>
              <w:suppressLineNumbers/>
              <w:bidi w:val="0"/>
              <w:spacing w:before="0" w:after="283"/>
              <w:jc w:val="center"/>
              <w:rPr/>
            </w:pPr>
            <w:r>
              <w:rPr/>
              <w:t xml:space="preserve">Vuosi # 1 Siemen # 2 Siemen </w:t>
            </w:r>
          </w:p>
        </w:tc>
        <w:tc>
          <w:tcPr>
            <w:tcW w:w="1525" w:type="dxa"/>
            <w:tcBorders/>
            <w:vAlign w:val="center"/>
          </w:tcPr>
          <w:p>
            <w:pPr>
              <w:pStyle w:val="TableHeading"/>
              <w:suppressLineNumbers/>
              <w:bidi w:val="0"/>
              <w:spacing w:before="0" w:after="283"/>
              <w:jc w:val="center"/>
              <w:rPr/>
            </w:pPr>
            <w:r>
              <w:rPr/>
              <w:t xml:space="preserve">Sivusto </w:t>
            </w:r>
          </w:p>
        </w:tc>
        <w:tc>
          <w:tcPr>
            <w:tcW w:w="1285" w:type="dxa"/>
            <w:tcBorders/>
            <w:vAlign w:val="center"/>
          </w:tcPr>
          <w:p>
            <w:pPr>
              <w:pStyle w:val="TableHeading"/>
              <w:suppressLineNumbers/>
              <w:bidi w:val="0"/>
              <w:spacing w:before="0" w:after="283"/>
              <w:jc w:val="center"/>
              <w:rPr/>
            </w:pPr>
            <w:r>
              <w:rPr/>
              <w:t xml:space="preserve">Osallistuminen </w:t>
            </w:r>
          </w:p>
        </w:tc>
        <w:tc>
          <w:tcPr>
            <w:tcW w:w="1350" w:type="dxa"/>
            <w:tcBorders/>
            <w:vAlign w:val="center"/>
          </w:tcPr>
          <w:p>
            <w:pPr>
              <w:pStyle w:val="TableHeading"/>
              <w:suppressLineNumbers/>
              <w:bidi w:val="0"/>
              <w:spacing w:before="0" w:after="283"/>
              <w:jc w:val="center"/>
              <w:rPr/>
            </w:pPr>
            <w:r>
              <w:rPr/>
              <w:t xml:space="preserve">MVP </w:t>
            </w:r>
          </w:p>
        </w:tc>
        <w:tc>
          <w:tcPr>
            <w:tcW w:w="4626" w:type="dxa"/>
            <w:gridSpan w:val="4"/>
            <w:tcBorders/>
          </w:tcPr>
          <w:p>
            <w:pPr>
              <w:pStyle w:val="TableContents"/>
              <w:bidi w:val="0"/>
              <w:spacing w:before="0" w:after="283"/>
              <w:jc w:val="left"/>
              <w:rPr>
                <w:sz w:val="4"/>
                <w:szCs w:val="4"/>
              </w:rPr>
            </w:pPr>
            <w:r>
              <w:rPr>
                <w:sz w:val="4"/>
                <w:szCs w:val="4"/>
              </w:rPr>
            </w:r>
          </w:p>
        </w:tc>
      </w:tr>
      <w:tr>
        <w:trPr/>
        <w:tc>
          <w:tcPr>
            <w:tcW w:w="1419" w:type="dxa"/>
            <w:tcBorders/>
            <w:vAlign w:val="center"/>
          </w:tcPr>
          <w:p>
            <w:pPr>
              <w:pStyle w:val="TableContents"/>
              <w:bidi w:val="0"/>
              <w:spacing w:before="0" w:after="283"/>
              <w:jc w:val="left"/>
              <w:rPr/>
            </w:pPr>
            <w:r>
              <w:rPr/>
              <w:t xml:space="preserve">2017 </w:t>
            </w:r>
          </w:p>
        </w:tc>
        <w:tc>
          <w:tcPr>
            <w:tcW w:w="1525" w:type="dxa"/>
            <w:tcBorders/>
            <w:vAlign w:val="center"/>
          </w:tcPr>
          <w:p>
            <w:pPr>
              <w:pStyle w:val="TableContents"/>
              <w:bidi w:val="0"/>
              <w:spacing w:before="0" w:after="283"/>
              <w:jc w:val="left"/>
              <w:rPr/>
            </w:pPr>
            <w:r>
              <w:rPr/>
              <w:t xml:space="preserve">2 </w:t>
            </w:r>
            <w:r>
              <w:rPr>
                <w:color w:val="A9A9A9"/>
              </w:rPr>
              <w:t xml:space="preserve">Oklahoma Sooners </w:t>
            </w:r>
          </w:p>
        </w:tc>
        <w:tc>
          <w:tcPr>
            <w:tcW w:w="1285" w:type="dxa"/>
            <w:tcBorders/>
            <w:vAlign w:val="center"/>
          </w:tcPr>
          <w:p>
            <w:pPr>
              <w:pStyle w:val="TableContents"/>
              <w:bidi w:val="0"/>
              <w:spacing w:before="0" w:after="283"/>
              <w:jc w:val="left"/>
              <w:rPr/>
            </w:pPr>
            <w:r>
              <w:rPr/>
              <w:t xml:space="preserve">41 </w:t>
            </w:r>
          </w:p>
        </w:tc>
        <w:tc>
          <w:tcPr>
            <w:tcW w:w="1350" w:type="dxa"/>
            <w:tcBorders/>
            <w:vAlign w:val="center"/>
          </w:tcPr>
          <w:p>
            <w:pPr>
              <w:pStyle w:val="TableContents"/>
              <w:bidi w:val="0"/>
              <w:spacing w:before="0" w:after="283"/>
              <w:jc w:val="left"/>
              <w:rPr/>
            </w:pPr>
            <w:r>
              <w:rPr/>
              <w:t xml:space="preserve">10 </w:t>
            </w:r>
            <w:r>
              <w:rPr>
                <w:color w:val="DCDCDC"/>
              </w:rPr>
              <w:t xml:space="preserve">TCU Horned Frogs </w:t>
            </w:r>
          </w:p>
        </w:tc>
        <w:tc>
          <w:tcPr>
            <w:tcW w:w="355" w:type="dxa"/>
            <w:tcBorders/>
            <w:vAlign w:val="center"/>
          </w:tcPr>
          <w:p>
            <w:pPr>
              <w:pStyle w:val="TableContents"/>
              <w:bidi w:val="0"/>
              <w:spacing w:before="0" w:after="283"/>
              <w:jc w:val="left"/>
              <w:rPr/>
            </w:pPr>
            <w:r>
              <w:rPr/>
              <w:t xml:space="preserve">17 </w:t>
            </w:r>
          </w:p>
        </w:tc>
        <w:tc>
          <w:tcPr>
            <w:tcW w:w="1769" w:type="dxa"/>
            <w:tcBorders/>
            <w:vAlign w:val="center"/>
          </w:tcPr>
          <w:p>
            <w:pPr>
              <w:pStyle w:val="TableContents"/>
              <w:bidi w:val="0"/>
              <w:spacing w:before="0" w:after="283"/>
              <w:jc w:val="left"/>
              <w:rPr/>
            </w:pPr>
            <w:r>
              <w:rPr/>
              <w:t xml:space="preserve">AT&amp;T Stadium Arlington, Texas </w:t>
            </w:r>
          </w:p>
        </w:tc>
        <w:tc>
          <w:tcPr>
            <w:tcW w:w="775" w:type="dxa"/>
            <w:tcBorders/>
            <w:vAlign w:val="center"/>
          </w:tcPr>
          <w:p>
            <w:pPr>
              <w:pStyle w:val="TableContents"/>
              <w:bidi w:val="0"/>
              <w:spacing w:before="0" w:after="283"/>
              <w:jc w:val="left"/>
              <w:rPr/>
            </w:pPr>
            <w:r>
              <w:rPr/>
              <w:t xml:space="preserve">64,104 </w:t>
            </w:r>
          </w:p>
        </w:tc>
        <w:tc>
          <w:tcPr>
            <w:tcW w:w="1727" w:type="dxa"/>
            <w:tcBorders/>
            <w:vAlign w:val="center"/>
          </w:tcPr>
          <w:p>
            <w:pPr>
              <w:pStyle w:val="TableContents"/>
              <w:bidi w:val="0"/>
              <w:spacing w:before="0" w:after="283"/>
              <w:jc w:val="left"/>
              <w:rPr/>
            </w:pPr>
            <w:r>
              <w:rPr/>
              <w:t xml:space="preserve">QB Baker Mayfield, Oklahoma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Big 12 jalkapallomestaruuskilpailuissa</w:t>
      </w:r>
    </w:p>
    <w:p>
      <w:pPr>
        <w:pStyle w:val="TextBody"/>
        <w:bidi w:val="0"/>
        <w:jc w:val="left"/>
        <w:rPr>
          <w:b/>
          <w:u w:val="single"/>
          <w:shd w:val="clear" w:fill="FFFF00"/>
        </w:rPr>
      </w:pPr>
      <w:r>
        <w:rPr>
          <w:b/>
          <w:u w:val="single"/>
          <w:shd w:val="clear" w:fill="FFFF00"/>
        </w:rPr>
        <w:t xml:space="preserve">Asiakirjan numero 36234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Navadurga (sanskrit: </w:t>
      </w:r>
      <w:r>
        <w:rPr/>
        <w:t xml:space="preserve">नवदुर्गा, lit. Durgan yhdeksän muotoa) on hindulaisuudessa Durga-jumalattaren yhdeksän ilmenemismuotoa, joita palvotaan erityisesti Navratri-festivaalin aikana, jolloin kutakin yhdeksästä ilmenemismuodosta kunnioitetaan peräkkäin kaikkien yhdeksän yön ajan. Jumalatar Durgan yhdeksän ilmenemismuotoa ovat: </w:t>
      </w:r>
      <w:r>
        <w:rPr>
          <w:color w:val="A9A9A9"/>
        </w:rPr>
        <w:t xml:space="preserve">Shailaputri</w:t>
      </w:r>
      <w:r>
        <w:rPr/>
        <w:t xml:space="preserve">, </w:t>
      </w:r>
      <w:r>
        <w:rPr>
          <w:color w:val="DCDCDC"/>
        </w:rPr>
        <w:t xml:space="preserve">Brahmacharini</w:t>
      </w:r>
      <w:r>
        <w:rPr/>
        <w:t xml:space="preserve">, </w:t>
      </w:r>
      <w:r>
        <w:rPr>
          <w:color w:val="2F4F4F"/>
        </w:rPr>
        <w:t xml:space="preserve">Chandraghanta</w:t>
      </w:r>
      <w:r>
        <w:rPr/>
        <w:t xml:space="preserve">, </w:t>
      </w:r>
      <w:r>
        <w:rPr>
          <w:color w:val="556B2F"/>
        </w:rPr>
        <w:t xml:space="preserve">Kushmanda</w:t>
      </w:r>
      <w:r>
        <w:rPr/>
        <w:t xml:space="preserve">, </w:t>
      </w:r>
      <w:r>
        <w:rPr>
          <w:color w:val="6B8E23"/>
        </w:rPr>
        <w:t xml:space="preserve">Skandamata</w:t>
      </w:r>
      <w:r>
        <w:rPr/>
        <w:t xml:space="preserve">, </w:t>
      </w:r>
      <w:r>
        <w:rPr>
          <w:color w:val="A0522D"/>
        </w:rPr>
        <w:t xml:space="preserve">Katyayini</w:t>
      </w:r>
      <w:r>
        <w:rPr/>
        <w:t xml:space="preserve">, </w:t>
      </w:r>
      <w:r>
        <w:rPr>
          <w:color w:val="228B22"/>
        </w:rPr>
        <w:t xml:space="preserve">Kaalratri</w:t>
      </w:r>
      <w:r>
        <w:rPr/>
        <w:t xml:space="preserve">, </w:t>
      </w:r>
      <w:r>
        <w:rPr>
          <w:color w:val="191970"/>
        </w:rPr>
        <w:t xml:space="preserve">Mahagauri </w:t>
      </w:r>
      <w:r>
        <w:rPr/>
        <w:t xml:space="preserve">ja </w:t>
      </w:r>
      <w:r>
        <w:rPr>
          <w:color w:val="8B0000"/>
        </w:rPr>
        <w:t xml:space="preserve">Siddhidhatri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äiti Durgan yhdeksän muotoa</w:t>
      </w:r>
    </w:p>
    <w:p>
      <w:pPr>
        <w:pStyle w:val="TextBody"/>
        <w:bidi w:val="0"/>
        <w:jc w:val="left"/>
        <w:rPr>
          <w:b/>
          <w:u w:val="single"/>
          <w:shd w:val="clear" w:fill="FFFF00"/>
        </w:rPr>
      </w:pPr>
      <w:r>
        <w:rPr>
          <w:b/>
          <w:u w:val="single"/>
          <w:shd w:val="clear" w:fill="FFFF00"/>
        </w:rPr>
        <w:t xml:space="preserve">Asiakirjan numero 36235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Kasautii Zindagii Kay Intertitle kuvakaappaus </w:t>
      </w:r>
    </w:p>
    <w:tbl>
      <w:tblPr>
        <w:tblW w:w="10205" w:type="dxa"/>
        <w:jc w:val="left"/>
        <w:tblInd w:w="0" w:type="dxa"/>
        <w:tblLayout w:type="fixed"/>
        <w:tblCellMar>
          <w:top w:w="28" w:type="dxa"/>
          <w:left w:w="28" w:type="dxa"/>
          <w:bottom w:w="28" w:type="dxa"/>
          <w:right w:w="28" w:type="dxa"/>
        </w:tblCellMar>
      </w:tblPr>
      <w:tblGrid>
        <w:gridCol w:w="2520"/>
        <w:gridCol w:w="7685"/>
      </w:tblGrid>
      <w:tr>
        <w:trPr/>
        <w:tc>
          <w:tcPr>
            <w:tcW w:w="2520" w:type="dxa"/>
            <w:tcBorders/>
            <w:vAlign w:val="center"/>
          </w:tcPr>
          <w:p>
            <w:pPr>
              <w:pStyle w:val="TableHeading"/>
              <w:suppressLineNumbers/>
              <w:bidi w:val="0"/>
              <w:spacing w:before="0" w:after="283"/>
              <w:jc w:val="center"/>
              <w:rPr/>
            </w:pPr>
            <w:r>
              <w:rPr/>
              <w:t xml:space="preserve">Genre </w:t>
            </w:r>
          </w:p>
        </w:tc>
        <w:tc>
          <w:tcPr>
            <w:tcW w:w="7685" w:type="dxa"/>
            <w:tcBorders/>
            <w:vAlign w:val="center"/>
          </w:tcPr>
          <w:p>
            <w:pPr>
              <w:pStyle w:val="TableContents"/>
              <w:bidi w:val="0"/>
              <w:spacing w:before="0" w:after="283"/>
              <w:jc w:val="left"/>
              <w:rPr/>
            </w:pPr>
            <w:r>
              <w:rPr/>
              <w:t xml:space="preserve">Saippuaooppera </w:t>
            </w:r>
          </w:p>
        </w:tc>
      </w:tr>
      <w:tr>
        <w:trPr/>
        <w:tc>
          <w:tcPr>
            <w:tcW w:w="2520" w:type="dxa"/>
            <w:tcBorders/>
            <w:vAlign w:val="center"/>
          </w:tcPr>
          <w:p>
            <w:pPr>
              <w:pStyle w:val="TableHeading"/>
              <w:suppressLineNumbers/>
              <w:bidi w:val="0"/>
              <w:spacing w:before="0" w:after="283"/>
              <w:jc w:val="center"/>
              <w:rPr/>
            </w:pPr>
            <w:r>
              <w:rPr/>
              <w:t xml:space="preserve">Luonut </w:t>
            </w:r>
          </w:p>
        </w:tc>
        <w:tc>
          <w:tcPr>
            <w:tcW w:w="7685" w:type="dxa"/>
            <w:tcBorders/>
            <w:vAlign w:val="center"/>
          </w:tcPr>
          <w:p>
            <w:pPr>
              <w:pStyle w:val="TableContents"/>
              <w:bidi w:val="0"/>
              <w:spacing w:before="0" w:after="283"/>
              <w:jc w:val="left"/>
              <w:rPr/>
            </w:pPr>
            <w:r>
              <w:rPr/>
              <w:t xml:space="preserve">Balaji Telefilms </w:t>
            </w:r>
          </w:p>
        </w:tc>
      </w:tr>
      <w:tr>
        <w:trPr/>
        <w:tc>
          <w:tcPr>
            <w:tcW w:w="2520" w:type="dxa"/>
            <w:tcBorders/>
            <w:vAlign w:val="center"/>
          </w:tcPr>
          <w:p>
            <w:pPr>
              <w:pStyle w:val="TableHeading"/>
              <w:suppressLineNumbers/>
              <w:bidi w:val="0"/>
              <w:spacing w:before="0" w:after="283"/>
              <w:jc w:val="center"/>
              <w:rPr/>
            </w:pPr>
            <w:r>
              <w:rPr/>
              <w:t xml:space="preserve">Ohjaaja </w:t>
            </w:r>
          </w:p>
        </w:tc>
        <w:tc>
          <w:tcPr>
            <w:tcW w:w="7685"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Gautam Sobti </w:t>
            </w:r>
          </w:p>
          <w:p>
            <w:pPr>
              <w:pStyle w:val="TableContents"/>
              <w:numPr>
                <w:ilvl w:val="0"/>
                <w:numId w:val="42"/>
              </w:numPr>
              <w:tabs>
                <w:tab w:val="clear" w:pos="1134"/>
                <w:tab w:val="left" w:leader="none" w:pos="707"/>
              </w:tabs>
              <w:bidi w:val="0"/>
              <w:spacing w:before="0" w:after="0"/>
              <w:ind w:start="707" w:hanging="283"/>
              <w:jc w:val="left"/>
              <w:rPr/>
            </w:pPr>
            <w:r>
              <w:rPr/>
              <w:t xml:space="preserve">Qaeed Kuwajerwala </w:t>
            </w:r>
          </w:p>
          <w:p>
            <w:pPr>
              <w:pStyle w:val="TableContents"/>
              <w:numPr>
                <w:ilvl w:val="0"/>
                <w:numId w:val="42"/>
              </w:numPr>
              <w:tabs>
                <w:tab w:val="clear" w:pos="1134"/>
                <w:tab w:val="left" w:leader="none" w:pos="707"/>
              </w:tabs>
              <w:bidi w:val="0"/>
              <w:spacing w:before="0" w:after="0"/>
              <w:ind w:start="707" w:hanging="283"/>
              <w:jc w:val="left"/>
              <w:rPr/>
            </w:pPr>
            <w:r>
              <w:rPr/>
              <w:t xml:space="preserve">Ravindra Gautam </w:t>
            </w:r>
          </w:p>
          <w:p>
            <w:pPr>
              <w:pStyle w:val="TableContents"/>
              <w:numPr>
                <w:ilvl w:val="0"/>
                <w:numId w:val="42"/>
              </w:numPr>
              <w:tabs>
                <w:tab w:val="clear" w:pos="1134"/>
                <w:tab w:val="left" w:leader="none" w:pos="707"/>
              </w:tabs>
              <w:bidi w:val="0"/>
              <w:spacing w:before="0" w:after="0"/>
              <w:ind w:start="707" w:hanging="283"/>
              <w:jc w:val="left"/>
              <w:rPr/>
            </w:pPr>
            <w:r>
              <w:rPr/>
              <w:t xml:space="preserve">Yash Chauhan </w:t>
            </w:r>
          </w:p>
          <w:p>
            <w:pPr>
              <w:pStyle w:val="TableContents"/>
              <w:numPr>
                <w:ilvl w:val="0"/>
                <w:numId w:val="42"/>
              </w:numPr>
              <w:tabs>
                <w:tab w:val="clear" w:pos="1134"/>
                <w:tab w:val="left" w:leader="none" w:pos="707"/>
              </w:tabs>
              <w:bidi w:val="0"/>
              <w:spacing w:before="0" w:after="0"/>
              <w:ind w:start="707" w:hanging="283"/>
              <w:jc w:val="left"/>
              <w:rPr/>
            </w:pPr>
            <w:r>
              <w:rPr/>
              <w:t xml:space="preserve">Raminder Singh Suri </w:t>
            </w:r>
          </w:p>
          <w:p>
            <w:pPr>
              <w:pStyle w:val="TableContents"/>
              <w:numPr>
                <w:ilvl w:val="0"/>
                <w:numId w:val="42"/>
              </w:numPr>
              <w:tabs>
                <w:tab w:val="clear" w:pos="1134"/>
                <w:tab w:val="left" w:leader="none" w:pos="707"/>
              </w:tabs>
              <w:bidi w:val="0"/>
              <w:spacing w:before="0" w:after="0"/>
              <w:ind w:start="707" w:hanging="283"/>
              <w:jc w:val="left"/>
              <w:rPr/>
            </w:pPr>
            <w:r>
              <w:rPr/>
              <w:t xml:space="preserve">Sushen Bhatnagar </w:t>
            </w:r>
          </w:p>
          <w:p>
            <w:pPr>
              <w:pStyle w:val="TableContents"/>
              <w:numPr>
                <w:ilvl w:val="0"/>
                <w:numId w:val="42"/>
              </w:numPr>
              <w:tabs>
                <w:tab w:val="clear" w:pos="1134"/>
                <w:tab w:val="left" w:leader="none" w:pos="707"/>
              </w:tabs>
              <w:bidi w:val="0"/>
              <w:spacing w:before="0" w:after="0"/>
              <w:ind w:start="707" w:hanging="283"/>
              <w:jc w:val="left"/>
              <w:rPr/>
            </w:pPr>
            <w:r>
              <w:rPr/>
              <w:t xml:space="preserve">Rajeev Bhatia </w:t>
            </w:r>
          </w:p>
          <w:p>
            <w:pPr>
              <w:pStyle w:val="TableContents"/>
              <w:numPr>
                <w:ilvl w:val="0"/>
                <w:numId w:val="42"/>
              </w:numPr>
              <w:tabs>
                <w:tab w:val="clear" w:pos="1134"/>
                <w:tab w:val="left" w:leader="none" w:pos="707"/>
              </w:tabs>
              <w:bidi w:val="0"/>
              <w:spacing w:before="0" w:after="0"/>
              <w:ind w:start="707" w:hanging="283"/>
              <w:jc w:val="left"/>
              <w:rPr/>
            </w:pPr>
            <w:r>
              <w:rPr/>
              <w:t xml:space="preserve">Jitendra K Basantt </w:t>
            </w:r>
          </w:p>
          <w:p>
            <w:pPr>
              <w:pStyle w:val="TableContents"/>
              <w:numPr>
                <w:ilvl w:val="0"/>
                <w:numId w:val="42"/>
              </w:numPr>
              <w:tabs>
                <w:tab w:val="clear" w:pos="1134"/>
                <w:tab w:val="left" w:leader="none" w:pos="707"/>
              </w:tabs>
              <w:bidi w:val="0"/>
              <w:spacing w:before="0" w:after="0"/>
              <w:ind w:start="707" w:hanging="283"/>
              <w:jc w:val="left"/>
              <w:rPr/>
            </w:pPr>
            <w:r>
              <w:rPr/>
              <w:t xml:space="preserve">Rohit Malhotra </w:t>
            </w:r>
          </w:p>
          <w:p>
            <w:pPr>
              <w:pStyle w:val="TableContents"/>
              <w:numPr>
                <w:ilvl w:val="0"/>
                <w:numId w:val="42"/>
              </w:numPr>
              <w:tabs>
                <w:tab w:val="clear" w:pos="1134"/>
                <w:tab w:val="left" w:leader="none" w:pos="707"/>
              </w:tabs>
              <w:bidi w:val="0"/>
              <w:spacing w:before="0" w:after="0"/>
              <w:ind w:start="707" w:hanging="283"/>
              <w:jc w:val="left"/>
              <w:rPr/>
            </w:pPr>
            <w:r>
              <w:rPr/>
              <w:t xml:space="preserve">Sangeeta Rao </w:t>
            </w:r>
          </w:p>
          <w:p>
            <w:pPr>
              <w:pStyle w:val="TableContents"/>
              <w:numPr>
                <w:ilvl w:val="0"/>
                <w:numId w:val="42"/>
              </w:numPr>
              <w:tabs>
                <w:tab w:val="clear" w:pos="1134"/>
                <w:tab w:val="left" w:leader="none" w:pos="707"/>
              </w:tabs>
              <w:bidi w:val="0"/>
              <w:spacing w:before="0" w:after="0"/>
              <w:ind w:start="707" w:hanging="283"/>
              <w:jc w:val="left"/>
              <w:rPr/>
            </w:pPr>
            <w:r>
              <w:rPr/>
              <w:t xml:space="preserve">Deepak Chavan </w:t>
            </w:r>
          </w:p>
          <w:p>
            <w:pPr>
              <w:pStyle w:val="TableContents"/>
              <w:numPr>
                <w:ilvl w:val="0"/>
                <w:numId w:val="42"/>
              </w:numPr>
              <w:tabs>
                <w:tab w:val="clear" w:pos="1134"/>
                <w:tab w:val="left" w:leader="none" w:pos="707"/>
              </w:tabs>
              <w:bidi w:val="0"/>
              <w:spacing w:before="0" w:after="0"/>
              <w:ind w:start="707" w:hanging="283"/>
              <w:jc w:val="left"/>
              <w:rPr/>
            </w:pPr>
            <w:r>
              <w:rPr/>
              <w:t xml:space="preserve">Jignesh Vaishnav </w:t>
            </w:r>
          </w:p>
          <w:p>
            <w:pPr>
              <w:pStyle w:val="TableContents"/>
              <w:numPr>
                <w:ilvl w:val="0"/>
                <w:numId w:val="42"/>
              </w:numPr>
              <w:tabs>
                <w:tab w:val="clear" w:pos="1134"/>
                <w:tab w:val="left" w:leader="none" w:pos="707"/>
              </w:tabs>
              <w:bidi w:val="0"/>
              <w:spacing w:before="0" w:after="0"/>
              <w:ind w:start="707" w:hanging="283"/>
              <w:jc w:val="left"/>
              <w:rPr/>
            </w:pPr>
            <w:r>
              <w:rPr/>
              <w:t xml:space="preserve">Arvind Babbal </w:t>
            </w:r>
          </w:p>
          <w:p>
            <w:pPr>
              <w:pStyle w:val="TableContents"/>
              <w:numPr>
                <w:ilvl w:val="0"/>
                <w:numId w:val="42"/>
              </w:numPr>
              <w:tabs>
                <w:tab w:val="clear" w:pos="1134"/>
                <w:tab w:val="left" w:leader="none" w:pos="707"/>
              </w:tabs>
              <w:bidi w:val="0"/>
              <w:spacing w:before="0" w:after="0"/>
              <w:ind w:start="707" w:hanging="283"/>
              <w:jc w:val="left"/>
              <w:rPr/>
            </w:pPr>
            <w:r>
              <w:rPr/>
              <w:t xml:space="preserve">Rishi Tyagi </w:t>
            </w:r>
          </w:p>
          <w:p>
            <w:pPr>
              <w:pStyle w:val="TableContents"/>
              <w:numPr>
                <w:ilvl w:val="0"/>
                <w:numId w:val="42"/>
              </w:numPr>
              <w:tabs>
                <w:tab w:val="clear" w:pos="1134"/>
                <w:tab w:val="left" w:leader="none" w:pos="707"/>
              </w:tabs>
              <w:bidi w:val="0"/>
              <w:spacing w:before="0" w:after="0"/>
              <w:ind w:start="707" w:hanging="283"/>
              <w:jc w:val="left"/>
              <w:rPr/>
            </w:pPr>
            <w:r>
              <w:rPr/>
              <w:t xml:space="preserve">Hitesh Tejwani </w:t>
            </w:r>
          </w:p>
          <w:p>
            <w:pPr>
              <w:pStyle w:val="TableContents"/>
              <w:numPr>
                <w:ilvl w:val="0"/>
                <w:numId w:val="42"/>
              </w:numPr>
              <w:tabs>
                <w:tab w:val="clear" w:pos="1134"/>
                <w:tab w:val="left" w:leader="none" w:pos="707"/>
              </w:tabs>
              <w:bidi w:val="0"/>
              <w:spacing w:before="0" w:after="0"/>
              <w:ind w:start="707" w:hanging="283"/>
              <w:jc w:val="left"/>
              <w:rPr/>
            </w:pPr>
            <w:r>
              <w:rPr/>
              <w:t xml:space="preserve">Shankar Verma </w:t>
            </w:r>
          </w:p>
          <w:p>
            <w:pPr>
              <w:pStyle w:val="TableContents"/>
              <w:numPr>
                <w:ilvl w:val="0"/>
                <w:numId w:val="42"/>
              </w:numPr>
              <w:tabs>
                <w:tab w:val="clear" w:pos="1134"/>
                <w:tab w:val="left" w:leader="none" w:pos="707"/>
              </w:tabs>
              <w:bidi w:val="0"/>
              <w:spacing w:before="0" w:after="283"/>
              <w:ind w:start="707" w:hanging="283"/>
              <w:jc w:val="left"/>
              <w:rPr/>
            </w:pPr>
            <w:r>
              <w:rPr/>
              <w:t xml:space="preserve">Anoop Chaudhary, V.G. Roy </w:t>
            </w:r>
          </w:p>
        </w:tc>
      </w:tr>
      <w:tr>
        <w:trPr/>
        <w:tc>
          <w:tcPr>
            <w:tcW w:w="2520" w:type="dxa"/>
            <w:tcBorders/>
            <w:vAlign w:val="center"/>
          </w:tcPr>
          <w:p>
            <w:pPr>
              <w:pStyle w:val="TableHeading"/>
              <w:suppressLineNumbers/>
              <w:bidi w:val="0"/>
              <w:spacing w:before="0" w:after="283"/>
              <w:jc w:val="center"/>
              <w:rPr/>
            </w:pPr>
            <w:r>
              <w:rPr/>
              <w:t xml:space="preserve">Luova johtaja (s) </w:t>
            </w:r>
          </w:p>
        </w:tc>
        <w:tc>
          <w:tcPr>
            <w:tcW w:w="7685"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Monisha Singh </w:t>
            </w:r>
          </w:p>
          <w:p>
            <w:pPr>
              <w:pStyle w:val="TableContents"/>
              <w:numPr>
                <w:ilvl w:val="0"/>
                <w:numId w:val="43"/>
              </w:numPr>
              <w:tabs>
                <w:tab w:val="clear" w:pos="1134"/>
                <w:tab w:val="left" w:leader="none" w:pos="707"/>
              </w:tabs>
              <w:bidi w:val="0"/>
              <w:spacing w:before="0" w:after="0"/>
              <w:ind w:start="707" w:hanging="283"/>
              <w:jc w:val="left"/>
              <w:rPr/>
            </w:pPr>
            <w:r>
              <w:rPr/>
              <w:t xml:space="preserve">Nivedita Basu </w:t>
            </w:r>
          </w:p>
          <w:p>
            <w:pPr>
              <w:pStyle w:val="TableContents"/>
              <w:numPr>
                <w:ilvl w:val="0"/>
                <w:numId w:val="43"/>
              </w:numPr>
              <w:tabs>
                <w:tab w:val="clear" w:pos="1134"/>
                <w:tab w:val="left" w:leader="none" w:pos="707"/>
              </w:tabs>
              <w:bidi w:val="0"/>
              <w:spacing w:before="0" w:after="0"/>
              <w:ind w:start="707" w:hanging="283"/>
              <w:jc w:val="left"/>
              <w:rPr/>
            </w:pPr>
            <w:r>
              <w:rPr/>
              <w:t xml:space="preserve">Doris Dey </w:t>
            </w:r>
          </w:p>
          <w:p>
            <w:pPr>
              <w:pStyle w:val="TableContents"/>
              <w:numPr>
                <w:ilvl w:val="0"/>
                <w:numId w:val="43"/>
              </w:numPr>
              <w:tabs>
                <w:tab w:val="clear" w:pos="1134"/>
                <w:tab w:val="left" w:leader="none" w:pos="707"/>
              </w:tabs>
              <w:bidi w:val="0"/>
              <w:spacing w:before="0" w:after="0"/>
              <w:ind w:start="707" w:hanging="283"/>
              <w:jc w:val="left"/>
              <w:rPr/>
            </w:pPr>
            <w:r>
              <w:rPr/>
              <w:t xml:space="preserve">Shipra Arora </w:t>
            </w:r>
          </w:p>
          <w:p>
            <w:pPr>
              <w:pStyle w:val="TableContents"/>
              <w:numPr>
                <w:ilvl w:val="0"/>
                <w:numId w:val="43"/>
              </w:numPr>
              <w:tabs>
                <w:tab w:val="clear" w:pos="1134"/>
                <w:tab w:val="left" w:leader="none" w:pos="707"/>
              </w:tabs>
              <w:bidi w:val="0"/>
              <w:spacing w:before="0" w:after="0"/>
              <w:ind w:start="707" w:hanging="283"/>
              <w:jc w:val="left"/>
              <w:rPr/>
            </w:pPr>
            <w:r>
              <w:rPr/>
              <w:t xml:space="preserve">Shivangi Singh Chauhan </w:t>
            </w:r>
          </w:p>
          <w:p>
            <w:pPr>
              <w:pStyle w:val="TableContents"/>
              <w:numPr>
                <w:ilvl w:val="0"/>
                <w:numId w:val="43"/>
              </w:numPr>
              <w:tabs>
                <w:tab w:val="clear" w:pos="1134"/>
                <w:tab w:val="left" w:leader="none" w:pos="707"/>
              </w:tabs>
              <w:bidi w:val="0"/>
              <w:spacing w:before="0" w:after="283"/>
              <w:ind w:start="707" w:hanging="283"/>
              <w:jc w:val="left"/>
              <w:rPr/>
            </w:pPr>
            <w:r>
              <w:rPr/>
              <w:t xml:space="preserve">Riti Chopra </w:t>
            </w:r>
          </w:p>
        </w:tc>
      </w:tr>
      <w:tr>
        <w:trPr/>
        <w:tc>
          <w:tcPr>
            <w:tcW w:w="2520" w:type="dxa"/>
            <w:tcBorders/>
            <w:vAlign w:val="center"/>
          </w:tcPr>
          <w:p>
            <w:pPr>
              <w:pStyle w:val="TableHeading"/>
              <w:suppressLineNumbers/>
              <w:bidi w:val="0"/>
              <w:spacing w:before="0" w:after="283"/>
              <w:jc w:val="center"/>
              <w:rPr/>
            </w:pPr>
            <w:r>
              <w:rPr/>
              <w:t xml:space="preserve">Pääosissa </w:t>
            </w:r>
          </w:p>
        </w:tc>
        <w:tc>
          <w:tcPr>
            <w:tcW w:w="7685" w:type="dxa"/>
            <w:tcBorders/>
            <w:vAlign w:val="center"/>
          </w:tcPr>
          <w:p>
            <w:pPr>
              <w:pStyle w:val="TableContents"/>
              <w:bidi w:val="0"/>
              <w:spacing w:before="0" w:after="283"/>
              <w:jc w:val="left"/>
              <w:rPr/>
            </w:pPr>
            <w:r>
              <w:rPr/>
              <w:t xml:space="preserve">Shweta Tiwari Cezanne Khan Urvashi Dholakia Ronit Roy Hiten Tejwani Hiten Tejwani </w:t>
            </w:r>
          </w:p>
        </w:tc>
      </w:tr>
      <w:tr>
        <w:trPr/>
        <w:tc>
          <w:tcPr>
            <w:tcW w:w="2520" w:type="dxa"/>
            <w:tcBorders/>
            <w:vAlign w:val="center"/>
          </w:tcPr>
          <w:p>
            <w:pPr>
              <w:pStyle w:val="TableHeading"/>
              <w:suppressLineNumbers/>
              <w:bidi w:val="0"/>
              <w:spacing w:before="0" w:after="283"/>
              <w:jc w:val="center"/>
              <w:rPr/>
            </w:pPr>
            <w:r>
              <w:rPr/>
              <w:t xml:space="preserve">Teemamusiikin säveltäjä </w:t>
            </w:r>
          </w:p>
        </w:tc>
        <w:tc>
          <w:tcPr>
            <w:tcW w:w="7685"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Priya Bhattacharya </w:t>
            </w:r>
          </w:p>
          <w:p>
            <w:pPr>
              <w:pStyle w:val="TableContents"/>
              <w:numPr>
                <w:ilvl w:val="0"/>
                <w:numId w:val="44"/>
              </w:numPr>
              <w:tabs>
                <w:tab w:val="clear" w:pos="1134"/>
                <w:tab w:val="left" w:leader="none" w:pos="707"/>
              </w:tabs>
              <w:bidi w:val="0"/>
              <w:spacing w:before="0" w:after="283"/>
              <w:ind w:start="707" w:hanging="283"/>
              <w:jc w:val="left"/>
              <w:rPr/>
            </w:pPr>
            <w:r>
              <w:rPr/>
              <w:t xml:space="preserve">Babul Supriyo </w:t>
            </w:r>
          </w:p>
        </w:tc>
      </w:tr>
      <w:tr>
        <w:trPr/>
        <w:tc>
          <w:tcPr>
            <w:tcW w:w="2520" w:type="dxa"/>
            <w:tcBorders/>
            <w:vAlign w:val="center"/>
          </w:tcPr>
          <w:p>
            <w:pPr>
              <w:pStyle w:val="TableHeading"/>
              <w:suppressLineNumbers/>
              <w:bidi w:val="0"/>
              <w:spacing w:before="0" w:after="283"/>
              <w:jc w:val="center"/>
              <w:rPr/>
            </w:pPr>
            <w:r>
              <w:rPr/>
              <w:t xml:space="preserve">Avausteema </w:t>
            </w:r>
          </w:p>
        </w:tc>
        <w:tc>
          <w:tcPr>
            <w:tcW w:w="7685" w:type="dxa"/>
            <w:tcBorders/>
            <w:vAlign w:val="center"/>
          </w:tcPr>
          <w:p>
            <w:pPr>
              <w:pStyle w:val="TableContents"/>
              <w:bidi w:val="0"/>
              <w:spacing w:before="0" w:after="283"/>
              <w:jc w:val="left"/>
              <w:rPr/>
            </w:pPr>
            <w:r>
              <w:rPr/>
              <w:t xml:space="preserve">``Kasautii Zindagii Ki'' </w:t>
            </w:r>
          </w:p>
        </w:tc>
      </w:tr>
      <w:tr>
        <w:trPr/>
        <w:tc>
          <w:tcPr>
            <w:tcW w:w="2520" w:type="dxa"/>
            <w:tcBorders/>
            <w:vAlign w:val="center"/>
          </w:tcPr>
          <w:p>
            <w:pPr>
              <w:pStyle w:val="TableHeading"/>
              <w:suppressLineNumbers/>
              <w:bidi w:val="0"/>
              <w:spacing w:before="0" w:after="283"/>
              <w:jc w:val="center"/>
              <w:rPr/>
            </w:pPr>
            <w:r>
              <w:rPr/>
              <w:t xml:space="preserve">Alkuperämaa </w:t>
            </w:r>
          </w:p>
        </w:tc>
        <w:tc>
          <w:tcPr>
            <w:tcW w:w="7685" w:type="dxa"/>
            <w:tcBorders/>
            <w:vAlign w:val="center"/>
          </w:tcPr>
          <w:p>
            <w:pPr>
              <w:pStyle w:val="TableContents"/>
              <w:bidi w:val="0"/>
              <w:spacing w:before="0" w:after="283"/>
              <w:jc w:val="left"/>
              <w:rPr/>
            </w:pPr>
            <w:r>
              <w:rPr/>
              <w:t xml:space="preserve">Intia </w:t>
            </w:r>
          </w:p>
        </w:tc>
      </w:tr>
      <w:tr>
        <w:trPr/>
        <w:tc>
          <w:tcPr>
            <w:tcW w:w="2520" w:type="dxa"/>
            <w:tcBorders/>
            <w:vAlign w:val="center"/>
          </w:tcPr>
          <w:p>
            <w:pPr>
              <w:pStyle w:val="TableHeading"/>
              <w:suppressLineNumbers/>
              <w:bidi w:val="0"/>
              <w:spacing w:before="0" w:after="283"/>
              <w:jc w:val="center"/>
              <w:rPr/>
            </w:pPr>
            <w:r>
              <w:rPr/>
              <w:t xml:space="preserve">Alkuperäinen kieli (kielet) </w:t>
            </w:r>
          </w:p>
        </w:tc>
        <w:tc>
          <w:tcPr>
            <w:tcW w:w="7685" w:type="dxa"/>
            <w:tcBorders/>
            <w:vAlign w:val="center"/>
          </w:tcPr>
          <w:p>
            <w:pPr>
              <w:pStyle w:val="TableContents"/>
              <w:bidi w:val="0"/>
              <w:spacing w:before="0" w:after="283"/>
              <w:jc w:val="left"/>
              <w:rPr/>
            </w:pPr>
            <w:r>
              <w:rPr/>
              <w:t xml:space="preserve">Hindi </w:t>
            </w:r>
          </w:p>
        </w:tc>
      </w:tr>
      <w:tr>
        <w:trPr/>
        <w:tc>
          <w:tcPr>
            <w:tcW w:w="2520" w:type="dxa"/>
            <w:tcBorders/>
            <w:vAlign w:val="center"/>
          </w:tcPr>
          <w:p>
            <w:pPr>
              <w:pStyle w:val="TableHeading"/>
              <w:suppressLineNumbers/>
              <w:bidi w:val="0"/>
              <w:spacing w:before="0" w:after="283"/>
              <w:jc w:val="center"/>
              <w:rPr/>
            </w:pPr>
            <w:r>
              <w:rPr/>
              <w:t xml:space="preserve">Jaksojen lukumäärä </w:t>
            </w:r>
          </w:p>
        </w:tc>
        <w:tc>
          <w:tcPr>
            <w:tcW w:w="7685" w:type="dxa"/>
            <w:tcBorders/>
            <w:vAlign w:val="center"/>
          </w:tcPr>
          <w:p>
            <w:pPr>
              <w:pStyle w:val="TableContents"/>
              <w:bidi w:val="0"/>
              <w:spacing w:before="0" w:after="283"/>
              <w:jc w:val="left"/>
              <w:rPr/>
            </w:pPr>
            <w:r>
              <w:rPr/>
              <w:t xml:space="preserve">1,423 Tuotanto </w:t>
            </w:r>
          </w:p>
        </w:tc>
      </w:tr>
      <w:tr>
        <w:trPr/>
        <w:tc>
          <w:tcPr>
            <w:tcW w:w="2520" w:type="dxa"/>
            <w:tcBorders/>
            <w:vAlign w:val="center"/>
          </w:tcPr>
          <w:p>
            <w:pPr>
              <w:pStyle w:val="TableHeading"/>
              <w:suppressLineNumbers/>
              <w:bidi w:val="0"/>
              <w:spacing w:before="0" w:after="283"/>
              <w:jc w:val="center"/>
              <w:rPr/>
            </w:pPr>
            <w:r>
              <w:rPr/>
              <w:t xml:space="preserve">Vastaava tuottaja (s) </w:t>
            </w:r>
          </w:p>
        </w:tc>
        <w:tc>
          <w:tcPr>
            <w:tcW w:w="7685" w:type="dxa"/>
            <w:tcBorders/>
            <w:vAlign w:val="center"/>
          </w:tcPr>
          <w:p>
            <w:pPr>
              <w:pStyle w:val="TableContents"/>
              <w:bidi w:val="0"/>
              <w:spacing w:before="0" w:after="283"/>
              <w:jc w:val="left"/>
              <w:rPr/>
            </w:pPr>
            <w:r>
              <w:rPr/>
              <w:t xml:space="preserve">Niel Singh </w:t>
            </w:r>
          </w:p>
        </w:tc>
      </w:tr>
      <w:tr>
        <w:trPr/>
        <w:tc>
          <w:tcPr>
            <w:tcW w:w="2520" w:type="dxa"/>
            <w:tcBorders/>
            <w:vAlign w:val="center"/>
          </w:tcPr>
          <w:p>
            <w:pPr>
              <w:pStyle w:val="TableHeading"/>
              <w:suppressLineNumbers/>
              <w:bidi w:val="0"/>
              <w:spacing w:before="0" w:after="283"/>
              <w:jc w:val="center"/>
              <w:rPr/>
            </w:pPr>
            <w:r>
              <w:rPr/>
              <w:t xml:space="preserve">Tuottaja (s) </w:t>
            </w:r>
          </w:p>
        </w:tc>
        <w:tc>
          <w:tcPr>
            <w:tcW w:w="7685" w:type="dxa"/>
            <w:tcBorders/>
            <w:vAlign w:val="center"/>
          </w:tcPr>
          <w:p>
            <w:pPr>
              <w:pStyle w:val="TableContents"/>
              <w:bidi w:val="0"/>
              <w:spacing w:before="0" w:after="283"/>
              <w:jc w:val="left"/>
              <w:rPr/>
            </w:pPr>
            <w:r>
              <w:rPr/>
              <w:t xml:space="preserve">Ekta Kapoor Shobha Kapoor </w:t>
            </w:r>
          </w:p>
        </w:tc>
      </w:tr>
      <w:tr>
        <w:trPr/>
        <w:tc>
          <w:tcPr>
            <w:tcW w:w="2520" w:type="dxa"/>
            <w:tcBorders/>
            <w:vAlign w:val="center"/>
          </w:tcPr>
          <w:p>
            <w:pPr>
              <w:pStyle w:val="TableHeading"/>
              <w:suppressLineNumbers/>
              <w:bidi w:val="0"/>
              <w:spacing w:before="0" w:after="283"/>
              <w:jc w:val="center"/>
              <w:rPr/>
            </w:pPr>
            <w:r>
              <w:rPr/>
              <w:t xml:space="preserve">Tuotantopaikka (s) </w:t>
            </w:r>
          </w:p>
        </w:tc>
        <w:tc>
          <w:tcPr>
            <w:tcW w:w="7685" w:type="dxa"/>
            <w:tcBorders/>
            <w:vAlign w:val="center"/>
          </w:tcPr>
          <w:p>
            <w:pPr>
              <w:pStyle w:val="TableContents"/>
              <w:bidi w:val="0"/>
              <w:spacing w:before="0" w:after="283"/>
              <w:jc w:val="left"/>
              <w:rPr/>
            </w:pPr>
            <w:r>
              <w:rPr/>
              <w:t xml:space="preserve">Intia Australia Singapore Sri Lanka Malesia </w:t>
            </w:r>
          </w:p>
        </w:tc>
      </w:tr>
      <w:tr>
        <w:trPr/>
        <w:tc>
          <w:tcPr>
            <w:tcW w:w="2520" w:type="dxa"/>
            <w:tcBorders/>
            <w:vAlign w:val="center"/>
          </w:tcPr>
          <w:p>
            <w:pPr>
              <w:pStyle w:val="TableHeading"/>
              <w:suppressLineNumbers/>
              <w:bidi w:val="0"/>
              <w:spacing w:before="0" w:after="283"/>
              <w:jc w:val="center"/>
              <w:rPr/>
            </w:pPr>
            <w:r>
              <w:rPr/>
              <w:t xml:space="preserve">Elokuvataide </w:t>
            </w:r>
          </w:p>
        </w:tc>
        <w:tc>
          <w:tcPr>
            <w:tcW w:w="7685"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Santosh Suryavanshi </w:t>
            </w:r>
          </w:p>
          <w:p>
            <w:pPr>
              <w:pStyle w:val="TableContents"/>
              <w:numPr>
                <w:ilvl w:val="0"/>
                <w:numId w:val="45"/>
              </w:numPr>
              <w:tabs>
                <w:tab w:val="clear" w:pos="1134"/>
                <w:tab w:val="left" w:leader="none" w:pos="707"/>
              </w:tabs>
              <w:bidi w:val="0"/>
              <w:spacing w:before="0" w:after="0"/>
              <w:ind w:start="707" w:hanging="283"/>
              <w:jc w:val="left"/>
              <w:rPr/>
            </w:pPr>
            <w:r>
              <w:rPr/>
              <w:t xml:space="preserve">Deepak Malwankar </w:t>
            </w:r>
          </w:p>
          <w:p>
            <w:pPr>
              <w:pStyle w:val="TableContents"/>
              <w:numPr>
                <w:ilvl w:val="0"/>
                <w:numId w:val="45"/>
              </w:numPr>
              <w:tabs>
                <w:tab w:val="clear" w:pos="1134"/>
                <w:tab w:val="left" w:leader="none" w:pos="707"/>
              </w:tabs>
              <w:bidi w:val="0"/>
              <w:spacing w:before="0" w:after="283"/>
              <w:ind w:start="707" w:hanging="283"/>
              <w:jc w:val="left"/>
              <w:rPr/>
            </w:pPr>
            <w:r>
              <w:rPr/>
              <w:t xml:space="preserve">Rajesh Naag </w:t>
            </w:r>
          </w:p>
        </w:tc>
      </w:tr>
      <w:tr>
        <w:trPr/>
        <w:tc>
          <w:tcPr>
            <w:tcW w:w="2520" w:type="dxa"/>
            <w:tcBorders/>
            <w:vAlign w:val="center"/>
          </w:tcPr>
          <w:p>
            <w:pPr>
              <w:pStyle w:val="TableHeading"/>
              <w:suppressLineNumbers/>
              <w:bidi w:val="0"/>
              <w:spacing w:before="0" w:after="283"/>
              <w:jc w:val="center"/>
              <w:rPr/>
            </w:pPr>
            <w:r>
              <w:rPr/>
              <w:t xml:space="preserve">Toimittaja (t) </w:t>
            </w:r>
          </w:p>
        </w:tc>
        <w:tc>
          <w:tcPr>
            <w:tcW w:w="7685"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Dharmesh Shah </w:t>
            </w:r>
          </w:p>
          <w:p>
            <w:pPr>
              <w:pStyle w:val="TableContents"/>
              <w:numPr>
                <w:ilvl w:val="0"/>
                <w:numId w:val="46"/>
              </w:numPr>
              <w:tabs>
                <w:tab w:val="clear" w:pos="1134"/>
                <w:tab w:val="left" w:leader="none" w:pos="707"/>
              </w:tabs>
              <w:bidi w:val="0"/>
              <w:spacing w:before="0" w:after="0"/>
              <w:ind w:start="707" w:hanging="283"/>
              <w:jc w:val="left"/>
              <w:rPr/>
            </w:pPr>
            <w:r>
              <w:rPr/>
              <w:t xml:space="preserve">Sanjeev Shukla </w:t>
            </w:r>
          </w:p>
          <w:p>
            <w:pPr>
              <w:pStyle w:val="TableContents"/>
              <w:numPr>
                <w:ilvl w:val="0"/>
                <w:numId w:val="46"/>
              </w:numPr>
              <w:tabs>
                <w:tab w:val="clear" w:pos="1134"/>
                <w:tab w:val="left" w:leader="none" w:pos="707"/>
              </w:tabs>
              <w:bidi w:val="0"/>
              <w:spacing w:before="0" w:after="0"/>
              <w:ind w:start="707" w:hanging="283"/>
              <w:jc w:val="left"/>
              <w:rPr/>
            </w:pPr>
            <w:r>
              <w:rPr/>
              <w:t xml:space="preserve">Uday Raj </w:t>
            </w:r>
          </w:p>
          <w:p>
            <w:pPr>
              <w:pStyle w:val="TableContents"/>
              <w:numPr>
                <w:ilvl w:val="0"/>
                <w:numId w:val="46"/>
              </w:numPr>
              <w:tabs>
                <w:tab w:val="clear" w:pos="1134"/>
                <w:tab w:val="left" w:leader="none" w:pos="707"/>
              </w:tabs>
              <w:bidi w:val="0"/>
              <w:spacing w:before="0" w:after="0"/>
              <w:ind w:start="707" w:hanging="283"/>
              <w:jc w:val="left"/>
              <w:rPr/>
            </w:pPr>
            <w:r>
              <w:rPr/>
              <w:t xml:space="preserve">Achintya Ghosh </w:t>
            </w:r>
          </w:p>
          <w:p>
            <w:pPr>
              <w:pStyle w:val="TableContents"/>
              <w:numPr>
                <w:ilvl w:val="0"/>
                <w:numId w:val="46"/>
              </w:numPr>
              <w:tabs>
                <w:tab w:val="clear" w:pos="1134"/>
                <w:tab w:val="left" w:leader="none" w:pos="707"/>
              </w:tabs>
              <w:bidi w:val="0"/>
              <w:spacing w:before="0" w:after="0"/>
              <w:ind w:start="707" w:hanging="283"/>
              <w:jc w:val="left"/>
              <w:rPr/>
            </w:pPr>
            <w:r>
              <w:rPr/>
              <w:t xml:space="preserve">Vikas Sharma </w:t>
            </w:r>
          </w:p>
          <w:p>
            <w:pPr>
              <w:pStyle w:val="TableContents"/>
              <w:numPr>
                <w:ilvl w:val="0"/>
                <w:numId w:val="46"/>
              </w:numPr>
              <w:tabs>
                <w:tab w:val="clear" w:pos="1134"/>
                <w:tab w:val="left" w:leader="none" w:pos="707"/>
              </w:tabs>
              <w:bidi w:val="0"/>
              <w:spacing w:before="0" w:after="283"/>
              <w:ind w:start="707" w:hanging="283"/>
              <w:jc w:val="left"/>
              <w:rPr/>
            </w:pPr>
            <w:r>
              <w:rPr/>
              <w:t xml:space="preserve">Sandeep Bhatt </w:t>
            </w:r>
          </w:p>
        </w:tc>
      </w:tr>
      <w:tr>
        <w:trPr/>
        <w:tc>
          <w:tcPr>
            <w:tcW w:w="2520" w:type="dxa"/>
            <w:tcBorders/>
            <w:vAlign w:val="center"/>
          </w:tcPr>
          <w:p>
            <w:pPr>
              <w:pStyle w:val="TableHeading"/>
              <w:suppressLineNumbers/>
              <w:bidi w:val="0"/>
              <w:spacing w:before="0" w:after="283"/>
              <w:jc w:val="center"/>
              <w:rPr/>
            </w:pPr>
            <w:r>
              <w:rPr/>
              <w:t xml:space="preserve">Kamera-asetukset </w:t>
            </w:r>
          </w:p>
        </w:tc>
        <w:tc>
          <w:tcPr>
            <w:tcW w:w="7685" w:type="dxa"/>
            <w:tcBorders/>
            <w:vAlign w:val="center"/>
          </w:tcPr>
          <w:p>
            <w:pPr>
              <w:pStyle w:val="TableContents"/>
              <w:bidi w:val="0"/>
              <w:spacing w:before="0" w:after="283"/>
              <w:jc w:val="left"/>
              <w:rPr/>
            </w:pPr>
            <w:r>
              <w:rPr/>
              <w:t xml:space="preserve">Monikamera </w:t>
            </w:r>
          </w:p>
        </w:tc>
      </w:tr>
      <w:tr>
        <w:trPr/>
        <w:tc>
          <w:tcPr>
            <w:tcW w:w="2520" w:type="dxa"/>
            <w:tcBorders/>
            <w:vAlign w:val="center"/>
          </w:tcPr>
          <w:p>
            <w:pPr>
              <w:pStyle w:val="TableHeading"/>
              <w:suppressLineNumbers/>
              <w:bidi w:val="0"/>
              <w:spacing w:before="0" w:after="283"/>
              <w:jc w:val="center"/>
              <w:rPr/>
            </w:pPr>
            <w:r>
              <w:rPr/>
              <w:t xml:space="preserve">Juoksuaika </w:t>
            </w:r>
          </w:p>
        </w:tc>
        <w:tc>
          <w:tcPr>
            <w:tcW w:w="7685" w:type="dxa"/>
            <w:tcBorders/>
            <w:vAlign w:val="center"/>
          </w:tcPr>
          <w:p>
            <w:pPr>
              <w:pStyle w:val="TableContents"/>
              <w:bidi w:val="0"/>
              <w:spacing w:before="0" w:after="283"/>
              <w:jc w:val="left"/>
              <w:rPr/>
            </w:pPr>
            <w:r>
              <w:rPr/>
              <w:t xml:space="preserve">20 minuuttia Vapautus </w:t>
            </w:r>
          </w:p>
        </w:tc>
      </w:tr>
      <w:tr>
        <w:trPr/>
        <w:tc>
          <w:tcPr>
            <w:tcW w:w="2520" w:type="dxa"/>
            <w:tcBorders/>
            <w:vAlign w:val="center"/>
          </w:tcPr>
          <w:p>
            <w:pPr>
              <w:pStyle w:val="TableHeading"/>
              <w:suppressLineNumbers/>
              <w:bidi w:val="0"/>
              <w:spacing w:before="0" w:after="283"/>
              <w:jc w:val="center"/>
              <w:rPr/>
            </w:pPr>
            <w:r>
              <w:rPr/>
              <w:t xml:space="preserve">Alkuperäinen verkko </w:t>
            </w:r>
          </w:p>
        </w:tc>
        <w:tc>
          <w:tcPr>
            <w:tcW w:w="7685" w:type="dxa"/>
            <w:tcBorders/>
            <w:vAlign w:val="center"/>
          </w:tcPr>
          <w:p>
            <w:pPr>
              <w:pStyle w:val="TableContents"/>
              <w:bidi w:val="0"/>
              <w:spacing w:before="0" w:after="283"/>
              <w:jc w:val="left"/>
              <w:rPr/>
            </w:pPr>
            <w:r>
              <w:rPr/>
              <w:t xml:space="preserve">Star Plus </w:t>
            </w:r>
          </w:p>
        </w:tc>
      </w:tr>
      <w:tr>
        <w:trPr/>
        <w:tc>
          <w:tcPr>
            <w:tcW w:w="2520" w:type="dxa"/>
            <w:tcBorders/>
            <w:vAlign w:val="center"/>
          </w:tcPr>
          <w:p>
            <w:pPr>
              <w:pStyle w:val="TableHeading"/>
              <w:suppressLineNumbers/>
              <w:bidi w:val="0"/>
              <w:spacing w:before="0" w:after="283"/>
              <w:jc w:val="center"/>
              <w:rPr/>
            </w:pPr>
            <w:r>
              <w:rPr/>
              <w:t xml:space="preserve">Kuvaformaatti </w:t>
            </w:r>
          </w:p>
        </w:tc>
        <w:tc>
          <w:tcPr>
            <w:tcW w:w="7685" w:type="dxa"/>
            <w:tcBorders/>
            <w:vAlign w:val="center"/>
          </w:tcPr>
          <w:p>
            <w:pPr>
              <w:pStyle w:val="TableContents"/>
              <w:bidi w:val="0"/>
              <w:spacing w:before="0" w:after="283"/>
              <w:jc w:val="left"/>
              <w:rPr/>
            </w:pPr>
            <w:r>
              <w:rPr/>
              <w:t xml:space="preserve">576i </w:t>
            </w:r>
          </w:p>
        </w:tc>
      </w:tr>
      <w:tr>
        <w:trPr/>
        <w:tc>
          <w:tcPr>
            <w:tcW w:w="2520" w:type="dxa"/>
            <w:tcBorders/>
            <w:vAlign w:val="center"/>
          </w:tcPr>
          <w:p>
            <w:pPr>
              <w:pStyle w:val="TableHeading"/>
              <w:suppressLineNumbers/>
              <w:bidi w:val="0"/>
              <w:spacing w:before="0" w:after="283"/>
              <w:jc w:val="center"/>
              <w:rPr/>
            </w:pPr>
            <w:r>
              <w:rPr/>
              <w:t xml:space="preserve">Alkuperäinen julkaisu </w:t>
            </w:r>
          </w:p>
        </w:tc>
        <w:tc>
          <w:tcPr>
            <w:tcW w:w="7685" w:type="dxa"/>
            <w:tcBorders/>
            <w:vAlign w:val="center"/>
          </w:tcPr>
          <w:p>
            <w:pPr>
              <w:pStyle w:val="TableContents"/>
              <w:bidi w:val="0"/>
              <w:spacing w:before="0" w:after="283"/>
              <w:jc w:val="left"/>
              <w:rPr/>
            </w:pPr>
            <w:r>
              <w:rPr>
                <w:color w:val="A9A9A9"/>
              </w:rPr>
              <w:t xml:space="preserve">29. lokakuuta 2001 </w:t>
            </w:r>
            <w:r>
              <w:rPr/>
              <w:t xml:space="preserve">(2001-10-29) -- 28. helmikuuta 2008 (2008-02-28) Kronologia </w:t>
            </w:r>
          </w:p>
        </w:tc>
      </w:tr>
      <w:tr>
        <w:trPr/>
        <w:tc>
          <w:tcPr>
            <w:tcW w:w="2520" w:type="dxa"/>
            <w:tcBorders/>
            <w:vAlign w:val="center"/>
          </w:tcPr>
          <w:p>
            <w:pPr>
              <w:pStyle w:val="TableHeading"/>
              <w:suppressLineNumbers/>
              <w:bidi w:val="0"/>
              <w:spacing w:before="0" w:after="283"/>
              <w:jc w:val="center"/>
              <w:rPr/>
            </w:pPr>
            <w:r>
              <w:rPr/>
              <w:t xml:space="preserve">Aiheeseen liittyvät esitykset </w:t>
            </w:r>
          </w:p>
        </w:tc>
        <w:tc>
          <w:tcPr>
            <w:tcW w:w="7685" w:type="dxa"/>
            <w:tcBorders/>
            <w:vAlign w:val="center"/>
          </w:tcPr>
          <w:p>
            <w:pPr>
              <w:pStyle w:val="TableContents"/>
              <w:bidi w:val="0"/>
              <w:spacing w:before="0" w:after="283"/>
              <w:jc w:val="left"/>
              <w:rPr/>
            </w:pPr>
            <w:r>
              <w:rPr/>
              <w:t xml:space="preserve">Kasautii Zindagii Kay (2018 TV-sarja) Ulkoiset linkit StarPlus Productionin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kasauti zindagi ki kausi 1 alkoi?</w:t>
      </w:r>
    </w:p>
    <w:p>
      <w:pPr>
        <w:pStyle w:val="TextBody"/>
        <w:bidi w:val="0"/>
        <w:jc w:val="left"/>
        <w:rPr>
          <w:b/>
          <w:u w:val="single"/>
          <w:shd w:val="clear" w:fill="FFFF00"/>
        </w:rPr>
      </w:pPr>
      <w:r>
        <w:rPr>
          <w:b/>
          <w:u w:val="single"/>
          <w:shd w:val="clear" w:fill="FFFF00"/>
        </w:rPr>
        <w:t xml:space="preserve">Asiakirjan numero 36236</w:t>
      </w:r>
    </w:p>
    <w:p>
      <w:pPr>
        <w:pStyle w:val="TextBody"/>
        <w:bidi w:val="0"/>
        <w:jc w:val="left"/>
        <w:rPr>
          <w:b/>
          <w:shd w:val="clear" w:fill="FFFF00"/>
        </w:rPr>
      </w:pPr>
      <w:r>
        <w:rPr>
          <w:b/>
          <w:shd w:val="clear" w:fill="FFFF00"/>
        </w:rPr>
        <w:t xml:space="preserve">Tekstin numero 0</w:t>
      </w:r>
    </w:p>
    <w:tbl>
      <w:tblPr>
        <w:tblW w:w="4969" w:type="dxa"/>
        <w:jc w:val="left"/>
        <w:tblInd w:w="0" w:type="dxa"/>
        <w:tblLayout w:type="fixed"/>
        <w:tblCellMar>
          <w:top w:w="28" w:type="dxa"/>
          <w:left w:w="28" w:type="dxa"/>
          <w:bottom w:w="28" w:type="dxa"/>
          <w:right w:w="28" w:type="dxa"/>
        </w:tblCellMar>
      </w:tblPr>
      <w:tblGrid>
        <w:gridCol w:w="1231"/>
        <w:gridCol w:w="1426"/>
        <w:gridCol w:w="1441"/>
        <w:gridCol w:w="871"/>
      </w:tblGrid>
      <w:tr>
        <w:trPr/>
        <w:tc>
          <w:tcPr>
            <w:tcW w:w="1231" w:type="dxa"/>
            <w:tcBorders/>
            <w:vAlign w:val="center"/>
          </w:tcPr>
          <w:p>
            <w:pPr>
              <w:pStyle w:val="TableHeading"/>
              <w:suppressLineNumbers/>
              <w:bidi w:val="0"/>
              <w:spacing w:before="0" w:after="283"/>
              <w:jc w:val="center"/>
              <w:rPr/>
            </w:pPr>
            <w:r>
              <w:rPr/>
              <w:t xml:space="preserve">Hahmo </w:t>
            </w:r>
          </w:p>
        </w:tc>
        <w:tc>
          <w:tcPr>
            <w:tcW w:w="1426" w:type="dxa"/>
            <w:tcBorders/>
            <w:vAlign w:val="center"/>
          </w:tcPr>
          <w:p>
            <w:pPr>
              <w:pStyle w:val="TableHeading"/>
              <w:suppressLineNumbers/>
              <w:bidi w:val="0"/>
              <w:spacing w:before="0" w:after="283"/>
              <w:jc w:val="center"/>
              <w:rPr/>
            </w:pPr>
            <w:r>
              <w:rPr/>
              <w:t xml:space="preserve">Näyttelijä </w:t>
            </w:r>
          </w:p>
        </w:tc>
        <w:tc>
          <w:tcPr>
            <w:tcW w:w="1441" w:type="dxa"/>
            <w:tcBorders/>
            <w:vAlign w:val="center"/>
          </w:tcPr>
          <w:p>
            <w:pPr>
              <w:pStyle w:val="TableHeading"/>
              <w:suppressLineNumbers/>
              <w:bidi w:val="0"/>
              <w:spacing w:before="0" w:after="283"/>
              <w:jc w:val="center"/>
              <w:rPr/>
            </w:pPr>
            <w:r>
              <w:rPr/>
              <w:t xml:space="preserve">Saapumispäivä </w:t>
            </w:r>
          </w:p>
        </w:tc>
        <w:tc>
          <w:tcPr>
            <w:tcW w:w="871" w:type="dxa"/>
            <w:tcBorders/>
            <w:vAlign w:val="center"/>
          </w:tcPr>
          <w:p>
            <w:pPr>
              <w:pStyle w:val="TableHeading"/>
              <w:suppressLineNumbers/>
              <w:bidi w:val="0"/>
              <w:spacing w:before="0" w:after="283"/>
              <w:jc w:val="center"/>
              <w:rPr/>
            </w:pPr>
            <w:r>
              <w:rPr/>
              <w:t xml:space="preserve">Ref (s) </w:t>
            </w:r>
          </w:p>
        </w:tc>
      </w:tr>
      <w:tr>
        <w:trPr/>
        <w:tc>
          <w:tcPr>
            <w:tcW w:w="1231" w:type="dxa"/>
            <w:tcBorders/>
            <w:vAlign w:val="center"/>
          </w:tcPr>
          <w:p>
            <w:pPr>
              <w:pStyle w:val="TableContents"/>
              <w:bidi w:val="0"/>
              <w:spacing w:before="0" w:after="283"/>
              <w:jc w:val="left"/>
              <w:rPr/>
            </w:pPr>
            <w:r>
              <w:rPr>
                <w:color w:val="A9A9A9"/>
              </w:rPr>
              <w:t xml:space="preserve">Jos</w:t>
            </w:r>
            <w:r>
              <w:rPr/>
              <w:t xml:space="preserve">h </w:t>
            </w:r>
          </w:p>
        </w:tc>
        <w:tc>
          <w:tcPr>
            <w:tcW w:w="1426" w:type="dxa"/>
            <w:tcBorders/>
            <w:vAlign w:val="center"/>
          </w:tcPr>
          <w:p>
            <w:pPr>
              <w:pStyle w:val="TableContents"/>
              <w:bidi w:val="0"/>
              <w:spacing w:before="0" w:after="283"/>
              <w:jc w:val="left"/>
              <w:rPr/>
            </w:pPr>
            <w:r>
              <w:rPr/>
              <w:t xml:space="preserve">TBA </w:t>
            </w:r>
          </w:p>
        </w:tc>
        <w:tc>
          <w:tcPr>
            <w:tcW w:w="1441" w:type="dxa"/>
            <w:tcBorders/>
            <w:vAlign w:val="center"/>
          </w:tcPr>
          <w:p>
            <w:pPr>
              <w:pStyle w:val="TableContents"/>
              <w:bidi w:val="0"/>
              <w:spacing w:before="0" w:after="283"/>
              <w:jc w:val="left"/>
              <w:rPr/>
            </w:pPr>
            <w:r>
              <w:rPr/>
              <w:t xml:space="preserve">tammikuu 2018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TBA </w:t>
            </w:r>
          </w:p>
        </w:tc>
        <w:tc>
          <w:tcPr>
            <w:tcW w:w="1426" w:type="dxa"/>
            <w:tcBorders/>
            <w:vAlign w:val="center"/>
          </w:tcPr>
          <w:p>
            <w:pPr>
              <w:pStyle w:val="TableContents"/>
              <w:bidi w:val="0"/>
              <w:spacing w:before="0" w:after="283"/>
              <w:jc w:val="left"/>
              <w:rPr/>
            </w:pPr>
            <w:r>
              <w:rPr/>
              <w:t xml:space="preserve">Beth Morgan </w:t>
            </w:r>
          </w:p>
        </w:tc>
        <w:tc>
          <w:tcPr>
            <w:tcW w:w="1441" w:type="dxa"/>
            <w:tcBorders/>
            <w:vAlign w:val="center"/>
          </w:tcPr>
          <w:p>
            <w:pPr>
              <w:pStyle w:val="TableContents"/>
              <w:bidi w:val="0"/>
              <w:spacing w:before="0" w:after="283"/>
              <w:jc w:val="left"/>
              <w:rPr/>
            </w:pPr>
            <w:r>
              <w:rPr/>
              <w:t xml:space="preserve">2018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uusi näyttelijä Coronation Streetillä?</w:t>
      </w:r>
    </w:p>
    <w:p>
      <w:pPr>
        <w:pStyle w:val="TextBody"/>
        <w:bidi w:val="0"/>
        <w:jc w:val="left"/>
        <w:rPr>
          <w:b/>
          <w:shd w:val="clear" w:fill="FFFF00"/>
        </w:rPr>
      </w:pPr>
      <w:r>
        <w:rPr>
          <w:b/>
          <w:shd w:val="clear" w:fill="FFFF00"/>
        </w:rPr>
        <w:t xml:space="preserve">Teksti numero 1</w:t>
      </w:r>
    </w:p>
    <w:tbl>
      <w:tblPr>
        <w:tblW w:w="5569" w:type="dxa"/>
        <w:jc w:val="left"/>
        <w:tblInd w:w="0" w:type="dxa"/>
        <w:tblLayout w:type="fixed"/>
        <w:tblCellMar>
          <w:top w:w="28" w:type="dxa"/>
          <w:left w:w="28" w:type="dxa"/>
          <w:bottom w:w="28" w:type="dxa"/>
          <w:right w:w="28" w:type="dxa"/>
        </w:tblCellMar>
      </w:tblPr>
      <w:tblGrid>
        <w:gridCol w:w="1591"/>
        <w:gridCol w:w="1711"/>
        <w:gridCol w:w="1396"/>
        <w:gridCol w:w="871"/>
      </w:tblGrid>
      <w:tr>
        <w:trPr/>
        <w:tc>
          <w:tcPr>
            <w:tcW w:w="1591" w:type="dxa"/>
            <w:tcBorders/>
            <w:vAlign w:val="center"/>
          </w:tcPr>
          <w:p>
            <w:pPr>
              <w:pStyle w:val="TableHeading"/>
              <w:suppressLineNumbers/>
              <w:bidi w:val="0"/>
              <w:spacing w:before="0" w:after="283"/>
              <w:jc w:val="center"/>
              <w:rPr/>
            </w:pPr>
            <w:r>
              <w:rPr/>
              <w:t xml:space="preserve">Hahmo </w:t>
            </w:r>
          </w:p>
        </w:tc>
        <w:tc>
          <w:tcPr>
            <w:tcW w:w="1711" w:type="dxa"/>
            <w:tcBorders/>
            <w:vAlign w:val="center"/>
          </w:tcPr>
          <w:p>
            <w:pPr>
              <w:pStyle w:val="TableHeading"/>
              <w:suppressLineNumbers/>
              <w:bidi w:val="0"/>
              <w:spacing w:before="0" w:after="283"/>
              <w:jc w:val="center"/>
              <w:rPr/>
            </w:pPr>
            <w:r>
              <w:rPr/>
              <w:t xml:space="preserve">Näyttelijä </w:t>
            </w:r>
          </w:p>
        </w:tc>
        <w:tc>
          <w:tcPr>
            <w:tcW w:w="1396" w:type="dxa"/>
            <w:tcBorders/>
            <w:vAlign w:val="center"/>
          </w:tcPr>
          <w:p>
            <w:pPr>
              <w:pStyle w:val="TableHeading"/>
              <w:suppressLineNumbers/>
              <w:bidi w:val="0"/>
              <w:spacing w:before="0" w:after="283"/>
              <w:jc w:val="center"/>
              <w:rPr/>
            </w:pPr>
            <w:r>
              <w:rPr/>
              <w:t xml:space="preserve">Paluupäivä </w:t>
            </w:r>
          </w:p>
        </w:tc>
        <w:tc>
          <w:tcPr>
            <w:tcW w:w="871" w:type="dxa"/>
            <w:tcBorders/>
            <w:vAlign w:val="center"/>
          </w:tcPr>
          <w:p>
            <w:pPr>
              <w:pStyle w:val="TableHeading"/>
              <w:suppressLineNumbers/>
              <w:bidi w:val="0"/>
              <w:spacing w:before="0" w:after="283"/>
              <w:jc w:val="center"/>
              <w:rPr/>
            </w:pPr>
            <w:r>
              <w:rPr/>
              <w:t xml:space="preserve">Ref (s) </w:t>
            </w:r>
          </w:p>
        </w:tc>
      </w:tr>
      <w:tr>
        <w:trPr/>
        <w:tc>
          <w:tcPr>
            <w:tcW w:w="1591" w:type="dxa"/>
            <w:tcBorders/>
            <w:vAlign w:val="center"/>
          </w:tcPr>
          <w:p>
            <w:pPr>
              <w:pStyle w:val="TableContents"/>
              <w:bidi w:val="0"/>
              <w:spacing w:before="0" w:after="283"/>
              <w:jc w:val="left"/>
              <w:rPr/>
            </w:pPr>
            <w:r>
              <w:rPr>
                <w:color w:val="A9A9A9"/>
              </w:rPr>
              <w:t xml:space="preserve">Lewis Archer </w:t>
            </w:r>
          </w:p>
        </w:tc>
        <w:tc>
          <w:tcPr>
            <w:tcW w:w="1711" w:type="dxa"/>
            <w:tcBorders/>
            <w:vAlign w:val="center"/>
          </w:tcPr>
          <w:p>
            <w:pPr>
              <w:pStyle w:val="TableContents"/>
              <w:bidi w:val="0"/>
              <w:spacing w:before="0" w:after="283"/>
              <w:jc w:val="left"/>
              <w:rPr/>
            </w:pPr>
            <w:r>
              <w:rPr/>
              <w:t xml:space="preserve">Nigel Havers </w:t>
            </w:r>
          </w:p>
        </w:tc>
        <w:tc>
          <w:tcPr>
            <w:tcW w:w="1396" w:type="dxa"/>
            <w:tcBorders/>
            <w:vAlign w:val="center"/>
          </w:tcPr>
          <w:p>
            <w:pPr>
              <w:pStyle w:val="TableContents"/>
              <w:bidi w:val="0"/>
              <w:spacing w:before="0" w:after="283"/>
              <w:jc w:val="left"/>
              <w:rPr/>
            </w:pPr>
            <w:r>
              <w:rPr/>
              <w:t xml:space="preserve">2018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color w:val="DCDCDC"/>
              </w:rPr>
              <w:t xml:space="preserve">Claudia Colby </w:t>
            </w:r>
          </w:p>
        </w:tc>
        <w:tc>
          <w:tcPr>
            <w:tcW w:w="1711" w:type="dxa"/>
            <w:tcBorders/>
            <w:vAlign w:val="center"/>
          </w:tcPr>
          <w:p>
            <w:pPr>
              <w:pStyle w:val="TableContents"/>
              <w:bidi w:val="0"/>
              <w:spacing w:before="0" w:after="283"/>
              <w:jc w:val="left"/>
              <w:rPr/>
            </w:pPr>
            <w:r>
              <w:rPr/>
              <w:t xml:space="preserve">Rula Lenska </w:t>
            </w:r>
          </w:p>
        </w:tc>
        <w:tc>
          <w:tcPr>
            <w:tcW w:w="1396" w:type="dxa"/>
            <w:tcBorders/>
            <w:vAlign w:val="center"/>
          </w:tcPr>
          <w:p>
            <w:pPr>
              <w:pStyle w:val="TableContents"/>
              <w:bidi w:val="0"/>
              <w:spacing w:before="0" w:after="283"/>
              <w:jc w:val="left"/>
              <w:rPr/>
            </w:pPr>
            <w:r>
              <w:rPr/>
              <w:t xml:space="preserve">2018 </w:t>
            </w:r>
          </w:p>
        </w:tc>
        <w:tc>
          <w:tcPr>
            <w:tcW w:w="87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color w:val="2F4F4F"/>
              </w:rPr>
              <w:t xml:space="preserve">Nick Tilsley </w:t>
            </w:r>
          </w:p>
        </w:tc>
        <w:tc>
          <w:tcPr>
            <w:tcW w:w="1711" w:type="dxa"/>
            <w:tcBorders/>
            <w:vAlign w:val="center"/>
          </w:tcPr>
          <w:p>
            <w:pPr>
              <w:pStyle w:val="TableContents"/>
              <w:bidi w:val="0"/>
              <w:spacing w:before="0" w:after="283"/>
              <w:jc w:val="left"/>
              <w:rPr/>
            </w:pPr>
            <w:r>
              <w:rPr/>
              <w:t xml:space="preserve">Ben Price </w:t>
            </w:r>
          </w:p>
        </w:tc>
        <w:tc>
          <w:tcPr>
            <w:tcW w:w="1396" w:type="dxa"/>
            <w:tcBorders/>
            <w:vAlign w:val="center"/>
          </w:tcPr>
          <w:p>
            <w:pPr>
              <w:pStyle w:val="TableContents"/>
              <w:bidi w:val="0"/>
              <w:spacing w:before="0" w:after="283"/>
              <w:jc w:val="left"/>
              <w:rPr/>
            </w:pPr>
            <w:r>
              <w:rPr/>
              <w:t xml:space="preserve">2018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color w:val="556B2F"/>
              </w:rPr>
              <w:t xml:space="preserve">Jim McDonald </w:t>
            </w:r>
          </w:p>
        </w:tc>
        <w:tc>
          <w:tcPr>
            <w:tcW w:w="1711" w:type="dxa"/>
            <w:tcBorders/>
            <w:vAlign w:val="center"/>
          </w:tcPr>
          <w:p>
            <w:pPr>
              <w:pStyle w:val="TableContents"/>
              <w:bidi w:val="0"/>
              <w:spacing w:before="0" w:after="283"/>
              <w:jc w:val="left"/>
              <w:rPr/>
            </w:pPr>
            <w:r>
              <w:rPr/>
              <w:t xml:space="preserve">Charles Lawson </w:t>
            </w:r>
          </w:p>
        </w:tc>
        <w:tc>
          <w:tcPr>
            <w:tcW w:w="1396" w:type="dxa"/>
            <w:tcBorders/>
            <w:vAlign w:val="center"/>
          </w:tcPr>
          <w:p>
            <w:pPr>
              <w:pStyle w:val="TableContents"/>
              <w:bidi w:val="0"/>
              <w:spacing w:before="0" w:after="283"/>
              <w:jc w:val="left"/>
              <w:rPr/>
            </w:pPr>
            <w:r>
              <w:rPr/>
              <w:t xml:space="preserve">2018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uudet hahmot Coronation Streetissä?</w:t>
      </w:r>
    </w:p>
    <w:p>
      <w:pPr>
        <w:pStyle w:val="TextBody"/>
        <w:bidi w:val="0"/>
        <w:jc w:val="left"/>
        <w:rPr>
          <w:b/>
          <w:u w:val="single"/>
          <w:shd w:val="clear" w:fill="FFFF00"/>
        </w:rPr>
      </w:pPr>
      <w:r>
        <w:rPr>
          <w:b/>
          <w:u w:val="single"/>
          <w:shd w:val="clear" w:fill="FFFF00"/>
        </w:rPr>
        <w:t xml:space="preserve">Asiakirjan numero 36237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lääketieteellisen televisiodraaman Grey's Anatomy kuudes kausi </w:t>
      </w:r>
      <w:r>
        <w:rPr>
          <w:color w:val="A9A9A9"/>
        </w:rPr>
        <w:t xml:space="preserve">alkoi Yhdysvalloissa American Broadcasting Company (ABC) -kanavalla 24. syyskuuta 2009 ja päättyi 20. toukokuuta 2010</w:t>
      </w:r>
      <w:r>
        <w:rPr/>
        <w:t xml:space="preserve">. Kauden tuotti ABC Studios yhdessä ShondaLand Production Companyn ja The Mark Gordon Companyn kanssa; showrunner oli Shonda Rhimes. Näyttelijät Ellen Pompeo, Sandra Oh, Katherine Heigl ja Justin Chambers uusivat roolinsa kirurgisten asukkaiden Meredith Greyn, Cristina Yangin, Izzie Stevensin ja Alex Karevin rooleissa. Heigl vapautettiin sopimuksestaan kesken kauden, kun taas T.R. Knight ei esiintynyt George O'Malleyn roolissa, koska Knight vapautettiin sopimuksestaan viidennen kauden päätteeksi. Pääosanesittäjät Patrick Dempsey, Chandra Wilson, James Pickens Jr., Sara Ramirez, Eric Dane, Chyler Leigh ja Kevin McKidd palasivat myös, kun taas aiempi vakiotähti Jessica Capshaw ylennettiin sarjan vakiokasvoiksi ja Kim Raver sai tähtiroolin kauden alettua.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anatomian 6. tuotantokausi alkoi?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3"/>
        <w:gridCol w:w="785"/>
        <w:gridCol w:w="1407"/>
        <w:gridCol w:w="1372"/>
        <w:gridCol w:w="1047"/>
        <w:gridCol w:w="1172"/>
        <w:gridCol w:w="3599"/>
      </w:tblGrid>
      <w:tr>
        <w:trPr/>
        <w:tc>
          <w:tcPr>
            <w:tcW w:w="823" w:type="dxa"/>
            <w:tcBorders/>
            <w:vAlign w:val="center"/>
          </w:tcPr>
          <w:p>
            <w:pPr>
              <w:pStyle w:val="TableHeading"/>
              <w:suppressLineNumbers/>
              <w:bidi w:val="0"/>
              <w:spacing w:before="0" w:after="283"/>
              <w:jc w:val="center"/>
              <w:rPr/>
            </w:pPr>
            <w:r>
              <w:rPr/>
              <w:t xml:space="preserve">Ei. </w:t>
            </w:r>
          </w:p>
        </w:tc>
        <w:tc>
          <w:tcPr>
            <w:tcW w:w="785" w:type="dxa"/>
            <w:tcBorders/>
            <w:vAlign w:val="center"/>
          </w:tcPr>
          <w:p>
            <w:pPr>
              <w:pStyle w:val="TableHeading"/>
              <w:suppressLineNumbers/>
              <w:bidi w:val="0"/>
              <w:spacing w:before="0" w:after="283"/>
              <w:jc w:val="center"/>
              <w:rPr/>
            </w:pPr>
            <w:r>
              <w:rPr/>
              <w:t xml:space="preserve">Nro kauden aikana </w:t>
            </w:r>
          </w:p>
        </w:tc>
        <w:tc>
          <w:tcPr>
            <w:tcW w:w="1407" w:type="dxa"/>
            <w:tcBorders/>
            <w:vAlign w:val="center"/>
          </w:tcPr>
          <w:p>
            <w:pPr>
              <w:pStyle w:val="TableHeading"/>
              <w:suppressLineNumbers/>
              <w:bidi w:val="0"/>
              <w:spacing w:before="0" w:after="283"/>
              <w:jc w:val="center"/>
              <w:rPr/>
            </w:pPr>
            <w:r>
              <w:rPr/>
              <w:t xml:space="preserve">Otsikko </w:t>
            </w:r>
          </w:p>
        </w:tc>
        <w:tc>
          <w:tcPr>
            <w:tcW w:w="1372" w:type="dxa"/>
            <w:tcBorders/>
            <w:vAlign w:val="center"/>
          </w:tcPr>
          <w:p>
            <w:pPr>
              <w:pStyle w:val="TableHeading"/>
              <w:suppressLineNumbers/>
              <w:bidi w:val="0"/>
              <w:spacing w:before="0" w:after="283"/>
              <w:jc w:val="center"/>
              <w:rPr/>
            </w:pPr>
            <w:r>
              <w:rPr/>
              <w:t xml:space="preserve">Ohjaaja </w:t>
            </w:r>
          </w:p>
        </w:tc>
        <w:tc>
          <w:tcPr>
            <w:tcW w:w="1047" w:type="dxa"/>
            <w:tcBorders/>
            <w:vAlign w:val="center"/>
          </w:tcPr>
          <w:p>
            <w:pPr>
              <w:pStyle w:val="TableHeading"/>
              <w:suppressLineNumbers/>
              <w:bidi w:val="0"/>
              <w:spacing w:before="0" w:after="283"/>
              <w:jc w:val="center"/>
              <w:rPr/>
            </w:pPr>
            <w:r>
              <w:rPr/>
              <w:t xml:space="preserve">Kirjoittanut </w:t>
            </w:r>
          </w:p>
        </w:tc>
        <w:tc>
          <w:tcPr>
            <w:tcW w:w="1172" w:type="dxa"/>
            <w:tcBorders/>
            <w:vAlign w:val="center"/>
          </w:tcPr>
          <w:p>
            <w:pPr>
              <w:pStyle w:val="TableHeading"/>
              <w:suppressLineNumbers/>
              <w:bidi w:val="0"/>
              <w:spacing w:before="0" w:after="283"/>
              <w:jc w:val="center"/>
              <w:rPr/>
            </w:pPr>
            <w:r>
              <w:rPr/>
              <w:t xml:space="preserve">Alkuperäinen lähetyspäivä </w:t>
            </w:r>
          </w:p>
        </w:tc>
        <w:tc>
          <w:tcPr>
            <w:tcW w:w="3599" w:type="dxa"/>
            <w:tcBorders/>
            <w:vAlign w:val="center"/>
          </w:tcPr>
          <w:p>
            <w:pPr>
              <w:pStyle w:val="TableHeading"/>
              <w:suppressLineNumbers/>
              <w:bidi w:val="0"/>
              <w:spacing w:before="0" w:after="283"/>
              <w:jc w:val="center"/>
              <w:rPr/>
            </w:pPr>
            <w:r>
              <w:rPr/>
              <w:t xml:space="preserve">Yhdysvaltalaiset katsojat (miljoonaa) </w:t>
            </w:r>
          </w:p>
        </w:tc>
      </w:tr>
      <w:tr>
        <w:trPr/>
        <w:tc>
          <w:tcPr>
            <w:tcW w:w="823" w:type="dxa"/>
            <w:tcBorders/>
            <w:vAlign w:val="center"/>
          </w:tcPr>
          <w:p>
            <w:pPr>
              <w:pStyle w:val="TableHeading"/>
              <w:suppressLineNumbers/>
              <w:bidi w:val="0"/>
              <w:spacing w:before="0" w:after="283"/>
              <w:jc w:val="center"/>
              <w:rPr/>
            </w:pPr>
            <w:r>
              <w:rPr/>
              <w:t xml:space="preserve">103 </w:t>
            </w:r>
          </w:p>
        </w:tc>
        <w:tc>
          <w:tcPr>
            <w:tcW w:w="785"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"Hyvä suru </w:t>
            </w:r>
          </w:p>
        </w:tc>
        <w:tc>
          <w:tcPr>
            <w:tcW w:w="1372" w:type="dxa"/>
            <w:tcBorders/>
            <w:vAlign w:val="center"/>
          </w:tcPr>
          <w:p>
            <w:pPr>
              <w:pStyle w:val="TableContents"/>
              <w:bidi w:val="0"/>
              <w:spacing w:before="0" w:after="283"/>
              <w:jc w:val="left"/>
              <w:rPr/>
            </w:pPr>
            <w:r>
              <w:rPr/>
              <w:t xml:space="preserve">Edward Ornelas </w:t>
            </w:r>
          </w:p>
        </w:tc>
        <w:tc>
          <w:tcPr>
            <w:tcW w:w="1047" w:type="dxa"/>
            <w:tcBorders/>
            <w:vAlign w:val="center"/>
          </w:tcPr>
          <w:p>
            <w:pPr>
              <w:pStyle w:val="TableContents"/>
              <w:bidi w:val="0"/>
              <w:spacing w:before="0" w:after="283"/>
              <w:jc w:val="left"/>
              <w:rPr/>
            </w:pPr>
            <w:r>
              <w:rPr/>
              <w:t xml:space="preserve">Krista Vernoff </w:t>
            </w:r>
          </w:p>
        </w:tc>
        <w:tc>
          <w:tcPr>
            <w:tcW w:w="1172" w:type="dxa"/>
            <w:tcBorders/>
            <w:vAlign w:val="center"/>
          </w:tcPr>
          <w:p>
            <w:pPr>
              <w:pStyle w:val="TableContents"/>
              <w:bidi w:val="0"/>
              <w:spacing w:before="0" w:after="283"/>
              <w:jc w:val="left"/>
              <w:rPr/>
            </w:pPr>
            <w:r>
              <w:rPr/>
              <w:t xml:space="preserve">24. syyskuuta 2009 (2009-09-24) </w:t>
            </w:r>
          </w:p>
        </w:tc>
        <w:tc>
          <w:tcPr>
            <w:tcW w:w="3599" w:type="dxa"/>
            <w:tcBorders/>
            <w:vAlign w:val="center"/>
          </w:tcPr>
          <w:p>
            <w:pPr>
              <w:pStyle w:val="TableContents"/>
              <w:bidi w:val="0"/>
              <w:spacing w:before="0" w:after="283"/>
              <w:jc w:val="left"/>
              <w:rPr/>
            </w:pPr>
            <w:r>
              <w:rPr/>
              <w:t xml:space="preserve">17.03 Viidennen kauden cliffhangerin jälkeen Izzie selviää hengissä, mutta saa ikävän herätyksen: Georgen kuolema. Samalla kun henkilökunta suree Georgen kuolemaa, Meredith ja muut asukkaat ovat epävarmoja siitä, miten jatkaa elämäänsä, sillä Georgen kuolema vaikuttaa heihin kaikkiin ja jättää heidät kaikki käsittelemään sitä omalla tavallaan. </w:t>
            </w:r>
          </w:p>
        </w:tc>
      </w:tr>
      <w:tr>
        <w:trPr/>
        <w:tc>
          <w:tcPr>
            <w:tcW w:w="823" w:type="dxa"/>
            <w:tcBorders/>
            <w:vAlign w:val="center"/>
          </w:tcPr>
          <w:p>
            <w:pPr>
              <w:pStyle w:val="TableHeading"/>
              <w:suppressLineNumbers/>
              <w:bidi w:val="0"/>
              <w:spacing w:before="0" w:after="283"/>
              <w:jc w:val="center"/>
              <w:rPr/>
            </w:pPr>
            <w:r>
              <w:rPr/>
              <w:t xml:space="preserve">104 </w:t>
            </w:r>
          </w:p>
        </w:tc>
        <w:tc>
          <w:tcPr>
            <w:tcW w:w="785"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"Hyvästi </w:t>
            </w:r>
          </w:p>
        </w:tc>
        <w:tc>
          <w:tcPr>
            <w:tcW w:w="1372" w:type="dxa"/>
            <w:tcBorders/>
            <w:vAlign w:val="center"/>
          </w:tcPr>
          <w:p>
            <w:pPr>
              <w:pStyle w:val="TableContents"/>
              <w:bidi w:val="0"/>
              <w:spacing w:before="0" w:after="283"/>
              <w:jc w:val="left"/>
              <w:rPr/>
            </w:pPr>
            <w:r>
              <w:rPr/>
              <w:t xml:space="preserve">Bill D'Elia </w:t>
            </w:r>
          </w:p>
        </w:tc>
        <w:tc>
          <w:tcPr>
            <w:tcW w:w="1047" w:type="dxa"/>
            <w:tcBorders/>
            <w:vAlign w:val="center"/>
          </w:tcPr>
          <w:p>
            <w:pPr>
              <w:pStyle w:val="TableContents"/>
              <w:bidi w:val="0"/>
              <w:spacing w:before="0" w:after="283"/>
              <w:jc w:val="left"/>
              <w:rPr/>
            </w:pPr>
            <w:r>
              <w:rPr/>
              <w:t xml:space="preserve">Krista Vernoff </w:t>
            </w:r>
          </w:p>
        </w:tc>
        <w:tc>
          <w:tcPr>
            <w:tcW w:w="1172" w:type="dxa"/>
            <w:tcBorders/>
            <w:vAlign w:val="center"/>
          </w:tcPr>
          <w:p>
            <w:pPr>
              <w:pStyle w:val="TableContents"/>
              <w:bidi w:val="0"/>
              <w:spacing w:before="0" w:after="283"/>
              <w:jc w:val="left"/>
              <w:rPr/>
            </w:pPr>
            <w:r>
              <w:rPr/>
              <w:t xml:space="preserve">24. syyskuuta 2009 (2009-09-24) </w:t>
            </w:r>
          </w:p>
        </w:tc>
        <w:tc>
          <w:tcPr>
            <w:tcW w:w="3599" w:type="dxa"/>
            <w:tcBorders/>
            <w:vAlign w:val="center"/>
          </w:tcPr>
          <w:p>
            <w:pPr>
              <w:pStyle w:val="TableContents"/>
              <w:bidi w:val="0"/>
              <w:spacing w:before="0" w:after="283"/>
              <w:jc w:val="left"/>
              <w:rPr/>
            </w:pPr>
            <w:r>
              <w:rPr/>
              <w:t xml:space="preserve">17.03 Cristinan ja Owenin on vaikea pidättäytyä seksistä tohtori Wyattin ohjeiden mukaisesti. Meredith ja Derek viettävät häitään loppuun kaikkialla, minne he menevät. Izzie suree parasta ystäväänsä Georgea tämän kuoleman jälkeen. Richard ilmoittaa, että Seattle Grace yhdistyy Mercy Westin kanssa. </w:t>
            </w:r>
          </w:p>
        </w:tc>
      </w:tr>
      <w:tr>
        <w:trPr/>
        <w:tc>
          <w:tcPr>
            <w:tcW w:w="823" w:type="dxa"/>
            <w:tcBorders/>
            <w:vAlign w:val="center"/>
          </w:tcPr>
          <w:p>
            <w:pPr>
              <w:pStyle w:val="TableHeading"/>
              <w:suppressLineNumbers/>
              <w:bidi w:val="0"/>
              <w:spacing w:before="0" w:after="283"/>
              <w:jc w:val="center"/>
              <w:rPr/>
            </w:pPr>
            <w:r>
              <w:rPr/>
              <w:t xml:space="preserve">105 </w:t>
            </w:r>
          </w:p>
        </w:tc>
        <w:tc>
          <w:tcPr>
            <w:tcW w:w="785"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"Minusta tuntuu aina, että joku katsoo minua. </w:t>
            </w:r>
          </w:p>
        </w:tc>
        <w:tc>
          <w:tcPr>
            <w:tcW w:w="1372" w:type="dxa"/>
            <w:tcBorders/>
            <w:vAlign w:val="center"/>
          </w:tcPr>
          <w:p>
            <w:pPr>
              <w:pStyle w:val="TableContents"/>
              <w:bidi w:val="0"/>
              <w:spacing w:before="0" w:after="283"/>
              <w:jc w:val="left"/>
              <w:rPr/>
            </w:pPr>
            <w:r>
              <w:rPr/>
              <w:t xml:space="preserve">Michael Pressman </w:t>
            </w:r>
          </w:p>
        </w:tc>
        <w:tc>
          <w:tcPr>
            <w:tcW w:w="1047" w:type="dxa"/>
            <w:tcBorders/>
            <w:vAlign w:val="center"/>
          </w:tcPr>
          <w:p>
            <w:pPr>
              <w:pStyle w:val="TableContents"/>
              <w:bidi w:val="0"/>
              <w:spacing w:before="0" w:after="283"/>
              <w:jc w:val="left"/>
              <w:rPr/>
            </w:pPr>
            <w:r>
              <w:rPr/>
              <w:t xml:space="preserve">Tony Phelan &amp; Joan Rater </w:t>
            </w:r>
          </w:p>
        </w:tc>
        <w:tc>
          <w:tcPr>
            <w:tcW w:w="1172" w:type="dxa"/>
            <w:tcBorders/>
            <w:vAlign w:val="center"/>
          </w:tcPr>
          <w:p>
            <w:pPr>
              <w:pStyle w:val="TableContents"/>
              <w:bidi w:val="0"/>
              <w:spacing w:before="0" w:after="283"/>
              <w:jc w:val="left"/>
              <w:rPr/>
            </w:pPr>
            <w:r>
              <w:rPr/>
              <w:t xml:space="preserve">1. lokakuuta 2009 (2009-10-01) </w:t>
            </w:r>
          </w:p>
        </w:tc>
        <w:tc>
          <w:tcPr>
            <w:tcW w:w="3599" w:type="dxa"/>
            <w:tcBorders/>
            <w:vAlign w:val="center"/>
          </w:tcPr>
          <w:p>
            <w:pPr>
              <w:pStyle w:val="TableContents"/>
              <w:bidi w:val="0"/>
              <w:spacing w:before="0" w:after="283"/>
              <w:jc w:val="left"/>
              <w:rPr/>
            </w:pPr>
            <w:r>
              <w:rPr/>
              <w:t xml:space="preserve">15.69 Baileyn ja Alexin kyvyt joutuvat haasteeseen, kun heidän tapauksensa mutkistuu potilaan skitsofreenisen pojan myötä. Kaikki Seattle Gracen asukkaat ja harjoittelijat pelkäävät työpaikkojensa puolesta tulevien budjettileikkausten vuoksi ja alkavat kilpailla selviytyäkseen, millä on ikäviä seurauksia. </w:t>
            </w:r>
          </w:p>
        </w:tc>
      </w:tr>
      <w:tr>
        <w:trPr/>
        <w:tc>
          <w:tcPr>
            <w:tcW w:w="823" w:type="dxa"/>
            <w:tcBorders/>
            <w:vAlign w:val="center"/>
          </w:tcPr>
          <w:p>
            <w:pPr>
              <w:pStyle w:val="TableHeading"/>
              <w:suppressLineNumbers/>
              <w:bidi w:val="0"/>
              <w:spacing w:before="0" w:after="283"/>
              <w:jc w:val="center"/>
              <w:rPr/>
            </w:pPr>
            <w:r>
              <w:rPr/>
              <w:t xml:space="preserve">106 </w:t>
            </w:r>
          </w:p>
        </w:tc>
        <w:tc>
          <w:tcPr>
            <w:tcW w:w="785"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``Tahrattu velvollisuus'' </w:t>
            </w:r>
          </w:p>
        </w:tc>
        <w:tc>
          <w:tcPr>
            <w:tcW w:w="1372" w:type="dxa"/>
            <w:tcBorders/>
            <w:vAlign w:val="center"/>
          </w:tcPr>
          <w:p>
            <w:pPr>
              <w:pStyle w:val="TableContents"/>
              <w:bidi w:val="0"/>
              <w:spacing w:before="0" w:after="283"/>
              <w:jc w:val="left"/>
              <w:rPr/>
            </w:pPr>
            <w:r>
              <w:rPr/>
              <w:t xml:space="preserve">Tom Verica </w:t>
            </w:r>
          </w:p>
        </w:tc>
        <w:tc>
          <w:tcPr>
            <w:tcW w:w="1047" w:type="dxa"/>
            <w:tcBorders/>
            <w:vAlign w:val="center"/>
          </w:tcPr>
          <w:p>
            <w:pPr>
              <w:pStyle w:val="TableContents"/>
              <w:bidi w:val="0"/>
              <w:spacing w:before="0" w:after="283"/>
              <w:jc w:val="left"/>
              <w:rPr/>
            </w:pPr>
            <w:r>
              <w:rPr/>
              <w:t xml:space="preserve">Jenna Bans </w:t>
            </w:r>
          </w:p>
        </w:tc>
        <w:tc>
          <w:tcPr>
            <w:tcW w:w="1172" w:type="dxa"/>
            <w:tcBorders/>
            <w:vAlign w:val="center"/>
          </w:tcPr>
          <w:p>
            <w:pPr>
              <w:pStyle w:val="TableContents"/>
              <w:bidi w:val="0"/>
              <w:spacing w:before="0" w:after="283"/>
              <w:jc w:val="left"/>
              <w:rPr/>
            </w:pPr>
            <w:r>
              <w:rPr/>
              <w:t xml:space="preserve">8. lokakuuta 2009 (2009-10-08) </w:t>
            </w:r>
          </w:p>
        </w:tc>
        <w:tc>
          <w:tcPr>
            <w:tcW w:w="3599" w:type="dxa"/>
            <w:tcBorders/>
            <w:vAlign w:val="center"/>
          </w:tcPr>
          <w:p>
            <w:pPr>
              <w:pStyle w:val="TableContents"/>
              <w:bidi w:val="0"/>
              <w:spacing w:before="0" w:after="283"/>
              <w:jc w:val="left"/>
              <w:rPr/>
            </w:pPr>
            <w:r>
              <w:rPr/>
              <w:t xml:space="preserve">14.13 Meredith ja Lexie ovat ristissä keskenään, kun Thatcher saapuu paikalle ja tarvitsee kipeästi maksansiirtoa, ja Meredith on ainoa, joka on siihen kykenevä. Mark on kyllästynyt Cristinan kilpailuhenkisyyteen, joten hän antaa hänelle tapauksen, jossa on kyse peniksen suurennusta haluavasta miehestä, ja Izzie tuntee myötätuntoa syöpään kuolevaa miestä kohtaan. </w:t>
            </w:r>
          </w:p>
        </w:tc>
      </w:tr>
      <w:tr>
        <w:trPr/>
        <w:tc>
          <w:tcPr>
            <w:tcW w:w="823" w:type="dxa"/>
            <w:tcBorders/>
            <w:vAlign w:val="center"/>
          </w:tcPr>
          <w:p>
            <w:pPr>
              <w:pStyle w:val="TableHeading"/>
              <w:suppressLineNumbers/>
              <w:bidi w:val="0"/>
              <w:spacing w:before="0" w:after="283"/>
              <w:jc w:val="center"/>
              <w:rPr/>
            </w:pPr>
            <w:r>
              <w:rPr/>
              <w:t xml:space="preserve">107 </w:t>
            </w:r>
          </w:p>
        </w:tc>
        <w:tc>
          <w:tcPr>
            <w:tcW w:w="785" w:type="dxa"/>
            <w:tcBorders/>
            <w:vAlign w:val="center"/>
          </w:tcPr>
          <w:p>
            <w:pPr>
              <w:pStyle w:val="TableContents"/>
              <w:bidi w:val="0"/>
              <w:spacing w:before="0" w:after="283"/>
              <w:jc w:val="left"/>
              <w:rPr/>
            </w:pPr>
            <w:r>
              <w:rPr/>
              <w:t xml:space="preserve">5 </w:t>
            </w:r>
          </w:p>
        </w:tc>
        <w:tc>
          <w:tcPr>
            <w:tcW w:w="1407" w:type="dxa"/>
            <w:tcBorders/>
            <w:vAlign w:val="center"/>
          </w:tcPr>
          <w:p>
            <w:pPr>
              <w:pStyle w:val="TableContents"/>
              <w:bidi w:val="0"/>
              <w:spacing w:before="0" w:after="283"/>
              <w:jc w:val="left"/>
              <w:rPr/>
            </w:pPr>
            <w:r>
              <w:rPr/>
              <w:t xml:space="preserve">"Invasion </w:t>
            </w:r>
          </w:p>
        </w:tc>
        <w:tc>
          <w:tcPr>
            <w:tcW w:w="1372" w:type="dxa"/>
            <w:tcBorders/>
            <w:vAlign w:val="center"/>
          </w:tcPr>
          <w:p>
            <w:pPr>
              <w:pStyle w:val="TableContents"/>
              <w:bidi w:val="0"/>
              <w:spacing w:before="0" w:after="283"/>
              <w:jc w:val="left"/>
              <w:rPr/>
            </w:pPr>
            <w:r>
              <w:rPr/>
              <w:t xml:space="preserve">Tony Phelan </w:t>
            </w:r>
          </w:p>
        </w:tc>
        <w:tc>
          <w:tcPr>
            <w:tcW w:w="1047" w:type="dxa"/>
            <w:tcBorders/>
            <w:vAlign w:val="center"/>
          </w:tcPr>
          <w:p>
            <w:pPr>
              <w:pStyle w:val="TableContents"/>
              <w:bidi w:val="0"/>
              <w:spacing w:before="0" w:after="283"/>
              <w:jc w:val="left"/>
              <w:rPr/>
            </w:pPr>
            <w:r>
              <w:rPr/>
              <w:t xml:space="preserve">Mark Wilding </w:t>
            </w:r>
          </w:p>
        </w:tc>
        <w:tc>
          <w:tcPr>
            <w:tcW w:w="1172" w:type="dxa"/>
            <w:tcBorders/>
            <w:vAlign w:val="center"/>
          </w:tcPr>
          <w:p>
            <w:pPr>
              <w:pStyle w:val="TableContents"/>
              <w:bidi w:val="0"/>
              <w:spacing w:before="0" w:after="283"/>
              <w:jc w:val="left"/>
              <w:rPr/>
            </w:pPr>
            <w:r>
              <w:rPr/>
              <w:t xml:space="preserve">15. lokakuuta 2009 (2009-10-15) </w:t>
            </w:r>
          </w:p>
        </w:tc>
        <w:tc>
          <w:tcPr>
            <w:tcW w:w="3599" w:type="dxa"/>
            <w:tcBorders/>
            <w:vAlign w:val="center"/>
          </w:tcPr>
          <w:p>
            <w:pPr>
              <w:pStyle w:val="TableContents"/>
              <w:bidi w:val="0"/>
              <w:spacing w:before="0" w:after="283"/>
              <w:jc w:val="left"/>
              <w:rPr/>
            </w:pPr>
            <w:r>
              <w:rPr/>
              <w:t xml:space="preserve">13.79 Arizona seisoo raivostuneen Callien rinnalla, kun hänen isänsä vierailee papin luona yrittäen vakuuttaa hänet luopumaan homoseksuaalisuudestaan; onnettomuus vaarantaa myös potilaan tulevan munuaisenluovutuksen, ja tohtori Bailey lupaa korjata asiat, mikä on jatkoa Private Practice -ohjelmalle. Munuaispotilaan onnettomuuden jälkeen </w:t>
            </w:r>
            <w:r>
              <w:rPr>
                <w:color w:val="A9A9A9"/>
              </w:rPr>
              <w:t xml:space="preserve">Izzie </w:t>
            </w:r>
            <w:r>
              <w:rPr/>
              <w:t xml:space="preserve">saa potkut sairaalan henkilökunnasta. Kun Izzie saa tietää, että se johtui munuaispotilaasta, hän syyttää Alexia, jättää tälle rakkaan Johanneksen kirjeen ja katoaa ilmeisesti. </w:t>
            </w:r>
          </w:p>
        </w:tc>
      </w:tr>
      <w:tr>
        <w:trPr/>
        <w:tc>
          <w:tcPr>
            <w:tcW w:w="823" w:type="dxa"/>
            <w:tcBorders/>
            <w:vAlign w:val="center"/>
          </w:tcPr>
          <w:p>
            <w:pPr>
              <w:pStyle w:val="TableHeading"/>
              <w:suppressLineNumbers/>
              <w:bidi w:val="0"/>
              <w:spacing w:before="0" w:after="283"/>
              <w:jc w:val="center"/>
              <w:rPr/>
            </w:pPr>
            <w:r>
              <w:rPr/>
              <w:t xml:space="preserve">108 </w:t>
            </w:r>
          </w:p>
        </w:tc>
        <w:tc>
          <w:tcPr>
            <w:tcW w:w="785" w:type="dxa"/>
            <w:tcBorders/>
            <w:vAlign w:val="center"/>
          </w:tcPr>
          <w:p>
            <w:pPr>
              <w:pStyle w:val="TableContents"/>
              <w:bidi w:val="0"/>
              <w:spacing w:before="0" w:after="283"/>
              <w:jc w:val="left"/>
              <w:rPr/>
            </w:pPr>
            <w:r>
              <w:rPr/>
              <w:t xml:space="preserve">6 </w:t>
            </w:r>
          </w:p>
        </w:tc>
        <w:tc>
          <w:tcPr>
            <w:tcW w:w="1407" w:type="dxa"/>
            <w:tcBorders/>
            <w:vAlign w:val="center"/>
          </w:tcPr>
          <w:p>
            <w:pPr>
              <w:pStyle w:val="TableContents"/>
              <w:bidi w:val="0"/>
              <w:spacing w:before="0" w:after="283"/>
              <w:jc w:val="left"/>
              <w:rPr/>
            </w:pPr>
            <w:r>
              <w:rPr/>
              <w:t xml:space="preserve">"Näin, mitä näin. </w:t>
            </w:r>
          </w:p>
        </w:tc>
        <w:tc>
          <w:tcPr>
            <w:tcW w:w="1372" w:type="dxa"/>
            <w:tcBorders/>
            <w:vAlign w:val="center"/>
          </w:tcPr>
          <w:p>
            <w:pPr>
              <w:pStyle w:val="TableContents"/>
              <w:bidi w:val="0"/>
              <w:spacing w:before="0" w:after="283"/>
              <w:jc w:val="left"/>
              <w:rPr/>
            </w:pPr>
            <w:r>
              <w:rPr/>
              <w:t xml:space="preserve">Allison Liddi-Brown </w:t>
            </w:r>
          </w:p>
        </w:tc>
        <w:tc>
          <w:tcPr>
            <w:tcW w:w="1047" w:type="dxa"/>
            <w:tcBorders/>
            <w:vAlign w:val="center"/>
          </w:tcPr>
          <w:p>
            <w:pPr>
              <w:pStyle w:val="TableContents"/>
              <w:bidi w:val="0"/>
              <w:spacing w:before="0" w:after="283"/>
              <w:jc w:val="left"/>
              <w:rPr/>
            </w:pPr>
            <w:r>
              <w:rPr/>
              <w:t xml:space="preserve">William Harper </w:t>
            </w:r>
          </w:p>
        </w:tc>
        <w:tc>
          <w:tcPr>
            <w:tcW w:w="1172" w:type="dxa"/>
            <w:tcBorders/>
            <w:vAlign w:val="center"/>
          </w:tcPr>
          <w:p>
            <w:pPr>
              <w:pStyle w:val="TableContents"/>
              <w:bidi w:val="0"/>
              <w:spacing w:before="0" w:after="283"/>
              <w:jc w:val="left"/>
              <w:rPr/>
            </w:pPr>
            <w:r>
              <w:rPr/>
              <w:t xml:space="preserve">22. lokakuuta 2009 (2009-10-22) </w:t>
            </w:r>
          </w:p>
        </w:tc>
        <w:tc>
          <w:tcPr>
            <w:tcW w:w="3599" w:type="dxa"/>
            <w:tcBorders/>
            <w:vAlign w:val="center"/>
          </w:tcPr>
          <w:p>
            <w:pPr>
              <w:pStyle w:val="TableContents"/>
              <w:bidi w:val="0"/>
              <w:spacing w:before="0" w:after="283"/>
              <w:jc w:val="left"/>
              <w:rPr/>
            </w:pPr>
            <w:r>
              <w:rPr/>
              <w:t xml:space="preserve">14.67 Potilaan kuolemantapauksen jälkeen kaikkia tapaukseen liittyviä lääkäreitä haastatellaan tyyliin "kuka teki sen". Owen, Cristina, Bailey, Alex, Callie, Lexie, Charles, Jackson ja Reed kertovat kaikki mielipiteensä, ja kun tarina selviää, että </w:t>
            </w:r>
            <w:r>
              <w:rPr>
                <w:color w:val="DCDCDC"/>
              </w:rPr>
              <w:t xml:space="preserve">April Kepner </w:t>
            </w:r>
            <w:r>
              <w:rPr/>
              <w:t xml:space="preserve">oli se, jonka erehdys oli kyseessä, hänet erotetaan, vaikka Derek on sitä vastaan. </w:t>
            </w:r>
          </w:p>
        </w:tc>
      </w:tr>
      <w:tr>
        <w:trPr/>
        <w:tc>
          <w:tcPr>
            <w:tcW w:w="823" w:type="dxa"/>
            <w:tcBorders/>
            <w:vAlign w:val="center"/>
          </w:tcPr>
          <w:p>
            <w:pPr>
              <w:pStyle w:val="TableHeading"/>
              <w:suppressLineNumbers/>
              <w:bidi w:val="0"/>
              <w:spacing w:before="0" w:after="283"/>
              <w:jc w:val="center"/>
              <w:rPr/>
            </w:pPr>
            <w:r>
              <w:rPr/>
              <w:t xml:space="preserve">109 </w:t>
            </w:r>
          </w:p>
        </w:tc>
        <w:tc>
          <w:tcPr>
            <w:tcW w:w="785" w:type="dxa"/>
            <w:tcBorders/>
            <w:vAlign w:val="center"/>
          </w:tcPr>
          <w:p>
            <w:pPr>
              <w:pStyle w:val="TableContents"/>
              <w:bidi w:val="0"/>
              <w:spacing w:before="0" w:after="283"/>
              <w:jc w:val="left"/>
              <w:rPr/>
            </w:pPr>
            <w:r>
              <w:rPr/>
              <w:t xml:space="preserve">7 </w:t>
            </w:r>
          </w:p>
        </w:tc>
        <w:tc>
          <w:tcPr>
            <w:tcW w:w="1407" w:type="dxa"/>
            <w:tcBorders/>
            <w:vAlign w:val="center"/>
          </w:tcPr>
          <w:p>
            <w:pPr>
              <w:pStyle w:val="TableContents"/>
              <w:bidi w:val="0"/>
              <w:spacing w:before="0" w:after="283"/>
              <w:jc w:val="left"/>
              <w:rPr/>
            </w:pPr>
            <w:r>
              <w:rPr/>
              <w:t xml:space="preserve">"Anna rauhalle mahdollisuus </w:t>
            </w:r>
          </w:p>
        </w:tc>
        <w:tc>
          <w:tcPr>
            <w:tcW w:w="1372" w:type="dxa"/>
            <w:tcBorders/>
            <w:vAlign w:val="center"/>
          </w:tcPr>
          <w:p>
            <w:pPr>
              <w:pStyle w:val="TableContents"/>
              <w:bidi w:val="0"/>
              <w:spacing w:before="0" w:after="283"/>
              <w:jc w:val="left"/>
              <w:rPr/>
            </w:pPr>
            <w:r>
              <w:rPr/>
              <w:t xml:space="preserve">Chandra Wilson </w:t>
            </w:r>
          </w:p>
        </w:tc>
        <w:tc>
          <w:tcPr>
            <w:tcW w:w="1047" w:type="dxa"/>
            <w:tcBorders/>
            <w:vAlign w:val="center"/>
          </w:tcPr>
          <w:p>
            <w:pPr>
              <w:pStyle w:val="TableContents"/>
              <w:bidi w:val="0"/>
              <w:spacing w:before="0" w:after="283"/>
              <w:jc w:val="left"/>
              <w:rPr/>
            </w:pPr>
            <w:r>
              <w:rPr/>
              <w:t xml:space="preserve">Peter Nowalk </w:t>
            </w:r>
          </w:p>
        </w:tc>
        <w:tc>
          <w:tcPr>
            <w:tcW w:w="1172" w:type="dxa"/>
            <w:tcBorders/>
            <w:vAlign w:val="center"/>
          </w:tcPr>
          <w:p>
            <w:pPr>
              <w:pStyle w:val="TableContents"/>
              <w:bidi w:val="0"/>
              <w:spacing w:before="0" w:after="283"/>
              <w:jc w:val="left"/>
              <w:rPr/>
            </w:pPr>
            <w:r>
              <w:rPr/>
              <w:t xml:space="preserve">29. lokakuuta 2009 (2009-10-29) </w:t>
            </w:r>
          </w:p>
        </w:tc>
        <w:tc>
          <w:tcPr>
            <w:tcW w:w="3599" w:type="dxa"/>
            <w:tcBorders/>
            <w:vAlign w:val="center"/>
          </w:tcPr>
          <w:p>
            <w:pPr>
              <w:pStyle w:val="TableContents"/>
              <w:bidi w:val="0"/>
              <w:spacing w:before="0" w:after="283"/>
              <w:jc w:val="left"/>
              <w:rPr/>
            </w:pPr>
            <w:r>
              <w:rPr/>
              <w:t xml:space="preserve">13.74 Sairaalan laboratorioteknikko Isaac (Faran Tahir) pyytää Derekiä parantamaan hänet, kun käy ilmi, että hänellä on selkärangan ympärillä leikkaamaton kasvain. Mahdottoman leikkauksen kanssa kamppaileva Derek yrittää tehdä mahdottoman ja samalla hän kyseenalaistaa Richardin auktoriteetin tekemällä leikkauksen, vaikka Richard kielsi häntä tekemästä sitä. </w:t>
            </w:r>
          </w:p>
        </w:tc>
      </w:tr>
      <w:tr>
        <w:trPr/>
        <w:tc>
          <w:tcPr>
            <w:tcW w:w="823" w:type="dxa"/>
            <w:tcBorders/>
            <w:vAlign w:val="center"/>
          </w:tcPr>
          <w:p>
            <w:pPr>
              <w:pStyle w:val="TableHeading"/>
              <w:suppressLineNumbers/>
              <w:bidi w:val="0"/>
              <w:spacing w:before="0" w:after="283"/>
              <w:jc w:val="center"/>
              <w:rPr/>
            </w:pPr>
            <w:r>
              <w:rPr/>
              <w:t xml:space="preserve">110 </w:t>
            </w:r>
          </w:p>
        </w:tc>
        <w:tc>
          <w:tcPr>
            <w:tcW w:w="785" w:type="dxa"/>
            <w:tcBorders/>
            <w:vAlign w:val="center"/>
          </w:tcPr>
          <w:p>
            <w:pPr>
              <w:pStyle w:val="TableContents"/>
              <w:bidi w:val="0"/>
              <w:spacing w:before="0" w:after="283"/>
              <w:jc w:val="left"/>
              <w:rPr/>
            </w:pPr>
            <w:r>
              <w:rPr/>
              <w:t xml:space="preserve">8 </w:t>
            </w:r>
          </w:p>
        </w:tc>
        <w:tc>
          <w:tcPr>
            <w:tcW w:w="1407" w:type="dxa"/>
            <w:tcBorders/>
            <w:vAlign w:val="center"/>
          </w:tcPr>
          <w:p>
            <w:pPr>
              <w:pStyle w:val="TableContents"/>
              <w:bidi w:val="0"/>
              <w:spacing w:before="0" w:after="283"/>
              <w:jc w:val="left"/>
              <w:rPr/>
            </w:pPr>
            <w:r>
              <w:rPr/>
              <w:t xml:space="preserve">"Investoi rakkauteen </w:t>
            </w:r>
          </w:p>
        </w:tc>
        <w:tc>
          <w:tcPr>
            <w:tcW w:w="1372" w:type="dxa"/>
            <w:tcBorders/>
            <w:vAlign w:val="center"/>
          </w:tcPr>
          <w:p>
            <w:pPr>
              <w:pStyle w:val="TableContents"/>
              <w:bidi w:val="0"/>
              <w:spacing w:before="0" w:after="283"/>
              <w:jc w:val="left"/>
              <w:rPr/>
            </w:pPr>
            <w:r>
              <w:rPr/>
              <w:t xml:space="preserve">Jessica Yu </w:t>
            </w:r>
          </w:p>
        </w:tc>
        <w:tc>
          <w:tcPr>
            <w:tcW w:w="1047" w:type="dxa"/>
            <w:tcBorders/>
            <w:vAlign w:val="center"/>
          </w:tcPr>
          <w:p>
            <w:pPr>
              <w:pStyle w:val="TableContents"/>
              <w:bidi w:val="0"/>
              <w:spacing w:before="0" w:after="283"/>
              <w:jc w:val="left"/>
              <w:rPr/>
            </w:pPr>
            <w:r>
              <w:rPr/>
              <w:t xml:space="preserve">Stacy McKee </w:t>
            </w:r>
          </w:p>
        </w:tc>
        <w:tc>
          <w:tcPr>
            <w:tcW w:w="1172" w:type="dxa"/>
            <w:tcBorders/>
            <w:vAlign w:val="center"/>
          </w:tcPr>
          <w:p>
            <w:pPr>
              <w:pStyle w:val="TableContents"/>
              <w:bidi w:val="0"/>
              <w:spacing w:before="0" w:after="283"/>
              <w:jc w:val="left"/>
              <w:rPr/>
            </w:pPr>
            <w:r>
              <w:rPr/>
              <w:t xml:space="preserve">5. marraskuuta 2009 (2009-11-05) </w:t>
            </w:r>
          </w:p>
        </w:tc>
        <w:tc>
          <w:tcPr>
            <w:tcW w:w="3599" w:type="dxa"/>
            <w:tcBorders/>
            <w:vAlign w:val="center"/>
          </w:tcPr>
          <w:p>
            <w:pPr>
              <w:pStyle w:val="TableContents"/>
              <w:bidi w:val="0"/>
              <w:spacing w:before="0" w:after="283"/>
              <w:jc w:val="left"/>
              <w:rPr/>
            </w:pPr>
            <w:r>
              <w:rPr/>
              <w:t xml:space="preserve">13,95 Arizona on tyrmistynyt, kun hänen pitkäaikaisen potilaansa vanhemmat tarjoavat sairaalalle 25 miljoonan dollarin lahjoitusta, mutta kun potilaan tila huononee, kaikki katseet kohdistuvat hänen pelastamiseensa. Cristina koettelee heidän suhdettaan, kun hän jättää räikeästi huomiotta Owenin määräykset ja tekee luvattoman sydänleikkauksen, ja myöhemmin suutelee Mercy Wester Jackson Averya Arizonan yllätysjuhlissa. Alex hoitaa vaikeuksissa olevaa vastasyntynyttä, kun Izzie on edelleen kateissa. Suuren surun keskellä Arizona ja Callie vievät suhteensa uudelle tasolle. </w:t>
            </w:r>
          </w:p>
        </w:tc>
      </w:tr>
      <w:tr>
        <w:trPr/>
        <w:tc>
          <w:tcPr>
            <w:tcW w:w="823" w:type="dxa"/>
            <w:tcBorders/>
            <w:vAlign w:val="center"/>
          </w:tcPr>
          <w:p>
            <w:pPr>
              <w:pStyle w:val="TableHeading"/>
              <w:suppressLineNumbers/>
              <w:bidi w:val="0"/>
              <w:spacing w:before="0" w:after="283"/>
              <w:jc w:val="center"/>
              <w:rPr/>
            </w:pPr>
            <w:r>
              <w:rPr/>
              <w:t xml:space="preserve">111 </w:t>
            </w:r>
          </w:p>
        </w:tc>
        <w:tc>
          <w:tcPr>
            <w:tcW w:w="785" w:type="dxa"/>
            <w:tcBorders/>
            <w:vAlign w:val="center"/>
          </w:tcPr>
          <w:p>
            <w:pPr>
              <w:pStyle w:val="TableContents"/>
              <w:bidi w:val="0"/>
              <w:spacing w:before="0" w:after="283"/>
              <w:jc w:val="left"/>
              <w:rPr/>
            </w:pPr>
            <w:r>
              <w:rPr/>
              <w:t xml:space="preserve">9 </w:t>
            </w:r>
          </w:p>
        </w:tc>
        <w:tc>
          <w:tcPr>
            <w:tcW w:w="1407" w:type="dxa"/>
            <w:tcBorders/>
            <w:vAlign w:val="center"/>
          </w:tcPr>
          <w:p>
            <w:pPr>
              <w:pStyle w:val="TableContents"/>
              <w:bidi w:val="0"/>
              <w:spacing w:before="0" w:after="283"/>
              <w:jc w:val="left"/>
              <w:rPr/>
            </w:pPr>
            <w:r>
              <w:rPr/>
              <w:t xml:space="preserve">"Uusi historia </w:t>
            </w:r>
          </w:p>
        </w:tc>
        <w:tc>
          <w:tcPr>
            <w:tcW w:w="1372" w:type="dxa"/>
            <w:tcBorders/>
            <w:vAlign w:val="center"/>
          </w:tcPr>
          <w:p>
            <w:pPr>
              <w:pStyle w:val="TableContents"/>
              <w:bidi w:val="0"/>
              <w:spacing w:before="0" w:after="283"/>
              <w:jc w:val="left"/>
              <w:rPr/>
            </w:pPr>
            <w:r>
              <w:rPr/>
              <w:t xml:space="preserve">Rob Corn </w:t>
            </w:r>
          </w:p>
        </w:tc>
        <w:tc>
          <w:tcPr>
            <w:tcW w:w="1047" w:type="dxa"/>
            <w:tcBorders/>
            <w:vAlign w:val="center"/>
          </w:tcPr>
          <w:p>
            <w:pPr>
              <w:pStyle w:val="TableContents"/>
              <w:bidi w:val="0"/>
              <w:spacing w:before="0" w:after="283"/>
              <w:jc w:val="left"/>
              <w:rPr/>
            </w:pPr>
            <w:r>
              <w:rPr/>
              <w:t xml:space="preserve">Allan Heinberg </w:t>
            </w:r>
          </w:p>
        </w:tc>
        <w:tc>
          <w:tcPr>
            <w:tcW w:w="1172" w:type="dxa"/>
            <w:tcBorders/>
            <w:vAlign w:val="center"/>
          </w:tcPr>
          <w:p>
            <w:pPr>
              <w:pStyle w:val="TableContents"/>
              <w:bidi w:val="0"/>
              <w:spacing w:before="0" w:after="283"/>
              <w:jc w:val="left"/>
              <w:rPr/>
            </w:pPr>
            <w:r>
              <w:rPr/>
              <w:t xml:space="preserve">12. marraskuuta 2009 (2009-11-12) </w:t>
            </w:r>
          </w:p>
        </w:tc>
        <w:tc>
          <w:tcPr>
            <w:tcW w:w="3599" w:type="dxa"/>
            <w:tcBorders/>
            <w:vAlign w:val="center"/>
          </w:tcPr>
          <w:p>
            <w:pPr>
              <w:pStyle w:val="TableContents"/>
              <w:bidi w:val="0"/>
              <w:spacing w:before="0" w:after="283"/>
              <w:jc w:val="left"/>
              <w:rPr/>
            </w:pPr>
            <w:r>
              <w:rPr/>
              <w:t xml:space="preserve">14.87 Izzie palaa sairaan vanhan opettajansa luokse. Derek leikkaa hänet. Alex kohtaa Izzien ja tämä syyttää häntä potkujen saamisesta. Alex on yhtä vihainen, koska hän sanoo, että ``mies oli hänen miehensä, eikä hän antanut miehelle mahdollisuutta epäillä". Richard leikkaa vahingossa hätätilapotilaansa sappitiehyen, jolloin potilas muuttuu keltaiseksi. Kun Richard kuulee tästä, hän aikoo jättää leikkauksen joksikin aikaa, ja kerrataan, miten hän alkaa taas juoda. Cristina saa Owenilta yllätyslahjan: sydänjumalatar Teddy Altmanin. </w:t>
            </w:r>
          </w:p>
        </w:tc>
      </w:tr>
      <w:tr>
        <w:trPr/>
        <w:tc>
          <w:tcPr>
            <w:tcW w:w="823" w:type="dxa"/>
            <w:tcBorders/>
            <w:vAlign w:val="center"/>
          </w:tcPr>
          <w:p>
            <w:pPr>
              <w:pStyle w:val="TableHeading"/>
              <w:suppressLineNumbers/>
              <w:bidi w:val="0"/>
              <w:spacing w:before="0" w:after="283"/>
              <w:jc w:val="center"/>
              <w:rPr/>
            </w:pPr>
            <w:r>
              <w:rPr/>
              <w:t xml:space="preserve">112 </w:t>
            </w:r>
          </w:p>
        </w:tc>
        <w:tc>
          <w:tcPr>
            <w:tcW w:w="785" w:type="dxa"/>
            <w:tcBorders/>
            <w:vAlign w:val="center"/>
          </w:tcPr>
          <w:p>
            <w:pPr>
              <w:pStyle w:val="TableContents"/>
              <w:bidi w:val="0"/>
              <w:spacing w:before="0" w:after="283"/>
              <w:jc w:val="left"/>
              <w:rPr/>
            </w:pPr>
            <w:r>
              <w:rPr/>
              <w:t xml:space="preserve">10 </w:t>
            </w:r>
          </w:p>
        </w:tc>
        <w:tc>
          <w:tcPr>
            <w:tcW w:w="1407" w:type="dxa"/>
            <w:tcBorders/>
            <w:vAlign w:val="center"/>
          </w:tcPr>
          <w:p>
            <w:pPr>
              <w:pStyle w:val="TableContents"/>
              <w:bidi w:val="0"/>
              <w:spacing w:before="0" w:after="283"/>
              <w:jc w:val="left"/>
              <w:rPr/>
            </w:pPr>
            <w:r>
              <w:rPr/>
              <w:t xml:space="preserve">"Holidaze </w:t>
            </w:r>
          </w:p>
        </w:tc>
        <w:tc>
          <w:tcPr>
            <w:tcW w:w="1372" w:type="dxa"/>
            <w:tcBorders/>
            <w:vAlign w:val="center"/>
          </w:tcPr>
          <w:p>
            <w:pPr>
              <w:pStyle w:val="TableContents"/>
              <w:bidi w:val="0"/>
              <w:spacing w:before="0" w:after="283"/>
              <w:jc w:val="left"/>
              <w:rPr/>
            </w:pPr>
            <w:r>
              <w:rPr/>
              <w:t xml:space="preserve">Robert Berlinger </w:t>
            </w:r>
          </w:p>
        </w:tc>
        <w:tc>
          <w:tcPr>
            <w:tcW w:w="1047" w:type="dxa"/>
            <w:tcBorders/>
            <w:vAlign w:val="center"/>
          </w:tcPr>
          <w:p>
            <w:pPr>
              <w:pStyle w:val="TableContents"/>
              <w:bidi w:val="0"/>
              <w:spacing w:before="0" w:after="283"/>
              <w:jc w:val="left"/>
              <w:rPr/>
            </w:pPr>
            <w:r>
              <w:rPr/>
              <w:t xml:space="preserve">Krista Vernoff </w:t>
            </w:r>
          </w:p>
        </w:tc>
        <w:tc>
          <w:tcPr>
            <w:tcW w:w="1172" w:type="dxa"/>
            <w:tcBorders/>
            <w:vAlign w:val="center"/>
          </w:tcPr>
          <w:p>
            <w:pPr>
              <w:pStyle w:val="TableContents"/>
              <w:bidi w:val="0"/>
              <w:spacing w:before="0" w:after="283"/>
              <w:jc w:val="left"/>
              <w:rPr/>
            </w:pPr>
            <w:r>
              <w:rPr/>
              <w:t xml:space="preserve">19. marraskuuta 2009 (2009-11-19) </w:t>
            </w:r>
          </w:p>
        </w:tc>
        <w:tc>
          <w:tcPr>
            <w:tcW w:w="3599" w:type="dxa"/>
            <w:tcBorders/>
            <w:vAlign w:val="center"/>
          </w:tcPr>
          <w:p>
            <w:pPr>
              <w:pStyle w:val="TableContents"/>
              <w:bidi w:val="0"/>
              <w:spacing w:before="0" w:after="283"/>
              <w:jc w:val="left"/>
              <w:rPr/>
            </w:pPr>
            <w:r>
              <w:rPr/>
              <w:t xml:space="preserve">14.07 Seattlen Grace-Mercy West -sairaalan lääkäreiden juhlapyhät eivät ole kovin iloisia, kun Cristina epäilee, että hänen poikaystävänsä Owenin ja hänen vanhan ystävänsä Teddyn välillä on tai on ollut jotain meneillään. Bailey on tyrmistynyt, kun hänen isänsä tekee hätiköityjä arvioita hänen elämästään ja valinnoistaan, mikä huipentuu lopulta välienselvittelyyn Meredithin jouluillallisella. Samaan aikaan Alex on yksinäinen, koska Izzie on yhä poissa, kun taas päällikkö kehittää tasaisen riippuvuuden alkoholiin. </w:t>
            </w:r>
          </w:p>
        </w:tc>
      </w:tr>
      <w:tr>
        <w:trPr/>
        <w:tc>
          <w:tcPr>
            <w:tcW w:w="823" w:type="dxa"/>
            <w:tcBorders/>
            <w:vAlign w:val="center"/>
          </w:tcPr>
          <w:p>
            <w:pPr>
              <w:pStyle w:val="TableHeading"/>
              <w:suppressLineNumbers/>
              <w:bidi w:val="0"/>
              <w:spacing w:before="0" w:after="283"/>
              <w:jc w:val="center"/>
              <w:rPr/>
            </w:pPr>
            <w:r>
              <w:rPr/>
              <w:t xml:space="preserve">113 </w:t>
            </w:r>
          </w:p>
        </w:tc>
        <w:tc>
          <w:tcPr>
            <w:tcW w:w="785" w:type="dxa"/>
            <w:tcBorders/>
            <w:vAlign w:val="center"/>
          </w:tcPr>
          <w:p>
            <w:pPr>
              <w:pStyle w:val="TableContents"/>
              <w:bidi w:val="0"/>
              <w:spacing w:before="0" w:after="283"/>
              <w:jc w:val="left"/>
              <w:rPr/>
            </w:pPr>
            <w:r>
              <w:rPr/>
              <w:t xml:space="preserve">11 </w:t>
            </w:r>
          </w:p>
        </w:tc>
        <w:tc>
          <w:tcPr>
            <w:tcW w:w="1407" w:type="dxa"/>
            <w:tcBorders/>
            <w:vAlign w:val="center"/>
          </w:tcPr>
          <w:p>
            <w:pPr>
              <w:pStyle w:val="TableContents"/>
              <w:bidi w:val="0"/>
              <w:spacing w:before="0" w:after="283"/>
              <w:jc w:val="left"/>
              <w:rPr/>
            </w:pPr>
            <w:r>
              <w:rPr/>
              <w:t xml:space="preserve">``Blink'' </w:t>
            </w:r>
          </w:p>
        </w:tc>
        <w:tc>
          <w:tcPr>
            <w:tcW w:w="1372" w:type="dxa"/>
            <w:tcBorders/>
            <w:vAlign w:val="center"/>
          </w:tcPr>
          <w:p>
            <w:pPr>
              <w:pStyle w:val="TableContents"/>
              <w:bidi w:val="0"/>
              <w:spacing w:before="0" w:after="283"/>
              <w:jc w:val="left"/>
              <w:rPr/>
            </w:pPr>
            <w:r>
              <w:rPr/>
              <w:t xml:space="preserve">Randy Zisk </w:t>
            </w:r>
          </w:p>
        </w:tc>
        <w:tc>
          <w:tcPr>
            <w:tcW w:w="1047" w:type="dxa"/>
            <w:tcBorders/>
            <w:vAlign w:val="center"/>
          </w:tcPr>
          <w:p>
            <w:pPr>
              <w:pStyle w:val="TableContents"/>
              <w:bidi w:val="0"/>
              <w:spacing w:before="0" w:after="283"/>
              <w:jc w:val="left"/>
              <w:rPr/>
            </w:pPr>
            <w:r>
              <w:rPr/>
              <w:t xml:space="preserve">Debora Cahn </w:t>
            </w:r>
          </w:p>
        </w:tc>
        <w:tc>
          <w:tcPr>
            <w:tcW w:w="1172" w:type="dxa"/>
            <w:tcBorders/>
            <w:vAlign w:val="center"/>
          </w:tcPr>
          <w:p>
            <w:pPr>
              <w:pStyle w:val="TableContents"/>
              <w:bidi w:val="0"/>
              <w:spacing w:before="0" w:after="283"/>
              <w:jc w:val="left"/>
              <w:rPr/>
            </w:pPr>
            <w:r>
              <w:rPr/>
              <w:t xml:space="preserve">14. tammikuuta 2010 (2010-01-14) </w:t>
            </w:r>
          </w:p>
        </w:tc>
        <w:tc>
          <w:tcPr>
            <w:tcW w:w="3599" w:type="dxa"/>
            <w:tcBorders/>
            <w:vAlign w:val="center"/>
          </w:tcPr>
          <w:p>
            <w:pPr>
              <w:pStyle w:val="TableContents"/>
              <w:bidi w:val="0"/>
              <w:jc w:val="left"/>
              <w:rPr/>
            </w:pPr>
            <w:r>
              <w:rPr/>
              <w:t xml:space="preserve">12.73 </w:t>
            </w:r>
          </w:p>
          <w:p>
            <w:pPr>
              <w:pStyle w:val="TextBody"/>
              <w:bidi w:val="0"/>
              <w:spacing w:before="0" w:after="283"/>
              <w:jc w:val="left"/>
              <w:rPr/>
            </w:pPr>
            <w:r>
              <w:rPr/>
              <w:t xml:space="preserve">Mark lennättää Addisonin Seattleen auttamaan raskaana olevan tyttärensä Sloanin vaikeassa toimenpiteessä. Owen kyseenalaistaa Teddyn motiivit, kun hän antaa Cristinalle tehtäväksi johtaa monimutkaista leikkausta, ja Derekin epäilykset heräävät, kun ylilääkäri värvää Meredithin avustamaan korkean profiilin leikkauksessa. Lexie makaa Alexin kanssa. </w:t>
            </w:r>
          </w:p>
          <w:p>
            <w:pPr>
              <w:pStyle w:val="TextBody"/>
              <w:bidi w:val="0"/>
              <w:spacing w:before="0" w:after="283"/>
              <w:jc w:val="left"/>
              <w:rPr/>
            </w:pPr>
            <w:r>
              <w:rPr/>
              <w:t xml:space="preserve">Tämä jakso aloittaa Private Practice -ohjelman kanssa tehtävän ristiintaulukoinnin, joka päättyy jaksoon ``Another Second Chance''. </w:t>
            </w:r>
          </w:p>
        </w:tc>
      </w:tr>
      <w:tr>
        <w:trPr/>
        <w:tc>
          <w:tcPr>
            <w:tcW w:w="823" w:type="dxa"/>
            <w:tcBorders/>
            <w:vAlign w:val="center"/>
          </w:tcPr>
          <w:p>
            <w:pPr>
              <w:pStyle w:val="TableHeading"/>
              <w:suppressLineNumbers/>
              <w:bidi w:val="0"/>
              <w:spacing w:before="0" w:after="283"/>
              <w:jc w:val="center"/>
              <w:rPr/>
            </w:pPr>
            <w:r>
              <w:rPr/>
              <w:t xml:space="preserve">114 </w:t>
            </w:r>
          </w:p>
        </w:tc>
        <w:tc>
          <w:tcPr>
            <w:tcW w:w="785" w:type="dxa"/>
            <w:tcBorders/>
            <w:vAlign w:val="center"/>
          </w:tcPr>
          <w:p>
            <w:pPr>
              <w:pStyle w:val="TableContents"/>
              <w:bidi w:val="0"/>
              <w:spacing w:before="0" w:after="283"/>
              <w:jc w:val="left"/>
              <w:rPr/>
            </w:pPr>
            <w:r>
              <w:rPr/>
              <w:t xml:space="preserve">12 </w:t>
            </w:r>
          </w:p>
        </w:tc>
        <w:tc>
          <w:tcPr>
            <w:tcW w:w="1407" w:type="dxa"/>
            <w:tcBorders/>
            <w:vAlign w:val="center"/>
          </w:tcPr>
          <w:p>
            <w:pPr>
              <w:pStyle w:val="TableContents"/>
              <w:bidi w:val="0"/>
              <w:spacing w:before="0" w:after="283"/>
              <w:jc w:val="left"/>
              <w:rPr/>
            </w:pPr>
            <w:r>
              <w:rPr/>
              <w:t xml:space="preserve">"Pidän sinusta niin paljon enemmän alasti. </w:t>
            </w:r>
          </w:p>
        </w:tc>
        <w:tc>
          <w:tcPr>
            <w:tcW w:w="1372" w:type="dxa"/>
            <w:tcBorders/>
            <w:vAlign w:val="center"/>
          </w:tcPr>
          <w:p>
            <w:pPr>
              <w:pStyle w:val="TableContents"/>
              <w:bidi w:val="0"/>
              <w:spacing w:before="0" w:after="283"/>
              <w:jc w:val="left"/>
              <w:rPr/>
            </w:pPr>
            <w:r>
              <w:rPr/>
              <w:t xml:space="preserve">Donna Deitch </w:t>
            </w:r>
          </w:p>
        </w:tc>
        <w:tc>
          <w:tcPr>
            <w:tcW w:w="1047" w:type="dxa"/>
            <w:tcBorders/>
            <w:vAlign w:val="center"/>
          </w:tcPr>
          <w:p>
            <w:pPr>
              <w:pStyle w:val="TableContents"/>
              <w:bidi w:val="0"/>
              <w:spacing w:before="0" w:after="283"/>
              <w:jc w:val="left"/>
              <w:rPr/>
            </w:pPr>
            <w:r>
              <w:rPr/>
              <w:t xml:space="preserve">Tony Phelan &amp; Joan Rater </w:t>
            </w:r>
          </w:p>
        </w:tc>
        <w:tc>
          <w:tcPr>
            <w:tcW w:w="1172" w:type="dxa"/>
            <w:tcBorders/>
            <w:vAlign w:val="center"/>
          </w:tcPr>
          <w:p>
            <w:pPr>
              <w:pStyle w:val="TableContents"/>
              <w:bidi w:val="0"/>
              <w:spacing w:before="0" w:after="283"/>
              <w:jc w:val="left"/>
              <w:rPr/>
            </w:pPr>
            <w:r>
              <w:rPr/>
              <w:t xml:space="preserve">21. tammikuuta 2010 (2010-01-21) </w:t>
            </w:r>
          </w:p>
        </w:tc>
        <w:tc>
          <w:tcPr>
            <w:tcW w:w="3599" w:type="dxa"/>
            <w:tcBorders/>
            <w:vAlign w:val="center"/>
          </w:tcPr>
          <w:p>
            <w:pPr>
              <w:pStyle w:val="TableContents"/>
              <w:bidi w:val="0"/>
              <w:spacing w:before="0" w:after="283"/>
              <w:jc w:val="left"/>
              <w:rPr/>
            </w:pPr>
            <w:r>
              <w:rPr/>
              <w:t xml:space="preserve">12.65 Izzie palaa saatuaan Meredithiltä viestin, jonka mukaan Alex on siirtymässä eteenpäin. Hän viettää päivän sairaalassa yrittäen saada Alexin takaisin ja etsien töitä naapurustosta. Torres saa vesirokon ja suuttuu, kun Arizona lukitsee hänet eristykseen. Alex eroaa Izziestä, koska hän ajattelee ansaitsevansa jonkun, joka ei jätä häntä. Izzie lähtee palaamatta koskaan takaisin. Derek kertoo johtokunnalle, että Richard juo, ja johtokunta erottaa hänet. </w:t>
            </w:r>
          </w:p>
        </w:tc>
      </w:tr>
      <w:tr>
        <w:trPr/>
        <w:tc>
          <w:tcPr>
            <w:tcW w:w="823" w:type="dxa"/>
            <w:tcBorders/>
            <w:vAlign w:val="center"/>
          </w:tcPr>
          <w:p>
            <w:pPr>
              <w:pStyle w:val="TableHeading"/>
              <w:suppressLineNumbers/>
              <w:bidi w:val="0"/>
              <w:spacing w:before="0" w:after="283"/>
              <w:jc w:val="center"/>
              <w:rPr/>
            </w:pPr>
            <w:r>
              <w:rPr/>
              <w:t xml:space="preserve">115 </w:t>
            </w:r>
          </w:p>
        </w:tc>
        <w:tc>
          <w:tcPr>
            <w:tcW w:w="785" w:type="dxa"/>
            <w:tcBorders/>
            <w:vAlign w:val="center"/>
          </w:tcPr>
          <w:p>
            <w:pPr>
              <w:pStyle w:val="TableContents"/>
              <w:bidi w:val="0"/>
              <w:spacing w:before="0" w:after="283"/>
              <w:jc w:val="left"/>
              <w:rPr/>
            </w:pPr>
            <w:r>
              <w:rPr/>
              <w:t xml:space="preserve">13 </w:t>
            </w:r>
          </w:p>
        </w:tc>
        <w:tc>
          <w:tcPr>
            <w:tcW w:w="1407" w:type="dxa"/>
            <w:tcBorders/>
            <w:vAlign w:val="center"/>
          </w:tcPr>
          <w:p>
            <w:pPr>
              <w:pStyle w:val="TableContents"/>
              <w:bidi w:val="0"/>
              <w:spacing w:before="0" w:after="283"/>
              <w:jc w:val="left"/>
              <w:rPr/>
            </w:pPr>
            <w:r>
              <w:rPr/>
              <w:t xml:space="preserve">Rakkauden ja luottamuksen tila'' </w:t>
            </w:r>
          </w:p>
        </w:tc>
        <w:tc>
          <w:tcPr>
            <w:tcW w:w="1372" w:type="dxa"/>
            <w:tcBorders/>
            <w:vAlign w:val="center"/>
          </w:tcPr>
          <w:p>
            <w:pPr>
              <w:pStyle w:val="TableContents"/>
              <w:bidi w:val="0"/>
              <w:spacing w:before="0" w:after="283"/>
              <w:jc w:val="left"/>
              <w:rPr/>
            </w:pPr>
            <w:r>
              <w:rPr/>
              <w:t xml:space="preserve">Jeannot Szwarc </w:t>
            </w:r>
          </w:p>
        </w:tc>
        <w:tc>
          <w:tcPr>
            <w:tcW w:w="1047" w:type="dxa"/>
            <w:tcBorders/>
            <w:vAlign w:val="center"/>
          </w:tcPr>
          <w:p>
            <w:pPr>
              <w:pStyle w:val="TableContents"/>
              <w:bidi w:val="0"/>
              <w:spacing w:before="0" w:after="283"/>
              <w:jc w:val="left"/>
              <w:rPr/>
            </w:pPr>
            <w:r>
              <w:rPr/>
              <w:t xml:space="preserve">Stacy McKee </w:t>
            </w:r>
          </w:p>
        </w:tc>
        <w:tc>
          <w:tcPr>
            <w:tcW w:w="1172" w:type="dxa"/>
            <w:tcBorders/>
            <w:vAlign w:val="center"/>
          </w:tcPr>
          <w:p>
            <w:pPr>
              <w:pStyle w:val="TableContents"/>
              <w:bidi w:val="0"/>
              <w:spacing w:before="0" w:after="283"/>
              <w:jc w:val="left"/>
              <w:rPr/>
            </w:pPr>
            <w:r>
              <w:rPr/>
              <w:t xml:space="preserve">4. helmikuuta 2010 (2010-02-04) </w:t>
            </w:r>
          </w:p>
        </w:tc>
        <w:tc>
          <w:tcPr>
            <w:tcW w:w="3599" w:type="dxa"/>
            <w:tcBorders/>
            <w:vAlign w:val="center"/>
          </w:tcPr>
          <w:p>
            <w:pPr>
              <w:pStyle w:val="TableContents"/>
              <w:bidi w:val="0"/>
              <w:spacing w:before="0" w:after="283"/>
              <w:jc w:val="left"/>
              <w:rPr/>
            </w:pPr>
            <w:r>
              <w:rPr/>
              <w:t xml:space="preserve">12.55 Derekin aloittaessa väliaikaisena päällikkönä hän joutuu mahdollisen oikeusjutun kohteeksi, kun Baileyn ja Meredithin potilas herää nukutuksesta kesken leikkauksen. Samaan aikaan Teddy kieltäytyy sijoittamasta Cristinaa palvelukseensa, kun taas Alex alkaa panostaa pediatriaan jättäen muovit taakseen. Kun Mark kieltäytyy puhumasta särkyneen Lexien kanssa, Derek yrittää vakuuttaa Richardin hakeutumaan hoitoon juomisensa vuoksi. Myöhemmin Derek palkkaa April Kepnerin ja Megan Mostowin takaisin. </w:t>
            </w:r>
          </w:p>
        </w:tc>
      </w:tr>
      <w:tr>
        <w:trPr/>
        <w:tc>
          <w:tcPr>
            <w:tcW w:w="823" w:type="dxa"/>
            <w:tcBorders/>
            <w:vAlign w:val="center"/>
          </w:tcPr>
          <w:p>
            <w:pPr>
              <w:pStyle w:val="TableHeading"/>
              <w:suppressLineNumbers/>
              <w:bidi w:val="0"/>
              <w:spacing w:before="0" w:after="283"/>
              <w:jc w:val="center"/>
              <w:rPr/>
            </w:pPr>
            <w:r>
              <w:rPr/>
              <w:t xml:space="preserve">116 </w:t>
            </w:r>
          </w:p>
        </w:tc>
        <w:tc>
          <w:tcPr>
            <w:tcW w:w="785" w:type="dxa"/>
            <w:tcBorders/>
            <w:vAlign w:val="center"/>
          </w:tcPr>
          <w:p>
            <w:pPr>
              <w:pStyle w:val="TableContents"/>
              <w:bidi w:val="0"/>
              <w:spacing w:before="0" w:after="283"/>
              <w:jc w:val="left"/>
              <w:rPr/>
            </w:pPr>
            <w:r>
              <w:rPr/>
              <w:t xml:space="preserve">14 </w:t>
            </w:r>
          </w:p>
        </w:tc>
        <w:tc>
          <w:tcPr>
            <w:tcW w:w="1407" w:type="dxa"/>
            <w:tcBorders/>
            <w:vAlign w:val="center"/>
          </w:tcPr>
          <w:p>
            <w:pPr>
              <w:pStyle w:val="TableContents"/>
              <w:bidi w:val="0"/>
              <w:spacing w:before="0" w:after="283"/>
              <w:jc w:val="left"/>
              <w:rPr/>
            </w:pPr>
            <w:r>
              <w:rPr/>
              <w:t xml:space="preserve">Ystävänpäivän verilöyly'' </w:t>
            </w:r>
          </w:p>
        </w:tc>
        <w:tc>
          <w:tcPr>
            <w:tcW w:w="1372" w:type="dxa"/>
            <w:tcBorders/>
            <w:vAlign w:val="center"/>
          </w:tcPr>
          <w:p>
            <w:pPr>
              <w:pStyle w:val="TableContents"/>
              <w:bidi w:val="0"/>
              <w:spacing w:before="0" w:after="283"/>
              <w:jc w:val="left"/>
              <w:rPr/>
            </w:pPr>
            <w:r>
              <w:rPr/>
              <w:t xml:space="preserve">Stephen Cragg </w:t>
            </w:r>
          </w:p>
        </w:tc>
        <w:tc>
          <w:tcPr>
            <w:tcW w:w="1047" w:type="dxa"/>
            <w:tcBorders/>
            <w:vAlign w:val="center"/>
          </w:tcPr>
          <w:p>
            <w:pPr>
              <w:pStyle w:val="TableContents"/>
              <w:bidi w:val="0"/>
              <w:spacing w:before="0" w:after="283"/>
              <w:jc w:val="left"/>
              <w:rPr/>
            </w:pPr>
            <w:r>
              <w:rPr/>
              <w:t xml:space="preserve">William Harper </w:t>
            </w:r>
          </w:p>
        </w:tc>
        <w:tc>
          <w:tcPr>
            <w:tcW w:w="1172" w:type="dxa"/>
            <w:tcBorders/>
            <w:vAlign w:val="center"/>
          </w:tcPr>
          <w:p>
            <w:pPr>
              <w:pStyle w:val="TableContents"/>
              <w:bidi w:val="0"/>
              <w:spacing w:before="0" w:after="283"/>
              <w:jc w:val="left"/>
              <w:rPr/>
            </w:pPr>
            <w:r>
              <w:rPr/>
              <w:t xml:space="preserve">11. helmikuuta 2010 (2010-02-11) </w:t>
            </w:r>
          </w:p>
        </w:tc>
        <w:tc>
          <w:tcPr>
            <w:tcW w:w="3599" w:type="dxa"/>
            <w:tcBorders/>
            <w:vAlign w:val="center"/>
          </w:tcPr>
          <w:p>
            <w:pPr>
              <w:pStyle w:val="TableContents"/>
              <w:bidi w:val="0"/>
              <w:spacing w:before="0" w:after="283"/>
              <w:jc w:val="left"/>
              <w:rPr/>
            </w:pPr>
            <w:r>
              <w:rPr/>
              <w:t xml:space="preserve">12.74 On ystävänpäivä, ja lääkäreiden on hoidettava kymmeniä loukkaantuneita, kun suositun romanttisen ravintolan katto romahtaa; Derek yrittää hallita kiireistä aikatauluaan kirurgian ylilääkärinä; Mered painii uusien velvollisuuksiensa kanssa ylilääkärin vaimona; ja Mark ja Callie pyrkivät yhdessä vakuuttamaan Sloanen tekemään oikein vauvalleen, joka on päättänyt antaa vauvan adoptoitavaksi. </w:t>
            </w:r>
          </w:p>
        </w:tc>
      </w:tr>
      <w:tr>
        <w:trPr/>
        <w:tc>
          <w:tcPr>
            <w:tcW w:w="823" w:type="dxa"/>
            <w:tcBorders/>
            <w:vAlign w:val="center"/>
          </w:tcPr>
          <w:p>
            <w:pPr>
              <w:pStyle w:val="TableHeading"/>
              <w:suppressLineNumbers/>
              <w:bidi w:val="0"/>
              <w:spacing w:before="0" w:after="283"/>
              <w:jc w:val="center"/>
              <w:rPr/>
            </w:pPr>
            <w:r>
              <w:rPr/>
              <w:t xml:space="preserve">117 </w:t>
            </w:r>
          </w:p>
        </w:tc>
        <w:tc>
          <w:tcPr>
            <w:tcW w:w="785" w:type="dxa"/>
            <w:tcBorders/>
            <w:vAlign w:val="center"/>
          </w:tcPr>
          <w:p>
            <w:pPr>
              <w:pStyle w:val="TableContents"/>
              <w:bidi w:val="0"/>
              <w:spacing w:before="0" w:after="283"/>
              <w:jc w:val="left"/>
              <w:rPr/>
            </w:pPr>
            <w:r>
              <w:rPr/>
              <w:t xml:space="preserve">15 </w:t>
            </w:r>
          </w:p>
        </w:tc>
        <w:tc>
          <w:tcPr>
            <w:tcW w:w="1407" w:type="dxa"/>
            <w:tcBorders/>
            <w:vAlign w:val="center"/>
          </w:tcPr>
          <w:p>
            <w:pPr>
              <w:pStyle w:val="TableContents"/>
              <w:bidi w:val="0"/>
              <w:spacing w:before="0" w:after="283"/>
              <w:jc w:val="left"/>
              <w:rPr/>
            </w:pPr>
            <w:r>
              <w:rPr/>
              <w:t xml:space="preserve">"The Time Warp </w:t>
            </w:r>
          </w:p>
        </w:tc>
        <w:tc>
          <w:tcPr>
            <w:tcW w:w="1372" w:type="dxa"/>
            <w:tcBorders/>
            <w:vAlign w:val="center"/>
          </w:tcPr>
          <w:p>
            <w:pPr>
              <w:pStyle w:val="TableContents"/>
              <w:bidi w:val="0"/>
              <w:spacing w:before="0" w:after="283"/>
              <w:jc w:val="left"/>
              <w:rPr/>
            </w:pPr>
            <w:r>
              <w:rPr/>
              <w:t xml:space="preserve">Rob Corn </w:t>
            </w:r>
          </w:p>
        </w:tc>
        <w:tc>
          <w:tcPr>
            <w:tcW w:w="1047" w:type="dxa"/>
            <w:tcBorders/>
            <w:vAlign w:val="center"/>
          </w:tcPr>
          <w:p>
            <w:pPr>
              <w:pStyle w:val="TableContents"/>
              <w:bidi w:val="0"/>
              <w:spacing w:before="0" w:after="283"/>
              <w:jc w:val="left"/>
              <w:rPr/>
            </w:pPr>
            <w:r>
              <w:rPr/>
              <w:t xml:space="preserve">Zoanne Clack </w:t>
            </w:r>
          </w:p>
        </w:tc>
        <w:tc>
          <w:tcPr>
            <w:tcW w:w="1172" w:type="dxa"/>
            <w:tcBorders/>
            <w:vAlign w:val="center"/>
          </w:tcPr>
          <w:p>
            <w:pPr>
              <w:pStyle w:val="TableContents"/>
              <w:bidi w:val="0"/>
              <w:spacing w:before="0" w:after="283"/>
              <w:jc w:val="left"/>
              <w:rPr/>
            </w:pPr>
            <w:r>
              <w:rPr/>
              <w:t xml:space="preserve">18. helmikuuta 2010 (2010-02-18) </w:t>
            </w:r>
          </w:p>
        </w:tc>
        <w:tc>
          <w:tcPr>
            <w:tcW w:w="3599" w:type="dxa"/>
            <w:tcBorders/>
            <w:vAlign w:val="center"/>
          </w:tcPr>
          <w:p>
            <w:pPr>
              <w:pStyle w:val="TableContents"/>
              <w:bidi w:val="0"/>
              <w:spacing w:before="0" w:after="283"/>
              <w:jc w:val="left"/>
              <w:rPr/>
            </w:pPr>
            <w:r>
              <w:rPr/>
              <w:t xml:space="preserve">10.21 Webberin, Baileyn ja Callien aiemmat lääketieteelliset tapaukset kerrotaan osana Derekin päätöstä uudeksi päälliköksi. Tapaukset valottavat päällikön (J. August Richardsin esittämän) ja Ellisin (Sarah Paulson) välisen suhteen alkua vuonna 1982, Baileyn muotoutumista vuoden 2004 jaksoissa, joissa katsojat näkevät Baileyn ennen "natsia" -aikojaan ja Callien vähän ennen kuin hänet esiteltiin sarjassa. </w:t>
            </w:r>
          </w:p>
        </w:tc>
      </w:tr>
      <w:tr>
        <w:trPr/>
        <w:tc>
          <w:tcPr>
            <w:tcW w:w="823" w:type="dxa"/>
            <w:tcBorders/>
            <w:vAlign w:val="center"/>
          </w:tcPr>
          <w:p>
            <w:pPr>
              <w:pStyle w:val="TableHeading"/>
              <w:suppressLineNumbers/>
              <w:bidi w:val="0"/>
              <w:spacing w:before="0" w:after="283"/>
              <w:jc w:val="center"/>
              <w:rPr/>
            </w:pPr>
            <w:r>
              <w:rPr/>
              <w:t xml:space="preserve">118 </w:t>
            </w:r>
          </w:p>
        </w:tc>
        <w:tc>
          <w:tcPr>
            <w:tcW w:w="785" w:type="dxa"/>
            <w:tcBorders/>
            <w:vAlign w:val="center"/>
          </w:tcPr>
          <w:p>
            <w:pPr>
              <w:pStyle w:val="TableContents"/>
              <w:bidi w:val="0"/>
              <w:spacing w:before="0" w:after="283"/>
              <w:jc w:val="left"/>
              <w:rPr/>
            </w:pPr>
            <w:r>
              <w:rPr/>
              <w:t xml:space="preserve">16 </w:t>
            </w:r>
          </w:p>
        </w:tc>
        <w:tc>
          <w:tcPr>
            <w:tcW w:w="1407" w:type="dxa"/>
            <w:tcBorders/>
            <w:vAlign w:val="center"/>
          </w:tcPr>
          <w:p>
            <w:pPr>
              <w:pStyle w:val="TableContents"/>
              <w:bidi w:val="0"/>
              <w:spacing w:before="0" w:after="283"/>
              <w:jc w:val="left"/>
              <w:rPr/>
            </w:pPr>
            <w:r>
              <w:rPr/>
              <w:t xml:space="preserve">"Täydellinen pikku onnettomuus. </w:t>
            </w:r>
          </w:p>
        </w:tc>
        <w:tc>
          <w:tcPr>
            <w:tcW w:w="1372" w:type="dxa"/>
            <w:tcBorders/>
            <w:vAlign w:val="center"/>
          </w:tcPr>
          <w:p>
            <w:pPr>
              <w:pStyle w:val="TableContents"/>
              <w:bidi w:val="0"/>
              <w:spacing w:before="0" w:after="283"/>
              <w:jc w:val="left"/>
              <w:rPr/>
            </w:pPr>
            <w:r>
              <w:rPr/>
              <w:t xml:space="preserve">Bill D'Elia </w:t>
            </w:r>
          </w:p>
        </w:tc>
        <w:tc>
          <w:tcPr>
            <w:tcW w:w="1047" w:type="dxa"/>
            <w:tcBorders/>
            <w:vAlign w:val="center"/>
          </w:tcPr>
          <w:p>
            <w:pPr>
              <w:pStyle w:val="TableContents"/>
              <w:bidi w:val="0"/>
              <w:spacing w:before="0" w:after="283"/>
              <w:jc w:val="left"/>
              <w:rPr/>
            </w:pPr>
            <w:r>
              <w:rPr/>
              <w:t xml:space="preserve">Peter Nowalk </w:t>
            </w:r>
          </w:p>
        </w:tc>
        <w:tc>
          <w:tcPr>
            <w:tcW w:w="1172" w:type="dxa"/>
            <w:tcBorders/>
            <w:vAlign w:val="center"/>
          </w:tcPr>
          <w:p>
            <w:pPr>
              <w:pStyle w:val="TableContents"/>
              <w:bidi w:val="0"/>
              <w:spacing w:before="0" w:after="283"/>
              <w:jc w:val="left"/>
              <w:rPr/>
            </w:pPr>
            <w:r>
              <w:rPr/>
              <w:t xml:space="preserve">4. maaliskuuta 2010 (2010-03-04) </w:t>
            </w:r>
          </w:p>
        </w:tc>
        <w:tc>
          <w:tcPr>
            <w:tcW w:w="3599" w:type="dxa"/>
            <w:tcBorders/>
            <w:vAlign w:val="center"/>
          </w:tcPr>
          <w:p>
            <w:pPr>
              <w:pStyle w:val="TableContents"/>
              <w:bidi w:val="0"/>
              <w:spacing w:before="0" w:after="283"/>
              <w:jc w:val="left"/>
              <w:rPr/>
            </w:pPr>
            <w:r>
              <w:rPr/>
              <w:t xml:space="preserve">11.83 Jackson Averyn suhde legendaariseen Harper Averyyn paljastuu sen jälkeen, kun hänet on otettu sairaalaan, ja se aiheuttaa kohua sairaalassa. Cristina ja muut asukkaat yrittävät saada hänen huomionsa, kun taas Webber ja Derek ovat hermostuneita Harper Averyn leikkaamisesta. Arizona yrittää auttaa Teddyä siirtymään vihreämmille laitumille, kun hän huomaa, kuinka pakkomielle hän on Oweniin, ja Mark yrittää päästä eteenpäin luovuttuaan Sloanin vauvasta seksin avulla. </w:t>
            </w:r>
          </w:p>
        </w:tc>
      </w:tr>
      <w:tr>
        <w:trPr/>
        <w:tc>
          <w:tcPr>
            <w:tcW w:w="823" w:type="dxa"/>
            <w:tcBorders/>
            <w:vAlign w:val="center"/>
          </w:tcPr>
          <w:p>
            <w:pPr>
              <w:pStyle w:val="TableHeading"/>
              <w:suppressLineNumbers/>
              <w:bidi w:val="0"/>
              <w:spacing w:before="0" w:after="283"/>
              <w:jc w:val="center"/>
              <w:rPr/>
            </w:pPr>
            <w:r>
              <w:rPr/>
              <w:t xml:space="preserve">119 </w:t>
            </w:r>
          </w:p>
        </w:tc>
        <w:tc>
          <w:tcPr>
            <w:tcW w:w="785" w:type="dxa"/>
            <w:tcBorders/>
            <w:vAlign w:val="center"/>
          </w:tcPr>
          <w:p>
            <w:pPr>
              <w:pStyle w:val="TableContents"/>
              <w:bidi w:val="0"/>
              <w:spacing w:before="0" w:after="283"/>
              <w:jc w:val="left"/>
              <w:rPr/>
            </w:pPr>
            <w:r>
              <w:rPr/>
              <w:t xml:space="preserve">17 </w:t>
            </w:r>
          </w:p>
        </w:tc>
        <w:tc>
          <w:tcPr>
            <w:tcW w:w="1407" w:type="dxa"/>
            <w:tcBorders/>
            <w:vAlign w:val="center"/>
          </w:tcPr>
          <w:p>
            <w:pPr>
              <w:pStyle w:val="TableContents"/>
              <w:bidi w:val="0"/>
              <w:spacing w:before="0" w:after="283"/>
              <w:jc w:val="left"/>
              <w:rPr/>
            </w:pPr>
            <w:r>
              <w:rPr/>
              <w:t xml:space="preserve">``Push'' </w:t>
            </w:r>
          </w:p>
        </w:tc>
        <w:tc>
          <w:tcPr>
            <w:tcW w:w="1372" w:type="dxa"/>
            <w:tcBorders/>
            <w:vAlign w:val="center"/>
          </w:tcPr>
          <w:p>
            <w:pPr>
              <w:pStyle w:val="TableContents"/>
              <w:bidi w:val="0"/>
              <w:spacing w:before="0" w:after="283"/>
              <w:jc w:val="left"/>
              <w:rPr/>
            </w:pPr>
            <w:r>
              <w:rPr/>
              <w:t xml:space="preserve">Chandra Wilson </w:t>
            </w:r>
          </w:p>
        </w:tc>
        <w:tc>
          <w:tcPr>
            <w:tcW w:w="1047" w:type="dxa"/>
            <w:tcBorders/>
            <w:vAlign w:val="center"/>
          </w:tcPr>
          <w:p>
            <w:pPr>
              <w:pStyle w:val="TableContents"/>
              <w:bidi w:val="0"/>
              <w:spacing w:before="0" w:after="283"/>
              <w:jc w:val="left"/>
              <w:rPr/>
            </w:pPr>
            <w:r>
              <w:rPr/>
              <w:t xml:space="preserve">Debora Cahn </w:t>
            </w:r>
          </w:p>
        </w:tc>
        <w:tc>
          <w:tcPr>
            <w:tcW w:w="1172" w:type="dxa"/>
            <w:tcBorders/>
            <w:vAlign w:val="center"/>
          </w:tcPr>
          <w:p>
            <w:pPr>
              <w:pStyle w:val="TableContents"/>
              <w:bidi w:val="0"/>
              <w:spacing w:before="0" w:after="283"/>
              <w:jc w:val="left"/>
              <w:rPr/>
            </w:pPr>
            <w:r>
              <w:rPr/>
              <w:t xml:space="preserve">11. maaliskuuta 2010 (2010-03-11) </w:t>
            </w:r>
          </w:p>
        </w:tc>
        <w:tc>
          <w:tcPr>
            <w:tcW w:w="3599" w:type="dxa"/>
            <w:tcBorders/>
            <w:vAlign w:val="center"/>
          </w:tcPr>
          <w:p>
            <w:pPr>
              <w:pStyle w:val="TableContents"/>
              <w:bidi w:val="0"/>
              <w:spacing w:before="0" w:after="283"/>
              <w:jc w:val="left"/>
              <w:rPr/>
            </w:pPr>
            <w:r>
              <w:rPr/>
              <w:t xml:space="preserve">10.96 Tohtori Hunt ja tohtori Webber taistelevat ja kilpailevat potilaasta, jolla on suuri kasvain, Meredithin ja Cristinan avustuksella. Tohtori Bailey kamppailee päästääkseen suojauksensa alas ja avautuakseen kukoistavalle suhteelleen. Mark yrittää palata suhteeseen ja pyytää Teddyä treffeille. Callie tajuaa, ettei Arizona halua lasta kuten hän, mikä saa hänet kyseenalaistamaan suhteen. Lexie tajuaa, että Mark on siirtymässä eteenpäin ja murtuu. </w:t>
            </w:r>
          </w:p>
        </w:tc>
      </w:tr>
      <w:tr>
        <w:trPr/>
        <w:tc>
          <w:tcPr>
            <w:tcW w:w="823" w:type="dxa"/>
            <w:tcBorders/>
            <w:vAlign w:val="center"/>
          </w:tcPr>
          <w:p>
            <w:pPr>
              <w:pStyle w:val="TableHeading"/>
              <w:suppressLineNumbers/>
              <w:bidi w:val="0"/>
              <w:spacing w:before="0" w:after="283"/>
              <w:jc w:val="center"/>
              <w:rPr/>
            </w:pPr>
            <w:r>
              <w:rPr/>
              <w:t xml:space="preserve">120 </w:t>
            </w:r>
          </w:p>
        </w:tc>
        <w:tc>
          <w:tcPr>
            <w:tcW w:w="785" w:type="dxa"/>
            <w:tcBorders/>
            <w:vAlign w:val="center"/>
          </w:tcPr>
          <w:p>
            <w:pPr>
              <w:pStyle w:val="TableContents"/>
              <w:bidi w:val="0"/>
              <w:spacing w:before="0" w:after="283"/>
              <w:jc w:val="left"/>
              <w:rPr/>
            </w:pPr>
            <w:r>
              <w:rPr/>
              <w:t xml:space="preserve">18 </w:t>
            </w:r>
          </w:p>
        </w:tc>
        <w:tc>
          <w:tcPr>
            <w:tcW w:w="1407" w:type="dxa"/>
            <w:tcBorders/>
            <w:vAlign w:val="center"/>
          </w:tcPr>
          <w:p>
            <w:pPr>
              <w:pStyle w:val="TableContents"/>
              <w:bidi w:val="0"/>
              <w:spacing w:before="0" w:after="283"/>
              <w:jc w:val="left"/>
              <w:rPr/>
            </w:pPr>
            <w:r>
              <w:rPr/>
              <w:t xml:space="preserve">"Itsemurha on kivuton </w:t>
            </w:r>
          </w:p>
        </w:tc>
        <w:tc>
          <w:tcPr>
            <w:tcW w:w="1372" w:type="dxa"/>
            <w:tcBorders/>
            <w:vAlign w:val="center"/>
          </w:tcPr>
          <w:p>
            <w:pPr>
              <w:pStyle w:val="TableContents"/>
              <w:bidi w:val="0"/>
              <w:spacing w:before="0" w:after="283"/>
              <w:jc w:val="left"/>
              <w:rPr/>
            </w:pPr>
            <w:r>
              <w:rPr/>
              <w:t xml:space="preserve">Jeannot Szwarc </w:t>
            </w:r>
          </w:p>
        </w:tc>
        <w:tc>
          <w:tcPr>
            <w:tcW w:w="1047" w:type="dxa"/>
            <w:tcBorders/>
            <w:vAlign w:val="center"/>
          </w:tcPr>
          <w:p>
            <w:pPr>
              <w:pStyle w:val="TableContents"/>
              <w:bidi w:val="0"/>
              <w:spacing w:before="0" w:after="283"/>
              <w:jc w:val="left"/>
              <w:rPr/>
            </w:pPr>
            <w:r>
              <w:rPr/>
              <w:t xml:space="preserve">Tony Phelan &amp; Joan Rater </w:t>
            </w:r>
          </w:p>
        </w:tc>
        <w:tc>
          <w:tcPr>
            <w:tcW w:w="1172" w:type="dxa"/>
            <w:tcBorders/>
            <w:vAlign w:val="center"/>
          </w:tcPr>
          <w:p>
            <w:pPr>
              <w:pStyle w:val="TableContents"/>
              <w:bidi w:val="0"/>
              <w:spacing w:before="0" w:after="283"/>
              <w:jc w:val="left"/>
              <w:rPr/>
            </w:pPr>
            <w:r>
              <w:rPr/>
              <w:t xml:space="preserve">25. maaliskuuta 2010 (2010-03-25) </w:t>
            </w:r>
          </w:p>
        </w:tc>
        <w:tc>
          <w:tcPr>
            <w:tcW w:w="3599" w:type="dxa"/>
            <w:tcBorders/>
            <w:vAlign w:val="center"/>
          </w:tcPr>
          <w:p>
            <w:pPr>
              <w:pStyle w:val="TableContents"/>
              <w:bidi w:val="0"/>
              <w:spacing w:before="0" w:after="283"/>
              <w:jc w:val="left"/>
              <w:rPr/>
            </w:pPr>
            <w:r>
              <w:rPr/>
              <w:t xml:space="preserve">11.57 Tohtori Huntilla on univaikeuksia, ja hänellä on edelleen merkkejä PTSD:stä. Teddyä ja Huntia on pyydetty auttamaan potilasta kuolemaan lääkärin avustaman itsemurhan avulla, mikä johtaa takaumiin Teddystä ja Huntista armeijassa, jossa ystävä pyysi Huntia auttamaan häntä kuolemaan. Mark nauttii Teddyn seurustelusta, eivätkä he harrasta seksiä ja hän on onnellinen. Callie uskoutuu Markille siitä, ettei Arizona halua lapsia. Meredith osoittaa merkkejä siitä, että hän vihaa Derekiä päällikkönä, sillä hän suuttuu Derekille, kun hänestä tuntuu, että tämä varasti yhden hänen leikkauksistaan. April Kepner alkaa toimia Derekin assistenttina sen sijaan, että olisi kirurgi, koska hän ajattelee, ettei pysty siihen. </w:t>
            </w:r>
          </w:p>
        </w:tc>
      </w:tr>
      <w:tr>
        <w:trPr/>
        <w:tc>
          <w:tcPr>
            <w:tcW w:w="823" w:type="dxa"/>
            <w:tcBorders/>
            <w:vAlign w:val="center"/>
          </w:tcPr>
          <w:p>
            <w:pPr>
              <w:pStyle w:val="TableHeading"/>
              <w:suppressLineNumbers/>
              <w:bidi w:val="0"/>
              <w:spacing w:before="0" w:after="283"/>
              <w:jc w:val="center"/>
              <w:rPr/>
            </w:pPr>
            <w:r>
              <w:rPr/>
              <w:t xml:space="preserve">121 </w:t>
            </w:r>
          </w:p>
        </w:tc>
        <w:tc>
          <w:tcPr>
            <w:tcW w:w="785" w:type="dxa"/>
            <w:tcBorders/>
            <w:vAlign w:val="center"/>
          </w:tcPr>
          <w:p>
            <w:pPr>
              <w:pStyle w:val="TableContents"/>
              <w:bidi w:val="0"/>
              <w:spacing w:before="0" w:after="283"/>
              <w:jc w:val="left"/>
              <w:rPr/>
            </w:pPr>
            <w:r>
              <w:rPr/>
              <w:t xml:space="preserve">19 </w:t>
            </w:r>
          </w:p>
        </w:tc>
        <w:tc>
          <w:tcPr>
            <w:tcW w:w="1407" w:type="dxa"/>
            <w:tcBorders/>
            <w:vAlign w:val="center"/>
          </w:tcPr>
          <w:p>
            <w:pPr>
              <w:pStyle w:val="TableContents"/>
              <w:bidi w:val="0"/>
              <w:spacing w:before="0" w:after="283"/>
              <w:jc w:val="left"/>
              <w:rPr/>
            </w:pPr>
            <w:r>
              <w:rPr/>
              <w:t xml:space="preserve">"Myötätuntoa vanhempia kohtaan. </w:t>
            </w:r>
          </w:p>
        </w:tc>
        <w:tc>
          <w:tcPr>
            <w:tcW w:w="1372" w:type="dxa"/>
            <w:tcBorders/>
            <w:vAlign w:val="center"/>
          </w:tcPr>
          <w:p>
            <w:pPr>
              <w:pStyle w:val="TableContents"/>
              <w:bidi w:val="0"/>
              <w:spacing w:before="0" w:after="283"/>
              <w:jc w:val="left"/>
              <w:rPr/>
            </w:pPr>
            <w:r>
              <w:rPr/>
              <w:t xml:space="preserve">Debbie Allen </w:t>
            </w:r>
          </w:p>
        </w:tc>
        <w:tc>
          <w:tcPr>
            <w:tcW w:w="1047" w:type="dxa"/>
            <w:tcBorders/>
            <w:vAlign w:val="center"/>
          </w:tcPr>
          <w:p>
            <w:pPr>
              <w:pStyle w:val="TableContents"/>
              <w:bidi w:val="0"/>
              <w:spacing w:before="0" w:after="283"/>
              <w:jc w:val="left"/>
              <w:rPr/>
            </w:pPr>
            <w:r>
              <w:rPr/>
              <w:t xml:space="preserve">Allan Heinberg </w:t>
            </w:r>
          </w:p>
        </w:tc>
        <w:tc>
          <w:tcPr>
            <w:tcW w:w="1172" w:type="dxa"/>
            <w:tcBorders/>
            <w:vAlign w:val="center"/>
          </w:tcPr>
          <w:p>
            <w:pPr>
              <w:pStyle w:val="TableContents"/>
              <w:bidi w:val="0"/>
              <w:spacing w:before="0" w:after="283"/>
              <w:jc w:val="left"/>
              <w:rPr/>
            </w:pPr>
            <w:r>
              <w:rPr/>
              <w:t xml:space="preserve">1. huhtikuuta 2010 (2010-04-01) </w:t>
            </w:r>
          </w:p>
        </w:tc>
        <w:tc>
          <w:tcPr>
            <w:tcW w:w="3599" w:type="dxa"/>
            <w:tcBorders/>
            <w:vAlign w:val="center"/>
          </w:tcPr>
          <w:p>
            <w:pPr>
              <w:pStyle w:val="TableContents"/>
              <w:bidi w:val="0"/>
              <w:spacing w:before="0" w:after="283"/>
              <w:jc w:val="left"/>
              <w:rPr/>
            </w:pPr>
            <w:r>
              <w:rPr/>
              <w:t xml:space="preserve">9.87 Meredith ja Derek alkavat keskustella lapsen hankkimisesta, kun taas Teddy ja Mark harrastavat seksiä ensimmäistä kertaa. Alexin veli Aaron tulee vierailulle, mikä paljastaa monia Alexin salaisuuksia Baileyn iloksi ja Alexin harmiksi. Lexie alkaa huomata, että April on alkanut ihastua Derekiin. Tohtori Webber, Lexie ja Derek kohtaavat potilaan, joka tulee muuttamaan heidän elämänsä lopullisesti. </w:t>
            </w:r>
          </w:p>
        </w:tc>
      </w:tr>
      <w:tr>
        <w:trPr/>
        <w:tc>
          <w:tcPr>
            <w:tcW w:w="823" w:type="dxa"/>
            <w:tcBorders/>
            <w:vAlign w:val="center"/>
          </w:tcPr>
          <w:p>
            <w:pPr>
              <w:pStyle w:val="TableHeading"/>
              <w:suppressLineNumbers/>
              <w:bidi w:val="0"/>
              <w:spacing w:before="0" w:after="283"/>
              <w:jc w:val="center"/>
              <w:rPr/>
            </w:pPr>
            <w:r>
              <w:rPr/>
              <w:t xml:space="preserve">122 </w:t>
            </w:r>
          </w:p>
        </w:tc>
        <w:tc>
          <w:tcPr>
            <w:tcW w:w="785" w:type="dxa"/>
            <w:tcBorders/>
            <w:vAlign w:val="center"/>
          </w:tcPr>
          <w:p>
            <w:pPr>
              <w:pStyle w:val="TableContents"/>
              <w:bidi w:val="0"/>
              <w:spacing w:before="0" w:after="283"/>
              <w:jc w:val="left"/>
              <w:rPr/>
            </w:pPr>
            <w:r>
              <w:rPr/>
              <w:t xml:space="preserve">20 </w:t>
            </w:r>
          </w:p>
        </w:tc>
        <w:tc>
          <w:tcPr>
            <w:tcW w:w="1407" w:type="dxa"/>
            <w:tcBorders/>
            <w:vAlign w:val="center"/>
          </w:tcPr>
          <w:p>
            <w:pPr>
              <w:pStyle w:val="TableContents"/>
              <w:bidi w:val="0"/>
              <w:spacing w:before="0" w:after="283"/>
              <w:jc w:val="left"/>
              <w:rPr/>
            </w:pPr>
            <w:r>
              <w:rPr/>
              <w:t xml:space="preserve">"Koukku, siima ja syntinen. </w:t>
            </w:r>
          </w:p>
        </w:tc>
        <w:tc>
          <w:tcPr>
            <w:tcW w:w="1372" w:type="dxa"/>
            <w:tcBorders/>
            <w:vAlign w:val="center"/>
          </w:tcPr>
          <w:p>
            <w:pPr>
              <w:pStyle w:val="TableContents"/>
              <w:bidi w:val="0"/>
              <w:spacing w:before="0" w:after="283"/>
              <w:jc w:val="left"/>
              <w:rPr/>
            </w:pPr>
            <w:r>
              <w:rPr/>
              <w:t xml:space="preserve">Tony Phelan </w:t>
            </w:r>
          </w:p>
        </w:tc>
        <w:tc>
          <w:tcPr>
            <w:tcW w:w="1047" w:type="dxa"/>
            <w:tcBorders/>
            <w:vAlign w:val="center"/>
          </w:tcPr>
          <w:p>
            <w:pPr>
              <w:pStyle w:val="TableContents"/>
              <w:bidi w:val="0"/>
              <w:spacing w:before="0" w:after="283"/>
              <w:jc w:val="left"/>
              <w:rPr/>
            </w:pPr>
            <w:r>
              <w:rPr/>
              <w:t xml:space="preserve">Meg Marinis </w:t>
            </w:r>
          </w:p>
        </w:tc>
        <w:tc>
          <w:tcPr>
            <w:tcW w:w="1172" w:type="dxa"/>
            <w:tcBorders/>
            <w:vAlign w:val="center"/>
          </w:tcPr>
          <w:p>
            <w:pPr>
              <w:pStyle w:val="TableContents"/>
              <w:bidi w:val="0"/>
              <w:spacing w:before="0" w:after="283"/>
              <w:jc w:val="left"/>
              <w:rPr/>
            </w:pPr>
            <w:r>
              <w:rPr/>
              <w:t xml:space="preserve">huhtikuu 29, 2010 (2010-04-29) </w:t>
            </w:r>
          </w:p>
        </w:tc>
        <w:tc>
          <w:tcPr>
            <w:tcW w:w="3599" w:type="dxa"/>
            <w:tcBorders/>
            <w:vAlign w:val="center"/>
          </w:tcPr>
          <w:p>
            <w:pPr>
              <w:pStyle w:val="TableContents"/>
              <w:bidi w:val="0"/>
              <w:spacing w:before="0" w:after="283"/>
              <w:jc w:val="left"/>
              <w:rPr/>
            </w:pPr>
            <w:r>
              <w:rPr/>
              <w:t xml:space="preserve">10.47 Teddy alkaa olla enemmän tekemisissä Markin kanssa päästäkseen eroon Owenista, mutta Markin tytär saapuu yllättäen hänen kotiinsa synnyttämään. Mark haluaa pitää vauvan ja pyytää Torresilta neuvoja samalla kun hän saa Arizonalta ei-toivottuja neuvoja. Meredith alkaa huomata tohtori Kepnerin ihastuneen Derekiin. </w:t>
            </w:r>
          </w:p>
        </w:tc>
      </w:tr>
      <w:tr>
        <w:trPr/>
        <w:tc>
          <w:tcPr>
            <w:tcW w:w="823" w:type="dxa"/>
            <w:tcBorders/>
            <w:vAlign w:val="center"/>
          </w:tcPr>
          <w:p>
            <w:pPr>
              <w:pStyle w:val="TableHeading"/>
              <w:suppressLineNumbers/>
              <w:bidi w:val="0"/>
              <w:spacing w:before="0" w:after="283"/>
              <w:jc w:val="center"/>
              <w:rPr/>
            </w:pPr>
            <w:r>
              <w:rPr/>
              <w:t xml:space="preserve">123 </w:t>
            </w:r>
          </w:p>
        </w:tc>
        <w:tc>
          <w:tcPr>
            <w:tcW w:w="785" w:type="dxa"/>
            <w:tcBorders/>
            <w:vAlign w:val="center"/>
          </w:tcPr>
          <w:p>
            <w:pPr>
              <w:pStyle w:val="TableContents"/>
              <w:bidi w:val="0"/>
              <w:spacing w:before="0" w:after="283"/>
              <w:jc w:val="left"/>
              <w:rPr/>
            </w:pPr>
            <w:r>
              <w:rPr/>
              <w:t xml:space="preserve">21 </w:t>
            </w:r>
          </w:p>
        </w:tc>
        <w:tc>
          <w:tcPr>
            <w:tcW w:w="1407" w:type="dxa"/>
            <w:tcBorders/>
            <w:vAlign w:val="center"/>
          </w:tcPr>
          <w:p>
            <w:pPr>
              <w:pStyle w:val="TableContents"/>
              <w:bidi w:val="0"/>
              <w:spacing w:before="0" w:after="283"/>
              <w:jc w:val="left"/>
              <w:rPr/>
            </w:pPr>
            <w:r>
              <w:rPr/>
              <w:t xml:space="preserve">"Kuinka tunteetonta </w:t>
            </w:r>
          </w:p>
        </w:tc>
        <w:tc>
          <w:tcPr>
            <w:tcW w:w="1372" w:type="dxa"/>
            <w:tcBorders/>
            <w:vAlign w:val="center"/>
          </w:tcPr>
          <w:p>
            <w:pPr>
              <w:pStyle w:val="TableContents"/>
              <w:bidi w:val="0"/>
              <w:spacing w:before="0" w:after="283"/>
              <w:jc w:val="left"/>
              <w:rPr/>
            </w:pPr>
            <w:r>
              <w:rPr/>
              <w:t xml:space="preserve">Tom Verica </w:t>
            </w:r>
          </w:p>
        </w:tc>
        <w:tc>
          <w:tcPr>
            <w:tcW w:w="1047" w:type="dxa"/>
            <w:tcBorders/>
            <w:vAlign w:val="center"/>
          </w:tcPr>
          <w:p>
            <w:pPr>
              <w:pStyle w:val="TableContents"/>
              <w:bidi w:val="0"/>
              <w:spacing w:before="0" w:after="283"/>
              <w:jc w:val="left"/>
              <w:rPr/>
            </w:pPr>
            <w:r>
              <w:rPr/>
              <w:t xml:space="preserve">William Harper </w:t>
            </w:r>
          </w:p>
        </w:tc>
        <w:tc>
          <w:tcPr>
            <w:tcW w:w="1172" w:type="dxa"/>
            <w:tcBorders/>
            <w:vAlign w:val="center"/>
          </w:tcPr>
          <w:p>
            <w:pPr>
              <w:pStyle w:val="TableContents"/>
              <w:bidi w:val="0"/>
              <w:spacing w:before="0" w:after="283"/>
              <w:jc w:val="left"/>
              <w:rPr/>
            </w:pPr>
            <w:r>
              <w:rPr/>
              <w:t xml:space="preserve">6. toukokuuta 2010 (2010-05-06) </w:t>
            </w:r>
          </w:p>
        </w:tc>
        <w:tc>
          <w:tcPr>
            <w:tcW w:w="3599" w:type="dxa"/>
            <w:tcBorders/>
            <w:vAlign w:val="center"/>
          </w:tcPr>
          <w:p>
            <w:pPr>
              <w:pStyle w:val="TableContents"/>
              <w:bidi w:val="0"/>
              <w:spacing w:before="0" w:after="283"/>
              <w:jc w:val="left"/>
              <w:rPr/>
            </w:pPr>
            <w:r>
              <w:rPr/>
              <w:t xml:space="preserve">11.03 Bailey valmistelee tiimiä pakollisella herkkyysvalmennuksella ennen 700-kiloisen potilaan vastaanottamista, ja tapaus osoittautuu haastavaksi sanan kaikissa merkityksissä. Samaan aikaan Derek joutuu kohtaamaan entisen potilaan aviomiehen kuolemantuottamuksen yhteydessä, ja ajanvietto sydänpotilaan tyttären kanssa avaa Cristinalle vanhoja haavoja. </w:t>
            </w:r>
          </w:p>
        </w:tc>
      </w:tr>
      <w:tr>
        <w:trPr/>
        <w:tc>
          <w:tcPr>
            <w:tcW w:w="823" w:type="dxa"/>
            <w:tcBorders/>
            <w:vAlign w:val="center"/>
          </w:tcPr>
          <w:p>
            <w:pPr>
              <w:pStyle w:val="TableHeading"/>
              <w:suppressLineNumbers/>
              <w:bidi w:val="0"/>
              <w:spacing w:before="0" w:after="283"/>
              <w:jc w:val="center"/>
              <w:rPr/>
            </w:pPr>
            <w:r>
              <w:rPr/>
              <w:t xml:space="preserve">124 </w:t>
            </w:r>
          </w:p>
        </w:tc>
        <w:tc>
          <w:tcPr>
            <w:tcW w:w="785" w:type="dxa"/>
            <w:tcBorders/>
            <w:vAlign w:val="center"/>
          </w:tcPr>
          <w:p>
            <w:pPr>
              <w:pStyle w:val="TableContents"/>
              <w:bidi w:val="0"/>
              <w:spacing w:before="0" w:after="283"/>
              <w:jc w:val="left"/>
              <w:rPr/>
            </w:pPr>
            <w:r>
              <w:rPr/>
              <w:t xml:space="preserve">22 </w:t>
            </w:r>
          </w:p>
        </w:tc>
        <w:tc>
          <w:tcPr>
            <w:tcW w:w="1407" w:type="dxa"/>
            <w:tcBorders/>
            <w:vAlign w:val="center"/>
          </w:tcPr>
          <w:p>
            <w:pPr>
              <w:pStyle w:val="TableContents"/>
              <w:bidi w:val="0"/>
              <w:spacing w:before="0" w:after="283"/>
              <w:jc w:val="left"/>
              <w:rPr/>
            </w:pPr>
            <w:r>
              <w:rPr/>
              <w:t xml:space="preserve">``Shiny Happy People'' </w:t>
            </w:r>
          </w:p>
        </w:tc>
        <w:tc>
          <w:tcPr>
            <w:tcW w:w="1372" w:type="dxa"/>
            <w:tcBorders/>
            <w:vAlign w:val="center"/>
          </w:tcPr>
          <w:p>
            <w:pPr>
              <w:pStyle w:val="TableContents"/>
              <w:bidi w:val="0"/>
              <w:spacing w:before="0" w:after="283"/>
              <w:jc w:val="left"/>
              <w:rPr/>
            </w:pPr>
            <w:r>
              <w:rPr/>
              <w:t xml:space="preserve">Edward Ornelas </w:t>
            </w:r>
          </w:p>
        </w:tc>
        <w:tc>
          <w:tcPr>
            <w:tcW w:w="1047" w:type="dxa"/>
            <w:tcBorders/>
            <w:vAlign w:val="center"/>
          </w:tcPr>
          <w:p>
            <w:pPr>
              <w:pStyle w:val="TableContents"/>
              <w:bidi w:val="0"/>
              <w:spacing w:before="0" w:after="283"/>
              <w:jc w:val="left"/>
              <w:rPr/>
            </w:pPr>
            <w:r>
              <w:rPr/>
              <w:t xml:space="preserve">Zoanne Clack &amp; Peter Nowalk </w:t>
            </w:r>
          </w:p>
        </w:tc>
        <w:tc>
          <w:tcPr>
            <w:tcW w:w="1172" w:type="dxa"/>
            <w:tcBorders/>
            <w:vAlign w:val="center"/>
          </w:tcPr>
          <w:p>
            <w:pPr>
              <w:pStyle w:val="TableContents"/>
              <w:bidi w:val="0"/>
              <w:spacing w:before="0" w:after="283"/>
              <w:jc w:val="left"/>
              <w:rPr/>
            </w:pPr>
            <w:r>
              <w:rPr/>
              <w:t xml:space="preserve">13. toukokuuta 2010 (2010-05-13) </w:t>
            </w:r>
          </w:p>
        </w:tc>
        <w:tc>
          <w:tcPr>
            <w:tcW w:w="3599" w:type="dxa"/>
            <w:tcBorders/>
            <w:vAlign w:val="center"/>
          </w:tcPr>
          <w:p>
            <w:pPr>
              <w:pStyle w:val="TableContents"/>
              <w:bidi w:val="0"/>
              <w:spacing w:before="0" w:after="283"/>
              <w:jc w:val="left"/>
              <w:rPr/>
            </w:pPr>
            <w:r>
              <w:rPr/>
              <w:t xml:space="preserve">11.05 Sydänsairauden vuoksi päivystykseen otettu iäkäs potilas näkee tutut kasvot: kauan sitten menettämänsä rakkauden, joka sattuu olemaan myös päivystyksessä murtuneen käden vuoksi, ja henkilökunta joutuu heidän rakkaustarinaansa. Samaan aikaan Karev hoitaa ongelmallista teinipotilasta Hayley Mayta (Demi Lovato), jonka vanhemmat toivat hänet skitsofrenian vuoksi. Meredith ei voi olla kertomatta Cristinalle epäilyksistään Owenia kohtaan, jolloin Cristina joutuu kohtaamaan Owenin tämän tunteista Teddyä kohtaan, ja Mark tekee tunnustuksen Lexielle. </w:t>
            </w:r>
          </w:p>
        </w:tc>
      </w:tr>
      <w:tr>
        <w:trPr/>
        <w:tc>
          <w:tcPr>
            <w:tcW w:w="823" w:type="dxa"/>
            <w:tcBorders/>
            <w:vAlign w:val="center"/>
          </w:tcPr>
          <w:p>
            <w:pPr>
              <w:pStyle w:val="TableHeading"/>
              <w:suppressLineNumbers/>
              <w:bidi w:val="0"/>
              <w:spacing w:before="0" w:after="283"/>
              <w:jc w:val="center"/>
              <w:rPr/>
            </w:pPr>
            <w:r>
              <w:rPr/>
              <w:t xml:space="preserve">125 </w:t>
            </w:r>
          </w:p>
        </w:tc>
        <w:tc>
          <w:tcPr>
            <w:tcW w:w="785" w:type="dxa"/>
            <w:tcBorders/>
            <w:vAlign w:val="center"/>
          </w:tcPr>
          <w:p>
            <w:pPr>
              <w:pStyle w:val="TableContents"/>
              <w:bidi w:val="0"/>
              <w:spacing w:before="0" w:after="283"/>
              <w:jc w:val="left"/>
              <w:rPr/>
            </w:pPr>
            <w:r>
              <w:rPr/>
              <w:t xml:space="preserve">23 </w:t>
            </w:r>
          </w:p>
        </w:tc>
        <w:tc>
          <w:tcPr>
            <w:tcW w:w="1407" w:type="dxa"/>
            <w:tcBorders/>
            <w:vAlign w:val="center"/>
          </w:tcPr>
          <w:p>
            <w:pPr>
              <w:pStyle w:val="TableContents"/>
              <w:bidi w:val="0"/>
              <w:spacing w:before="0" w:after="283"/>
              <w:jc w:val="left"/>
              <w:rPr/>
            </w:pPr>
            <w:r>
              <w:rPr/>
              <w:t xml:space="preserve">"Turvapaikka </w:t>
            </w:r>
          </w:p>
        </w:tc>
        <w:tc>
          <w:tcPr>
            <w:tcW w:w="1372" w:type="dxa"/>
            <w:tcBorders/>
            <w:vAlign w:val="center"/>
          </w:tcPr>
          <w:p>
            <w:pPr>
              <w:pStyle w:val="TableContents"/>
              <w:bidi w:val="0"/>
              <w:spacing w:before="0" w:after="283"/>
              <w:jc w:val="left"/>
              <w:rPr/>
            </w:pPr>
            <w:r>
              <w:rPr/>
              <w:t xml:space="preserve">Stephen Cragg </w:t>
            </w:r>
          </w:p>
        </w:tc>
        <w:tc>
          <w:tcPr>
            <w:tcW w:w="1047" w:type="dxa"/>
            <w:tcBorders/>
            <w:vAlign w:val="center"/>
          </w:tcPr>
          <w:p>
            <w:pPr>
              <w:pStyle w:val="TableContents"/>
              <w:bidi w:val="0"/>
              <w:spacing w:before="0" w:after="283"/>
              <w:jc w:val="left"/>
              <w:rPr/>
            </w:pPr>
            <w:r>
              <w:rPr/>
              <w:t xml:space="preserve">Shonda Rhimes </w:t>
            </w:r>
          </w:p>
        </w:tc>
        <w:tc>
          <w:tcPr>
            <w:tcW w:w="1172" w:type="dxa"/>
            <w:tcBorders/>
            <w:vAlign w:val="center"/>
          </w:tcPr>
          <w:p>
            <w:pPr>
              <w:pStyle w:val="TableContents"/>
              <w:bidi w:val="0"/>
              <w:spacing w:before="0" w:after="283"/>
              <w:jc w:val="left"/>
              <w:rPr/>
            </w:pPr>
            <w:r>
              <w:rPr/>
              <w:t xml:space="preserve">20. toukokuuta 2010 (2010-05-20) </w:t>
            </w:r>
          </w:p>
        </w:tc>
        <w:tc>
          <w:tcPr>
            <w:tcW w:w="3599" w:type="dxa"/>
            <w:tcBorders/>
            <w:vAlign w:val="center"/>
          </w:tcPr>
          <w:p>
            <w:pPr>
              <w:pStyle w:val="TableContents"/>
              <w:bidi w:val="0"/>
              <w:spacing w:before="0" w:after="283"/>
              <w:jc w:val="left"/>
              <w:rPr/>
            </w:pPr>
            <w:r>
              <w:rPr/>
              <w:t xml:space="preserve">13.93 Sairaalaa kohtaa ennennäkemätön kriisi: sairaalassa on ampuja, joka pakottaa sairaalan lukitukseen. Meredith saa tietää olevansa raskaana, kun taas Cristina eroaa Owenista, kun tämä ei osaa päättää hänen ja Teddyn välillä. Ampuja Gary Clark ampuu Reed Adamsonia ja Alexia, minkä seurauksena Lexie ja Mark yrittävät pelastaa hänet. Baileyn on yritettävä pelastaa Charles potilaansa Maryn (Mandy Moore) avulla, kun häntä on ammuttu, kun taas Derek kohtaa Gary Clarkin, joka ampuu hänet Aprilin keskeytettyä hänet. </w:t>
            </w:r>
          </w:p>
        </w:tc>
      </w:tr>
      <w:tr>
        <w:trPr/>
        <w:tc>
          <w:tcPr>
            <w:tcW w:w="823" w:type="dxa"/>
            <w:tcBorders/>
            <w:vAlign w:val="center"/>
          </w:tcPr>
          <w:p>
            <w:pPr>
              <w:pStyle w:val="TableHeading"/>
              <w:suppressLineNumbers/>
              <w:bidi w:val="0"/>
              <w:spacing w:before="0" w:after="283"/>
              <w:jc w:val="center"/>
              <w:rPr/>
            </w:pPr>
            <w:r>
              <w:rPr/>
              <w:t xml:space="preserve">126 </w:t>
            </w:r>
          </w:p>
        </w:tc>
        <w:tc>
          <w:tcPr>
            <w:tcW w:w="785" w:type="dxa"/>
            <w:tcBorders/>
            <w:vAlign w:val="center"/>
          </w:tcPr>
          <w:p>
            <w:pPr>
              <w:pStyle w:val="TableContents"/>
              <w:bidi w:val="0"/>
              <w:spacing w:before="0" w:after="283"/>
              <w:jc w:val="left"/>
              <w:rPr/>
            </w:pPr>
            <w:r>
              <w:rPr/>
              <w:t xml:space="preserve">24 </w:t>
            </w:r>
          </w:p>
        </w:tc>
        <w:tc>
          <w:tcPr>
            <w:tcW w:w="1407" w:type="dxa"/>
            <w:tcBorders/>
            <w:vAlign w:val="center"/>
          </w:tcPr>
          <w:p>
            <w:pPr>
              <w:pStyle w:val="TableContents"/>
              <w:bidi w:val="0"/>
              <w:spacing w:before="0" w:after="283"/>
              <w:jc w:val="left"/>
              <w:rPr/>
            </w:pPr>
            <w:r>
              <w:rPr/>
              <w:t xml:space="preserve">"Kuolema ja kaikki hänen ystävänsä. </w:t>
            </w:r>
          </w:p>
        </w:tc>
        <w:tc>
          <w:tcPr>
            <w:tcW w:w="1372" w:type="dxa"/>
            <w:tcBorders/>
            <w:vAlign w:val="center"/>
          </w:tcPr>
          <w:p>
            <w:pPr>
              <w:pStyle w:val="TableContents"/>
              <w:bidi w:val="0"/>
              <w:spacing w:before="0" w:after="283"/>
              <w:jc w:val="left"/>
              <w:rPr/>
            </w:pPr>
            <w:r>
              <w:rPr/>
              <w:t xml:space="preserve">Rob Corn </w:t>
            </w:r>
          </w:p>
        </w:tc>
        <w:tc>
          <w:tcPr>
            <w:tcW w:w="1047" w:type="dxa"/>
            <w:tcBorders/>
            <w:vAlign w:val="center"/>
          </w:tcPr>
          <w:p>
            <w:pPr>
              <w:pStyle w:val="TableContents"/>
              <w:bidi w:val="0"/>
              <w:spacing w:before="0" w:after="283"/>
              <w:jc w:val="left"/>
              <w:rPr/>
            </w:pPr>
            <w:r>
              <w:rPr/>
              <w:t xml:space="preserve">Shonda Rhimes </w:t>
            </w:r>
          </w:p>
        </w:tc>
        <w:tc>
          <w:tcPr>
            <w:tcW w:w="1172" w:type="dxa"/>
            <w:tcBorders/>
            <w:vAlign w:val="center"/>
          </w:tcPr>
          <w:p>
            <w:pPr>
              <w:pStyle w:val="TableContents"/>
              <w:bidi w:val="0"/>
              <w:spacing w:before="0" w:after="283"/>
              <w:jc w:val="left"/>
              <w:rPr/>
            </w:pPr>
            <w:r>
              <w:rPr/>
              <w:t xml:space="preserve">20. toukokuuta 2010 (2010-05-20) </w:t>
            </w:r>
          </w:p>
        </w:tc>
        <w:tc>
          <w:tcPr>
            <w:tcW w:w="3599" w:type="dxa"/>
            <w:tcBorders/>
            <w:vAlign w:val="center"/>
          </w:tcPr>
          <w:p>
            <w:pPr>
              <w:pStyle w:val="TableContents"/>
              <w:bidi w:val="0"/>
              <w:spacing w:before="0" w:after="283"/>
              <w:jc w:val="left"/>
              <w:rPr/>
            </w:pPr>
            <w:r>
              <w:rPr/>
              <w:t xml:space="preserve">16.13 Kriisin kehittyessä kukin hahmo joutuu äärimmäisten koettelemusten ja vaikeuksien eteen. Cristinaa painostetaan pelastamaan ammuttu Derek. Arizona ja Callie palauttavat suhteensa, kun Callie sanoo, ettei halua lasta, jos se tarkoittaa, ettei voi olla Arizonan kanssa. Arizona suostuu saamaan lapsen, koska hän sanoo, ettei halua estää Callieta olemasta erinomainen äiti. Bailey yrittää pelastaa ampujan ampuman Charles Percyn rajallisin voimavaroin. Ampuja kävelee leikkaussaliin, jossa Cristina ja Jackson yrittävät pelastaa Derekiä, ja Jackson teeskentelee lopettavansa Derekin pelastamisen, jotta ampuja lähtisi pois. Meredith luulee, että Derek kuolee, ja saa keskenmenon. Owen tajuaa rakastavansa Cristinaa ja valitsee hänet Teddyn sijaan.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potkut Greyn anatomiassa kaudella 6?</w:t>
      </w:r>
    </w:p>
    <w:p>
      <w:pPr>
        <w:pStyle w:val="TextBody"/>
        <w:bidi w:val="0"/>
        <w:jc w:val="left"/>
        <w:rPr>
          <w:b/>
          <w:u w:val="single"/>
          <w:shd w:val="clear" w:fill="FFFF00"/>
        </w:rPr>
      </w:pPr>
      <w:r>
        <w:rPr>
          <w:b/>
          <w:u w:val="single"/>
          <w:shd w:val="clear" w:fill="FFFF00"/>
        </w:rPr>
        <w:t xml:space="preserve">Asiakirjan numero 36238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Lääkärit </w:t>
      </w:r>
      <w:r>
        <w:rPr/>
        <w:t xml:space="preserve">johtavat monissa länsimaissa lääketieteellisiä noutoryhmiä, joissa he saattavat avustaa kriittisesti sairaan, loukkaantuneen tai erityistarpeita omaavan potilaan kuljetuksessa korkea-asteen sairaalaan, erityisesti silloin, kun kuljetus kestää pidempään. Näissä tapauksissa lääkärin roolia laajennetaan sen varmistamiseksi, että vakavien sairauksien kuljetuksen ja diagnosoinnin aikana annetaan korkeatasoista hoitoa.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parhaiten koulutettuja henkilöitä ensihoitojärjestelmässä.</w:t>
      </w:r>
    </w:p>
    <w:p>
      <w:pPr>
        <w:pStyle w:val="TextBody"/>
        <w:bidi w:val="0"/>
        <w:jc w:val="left"/>
        <w:rPr>
          <w:b/>
          <w:u w:val="single"/>
          <w:shd w:val="clear" w:fill="FFFF00"/>
        </w:rPr>
      </w:pPr>
      <w:r>
        <w:rPr>
          <w:b/>
          <w:u w:val="single"/>
          <w:shd w:val="clear" w:fill="FFFF00"/>
        </w:rPr>
        <w:t xml:space="preserve">Asiakirjan numero 36239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``Quando, quando, quando, quando'' Laulu, jonka on kirjoittanut Tony Renis. </w:t>
      </w:r>
    </w:p>
    <w:tbl>
      <w:tblPr>
        <w:tblW w:w="4607" w:type="dxa"/>
        <w:jc w:val="left"/>
        <w:tblInd w:w="0" w:type="dxa"/>
        <w:tblLayout w:type="fixed"/>
        <w:tblCellMar>
          <w:top w:w="28" w:type="dxa"/>
          <w:left w:w="28" w:type="dxa"/>
          <w:bottom w:w="28" w:type="dxa"/>
          <w:right w:w="28" w:type="dxa"/>
        </w:tblCellMar>
      </w:tblPr>
      <w:tblGrid>
        <w:gridCol w:w="1531"/>
        <w:gridCol w:w="3076"/>
      </w:tblGrid>
      <w:tr>
        <w:trPr/>
        <w:tc>
          <w:tcPr>
            <w:tcW w:w="1531" w:type="dxa"/>
            <w:tcBorders/>
            <w:vAlign w:val="center"/>
          </w:tcPr>
          <w:p>
            <w:pPr>
              <w:pStyle w:val="TableHeading"/>
              <w:suppressLineNumbers/>
              <w:bidi w:val="0"/>
              <w:spacing w:before="0" w:after="283"/>
              <w:jc w:val="center"/>
              <w:rPr/>
            </w:pPr>
            <w:r>
              <w:rPr/>
              <w:t xml:space="preserve">Kieli </w:t>
            </w:r>
          </w:p>
        </w:tc>
        <w:tc>
          <w:tcPr>
            <w:tcW w:w="3076" w:type="dxa"/>
            <w:tcBorders/>
            <w:vAlign w:val="center"/>
          </w:tcPr>
          <w:p>
            <w:pPr>
              <w:pStyle w:val="TableContents"/>
              <w:bidi w:val="0"/>
              <w:spacing w:before="0" w:after="283"/>
              <w:jc w:val="left"/>
              <w:rPr/>
            </w:pPr>
            <w:r>
              <w:rPr/>
              <w:t xml:space="preserve">Italian kieli (alkuperäinen) </w:t>
            </w:r>
          </w:p>
        </w:tc>
      </w:tr>
      <w:tr>
        <w:trPr/>
        <w:tc>
          <w:tcPr>
            <w:tcW w:w="1531" w:type="dxa"/>
            <w:tcBorders/>
            <w:vAlign w:val="center"/>
          </w:tcPr>
          <w:p>
            <w:pPr>
              <w:pStyle w:val="TableHeading"/>
              <w:suppressLineNumbers/>
              <w:bidi w:val="0"/>
              <w:spacing w:before="0" w:after="283"/>
              <w:jc w:val="center"/>
              <w:rPr/>
            </w:pPr>
            <w:r>
              <w:rPr/>
              <w:t xml:space="preserve">Englanninkielinen nimi </w:t>
            </w:r>
          </w:p>
        </w:tc>
        <w:tc>
          <w:tcPr>
            <w:tcW w:w="3076" w:type="dxa"/>
            <w:tcBorders/>
            <w:vAlign w:val="center"/>
          </w:tcPr>
          <w:p>
            <w:pPr>
              <w:pStyle w:val="TableContents"/>
              <w:bidi w:val="0"/>
              <w:spacing w:before="0" w:after="283"/>
              <w:jc w:val="left"/>
              <w:rPr/>
            </w:pPr>
            <w:r>
              <w:rPr>
                <w:color w:val="A9A9A9"/>
              </w:rPr>
              <w:t xml:space="preserve">Milloin, milloin, milloin</w:t>
            </w:r>
            <w:r>
              <w:rPr/>
              <w:t xml:space="preserve">? </w:t>
            </w:r>
          </w:p>
        </w:tc>
      </w:tr>
      <w:tr>
        <w:trPr/>
        <w:tc>
          <w:tcPr>
            <w:tcW w:w="1531" w:type="dxa"/>
            <w:tcBorders/>
            <w:vAlign w:val="center"/>
          </w:tcPr>
          <w:p>
            <w:pPr>
              <w:pStyle w:val="TableHeading"/>
              <w:suppressLineNumbers/>
              <w:bidi w:val="0"/>
              <w:spacing w:before="0" w:after="283"/>
              <w:jc w:val="center"/>
              <w:rPr/>
            </w:pPr>
            <w:r>
              <w:rPr/>
              <w:t xml:space="preserve">Julkaistu </w:t>
            </w:r>
          </w:p>
        </w:tc>
        <w:tc>
          <w:tcPr>
            <w:tcW w:w="3076" w:type="dxa"/>
            <w:tcBorders/>
            <w:vAlign w:val="center"/>
          </w:tcPr>
          <w:p>
            <w:pPr>
              <w:pStyle w:val="TableContents"/>
              <w:bidi w:val="0"/>
              <w:spacing w:before="0" w:after="283"/>
              <w:jc w:val="left"/>
              <w:rPr/>
            </w:pPr>
            <w:r>
              <w:rPr/>
              <w:t xml:space="preserve">1962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076" w:type="dxa"/>
            <w:tcBorders/>
            <w:vAlign w:val="center"/>
          </w:tcPr>
          <w:p>
            <w:pPr>
              <w:pStyle w:val="TableContents"/>
              <w:bidi w:val="0"/>
              <w:spacing w:before="0" w:after="283"/>
              <w:jc w:val="left"/>
              <w:rPr/>
            </w:pPr>
            <w:r>
              <w:rPr/>
              <w:t xml:space="preserve">Tony Renis, Emilio Pericoli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3076" w:type="dxa"/>
            <w:tcBorders/>
            <w:vAlign w:val="center"/>
          </w:tcPr>
          <w:p>
            <w:pPr>
              <w:pStyle w:val="TableContents"/>
              <w:bidi w:val="0"/>
              <w:spacing w:before="0" w:after="283"/>
              <w:jc w:val="left"/>
              <w:rPr/>
            </w:pPr>
            <w:r>
              <w:rPr/>
              <w:t xml:space="preserve">Alberto Testa (alkuperäinen italia)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quando quando quando quando?</w:t>
      </w:r>
    </w:p>
    <w:p>
      <w:pPr>
        <w:pStyle w:val="TextBody"/>
        <w:bidi w:val="0"/>
        <w:jc w:val="left"/>
        <w:rPr>
          <w:b/>
          <w:u w:val="single"/>
          <w:shd w:val="clear" w:fill="FFFF00"/>
        </w:rPr>
      </w:pPr>
      <w:r>
        <w:rPr>
          <w:b/>
          <w:u w:val="single"/>
          <w:shd w:val="clear" w:fill="FFFF00"/>
        </w:rPr>
        <w:t xml:space="preserve">Asiakirjan numero 36240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9"/>
        <w:gridCol w:w="3599"/>
        <w:gridCol w:w="2222"/>
        <w:gridCol w:w="810"/>
        <w:gridCol w:w="2915"/>
      </w:tblGrid>
      <w:tr>
        <w:trPr/>
        <w:tc>
          <w:tcPr>
            <w:tcW w:w="659" w:type="dxa"/>
            <w:tcBorders/>
            <w:vAlign w:val="center"/>
          </w:tcPr>
          <w:p>
            <w:pPr>
              <w:pStyle w:val="TableHeading"/>
              <w:suppressLineNumbers/>
              <w:bidi w:val="0"/>
              <w:spacing w:before="0" w:after="283"/>
              <w:jc w:val="center"/>
              <w:rPr/>
            </w:pPr>
            <w:r>
              <w:rPr/>
              <w:t xml:space="preserve">Vuosi </w:t>
            </w:r>
          </w:p>
        </w:tc>
        <w:tc>
          <w:tcPr>
            <w:tcW w:w="3599" w:type="dxa"/>
            <w:tcBorders/>
            <w:vAlign w:val="center"/>
          </w:tcPr>
          <w:p>
            <w:pPr>
              <w:pStyle w:val="TableHeading"/>
              <w:suppressLineNumbers/>
              <w:bidi w:val="0"/>
              <w:spacing w:before="0" w:after="283"/>
              <w:jc w:val="center"/>
              <w:rPr/>
            </w:pPr>
            <w:r>
              <w:rPr/>
              <w:t xml:space="preserve">Urheilija </w:t>
            </w:r>
          </w:p>
        </w:tc>
        <w:tc>
          <w:tcPr>
            <w:tcW w:w="2222" w:type="dxa"/>
            <w:tcBorders/>
            <w:vAlign w:val="center"/>
          </w:tcPr>
          <w:p>
            <w:pPr>
              <w:pStyle w:val="TableHeading"/>
              <w:suppressLineNumbers/>
              <w:bidi w:val="0"/>
              <w:spacing w:before="0" w:after="283"/>
              <w:jc w:val="center"/>
              <w:rPr/>
            </w:pPr>
            <w:r>
              <w:rPr/>
              <w:t xml:space="preserve">Maa / valtio </w:t>
            </w:r>
          </w:p>
        </w:tc>
        <w:tc>
          <w:tcPr>
            <w:tcW w:w="810" w:type="dxa"/>
            <w:tcBorders/>
            <w:vAlign w:val="center"/>
          </w:tcPr>
          <w:p>
            <w:pPr>
              <w:pStyle w:val="TableHeading"/>
              <w:suppressLineNumbers/>
              <w:bidi w:val="0"/>
              <w:spacing w:before="0" w:after="283"/>
              <w:jc w:val="center"/>
              <w:rPr/>
            </w:pPr>
            <w:r>
              <w:rPr/>
              <w:t xml:space="preserve">Aika </w:t>
            </w:r>
          </w:p>
        </w:tc>
        <w:tc>
          <w:tcPr>
            <w:tcW w:w="2915" w:type="dxa"/>
            <w:tcBorders/>
            <w:vAlign w:val="center"/>
          </w:tcPr>
          <w:p>
            <w:pPr>
              <w:pStyle w:val="TableHeading"/>
              <w:suppressLineNumbers/>
              <w:bidi w:val="0"/>
              <w:spacing w:before="0" w:after="283"/>
              <w:jc w:val="center"/>
              <w:rPr/>
            </w:pPr>
            <w:r>
              <w:rPr/>
              <w:t xml:space="preserve">Huomautukset </w:t>
            </w:r>
          </w:p>
        </w:tc>
      </w:tr>
      <w:tr>
        <w:trPr/>
        <w:tc>
          <w:tcPr>
            <w:tcW w:w="659" w:type="dxa"/>
            <w:tcBorders/>
            <w:vAlign w:val="center"/>
          </w:tcPr>
          <w:p>
            <w:pPr>
              <w:pStyle w:val="TableContents"/>
              <w:bidi w:val="0"/>
              <w:spacing w:before="0" w:after="283"/>
              <w:jc w:val="left"/>
              <w:rPr/>
            </w:pPr>
            <w:r>
              <w:rPr/>
              <w:t xml:space="preserve">1897 </w:t>
            </w:r>
          </w:p>
        </w:tc>
        <w:tc>
          <w:tcPr>
            <w:tcW w:w="3599" w:type="dxa"/>
            <w:tcBorders/>
            <w:vAlign w:val="center"/>
          </w:tcPr>
          <w:p>
            <w:pPr>
              <w:pStyle w:val="TableContents"/>
              <w:bidi w:val="0"/>
              <w:spacing w:before="0" w:after="283"/>
              <w:jc w:val="left"/>
              <w:rPr/>
            </w:pPr>
            <w:r>
              <w:rPr/>
              <w:t xml:space="preserve">McDermott, John J. John J. McDermott </w:t>
            </w:r>
          </w:p>
        </w:tc>
        <w:tc>
          <w:tcPr>
            <w:tcW w:w="2222" w:type="dxa"/>
            <w:tcBorders/>
            <w:vAlign w:val="center"/>
          </w:tcPr>
          <w:p>
            <w:pPr>
              <w:pStyle w:val="TableContents"/>
              <w:bidi w:val="0"/>
              <w:spacing w:before="0" w:after="283"/>
              <w:jc w:val="left"/>
              <w:rPr/>
            </w:pPr>
            <w:r>
              <w:rPr/>
              <w:t xml:space="preserve">Yhdysvallat Yhdysvallat (NY) </w:t>
            </w:r>
          </w:p>
        </w:tc>
        <w:tc>
          <w:tcPr>
            <w:tcW w:w="810" w:type="dxa"/>
            <w:tcBorders/>
            <w:vAlign w:val="center"/>
          </w:tcPr>
          <w:p>
            <w:pPr>
              <w:pStyle w:val="TableContents"/>
              <w:bidi w:val="0"/>
              <w:spacing w:before="0" w:after="283"/>
              <w:jc w:val="left"/>
              <w:rPr/>
            </w:pPr>
            <w:r>
              <w:rPr/>
              <w:t xml:space="preserve">2: 55: 10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1898 </w:t>
            </w:r>
          </w:p>
        </w:tc>
        <w:tc>
          <w:tcPr>
            <w:tcW w:w="3599" w:type="dxa"/>
            <w:tcBorders/>
            <w:vAlign w:val="center"/>
          </w:tcPr>
          <w:p>
            <w:pPr>
              <w:pStyle w:val="TableContents"/>
              <w:bidi w:val="0"/>
              <w:spacing w:before="0" w:after="283"/>
              <w:jc w:val="left"/>
              <w:rPr/>
            </w:pPr>
            <w:r>
              <w:rPr/>
              <w:t xml:space="preserve">MacDonald, Ronald J. Ronald J. MacDonald Ronald J. MacDonald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42: 00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1899 </w:t>
            </w:r>
          </w:p>
        </w:tc>
        <w:tc>
          <w:tcPr>
            <w:tcW w:w="3599" w:type="dxa"/>
            <w:tcBorders/>
            <w:vAlign w:val="center"/>
          </w:tcPr>
          <w:p>
            <w:pPr>
              <w:pStyle w:val="TableContents"/>
              <w:bidi w:val="0"/>
              <w:spacing w:before="0" w:after="283"/>
              <w:jc w:val="left"/>
              <w:rPr/>
            </w:pPr>
            <w:r>
              <w:rPr/>
              <w:t xml:space="preserve">Brignolia, Lawrence Lawrence Brignolia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54: 38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1900 </w:t>
            </w:r>
          </w:p>
        </w:tc>
        <w:tc>
          <w:tcPr>
            <w:tcW w:w="3599" w:type="dxa"/>
            <w:tcBorders/>
            <w:vAlign w:val="center"/>
          </w:tcPr>
          <w:p>
            <w:pPr>
              <w:pStyle w:val="TableContents"/>
              <w:bidi w:val="0"/>
              <w:spacing w:before="0" w:after="283"/>
              <w:jc w:val="left"/>
              <w:rPr/>
            </w:pPr>
            <w:r>
              <w:rPr/>
              <w:t xml:space="preserve">Caffery, John John John ``Jack'' Caffery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39: 44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1901 </w:t>
            </w:r>
          </w:p>
        </w:tc>
        <w:tc>
          <w:tcPr>
            <w:tcW w:w="3599" w:type="dxa"/>
            <w:tcBorders/>
            <w:vAlign w:val="center"/>
          </w:tcPr>
          <w:p>
            <w:pPr>
              <w:pStyle w:val="TableContents"/>
              <w:bidi w:val="0"/>
              <w:spacing w:before="0" w:after="283"/>
              <w:jc w:val="left"/>
              <w:rPr/>
            </w:pPr>
            <w:r>
              <w:rPr/>
              <w:t xml:space="preserve">Caffery, John John John ``Jack'' Caffery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29: 23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1902 </w:t>
            </w:r>
          </w:p>
        </w:tc>
        <w:tc>
          <w:tcPr>
            <w:tcW w:w="3599" w:type="dxa"/>
            <w:tcBorders/>
            <w:vAlign w:val="center"/>
          </w:tcPr>
          <w:p>
            <w:pPr>
              <w:pStyle w:val="TableContents"/>
              <w:bidi w:val="0"/>
              <w:spacing w:before="0" w:after="283"/>
              <w:jc w:val="left"/>
              <w:rPr/>
            </w:pPr>
            <w:r>
              <w:rPr/>
              <w:t xml:space="preserve">Mellor, Sammy Sammy Mellor </w:t>
            </w:r>
          </w:p>
        </w:tc>
        <w:tc>
          <w:tcPr>
            <w:tcW w:w="2222" w:type="dxa"/>
            <w:tcBorders/>
            <w:vAlign w:val="center"/>
          </w:tcPr>
          <w:p>
            <w:pPr>
              <w:pStyle w:val="TableContents"/>
              <w:bidi w:val="0"/>
              <w:spacing w:before="0" w:after="283"/>
              <w:jc w:val="left"/>
              <w:rPr/>
            </w:pPr>
            <w:r>
              <w:rPr/>
              <w:t xml:space="preserve">Yhdysvallat Yhdysvallat (NY) </w:t>
            </w:r>
          </w:p>
        </w:tc>
        <w:tc>
          <w:tcPr>
            <w:tcW w:w="810" w:type="dxa"/>
            <w:tcBorders/>
            <w:vAlign w:val="center"/>
          </w:tcPr>
          <w:p>
            <w:pPr>
              <w:pStyle w:val="TableContents"/>
              <w:bidi w:val="0"/>
              <w:spacing w:before="0" w:after="283"/>
              <w:jc w:val="left"/>
              <w:rPr/>
            </w:pPr>
            <w:r>
              <w:rPr/>
              <w:t xml:space="preserve">2: 43: 12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1903 </w:t>
            </w:r>
          </w:p>
        </w:tc>
        <w:tc>
          <w:tcPr>
            <w:tcW w:w="3599" w:type="dxa"/>
            <w:tcBorders/>
            <w:vAlign w:val="center"/>
          </w:tcPr>
          <w:p>
            <w:pPr>
              <w:pStyle w:val="TableContents"/>
              <w:bidi w:val="0"/>
              <w:spacing w:before="0" w:after="283"/>
              <w:jc w:val="left"/>
              <w:rPr/>
            </w:pPr>
            <w:r>
              <w:rPr/>
              <w:t xml:space="preserve">Lorden, John John Lorden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41: 29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1904 </w:t>
            </w:r>
          </w:p>
        </w:tc>
        <w:tc>
          <w:tcPr>
            <w:tcW w:w="3599" w:type="dxa"/>
            <w:tcBorders/>
            <w:vAlign w:val="center"/>
          </w:tcPr>
          <w:p>
            <w:pPr>
              <w:pStyle w:val="TableContents"/>
              <w:bidi w:val="0"/>
              <w:spacing w:before="0" w:after="283"/>
              <w:jc w:val="left"/>
              <w:rPr/>
            </w:pPr>
            <w:r>
              <w:rPr/>
              <w:t xml:space="preserve">Spring, Michael Michael Spring </w:t>
            </w:r>
          </w:p>
        </w:tc>
        <w:tc>
          <w:tcPr>
            <w:tcW w:w="2222" w:type="dxa"/>
            <w:tcBorders/>
            <w:vAlign w:val="center"/>
          </w:tcPr>
          <w:p>
            <w:pPr>
              <w:pStyle w:val="TableContents"/>
              <w:bidi w:val="0"/>
              <w:spacing w:before="0" w:after="283"/>
              <w:jc w:val="left"/>
              <w:rPr/>
            </w:pPr>
            <w:r>
              <w:rPr/>
              <w:t xml:space="preserve">Yhdysvallat Yhdysvallat (NY) </w:t>
            </w:r>
          </w:p>
        </w:tc>
        <w:tc>
          <w:tcPr>
            <w:tcW w:w="810" w:type="dxa"/>
            <w:tcBorders/>
            <w:vAlign w:val="center"/>
          </w:tcPr>
          <w:p>
            <w:pPr>
              <w:pStyle w:val="TableContents"/>
              <w:bidi w:val="0"/>
              <w:spacing w:before="0" w:after="283"/>
              <w:jc w:val="left"/>
              <w:rPr/>
            </w:pPr>
            <w:r>
              <w:rPr/>
              <w:t xml:space="preserve">2: 38: 04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1905 </w:t>
            </w:r>
          </w:p>
        </w:tc>
        <w:tc>
          <w:tcPr>
            <w:tcW w:w="3599" w:type="dxa"/>
            <w:tcBorders/>
            <w:vAlign w:val="center"/>
          </w:tcPr>
          <w:p>
            <w:pPr>
              <w:pStyle w:val="TableContents"/>
              <w:bidi w:val="0"/>
              <w:spacing w:before="0" w:after="283"/>
              <w:jc w:val="left"/>
              <w:rPr/>
            </w:pPr>
            <w:r>
              <w:rPr/>
              <w:t xml:space="preserve">Lorz, Frederick Frederick Lorz </w:t>
            </w:r>
          </w:p>
        </w:tc>
        <w:tc>
          <w:tcPr>
            <w:tcW w:w="2222" w:type="dxa"/>
            <w:tcBorders/>
            <w:vAlign w:val="center"/>
          </w:tcPr>
          <w:p>
            <w:pPr>
              <w:pStyle w:val="TableContents"/>
              <w:bidi w:val="0"/>
              <w:spacing w:before="0" w:after="283"/>
              <w:jc w:val="left"/>
              <w:rPr/>
            </w:pPr>
            <w:r>
              <w:rPr/>
              <w:t xml:space="preserve">Yhdysvallat Yhdysvallat (NY) </w:t>
            </w:r>
          </w:p>
        </w:tc>
        <w:tc>
          <w:tcPr>
            <w:tcW w:w="810" w:type="dxa"/>
            <w:tcBorders/>
            <w:vAlign w:val="center"/>
          </w:tcPr>
          <w:p>
            <w:pPr>
              <w:pStyle w:val="TableContents"/>
              <w:bidi w:val="0"/>
              <w:spacing w:before="0" w:after="283"/>
              <w:jc w:val="left"/>
              <w:rPr/>
            </w:pPr>
            <w:r>
              <w:rPr/>
              <w:t xml:space="preserve">2: 38: 25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1906 </w:t>
            </w:r>
          </w:p>
        </w:tc>
        <w:tc>
          <w:tcPr>
            <w:tcW w:w="3599" w:type="dxa"/>
            <w:tcBorders/>
            <w:vAlign w:val="center"/>
          </w:tcPr>
          <w:p>
            <w:pPr>
              <w:pStyle w:val="TableContents"/>
              <w:bidi w:val="0"/>
              <w:spacing w:before="0" w:after="283"/>
              <w:jc w:val="left"/>
              <w:rPr/>
            </w:pPr>
            <w:r>
              <w:rPr/>
              <w:t xml:space="preserve">Ford, Tim Tim Ford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45: 45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1907 </w:t>
            </w:r>
          </w:p>
        </w:tc>
        <w:tc>
          <w:tcPr>
            <w:tcW w:w="3599" w:type="dxa"/>
            <w:tcBorders/>
            <w:vAlign w:val="center"/>
          </w:tcPr>
          <w:p>
            <w:pPr>
              <w:pStyle w:val="TableContents"/>
              <w:bidi w:val="0"/>
              <w:spacing w:before="0" w:after="283"/>
              <w:jc w:val="left"/>
              <w:rPr/>
            </w:pPr>
            <w:r>
              <w:rPr/>
              <w:t xml:space="preserve">Longboat, Thomas Thomas Longboat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24: 24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1908 </w:t>
            </w:r>
          </w:p>
        </w:tc>
        <w:tc>
          <w:tcPr>
            <w:tcW w:w="3599" w:type="dxa"/>
            <w:tcBorders/>
            <w:vAlign w:val="center"/>
          </w:tcPr>
          <w:p>
            <w:pPr>
              <w:pStyle w:val="TableContents"/>
              <w:bidi w:val="0"/>
              <w:spacing w:before="0" w:after="283"/>
              <w:jc w:val="left"/>
              <w:rPr/>
            </w:pPr>
            <w:r>
              <w:rPr/>
              <w:t xml:space="preserve">Morrissey, Thomas Thomas Morrissey </w:t>
            </w:r>
          </w:p>
        </w:tc>
        <w:tc>
          <w:tcPr>
            <w:tcW w:w="2222" w:type="dxa"/>
            <w:tcBorders/>
            <w:vAlign w:val="center"/>
          </w:tcPr>
          <w:p>
            <w:pPr>
              <w:pStyle w:val="TableContents"/>
              <w:bidi w:val="0"/>
              <w:spacing w:before="0" w:after="283"/>
              <w:jc w:val="left"/>
              <w:rPr/>
            </w:pPr>
            <w:r>
              <w:rPr/>
              <w:t xml:space="preserve">Yhdysvallat Yhdysvallat (NY) </w:t>
            </w:r>
          </w:p>
        </w:tc>
        <w:tc>
          <w:tcPr>
            <w:tcW w:w="810" w:type="dxa"/>
            <w:tcBorders/>
            <w:vAlign w:val="center"/>
          </w:tcPr>
          <w:p>
            <w:pPr>
              <w:pStyle w:val="TableContents"/>
              <w:bidi w:val="0"/>
              <w:spacing w:before="0" w:after="283"/>
              <w:jc w:val="left"/>
              <w:rPr/>
            </w:pPr>
            <w:r>
              <w:rPr/>
              <w:t xml:space="preserve">2: 25: 43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1909 </w:t>
            </w:r>
          </w:p>
        </w:tc>
        <w:tc>
          <w:tcPr>
            <w:tcW w:w="3599" w:type="dxa"/>
            <w:tcBorders/>
            <w:vAlign w:val="center"/>
          </w:tcPr>
          <w:p>
            <w:pPr>
              <w:pStyle w:val="TableContents"/>
              <w:bidi w:val="0"/>
              <w:spacing w:before="0" w:after="283"/>
              <w:jc w:val="left"/>
              <w:rPr/>
            </w:pPr>
            <w:r>
              <w:rPr/>
              <w:t xml:space="preserve">Renaud, Henri Henri Renaud </w:t>
            </w:r>
          </w:p>
        </w:tc>
        <w:tc>
          <w:tcPr>
            <w:tcW w:w="2222" w:type="dxa"/>
            <w:tcBorders/>
            <w:vAlign w:val="center"/>
          </w:tcPr>
          <w:p>
            <w:pPr>
              <w:pStyle w:val="TableContents"/>
              <w:bidi w:val="0"/>
              <w:spacing w:before="0" w:after="283"/>
              <w:jc w:val="left"/>
              <w:rPr/>
            </w:pPr>
            <w:r>
              <w:rPr/>
              <w:t xml:space="preserve">Yhdysvallat Yhdysvallat (NH) </w:t>
            </w:r>
          </w:p>
        </w:tc>
        <w:tc>
          <w:tcPr>
            <w:tcW w:w="810" w:type="dxa"/>
            <w:tcBorders/>
            <w:vAlign w:val="center"/>
          </w:tcPr>
          <w:p>
            <w:pPr>
              <w:pStyle w:val="TableContents"/>
              <w:bidi w:val="0"/>
              <w:spacing w:before="0" w:after="283"/>
              <w:jc w:val="left"/>
              <w:rPr/>
            </w:pPr>
            <w:r>
              <w:rPr/>
              <w:t xml:space="preserve">2: 53: 36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1910 </w:t>
            </w:r>
          </w:p>
        </w:tc>
        <w:tc>
          <w:tcPr>
            <w:tcW w:w="3599" w:type="dxa"/>
            <w:tcBorders/>
            <w:vAlign w:val="center"/>
          </w:tcPr>
          <w:p>
            <w:pPr>
              <w:pStyle w:val="TableContents"/>
              <w:bidi w:val="0"/>
              <w:spacing w:before="0" w:after="283"/>
              <w:jc w:val="left"/>
              <w:rPr/>
            </w:pPr>
            <w:r>
              <w:rPr/>
              <w:t xml:space="preserve">Cameron, Fred Fred Cameron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28: 52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1911 </w:t>
            </w:r>
          </w:p>
        </w:tc>
        <w:tc>
          <w:tcPr>
            <w:tcW w:w="3599" w:type="dxa"/>
            <w:tcBorders/>
            <w:vAlign w:val="center"/>
          </w:tcPr>
          <w:p>
            <w:pPr>
              <w:pStyle w:val="TableContents"/>
              <w:bidi w:val="0"/>
              <w:spacing w:before="0" w:after="283"/>
              <w:jc w:val="left"/>
              <w:rPr/>
            </w:pPr>
            <w:r>
              <w:rPr/>
              <w:t xml:space="preserve">DeMar, Clarence Clarence DeMar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21: 39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1912 </w:t>
            </w:r>
          </w:p>
        </w:tc>
        <w:tc>
          <w:tcPr>
            <w:tcW w:w="3599" w:type="dxa"/>
            <w:tcBorders/>
            <w:vAlign w:val="center"/>
          </w:tcPr>
          <w:p>
            <w:pPr>
              <w:pStyle w:val="TableContents"/>
              <w:bidi w:val="0"/>
              <w:spacing w:before="0" w:after="283"/>
              <w:jc w:val="left"/>
              <w:rPr/>
            </w:pPr>
            <w:r>
              <w:rPr/>
              <w:t xml:space="preserve">Ryan, Michael Michael J. Ryan </w:t>
            </w:r>
          </w:p>
        </w:tc>
        <w:tc>
          <w:tcPr>
            <w:tcW w:w="2222" w:type="dxa"/>
            <w:tcBorders/>
            <w:vAlign w:val="center"/>
          </w:tcPr>
          <w:p>
            <w:pPr>
              <w:pStyle w:val="TableContents"/>
              <w:bidi w:val="0"/>
              <w:spacing w:before="0" w:after="283"/>
              <w:jc w:val="left"/>
              <w:rPr/>
            </w:pPr>
            <w:r>
              <w:rPr/>
              <w:t xml:space="preserve">Yhdysvallat Yhdysvallat (NY) </w:t>
            </w:r>
          </w:p>
        </w:tc>
        <w:tc>
          <w:tcPr>
            <w:tcW w:w="810" w:type="dxa"/>
            <w:tcBorders/>
            <w:vAlign w:val="center"/>
          </w:tcPr>
          <w:p>
            <w:pPr>
              <w:pStyle w:val="TableContents"/>
              <w:bidi w:val="0"/>
              <w:spacing w:before="0" w:after="283"/>
              <w:jc w:val="left"/>
              <w:rPr/>
            </w:pPr>
            <w:r>
              <w:rPr/>
              <w:t xml:space="preserve">2: 21: 18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1913 </w:t>
            </w:r>
          </w:p>
        </w:tc>
        <w:tc>
          <w:tcPr>
            <w:tcW w:w="3599" w:type="dxa"/>
            <w:tcBorders/>
            <w:vAlign w:val="center"/>
          </w:tcPr>
          <w:p>
            <w:pPr>
              <w:pStyle w:val="TableContents"/>
              <w:bidi w:val="0"/>
              <w:spacing w:before="0" w:after="283"/>
              <w:jc w:val="left"/>
              <w:rPr/>
            </w:pPr>
            <w:r>
              <w:rPr/>
              <w:t xml:space="preserve">Carlson, Fritz Fritz Carlson </w:t>
            </w:r>
          </w:p>
        </w:tc>
        <w:tc>
          <w:tcPr>
            <w:tcW w:w="2222" w:type="dxa"/>
            <w:tcBorders/>
            <w:vAlign w:val="center"/>
          </w:tcPr>
          <w:p>
            <w:pPr>
              <w:pStyle w:val="TableContents"/>
              <w:bidi w:val="0"/>
              <w:spacing w:before="0" w:after="283"/>
              <w:jc w:val="left"/>
              <w:rPr/>
            </w:pPr>
            <w:r>
              <w:rPr/>
              <w:t xml:space="preserve">Yhdysvallat Yhdysvallat (MN) </w:t>
            </w:r>
          </w:p>
        </w:tc>
        <w:tc>
          <w:tcPr>
            <w:tcW w:w="810" w:type="dxa"/>
            <w:tcBorders/>
            <w:vAlign w:val="center"/>
          </w:tcPr>
          <w:p>
            <w:pPr>
              <w:pStyle w:val="TableContents"/>
              <w:bidi w:val="0"/>
              <w:spacing w:before="0" w:after="283"/>
              <w:jc w:val="left"/>
              <w:rPr/>
            </w:pPr>
            <w:r>
              <w:rPr/>
              <w:t xml:space="preserve">2: 25: 14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1914 </w:t>
            </w:r>
          </w:p>
        </w:tc>
        <w:tc>
          <w:tcPr>
            <w:tcW w:w="3599" w:type="dxa"/>
            <w:tcBorders/>
            <w:vAlign w:val="center"/>
          </w:tcPr>
          <w:p>
            <w:pPr>
              <w:pStyle w:val="TableContents"/>
              <w:bidi w:val="0"/>
              <w:spacing w:before="0" w:after="283"/>
              <w:jc w:val="left"/>
              <w:rPr/>
            </w:pPr>
            <w:r>
              <w:rPr/>
              <w:t xml:space="preserve">Duffy, James James Duffy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25: 14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1915 </w:t>
            </w:r>
          </w:p>
        </w:tc>
        <w:tc>
          <w:tcPr>
            <w:tcW w:w="3599" w:type="dxa"/>
            <w:tcBorders/>
            <w:vAlign w:val="center"/>
          </w:tcPr>
          <w:p>
            <w:pPr>
              <w:pStyle w:val="TableContents"/>
              <w:bidi w:val="0"/>
              <w:spacing w:before="0" w:after="283"/>
              <w:jc w:val="left"/>
              <w:rPr/>
            </w:pPr>
            <w:r>
              <w:rPr/>
              <w:t xml:space="preserve">Fabre, Édouard Édouard Fabre Édouard Fabre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31: 41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1916 </w:t>
            </w:r>
          </w:p>
        </w:tc>
        <w:tc>
          <w:tcPr>
            <w:tcW w:w="3599" w:type="dxa"/>
            <w:tcBorders/>
            <w:vAlign w:val="center"/>
          </w:tcPr>
          <w:p>
            <w:pPr>
              <w:pStyle w:val="TableContents"/>
              <w:bidi w:val="0"/>
              <w:spacing w:before="0" w:after="283"/>
              <w:jc w:val="left"/>
              <w:rPr/>
            </w:pPr>
            <w:r>
              <w:rPr/>
              <w:t xml:space="preserve">Roth, Arthur Arthur Roth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27: 16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1917 </w:t>
            </w:r>
          </w:p>
        </w:tc>
        <w:tc>
          <w:tcPr>
            <w:tcW w:w="3599" w:type="dxa"/>
            <w:tcBorders/>
            <w:vAlign w:val="center"/>
          </w:tcPr>
          <w:p>
            <w:pPr>
              <w:pStyle w:val="TableContents"/>
              <w:bidi w:val="0"/>
              <w:spacing w:before="0" w:after="283"/>
              <w:jc w:val="left"/>
              <w:rPr/>
            </w:pPr>
            <w:r>
              <w:rPr/>
              <w:t xml:space="preserve">Kennedy, Bill Bill Kennedy </w:t>
            </w:r>
          </w:p>
        </w:tc>
        <w:tc>
          <w:tcPr>
            <w:tcW w:w="2222" w:type="dxa"/>
            <w:tcBorders/>
            <w:vAlign w:val="center"/>
          </w:tcPr>
          <w:p>
            <w:pPr>
              <w:pStyle w:val="TableContents"/>
              <w:bidi w:val="0"/>
              <w:spacing w:before="0" w:after="283"/>
              <w:jc w:val="left"/>
              <w:rPr/>
            </w:pPr>
            <w:r>
              <w:rPr/>
              <w:t xml:space="preserve">Yhdysvallat Yhdysvallat (NY) </w:t>
            </w:r>
          </w:p>
        </w:tc>
        <w:tc>
          <w:tcPr>
            <w:tcW w:w="810" w:type="dxa"/>
            <w:tcBorders/>
            <w:vAlign w:val="center"/>
          </w:tcPr>
          <w:p>
            <w:pPr>
              <w:pStyle w:val="TableContents"/>
              <w:bidi w:val="0"/>
              <w:spacing w:before="0" w:after="283"/>
              <w:jc w:val="left"/>
              <w:rPr/>
            </w:pPr>
            <w:r>
              <w:rPr/>
              <w:t xml:space="preserve">2: 28: 37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1918 </w:t>
            </w:r>
          </w:p>
        </w:tc>
        <w:tc>
          <w:tcPr>
            <w:tcW w:w="3599" w:type="dxa"/>
            <w:tcBorders/>
            <w:vAlign w:val="center"/>
          </w:tcPr>
          <w:p>
            <w:pPr>
              <w:pStyle w:val="TableContents"/>
              <w:bidi w:val="0"/>
              <w:spacing w:before="0" w:after="283"/>
              <w:jc w:val="left"/>
              <w:rPr/>
            </w:pPr>
            <w:r>
              <w:rPr/>
              <w:t xml:space="preserve">Camp Devensin vaihtopallojoukkue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29: 53 </w:t>
            </w:r>
          </w:p>
        </w:tc>
        <w:tc>
          <w:tcPr>
            <w:tcW w:w="2915" w:type="dxa"/>
            <w:tcBorders/>
            <w:vAlign w:val="center"/>
          </w:tcPr>
          <w:p>
            <w:pPr>
              <w:pStyle w:val="TableContents"/>
              <w:bidi w:val="0"/>
              <w:spacing w:before="0" w:after="283"/>
              <w:jc w:val="left"/>
              <w:rPr/>
            </w:pPr>
            <w:r>
              <w:rPr/>
              <w:t xml:space="preserve">Vuoden 1918 kilpailu oli 10 hengen sotilasjoukkueiden vaihtokilpailu. </w:t>
            </w:r>
          </w:p>
        </w:tc>
      </w:tr>
      <w:tr>
        <w:trPr/>
        <w:tc>
          <w:tcPr>
            <w:tcW w:w="659" w:type="dxa"/>
            <w:tcBorders/>
            <w:vAlign w:val="center"/>
          </w:tcPr>
          <w:p>
            <w:pPr>
              <w:pStyle w:val="TableContents"/>
              <w:bidi w:val="0"/>
              <w:spacing w:before="0" w:after="283"/>
              <w:jc w:val="left"/>
              <w:rPr/>
            </w:pPr>
            <w:r>
              <w:rPr/>
              <w:t xml:space="preserve">1919 </w:t>
            </w:r>
          </w:p>
        </w:tc>
        <w:tc>
          <w:tcPr>
            <w:tcW w:w="3599" w:type="dxa"/>
            <w:tcBorders/>
            <w:vAlign w:val="center"/>
          </w:tcPr>
          <w:p>
            <w:pPr>
              <w:pStyle w:val="TableContents"/>
              <w:bidi w:val="0"/>
              <w:spacing w:before="0" w:after="283"/>
              <w:jc w:val="left"/>
              <w:rPr/>
            </w:pPr>
            <w:r>
              <w:rPr/>
              <w:t xml:space="preserve">Linder, Carl Carl Linder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29: 13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1920 </w:t>
            </w:r>
          </w:p>
        </w:tc>
        <w:tc>
          <w:tcPr>
            <w:tcW w:w="3599" w:type="dxa"/>
            <w:tcBorders/>
            <w:vAlign w:val="center"/>
          </w:tcPr>
          <w:p>
            <w:pPr>
              <w:pStyle w:val="TableContents"/>
              <w:bidi w:val="0"/>
              <w:spacing w:before="0" w:after="283"/>
              <w:jc w:val="left"/>
              <w:rPr/>
            </w:pPr>
            <w:r>
              <w:rPr/>
              <w:t xml:space="preserve">Trivoulides, Peter Peter Peter Trivoulides </w:t>
            </w:r>
          </w:p>
        </w:tc>
        <w:tc>
          <w:tcPr>
            <w:tcW w:w="2222" w:type="dxa"/>
            <w:tcBorders/>
            <w:vAlign w:val="center"/>
          </w:tcPr>
          <w:p>
            <w:pPr>
              <w:pStyle w:val="TableContents"/>
              <w:bidi w:val="0"/>
              <w:spacing w:before="0" w:after="283"/>
              <w:jc w:val="left"/>
              <w:rPr/>
            </w:pPr>
            <w:r>
              <w:rPr/>
              <w:t xml:space="preserve">Kreikka Kreikka </w:t>
            </w:r>
          </w:p>
        </w:tc>
        <w:tc>
          <w:tcPr>
            <w:tcW w:w="810" w:type="dxa"/>
            <w:tcBorders/>
            <w:vAlign w:val="center"/>
          </w:tcPr>
          <w:p>
            <w:pPr>
              <w:pStyle w:val="TableContents"/>
              <w:bidi w:val="0"/>
              <w:spacing w:before="0" w:after="283"/>
              <w:jc w:val="left"/>
              <w:rPr/>
            </w:pPr>
            <w:r>
              <w:rPr/>
              <w:t xml:space="preserve">2: 29: 31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1921 </w:t>
            </w:r>
          </w:p>
        </w:tc>
        <w:tc>
          <w:tcPr>
            <w:tcW w:w="3599" w:type="dxa"/>
            <w:tcBorders/>
            <w:vAlign w:val="center"/>
          </w:tcPr>
          <w:p>
            <w:pPr>
              <w:pStyle w:val="TableContents"/>
              <w:bidi w:val="0"/>
              <w:spacing w:before="0" w:after="283"/>
              <w:jc w:val="left"/>
              <w:rPr/>
            </w:pPr>
            <w:r>
              <w:rPr/>
              <w:t xml:space="preserve">Zuna, Frank Frank Zuna </w:t>
            </w:r>
          </w:p>
        </w:tc>
        <w:tc>
          <w:tcPr>
            <w:tcW w:w="2222" w:type="dxa"/>
            <w:tcBorders/>
            <w:vAlign w:val="center"/>
          </w:tcPr>
          <w:p>
            <w:pPr>
              <w:pStyle w:val="TableContents"/>
              <w:bidi w:val="0"/>
              <w:spacing w:before="0" w:after="283"/>
              <w:jc w:val="left"/>
              <w:rPr/>
            </w:pPr>
            <w:r>
              <w:rPr/>
              <w:t xml:space="preserve">Yhdysvallat Yhdysvallat (NY) </w:t>
            </w:r>
          </w:p>
        </w:tc>
        <w:tc>
          <w:tcPr>
            <w:tcW w:w="810" w:type="dxa"/>
            <w:tcBorders/>
            <w:vAlign w:val="center"/>
          </w:tcPr>
          <w:p>
            <w:pPr>
              <w:pStyle w:val="TableContents"/>
              <w:bidi w:val="0"/>
              <w:spacing w:before="0" w:after="283"/>
              <w:jc w:val="left"/>
              <w:rPr/>
            </w:pPr>
            <w:r>
              <w:rPr/>
              <w:t xml:space="preserve">2: 18: 57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1922 </w:t>
            </w:r>
          </w:p>
        </w:tc>
        <w:tc>
          <w:tcPr>
            <w:tcW w:w="3599" w:type="dxa"/>
            <w:tcBorders/>
            <w:vAlign w:val="center"/>
          </w:tcPr>
          <w:p>
            <w:pPr>
              <w:pStyle w:val="TableContents"/>
              <w:bidi w:val="0"/>
              <w:spacing w:before="0" w:after="283"/>
              <w:jc w:val="left"/>
              <w:rPr/>
            </w:pPr>
            <w:r>
              <w:rPr/>
              <w:t xml:space="preserve">DeMar, Clarence Clarence DeMar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18: 10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1923 </w:t>
            </w:r>
          </w:p>
        </w:tc>
        <w:tc>
          <w:tcPr>
            <w:tcW w:w="3599" w:type="dxa"/>
            <w:tcBorders/>
            <w:vAlign w:val="center"/>
          </w:tcPr>
          <w:p>
            <w:pPr>
              <w:pStyle w:val="TableContents"/>
              <w:bidi w:val="0"/>
              <w:spacing w:before="0" w:after="283"/>
              <w:jc w:val="left"/>
              <w:rPr/>
            </w:pPr>
            <w:r>
              <w:rPr/>
              <w:t xml:space="preserve">DeMar, Clarence Clarence DeMar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23: 47 </w:t>
            </w:r>
          </w:p>
        </w:tc>
        <w:tc>
          <w:tcPr>
            <w:tcW w:w="2915" w:type="dxa"/>
            <w:tcBorders/>
            <w:vAlign w:val="center"/>
          </w:tcPr>
          <w:p>
            <w:pPr>
              <w:pStyle w:val="TableContents"/>
              <w:bidi w:val="0"/>
              <w:spacing w:before="0" w:after="283"/>
              <w:jc w:val="left"/>
              <w:rPr/>
            </w:pPr>
            <w:r>
              <w:rPr/>
              <w:t xml:space="preserve">3. voitto </w:t>
            </w:r>
          </w:p>
        </w:tc>
      </w:tr>
      <w:tr>
        <w:trPr/>
        <w:tc>
          <w:tcPr>
            <w:tcW w:w="659" w:type="dxa"/>
            <w:tcBorders/>
            <w:vAlign w:val="center"/>
          </w:tcPr>
          <w:p>
            <w:pPr>
              <w:pStyle w:val="TableContents"/>
              <w:bidi w:val="0"/>
              <w:spacing w:before="0" w:after="283"/>
              <w:jc w:val="left"/>
              <w:rPr/>
            </w:pPr>
            <w:r>
              <w:rPr/>
              <w:t xml:space="preserve">1924 </w:t>
            </w:r>
          </w:p>
        </w:tc>
        <w:tc>
          <w:tcPr>
            <w:tcW w:w="3599" w:type="dxa"/>
            <w:tcBorders/>
            <w:vAlign w:val="center"/>
          </w:tcPr>
          <w:p>
            <w:pPr>
              <w:pStyle w:val="TableContents"/>
              <w:bidi w:val="0"/>
              <w:spacing w:before="0" w:after="283"/>
              <w:jc w:val="left"/>
              <w:rPr/>
            </w:pPr>
            <w:r>
              <w:rPr/>
              <w:t xml:space="preserve">DeMar, Clarence Clarence DeMar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29: 40 </w:t>
            </w:r>
          </w:p>
        </w:tc>
        <w:tc>
          <w:tcPr>
            <w:tcW w:w="2915" w:type="dxa"/>
            <w:tcBorders/>
            <w:vAlign w:val="center"/>
          </w:tcPr>
          <w:p>
            <w:pPr>
              <w:pStyle w:val="TableContents"/>
              <w:bidi w:val="0"/>
              <w:spacing w:before="0" w:after="283"/>
              <w:jc w:val="left"/>
              <w:rPr/>
            </w:pPr>
            <w:r>
              <w:rPr/>
              <w:t xml:space="preserve">4. voitto </w:t>
            </w:r>
          </w:p>
        </w:tc>
      </w:tr>
      <w:tr>
        <w:trPr/>
        <w:tc>
          <w:tcPr>
            <w:tcW w:w="659" w:type="dxa"/>
            <w:tcBorders/>
            <w:vAlign w:val="center"/>
          </w:tcPr>
          <w:p>
            <w:pPr>
              <w:pStyle w:val="TableContents"/>
              <w:bidi w:val="0"/>
              <w:spacing w:before="0" w:after="283"/>
              <w:jc w:val="left"/>
              <w:rPr/>
            </w:pPr>
            <w:r>
              <w:rPr/>
              <w:t xml:space="preserve">1925 </w:t>
            </w:r>
          </w:p>
        </w:tc>
        <w:tc>
          <w:tcPr>
            <w:tcW w:w="3599" w:type="dxa"/>
            <w:tcBorders/>
            <w:vAlign w:val="center"/>
          </w:tcPr>
          <w:p>
            <w:pPr>
              <w:pStyle w:val="TableContents"/>
              <w:bidi w:val="0"/>
              <w:spacing w:before="0" w:after="283"/>
              <w:jc w:val="left"/>
              <w:rPr/>
            </w:pPr>
            <w:r>
              <w:rPr/>
              <w:t xml:space="preserve">Mellor, Charles Charles Mellor </w:t>
            </w:r>
          </w:p>
        </w:tc>
        <w:tc>
          <w:tcPr>
            <w:tcW w:w="2222" w:type="dxa"/>
            <w:tcBorders/>
            <w:vAlign w:val="center"/>
          </w:tcPr>
          <w:p>
            <w:pPr>
              <w:pStyle w:val="TableContents"/>
              <w:bidi w:val="0"/>
              <w:spacing w:before="0" w:after="283"/>
              <w:jc w:val="left"/>
              <w:rPr/>
            </w:pPr>
            <w:r>
              <w:rPr/>
              <w:t xml:space="preserve">Yhdysvallat Yhdysvallat (IL) </w:t>
            </w:r>
          </w:p>
        </w:tc>
        <w:tc>
          <w:tcPr>
            <w:tcW w:w="810" w:type="dxa"/>
            <w:tcBorders/>
            <w:vAlign w:val="center"/>
          </w:tcPr>
          <w:p>
            <w:pPr>
              <w:pStyle w:val="TableContents"/>
              <w:bidi w:val="0"/>
              <w:spacing w:before="0" w:after="283"/>
              <w:jc w:val="left"/>
              <w:rPr/>
            </w:pPr>
            <w:r>
              <w:rPr/>
              <w:t xml:space="preserve">2: 33: 00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1926 </w:t>
            </w:r>
          </w:p>
        </w:tc>
        <w:tc>
          <w:tcPr>
            <w:tcW w:w="3599" w:type="dxa"/>
            <w:tcBorders/>
            <w:vAlign w:val="center"/>
          </w:tcPr>
          <w:p>
            <w:pPr>
              <w:pStyle w:val="TableContents"/>
              <w:bidi w:val="0"/>
              <w:spacing w:before="0" w:after="283"/>
              <w:jc w:val="left"/>
              <w:rPr/>
            </w:pPr>
            <w:r>
              <w:rPr/>
              <w:t xml:space="preserve">Miles, Johnny Johnny Miles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25: 40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1927 </w:t>
            </w:r>
          </w:p>
        </w:tc>
        <w:tc>
          <w:tcPr>
            <w:tcW w:w="3599" w:type="dxa"/>
            <w:tcBorders/>
            <w:vAlign w:val="center"/>
          </w:tcPr>
          <w:p>
            <w:pPr>
              <w:pStyle w:val="TableContents"/>
              <w:bidi w:val="0"/>
              <w:spacing w:before="0" w:after="283"/>
              <w:jc w:val="left"/>
              <w:rPr/>
            </w:pPr>
            <w:r>
              <w:rPr/>
              <w:t xml:space="preserve">DeMar, Clarence Clarence DeMar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40: 22 </w:t>
            </w:r>
          </w:p>
        </w:tc>
        <w:tc>
          <w:tcPr>
            <w:tcW w:w="2915" w:type="dxa"/>
            <w:tcBorders/>
            <w:vAlign w:val="center"/>
          </w:tcPr>
          <w:p>
            <w:pPr>
              <w:pStyle w:val="TableContents"/>
              <w:bidi w:val="0"/>
              <w:spacing w:before="0" w:after="283"/>
              <w:jc w:val="left"/>
              <w:rPr/>
            </w:pPr>
            <w:r>
              <w:rPr/>
              <w:t xml:space="preserve">5. voitto </w:t>
            </w:r>
          </w:p>
        </w:tc>
      </w:tr>
      <w:tr>
        <w:trPr/>
        <w:tc>
          <w:tcPr>
            <w:tcW w:w="659" w:type="dxa"/>
            <w:tcBorders/>
            <w:vAlign w:val="center"/>
          </w:tcPr>
          <w:p>
            <w:pPr>
              <w:pStyle w:val="TableContents"/>
              <w:bidi w:val="0"/>
              <w:spacing w:before="0" w:after="283"/>
              <w:jc w:val="left"/>
              <w:rPr/>
            </w:pPr>
            <w:r>
              <w:rPr/>
              <w:t xml:space="preserve">1928 </w:t>
            </w:r>
          </w:p>
        </w:tc>
        <w:tc>
          <w:tcPr>
            <w:tcW w:w="3599" w:type="dxa"/>
            <w:tcBorders/>
            <w:vAlign w:val="center"/>
          </w:tcPr>
          <w:p>
            <w:pPr>
              <w:pStyle w:val="TableContents"/>
              <w:bidi w:val="0"/>
              <w:spacing w:before="0" w:after="283"/>
              <w:jc w:val="left"/>
              <w:rPr/>
            </w:pPr>
            <w:r>
              <w:rPr/>
              <w:t xml:space="preserve">DeMar, Clarence Clarence DeMar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37: 07 </w:t>
            </w:r>
          </w:p>
        </w:tc>
        <w:tc>
          <w:tcPr>
            <w:tcW w:w="2915" w:type="dxa"/>
            <w:tcBorders/>
            <w:vAlign w:val="center"/>
          </w:tcPr>
          <w:p>
            <w:pPr>
              <w:pStyle w:val="TableContents"/>
              <w:bidi w:val="0"/>
              <w:spacing w:before="0" w:after="283"/>
              <w:jc w:val="left"/>
              <w:rPr/>
            </w:pPr>
            <w:r>
              <w:rPr/>
              <w:t xml:space="preserve">6. voitto </w:t>
            </w:r>
          </w:p>
        </w:tc>
      </w:tr>
      <w:tr>
        <w:trPr/>
        <w:tc>
          <w:tcPr>
            <w:tcW w:w="659" w:type="dxa"/>
            <w:tcBorders/>
            <w:vAlign w:val="center"/>
          </w:tcPr>
          <w:p>
            <w:pPr>
              <w:pStyle w:val="TableContents"/>
              <w:bidi w:val="0"/>
              <w:spacing w:before="0" w:after="283"/>
              <w:jc w:val="left"/>
              <w:rPr/>
            </w:pPr>
            <w:r>
              <w:rPr/>
              <w:t xml:space="preserve">1929 </w:t>
            </w:r>
          </w:p>
        </w:tc>
        <w:tc>
          <w:tcPr>
            <w:tcW w:w="3599" w:type="dxa"/>
            <w:tcBorders/>
            <w:vAlign w:val="center"/>
          </w:tcPr>
          <w:p>
            <w:pPr>
              <w:pStyle w:val="TableContents"/>
              <w:bidi w:val="0"/>
              <w:spacing w:before="0" w:after="283"/>
              <w:jc w:val="left"/>
              <w:rPr/>
            </w:pPr>
            <w:r>
              <w:rPr/>
              <w:t xml:space="preserve">Miles, Johnny Johnny Miles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33: 08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1930 </w:t>
            </w:r>
          </w:p>
        </w:tc>
        <w:tc>
          <w:tcPr>
            <w:tcW w:w="3599" w:type="dxa"/>
            <w:tcBorders/>
            <w:vAlign w:val="center"/>
          </w:tcPr>
          <w:p>
            <w:pPr>
              <w:pStyle w:val="TableContents"/>
              <w:bidi w:val="0"/>
              <w:spacing w:before="0" w:after="283"/>
              <w:jc w:val="left"/>
              <w:rPr/>
            </w:pPr>
            <w:r>
              <w:rPr/>
              <w:t xml:space="preserve">DeMar, Clarence Clarence DeMar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34: 48 </w:t>
            </w:r>
          </w:p>
        </w:tc>
        <w:tc>
          <w:tcPr>
            <w:tcW w:w="2915" w:type="dxa"/>
            <w:tcBorders/>
            <w:vAlign w:val="center"/>
          </w:tcPr>
          <w:p>
            <w:pPr>
              <w:pStyle w:val="TableContents"/>
              <w:bidi w:val="0"/>
              <w:spacing w:before="0" w:after="283"/>
              <w:jc w:val="left"/>
              <w:rPr/>
            </w:pPr>
            <w:r>
              <w:rPr/>
              <w:t xml:space="preserve">Seitsemäs voitto </w:t>
            </w:r>
          </w:p>
        </w:tc>
      </w:tr>
      <w:tr>
        <w:trPr/>
        <w:tc>
          <w:tcPr>
            <w:tcW w:w="659" w:type="dxa"/>
            <w:tcBorders/>
            <w:vAlign w:val="center"/>
          </w:tcPr>
          <w:p>
            <w:pPr>
              <w:pStyle w:val="TableContents"/>
              <w:bidi w:val="0"/>
              <w:spacing w:before="0" w:after="283"/>
              <w:jc w:val="left"/>
              <w:rPr/>
            </w:pPr>
            <w:r>
              <w:rPr/>
              <w:t xml:space="preserve">1931 </w:t>
            </w:r>
          </w:p>
        </w:tc>
        <w:tc>
          <w:tcPr>
            <w:tcW w:w="3599" w:type="dxa"/>
            <w:tcBorders/>
            <w:vAlign w:val="center"/>
          </w:tcPr>
          <w:p>
            <w:pPr>
              <w:pStyle w:val="TableContents"/>
              <w:bidi w:val="0"/>
              <w:spacing w:before="0" w:after="283"/>
              <w:jc w:val="left"/>
              <w:rPr/>
            </w:pPr>
            <w:r>
              <w:rPr/>
              <w:t xml:space="preserve">Henigan, James James Henigan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46: 45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1932 </w:t>
            </w:r>
          </w:p>
        </w:tc>
        <w:tc>
          <w:tcPr>
            <w:tcW w:w="3599" w:type="dxa"/>
            <w:tcBorders/>
            <w:vAlign w:val="center"/>
          </w:tcPr>
          <w:p>
            <w:pPr>
              <w:pStyle w:val="TableContents"/>
              <w:bidi w:val="0"/>
              <w:spacing w:before="0" w:after="283"/>
              <w:jc w:val="left"/>
              <w:rPr/>
            </w:pPr>
            <w:r>
              <w:rPr/>
              <w:t xml:space="preserve">DeBruyn, Paul Paul de Bruyn </w:t>
            </w:r>
          </w:p>
        </w:tc>
        <w:tc>
          <w:tcPr>
            <w:tcW w:w="2222" w:type="dxa"/>
            <w:tcBorders/>
            <w:vAlign w:val="center"/>
          </w:tcPr>
          <w:p>
            <w:pPr>
              <w:pStyle w:val="TableContents"/>
              <w:bidi w:val="0"/>
              <w:spacing w:before="0" w:after="283"/>
              <w:jc w:val="left"/>
              <w:rPr/>
            </w:pPr>
            <w:r>
              <w:rPr/>
              <w:t xml:space="preserve">Saksa Saksa Saksa </w:t>
            </w:r>
          </w:p>
        </w:tc>
        <w:tc>
          <w:tcPr>
            <w:tcW w:w="810" w:type="dxa"/>
            <w:tcBorders/>
            <w:vAlign w:val="center"/>
          </w:tcPr>
          <w:p>
            <w:pPr>
              <w:pStyle w:val="TableContents"/>
              <w:bidi w:val="0"/>
              <w:spacing w:before="0" w:after="283"/>
              <w:jc w:val="left"/>
              <w:rPr/>
            </w:pPr>
            <w:r>
              <w:rPr/>
              <w:t xml:space="preserve">2: 33: 36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1933 </w:t>
            </w:r>
          </w:p>
        </w:tc>
        <w:tc>
          <w:tcPr>
            <w:tcW w:w="3599" w:type="dxa"/>
            <w:tcBorders/>
            <w:vAlign w:val="center"/>
          </w:tcPr>
          <w:p>
            <w:pPr>
              <w:pStyle w:val="TableContents"/>
              <w:bidi w:val="0"/>
              <w:spacing w:before="0" w:after="283"/>
              <w:jc w:val="left"/>
              <w:rPr/>
            </w:pPr>
            <w:r>
              <w:rPr/>
              <w:t xml:space="preserve">Pawson, Leslie S. Leslie S. Pawson </w:t>
            </w:r>
          </w:p>
        </w:tc>
        <w:tc>
          <w:tcPr>
            <w:tcW w:w="2222" w:type="dxa"/>
            <w:tcBorders/>
            <w:vAlign w:val="center"/>
          </w:tcPr>
          <w:p>
            <w:pPr>
              <w:pStyle w:val="TableContents"/>
              <w:bidi w:val="0"/>
              <w:spacing w:before="0" w:after="283"/>
              <w:jc w:val="left"/>
              <w:rPr/>
            </w:pPr>
            <w:r>
              <w:rPr/>
              <w:t xml:space="preserve">Yhdysvallat Yhdysvallat (RI) </w:t>
            </w:r>
          </w:p>
        </w:tc>
        <w:tc>
          <w:tcPr>
            <w:tcW w:w="810" w:type="dxa"/>
            <w:tcBorders/>
            <w:vAlign w:val="center"/>
          </w:tcPr>
          <w:p>
            <w:pPr>
              <w:pStyle w:val="TableContents"/>
              <w:bidi w:val="0"/>
              <w:spacing w:before="0" w:after="283"/>
              <w:jc w:val="left"/>
              <w:rPr/>
            </w:pPr>
            <w:r>
              <w:rPr/>
              <w:t xml:space="preserve">2: 31: 01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1934 </w:t>
            </w:r>
          </w:p>
        </w:tc>
        <w:tc>
          <w:tcPr>
            <w:tcW w:w="3599" w:type="dxa"/>
            <w:tcBorders/>
            <w:vAlign w:val="center"/>
          </w:tcPr>
          <w:p>
            <w:pPr>
              <w:pStyle w:val="TableContents"/>
              <w:bidi w:val="0"/>
              <w:spacing w:before="0" w:after="283"/>
              <w:jc w:val="left"/>
              <w:rPr/>
            </w:pPr>
            <w:r>
              <w:rPr/>
              <w:t xml:space="preserve">Komonen, Dave Dave Komonen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32: 53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1935 </w:t>
            </w:r>
          </w:p>
        </w:tc>
        <w:tc>
          <w:tcPr>
            <w:tcW w:w="3599" w:type="dxa"/>
            <w:tcBorders/>
            <w:vAlign w:val="center"/>
          </w:tcPr>
          <w:p>
            <w:pPr>
              <w:pStyle w:val="TableContents"/>
              <w:bidi w:val="0"/>
              <w:spacing w:before="0" w:after="283"/>
              <w:jc w:val="left"/>
              <w:rPr/>
            </w:pPr>
            <w:r>
              <w:rPr/>
              <w:t xml:space="preserve">Kelley, John A. John A. Kelley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32: 07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1936 </w:t>
            </w:r>
          </w:p>
        </w:tc>
        <w:tc>
          <w:tcPr>
            <w:tcW w:w="3599" w:type="dxa"/>
            <w:tcBorders/>
            <w:vAlign w:val="center"/>
          </w:tcPr>
          <w:p>
            <w:pPr>
              <w:pStyle w:val="TableContents"/>
              <w:bidi w:val="0"/>
              <w:spacing w:before="0" w:after="283"/>
              <w:jc w:val="left"/>
              <w:rPr/>
            </w:pPr>
            <w:r>
              <w:rPr/>
              <w:t xml:space="preserve">Brown, Ellison Ellison Brown </w:t>
            </w:r>
          </w:p>
        </w:tc>
        <w:tc>
          <w:tcPr>
            <w:tcW w:w="2222" w:type="dxa"/>
            <w:tcBorders/>
            <w:vAlign w:val="center"/>
          </w:tcPr>
          <w:p>
            <w:pPr>
              <w:pStyle w:val="TableContents"/>
              <w:bidi w:val="0"/>
              <w:spacing w:before="0" w:after="283"/>
              <w:jc w:val="left"/>
              <w:rPr/>
            </w:pPr>
            <w:r>
              <w:rPr/>
              <w:t xml:space="preserve">Yhdysvallat Yhdysvallat (RI) </w:t>
            </w:r>
          </w:p>
        </w:tc>
        <w:tc>
          <w:tcPr>
            <w:tcW w:w="810" w:type="dxa"/>
            <w:tcBorders/>
            <w:vAlign w:val="center"/>
          </w:tcPr>
          <w:p>
            <w:pPr>
              <w:pStyle w:val="TableContents"/>
              <w:bidi w:val="0"/>
              <w:spacing w:before="0" w:after="283"/>
              <w:jc w:val="left"/>
              <w:rPr/>
            </w:pPr>
            <w:r>
              <w:rPr/>
              <w:t xml:space="preserve">2: 33: 40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1937 </w:t>
            </w:r>
          </w:p>
        </w:tc>
        <w:tc>
          <w:tcPr>
            <w:tcW w:w="3599" w:type="dxa"/>
            <w:tcBorders/>
            <w:vAlign w:val="center"/>
          </w:tcPr>
          <w:p>
            <w:pPr>
              <w:pStyle w:val="TableContents"/>
              <w:bidi w:val="0"/>
              <w:spacing w:before="0" w:after="283"/>
              <w:jc w:val="left"/>
              <w:rPr/>
            </w:pPr>
            <w:r>
              <w:rPr/>
              <w:t xml:space="preserve">Young, Walter Walter Young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33: 20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1938 </w:t>
            </w:r>
          </w:p>
        </w:tc>
        <w:tc>
          <w:tcPr>
            <w:tcW w:w="3599" w:type="dxa"/>
            <w:tcBorders/>
            <w:vAlign w:val="center"/>
          </w:tcPr>
          <w:p>
            <w:pPr>
              <w:pStyle w:val="TableContents"/>
              <w:bidi w:val="0"/>
              <w:spacing w:before="0" w:after="283"/>
              <w:jc w:val="left"/>
              <w:rPr/>
            </w:pPr>
            <w:r>
              <w:rPr/>
              <w:t xml:space="preserve">Pawson, Leslie S. Leslie S. Pawson </w:t>
            </w:r>
          </w:p>
        </w:tc>
        <w:tc>
          <w:tcPr>
            <w:tcW w:w="2222" w:type="dxa"/>
            <w:tcBorders/>
            <w:vAlign w:val="center"/>
          </w:tcPr>
          <w:p>
            <w:pPr>
              <w:pStyle w:val="TableContents"/>
              <w:bidi w:val="0"/>
              <w:spacing w:before="0" w:after="283"/>
              <w:jc w:val="left"/>
              <w:rPr/>
            </w:pPr>
            <w:r>
              <w:rPr/>
              <w:t xml:space="preserve">Yhdysvallat Yhdysvallat (RI) </w:t>
            </w:r>
          </w:p>
        </w:tc>
        <w:tc>
          <w:tcPr>
            <w:tcW w:w="810" w:type="dxa"/>
            <w:tcBorders/>
            <w:vAlign w:val="center"/>
          </w:tcPr>
          <w:p>
            <w:pPr>
              <w:pStyle w:val="TableContents"/>
              <w:bidi w:val="0"/>
              <w:spacing w:before="0" w:after="283"/>
              <w:jc w:val="left"/>
              <w:rPr/>
            </w:pPr>
            <w:r>
              <w:rPr/>
              <w:t xml:space="preserve">2: 35: 34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1939 </w:t>
            </w:r>
          </w:p>
        </w:tc>
        <w:tc>
          <w:tcPr>
            <w:tcW w:w="3599" w:type="dxa"/>
            <w:tcBorders/>
            <w:vAlign w:val="center"/>
          </w:tcPr>
          <w:p>
            <w:pPr>
              <w:pStyle w:val="TableContents"/>
              <w:bidi w:val="0"/>
              <w:spacing w:before="0" w:after="283"/>
              <w:jc w:val="left"/>
              <w:rPr/>
            </w:pPr>
            <w:r>
              <w:rPr/>
              <w:t xml:space="preserve">Brown, Ellison Ellison Brown </w:t>
            </w:r>
          </w:p>
        </w:tc>
        <w:tc>
          <w:tcPr>
            <w:tcW w:w="2222" w:type="dxa"/>
            <w:tcBorders/>
            <w:vAlign w:val="center"/>
          </w:tcPr>
          <w:p>
            <w:pPr>
              <w:pStyle w:val="TableContents"/>
              <w:bidi w:val="0"/>
              <w:spacing w:before="0" w:after="283"/>
              <w:jc w:val="left"/>
              <w:rPr/>
            </w:pPr>
            <w:r>
              <w:rPr/>
              <w:t xml:space="preserve">Yhdysvallat Yhdysvallat (RI) </w:t>
            </w:r>
          </w:p>
        </w:tc>
        <w:tc>
          <w:tcPr>
            <w:tcW w:w="810" w:type="dxa"/>
            <w:tcBorders/>
            <w:vAlign w:val="center"/>
          </w:tcPr>
          <w:p>
            <w:pPr>
              <w:pStyle w:val="TableContents"/>
              <w:bidi w:val="0"/>
              <w:spacing w:before="0" w:after="283"/>
              <w:jc w:val="left"/>
              <w:rPr/>
            </w:pPr>
            <w:r>
              <w:rPr/>
              <w:t xml:space="preserve">2: 28: 51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1940 </w:t>
            </w:r>
          </w:p>
        </w:tc>
        <w:tc>
          <w:tcPr>
            <w:tcW w:w="3599" w:type="dxa"/>
            <w:tcBorders/>
            <w:vAlign w:val="center"/>
          </w:tcPr>
          <w:p>
            <w:pPr>
              <w:pStyle w:val="TableContents"/>
              <w:bidi w:val="0"/>
              <w:spacing w:before="0" w:after="283"/>
              <w:jc w:val="left"/>
              <w:rPr/>
            </w:pPr>
            <w:r>
              <w:rPr/>
              <w:t xml:space="preserve">Côté, Gérard Gérard Côté Gérard Côté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28: 28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1941 </w:t>
            </w:r>
          </w:p>
        </w:tc>
        <w:tc>
          <w:tcPr>
            <w:tcW w:w="3599" w:type="dxa"/>
            <w:tcBorders/>
            <w:vAlign w:val="center"/>
          </w:tcPr>
          <w:p>
            <w:pPr>
              <w:pStyle w:val="TableContents"/>
              <w:bidi w:val="0"/>
              <w:spacing w:before="0" w:after="283"/>
              <w:jc w:val="left"/>
              <w:rPr/>
            </w:pPr>
            <w:r>
              <w:rPr/>
              <w:t xml:space="preserve">Pawson, Leslie S. Leslie S. Pawson </w:t>
            </w:r>
          </w:p>
        </w:tc>
        <w:tc>
          <w:tcPr>
            <w:tcW w:w="2222" w:type="dxa"/>
            <w:tcBorders/>
            <w:vAlign w:val="center"/>
          </w:tcPr>
          <w:p>
            <w:pPr>
              <w:pStyle w:val="TableContents"/>
              <w:bidi w:val="0"/>
              <w:spacing w:before="0" w:after="283"/>
              <w:jc w:val="left"/>
              <w:rPr/>
            </w:pPr>
            <w:r>
              <w:rPr/>
              <w:t xml:space="preserve">Yhdysvallat Yhdysvallat (RI) </w:t>
            </w:r>
          </w:p>
        </w:tc>
        <w:tc>
          <w:tcPr>
            <w:tcW w:w="810" w:type="dxa"/>
            <w:tcBorders/>
            <w:vAlign w:val="center"/>
          </w:tcPr>
          <w:p>
            <w:pPr>
              <w:pStyle w:val="TableContents"/>
              <w:bidi w:val="0"/>
              <w:spacing w:before="0" w:after="283"/>
              <w:jc w:val="left"/>
              <w:rPr/>
            </w:pPr>
            <w:r>
              <w:rPr/>
              <w:t xml:space="preserve">2: 30: 38 </w:t>
            </w:r>
          </w:p>
        </w:tc>
        <w:tc>
          <w:tcPr>
            <w:tcW w:w="2915" w:type="dxa"/>
            <w:tcBorders/>
            <w:vAlign w:val="center"/>
          </w:tcPr>
          <w:p>
            <w:pPr>
              <w:pStyle w:val="TableContents"/>
              <w:bidi w:val="0"/>
              <w:spacing w:before="0" w:after="283"/>
              <w:jc w:val="left"/>
              <w:rPr/>
            </w:pPr>
            <w:r>
              <w:rPr/>
              <w:t xml:space="preserve">3. voitto </w:t>
            </w:r>
          </w:p>
        </w:tc>
      </w:tr>
      <w:tr>
        <w:trPr/>
        <w:tc>
          <w:tcPr>
            <w:tcW w:w="659" w:type="dxa"/>
            <w:tcBorders/>
            <w:vAlign w:val="center"/>
          </w:tcPr>
          <w:p>
            <w:pPr>
              <w:pStyle w:val="TableContents"/>
              <w:bidi w:val="0"/>
              <w:spacing w:before="0" w:after="283"/>
              <w:jc w:val="left"/>
              <w:rPr/>
            </w:pPr>
            <w:r>
              <w:rPr/>
              <w:t xml:space="preserve">1942 </w:t>
            </w:r>
          </w:p>
        </w:tc>
        <w:tc>
          <w:tcPr>
            <w:tcW w:w="3599" w:type="dxa"/>
            <w:tcBorders/>
            <w:vAlign w:val="center"/>
          </w:tcPr>
          <w:p>
            <w:pPr>
              <w:pStyle w:val="TableContents"/>
              <w:bidi w:val="0"/>
              <w:spacing w:before="0" w:after="283"/>
              <w:jc w:val="left"/>
              <w:rPr/>
            </w:pPr>
            <w:r>
              <w:rPr/>
              <w:t xml:space="preserve">Smith, Joe Joe Smith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26: 51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1943 </w:t>
            </w:r>
          </w:p>
        </w:tc>
        <w:tc>
          <w:tcPr>
            <w:tcW w:w="3599" w:type="dxa"/>
            <w:tcBorders/>
            <w:vAlign w:val="center"/>
          </w:tcPr>
          <w:p>
            <w:pPr>
              <w:pStyle w:val="TableContents"/>
              <w:bidi w:val="0"/>
              <w:spacing w:before="0" w:after="283"/>
              <w:jc w:val="left"/>
              <w:rPr/>
            </w:pPr>
            <w:r>
              <w:rPr/>
              <w:t xml:space="preserve">Côté, Gérard Gérard Gérard Côté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28: 25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1944 </w:t>
            </w:r>
          </w:p>
        </w:tc>
        <w:tc>
          <w:tcPr>
            <w:tcW w:w="3599" w:type="dxa"/>
            <w:tcBorders/>
            <w:vAlign w:val="center"/>
          </w:tcPr>
          <w:p>
            <w:pPr>
              <w:pStyle w:val="TableContents"/>
              <w:bidi w:val="0"/>
              <w:spacing w:before="0" w:after="283"/>
              <w:jc w:val="left"/>
              <w:rPr/>
            </w:pPr>
            <w:r>
              <w:rPr/>
              <w:t xml:space="preserve">Côté, Gérard Gérard Côté Gérard Côté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31: 50 </w:t>
            </w:r>
          </w:p>
        </w:tc>
        <w:tc>
          <w:tcPr>
            <w:tcW w:w="2915" w:type="dxa"/>
            <w:tcBorders/>
            <w:vAlign w:val="center"/>
          </w:tcPr>
          <w:p>
            <w:pPr>
              <w:pStyle w:val="TableContents"/>
              <w:bidi w:val="0"/>
              <w:spacing w:before="0" w:after="283"/>
              <w:jc w:val="left"/>
              <w:rPr/>
            </w:pPr>
            <w:r>
              <w:rPr/>
              <w:t xml:space="preserve">3. voitto </w:t>
            </w:r>
          </w:p>
        </w:tc>
      </w:tr>
      <w:tr>
        <w:trPr/>
        <w:tc>
          <w:tcPr>
            <w:tcW w:w="659" w:type="dxa"/>
            <w:tcBorders/>
            <w:vAlign w:val="center"/>
          </w:tcPr>
          <w:p>
            <w:pPr>
              <w:pStyle w:val="TableContents"/>
              <w:bidi w:val="0"/>
              <w:spacing w:before="0" w:after="283"/>
              <w:jc w:val="left"/>
              <w:rPr/>
            </w:pPr>
            <w:r>
              <w:rPr/>
              <w:t xml:space="preserve">1945 </w:t>
            </w:r>
          </w:p>
        </w:tc>
        <w:tc>
          <w:tcPr>
            <w:tcW w:w="3599" w:type="dxa"/>
            <w:tcBorders/>
            <w:vAlign w:val="center"/>
          </w:tcPr>
          <w:p>
            <w:pPr>
              <w:pStyle w:val="TableContents"/>
              <w:bidi w:val="0"/>
              <w:spacing w:before="0" w:after="283"/>
              <w:jc w:val="left"/>
              <w:rPr/>
            </w:pPr>
            <w:r>
              <w:rPr/>
              <w:t xml:space="preserve">Kelley, John A. John A. Kelley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30: 40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1946 </w:t>
            </w:r>
          </w:p>
        </w:tc>
        <w:tc>
          <w:tcPr>
            <w:tcW w:w="3599" w:type="dxa"/>
            <w:tcBorders/>
            <w:vAlign w:val="center"/>
          </w:tcPr>
          <w:p>
            <w:pPr>
              <w:pStyle w:val="TableContents"/>
              <w:bidi w:val="0"/>
              <w:spacing w:before="0" w:after="283"/>
              <w:jc w:val="left"/>
              <w:rPr/>
            </w:pPr>
            <w:r>
              <w:rPr/>
              <w:t xml:space="preserve">Kyriakides, Stylianos Stylianos Kyriakides Stylianos Kyriakides </w:t>
            </w:r>
          </w:p>
        </w:tc>
        <w:tc>
          <w:tcPr>
            <w:tcW w:w="2222" w:type="dxa"/>
            <w:tcBorders/>
            <w:vAlign w:val="center"/>
          </w:tcPr>
          <w:p>
            <w:pPr>
              <w:pStyle w:val="TableContents"/>
              <w:bidi w:val="0"/>
              <w:spacing w:before="0" w:after="283"/>
              <w:jc w:val="left"/>
              <w:rPr/>
            </w:pPr>
            <w:r>
              <w:rPr/>
              <w:t xml:space="preserve">Kreikka Kreikka </w:t>
            </w:r>
          </w:p>
        </w:tc>
        <w:tc>
          <w:tcPr>
            <w:tcW w:w="810" w:type="dxa"/>
            <w:tcBorders/>
            <w:vAlign w:val="center"/>
          </w:tcPr>
          <w:p>
            <w:pPr>
              <w:pStyle w:val="TableContents"/>
              <w:bidi w:val="0"/>
              <w:spacing w:before="0" w:after="283"/>
              <w:jc w:val="left"/>
              <w:rPr/>
            </w:pPr>
            <w:r>
              <w:rPr/>
              <w:t xml:space="preserve">2: 29: 27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1947 </w:t>
            </w:r>
          </w:p>
        </w:tc>
        <w:tc>
          <w:tcPr>
            <w:tcW w:w="3599" w:type="dxa"/>
            <w:tcBorders/>
            <w:vAlign w:val="center"/>
          </w:tcPr>
          <w:p>
            <w:pPr>
              <w:pStyle w:val="TableContents"/>
              <w:bidi w:val="0"/>
              <w:spacing w:before="0" w:after="283"/>
              <w:jc w:val="left"/>
              <w:rPr/>
            </w:pPr>
            <w:r>
              <w:rPr/>
              <w:t xml:space="preserve">Suh Yun-bok </w:t>
            </w:r>
          </w:p>
        </w:tc>
        <w:tc>
          <w:tcPr>
            <w:tcW w:w="2222" w:type="dxa"/>
            <w:tcBorders/>
            <w:vAlign w:val="center"/>
          </w:tcPr>
          <w:p>
            <w:pPr>
              <w:pStyle w:val="TableContents"/>
              <w:bidi w:val="0"/>
              <w:spacing w:before="0" w:after="283"/>
              <w:jc w:val="left"/>
              <w:rPr/>
            </w:pPr>
            <w:r>
              <w:rPr/>
              <w:t xml:space="preserve">Etelä-Korea </w:t>
            </w:r>
          </w:p>
        </w:tc>
        <w:tc>
          <w:tcPr>
            <w:tcW w:w="810" w:type="dxa"/>
            <w:tcBorders/>
            <w:vAlign w:val="center"/>
          </w:tcPr>
          <w:p>
            <w:pPr>
              <w:pStyle w:val="TableContents"/>
              <w:bidi w:val="0"/>
              <w:spacing w:before="0" w:after="283"/>
              <w:jc w:val="left"/>
              <w:rPr/>
            </w:pPr>
            <w:r>
              <w:rPr/>
              <w:t xml:space="preserve">2: 25: 39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1948 </w:t>
            </w:r>
          </w:p>
        </w:tc>
        <w:tc>
          <w:tcPr>
            <w:tcW w:w="3599" w:type="dxa"/>
            <w:tcBorders/>
            <w:vAlign w:val="center"/>
          </w:tcPr>
          <w:p>
            <w:pPr>
              <w:pStyle w:val="TableContents"/>
              <w:bidi w:val="0"/>
              <w:spacing w:before="0" w:after="283"/>
              <w:jc w:val="left"/>
              <w:rPr/>
            </w:pPr>
            <w:r>
              <w:rPr/>
              <w:t xml:space="preserve">Côté, Gérard Gérard Côté Gérard Côté </w:t>
            </w:r>
          </w:p>
        </w:tc>
        <w:tc>
          <w:tcPr>
            <w:tcW w:w="2222" w:type="dxa"/>
            <w:tcBorders/>
            <w:vAlign w:val="center"/>
          </w:tcPr>
          <w:p>
            <w:pPr>
              <w:pStyle w:val="TableContents"/>
              <w:bidi w:val="0"/>
              <w:spacing w:before="0" w:after="283"/>
              <w:jc w:val="left"/>
              <w:rPr/>
            </w:pPr>
            <w:r>
              <w:rPr/>
              <w:t xml:space="preserve">Kanada Kanada </w:t>
            </w:r>
          </w:p>
        </w:tc>
        <w:tc>
          <w:tcPr>
            <w:tcW w:w="810" w:type="dxa"/>
            <w:tcBorders/>
            <w:vAlign w:val="center"/>
          </w:tcPr>
          <w:p>
            <w:pPr>
              <w:pStyle w:val="TableContents"/>
              <w:bidi w:val="0"/>
              <w:spacing w:before="0" w:after="283"/>
              <w:jc w:val="left"/>
              <w:rPr/>
            </w:pPr>
            <w:r>
              <w:rPr/>
              <w:t xml:space="preserve">2: 31: 02 </w:t>
            </w:r>
          </w:p>
        </w:tc>
        <w:tc>
          <w:tcPr>
            <w:tcW w:w="2915" w:type="dxa"/>
            <w:tcBorders/>
            <w:vAlign w:val="center"/>
          </w:tcPr>
          <w:p>
            <w:pPr>
              <w:pStyle w:val="TableContents"/>
              <w:bidi w:val="0"/>
              <w:spacing w:before="0" w:after="283"/>
              <w:jc w:val="left"/>
              <w:rPr/>
            </w:pPr>
            <w:r>
              <w:rPr/>
              <w:t xml:space="preserve">4. voitto </w:t>
            </w:r>
          </w:p>
        </w:tc>
      </w:tr>
      <w:tr>
        <w:trPr/>
        <w:tc>
          <w:tcPr>
            <w:tcW w:w="659" w:type="dxa"/>
            <w:tcBorders/>
            <w:vAlign w:val="center"/>
          </w:tcPr>
          <w:p>
            <w:pPr>
              <w:pStyle w:val="TableContents"/>
              <w:bidi w:val="0"/>
              <w:spacing w:before="0" w:after="283"/>
              <w:jc w:val="left"/>
              <w:rPr/>
            </w:pPr>
            <w:r>
              <w:rPr/>
              <w:t xml:space="preserve">1949 </w:t>
            </w:r>
          </w:p>
        </w:tc>
        <w:tc>
          <w:tcPr>
            <w:tcW w:w="3599" w:type="dxa"/>
            <w:tcBorders/>
            <w:vAlign w:val="center"/>
          </w:tcPr>
          <w:p>
            <w:pPr>
              <w:pStyle w:val="TableContents"/>
              <w:bidi w:val="0"/>
              <w:spacing w:before="0" w:after="283"/>
              <w:jc w:val="left"/>
              <w:rPr/>
            </w:pPr>
            <w:r>
              <w:rPr/>
              <w:t xml:space="preserve">Leandersson, Karl Gösta Leandersson </w:t>
            </w:r>
          </w:p>
        </w:tc>
        <w:tc>
          <w:tcPr>
            <w:tcW w:w="2222" w:type="dxa"/>
            <w:tcBorders/>
            <w:vAlign w:val="center"/>
          </w:tcPr>
          <w:p>
            <w:pPr>
              <w:pStyle w:val="TableContents"/>
              <w:bidi w:val="0"/>
              <w:spacing w:before="0" w:after="283"/>
              <w:jc w:val="left"/>
              <w:rPr/>
            </w:pPr>
            <w:r>
              <w:rPr/>
              <w:t xml:space="preserve">Ruotsi </w:t>
            </w:r>
          </w:p>
        </w:tc>
        <w:tc>
          <w:tcPr>
            <w:tcW w:w="810" w:type="dxa"/>
            <w:tcBorders/>
            <w:vAlign w:val="center"/>
          </w:tcPr>
          <w:p>
            <w:pPr>
              <w:pStyle w:val="TableContents"/>
              <w:bidi w:val="0"/>
              <w:spacing w:before="0" w:after="283"/>
              <w:jc w:val="left"/>
              <w:rPr/>
            </w:pPr>
            <w:r>
              <w:rPr/>
              <w:t xml:space="preserve">2: 31: 50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1950 </w:t>
            </w:r>
          </w:p>
        </w:tc>
        <w:tc>
          <w:tcPr>
            <w:tcW w:w="3599" w:type="dxa"/>
            <w:tcBorders/>
            <w:vAlign w:val="center"/>
          </w:tcPr>
          <w:p>
            <w:pPr>
              <w:pStyle w:val="TableContents"/>
              <w:bidi w:val="0"/>
              <w:spacing w:before="0" w:after="283"/>
              <w:jc w:val="left"/>
              <w:rPr/>
            </w:pPr>
            <w:r>
              <w:rPr/>
              <w:t xml:space="preserve">Ham Kee-Yong </w:t>
            </w:r>
          </w:p>
        </w:tc>
        <w:tc>
          <w:tcPr>
            <w:tcW w:w="2222" w:type="dxa"/>
            <w:tcBorders/>
            <w:vAlign w:val="center"/>
          </w:tcPr>
          <w:p>
            <w:pPr>
              <w:pStyle w:val="TableContents"/>
              <w:bidi w:val="0"/>
              <w:spacing w:before="0" w:after="283"/>
              <w:jc w:val="left"/>
              <w:rPr/>
            </w:pPr>
            <w:r>
              <w:rPr/>
              <w:t xml:space="preserve">Etelä-Korea </w:t>
            </w:r>
          </w:p>
        </w:tc>
        <w:tc>
          <w:tcPr>
            <w:tcW w:w="810" w:type="dxa"/>
            <w:tcBorders/>
            <w:vAlign w:val="center"/>
          </w:tcPr>
          <w:p>
            <w:pPr>
              <w:pStyle w:val="TableContents"/>
              <w:bidi w:val="0"/>
              <w:spacing w:before="0" w:after="283"/>
              <w:jc w:val="left"/>
              <w:rPr/>
            </w:pPr>
            <w:r>
              <w:rPr/>
              <w:t xml:space="preserve">2: 32: 39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1951 </w:t>
            </w:r>
          </w:p>
        </w:tc>
        <w:tc>
          <w:tcPr>
            <w:tcW w:w="3599" w:type="dxa"/>
            <w:tcBorders/>
            <w:vAlign w:val="center"/>
          </w:tcPr>
          <w:p>
            <w:pPr>
              <w:pStyle w:val="TableContents"/>
              <w:bidi w:val="0"/>
              <w:spacing w:before="0" w:after="283"/>
              <w:jc w:val="left"/>
              <w:rPr/>
            </w:pPr>
            <w:r>
              <w:rPr/>
              <w:t xml:space="preserve">Tanaka, Shigeki Shigeki Tanaka Shigeki Tanaka </w:t>
            </w:r>
          </w:p>
        </w:tc>
        <w:tc>
          <w:tcPr>
            <w:tcW w:w="2222" w:type="dxa"/>
            <w:tcBorders/>
            <w:vAlign w:val="center"/>
          </w:tcPr>
          <w:p>
            <w:pPr>
              <w:pStyle w:val="TableContents"/>
              <w:bidi w:val="0"/>
              <w:spacing w:before="0" w:after="283"/>
              <w:jc w:val="left"/>
              <w:rPr/>
            </w:pPr>
            <w:r>
              <w:rPr/>
              <w:t xml:space="preserve">Japani </w:t>
            </w:r>
          </w:p>
        </w:tc>
        <w:tc>
          <w:tcPr>
            <w:tcW w:w="810" w:type="dxa"/>
            <w:tcBorders/>
            <w:vAlign w:val="center"/>
          </w:tcPr>
          <w:p>
            <w:pPr>
              <w:pStyle w:val="TableContents"/>
              <w:bidi w:val="0"/>
              <w:spacing w:before="0" w:after="283"/>
              <w:jc w:val="left"/>
              <w:rPr/>
            </w:pPr>
            <w:r>
              <w:rPr/>
              <w:t xml:space="preserve">2: 27: 45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1952 </w:t>
            </w:r>
          </w:p>
        </w:tc>
        <w:tc>
          <w:tcPr>
            <w:tcW w:w="3599" w:type="dxa"/>
            <w:tcBorders/>
            <w:vAlign w:val="center"/>
          </w:tcPr>
          <w:p>
            <w:pPr>
              <w:pStyle w:val="TableContents"/>
              <w:bidi w:val="0"/>
              <w:spacing w:before="0" w:after="283"/>
              <w:jc w:val="left"/>
              <w:rPr/>
            </w:pPr>
            <w:r>
              <w:rPr/>
              <w:t xml:space="preserve">Florea, Doroteo Doroteo Flores </w:t>
            </w:r>
          </w:p>
        </w:tc>
        <w:tc>
          <w:tcPr>
            <w:tcW w:w="2222" w:type="dxa"/>
            <w:tcBorders/>
            <w:vAlign w:val="center"/>
          </w:tcPr>
          <w:p>
            <w:pPr>
              <w:pStyle w:val="TableContents"/>
              <w:bidi w:val="0"/>
              <w:spacing w:before="0" w:after="283"/>
              <w:jc w:val="left"/>
              <w:rPr/>
            </w:pPr>
            <w:r>
              <w:rPr/>
              <w:t xml:space="preserve">Guatemala </w:t>
            </w:r>
          </w:p>
        </w:tc>
        <w:tc>
          <w:tcPr>
            <w:tcW w:w="810" w:type="dxa"/>
            <w:tcBorders/>
            <w:vAlign w:val="center"/>
          </w:tcPr>
          <w:p>
            <w:pPr>
              <w:pStyle w:val="TableContents"/>
              <w:bidi w:val="0"/>
              <w:spacing w:before="0" w:after="283"/>
              <w:jc w:val="left"/>
              <w:rPr/>
            </w:pPr>
            <w:r>
              <w:rPr/>
              <w:t xml:space="preserve">2: 31: 53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1953 </w:t>
            </w:r>
          </w:p>
        </w:tc>
        <w:tc>
          <w:tcPr>
            <w:tcW w:w="3599" w:type="dxa"/>
            <w:tcBorders/>
            <w:vAlign w:val="center"/>
          </w:tcPr>
          <w:p>
            <w:pPr>
              <w:pStyle w:val="TableContents"/>
              <w:bidi w:val="0"/>
              <w:spacing w:before="0" w:after="283"/>
              <w:jc w:val="left"/>
              <w:rPr/>
            </w:pPr>
            <w:r>
              <w:rPr/>
              <w:t xml:space="preserve">Yamada, Keizo Keizo Yamada Keizo Yamada </w:t>
            </w:r>
          </w:p>
        </w:tc>
        <w:tc>
          <w:tcPr>
            <w:tcW w:w="2222" w:type="dxa"/>
            <w:tcBorders/>
            <w:vAlign w:val="center"/>
          </w:tcPr>
          <w:p>
            <w:pPr>
              <w:pStyle w:val="TableContents"/>
              <w:bidi w:val="0"/>
              <w:spacing w:before="0" w:after="283"/>
              <w:jc w:val="left"/>
              <w:rPr/>
            </w:pPr>
            <w:r>
              <w:rPr/>
              <w:t xml:space="preserve">Japani </w:t>
            </w:r>
          </w:p>
        </w:tc>
        <w:tc>
          <w:tcPr>
            <w:tcW w:w="810" w:type="dxa"/>
            <w:tcBorders/>
            <w:vAlign w:val="center"/>
          </w:tcPr>
          <w:p>
            <w:pPr>
              <w:pStyle w:val="TableContents"/>
              <w:bidi w:val="0"/>
              <w:spacing w:before="0" w:after="283"/>
              <w:jc w:val="left"/>
              <w:rPr/>
            </w:pPr>
            <w:r>
              <w:rPr/>
              <w:t xml:space="preserve">2: 18: 51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1954 </w:t>
            </w:r>
          </w:p>
        </w:tc>
        <w:tc>
          <w:tcPr>
            <w:tcW w:w="3599" w:type="dxa"/>
            <w:tcBorders/>
            <w:vAlign w:val="center"/>
          </w:tcPr>
          <w:p>
            <w:pPr>
              <w:pStyle w:val="TableContents"/>
              <w:bidi w:val="0"/>
              <w:spacing w:before="0" w:after="283"/>
              <w:jc w:val="left"/>
              <w:rPr/>
            </w:pPr>
            <w:r>
              <w:rPr/>
              <w:t xml:space="preserve">Karvonen, Veikko Veikko Karvonen Veikko Karvonen </w:t>
            </w:r>
          </w:p>
        </w:tc>
        <w:tc>
          <w:tcPr>
            <w:tcW w:w="2222" w:type="dxa"/>
            <w:tcBorders/>
            <w:vAlign w:val="center"/>
          </w:tcPr>
          <w:p>
            <w:pPr>
              <w:pStyle w:val="TableContents"/>
              <w:bidi w:val="0"/>
              <w:spacing w:before="0" w:after="283"/>
              <w:jc w:val="left"/>
              <w:rPr/>
            </w:pPr>
            <w:r>
              <w:rPr/>
              <w:t xml:space="preserve">Suomi </w:t>
            </w:r>
          </w:p>
        </w:tc>
        <w:tc>
          <w:tcPr>
            <w:tcW w:w="810" w:type="dxa"/>
            <w:tcBorders/>
            <w:vAlign w:val="center"/>
          </w:tcPr>
          <w:p>
            <w:pPr>
              <w:pStyle w:val="TableContents"/>
              <w:bidi w:val="0"/>
              <w:spacing w:before="0" w:after="283"/>
              <w:jc w:val="left"/>
              <w:rPr/>
            </w:pPr>
            <w:r>
              <w:rPr/>
              <w:t xml:space="preserve">2: 20: 39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1955 </w:t>
            </w:r>
          </w:p>
        </w:tc>
        <w:tc>
          <w:tcPr>
            <w:tcW w:w="3599" w:type="dxa"/>
            <w:tcBorders/>
            <w:vAlign w:val="center"/>
          </w:tcPr>
          <w:p>
            <w:pPr>
              <w:pStyle w:val="TableContents"/>
              <w:bidi w:val="0"/>
              <w:spacing w:before="0" w:after="283"/>
              <w:jc w:val="left"/>
              <w:rPr/>
            </w:pPr>
            <w:r>
              <w:rPr/>
              <w:t xml:space="preserve">Hamamura, Hideo Hideo Hamamura Hideo Hamamura </w:t>
            </w:r>
          </w:p>
        </w:tc>
        <w:tc>
          <w:tcPr>
            <w:tcW w:w="2222" w:type="dxa"/>
            <w:tcBorders/>
            <w:vAlign w:val="center"/>
          </w:tcPr>
          <w:p>
            <w:pPr>
              <w:pStyle w:val="TableContents"/>
              <w:bidi w:val="0"/>
              <w:spacing w:before="0" w:after="283"/>
              <w:jc w:val="left"/>
              <w:rPr/>
            </w:pPr>
            <w:r>
              <w:rPr/>
              <w:t xml:space="preserve">Japani </w:t>
            </w:r>
          </w:p>
        </w:tc>
        <w:tc>
          <w:tcPr>
            <w:tcW w:w="810" w:type="dxa"/>
            <w:tcBorders/>
            <w:vAlign w:val="center"/>
          </w:tcPr>
          <w:p>
            <w:pPr>
              <w:pStyle w:val="TableContents"/>
              <w:bidi w:val="0"/>
              <w:spacing w:before="0" w:after="283"/>
              <w:jc w:val="left"/>
              <w:rPr/>
            </w:pPr>
            <w:r>
              <w:rPr/>
              <w:t xml:space="preserve">2: 18: 22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1956 </w:t>
            </w:r>
          </w:p>
        </w:tc>
        <w:tc>
          <w:tcPr>
            <w:tcW w:w="3599" w:type="dxa"/>
            <w:tcBorders/>
            <w:vAlign w:val="center"/>
          </w:tcPr>
          <w:p>
            <w:pPr>
              <w:pStyle w:val="TableContents"/>
              <w:bidi w:val="0"/>
              <w:spacing w:before="0" w:after="283"/>
              <w:jc w:val="left"/>
              <w:rPr/>
            </w:pPr>
            <w:r>
              <w:rPr/>
              <w:t xml:space="preserve">Viskari, Antti Antti Viskari Antti Viskari </w:t>
            </w:r>
          </w:p>
        </w:tc>
        <w:tc>
          <w:tcPr>
            <w:tcW w:w="2222" w:type="dxa"/>
            <w:tcBorders/>
            <w:vAlign w:val="center"/>
          </w:tcPr>
          <w:p>
            <w:pPr>
              <w:pStyle w:val="TableContents"/>
              <w:bidi w:val="0"/>
              <w:spacing w:before="0" w:after="283"/>
              <w:jc w:val="left"/>
              <w:rPr/>
            </w:pPr>
            <w:r>
              <w:rPr/>
              <w:t xml:space="preserve">Suomi </w:t>
            </w:r>
          </w:p>
        </w:tc>
        <w:tc>
          <w:tcPr>
            <w:tcW w:w="810" w:type="dxa"/>
            <w:tcBorders/>
            <w:vAlign w:val="center"/>
          </w:tcPr>
          <w:p>
            <w:pPr>
              <w:pStyle w:val="TableContents"/>
              <w:bidi w:val="0"/>
              <w:spacing w:before="0" w:after="283"/>
              <w:jc w:val="left"/>
              <w:rPr/>
            </w:pPr>
            <w:r>
              <w:rPr/>
              <w:t xml:space="preserve">2: 14: 14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1957 </w:t>
            </w:r>
          </w:p>
        </w:tc>
        <w:tc>
          <w:tcPr>
            <w:tcW w:w="3599" w:type="dxa"/>
            <w:tcBorders/>
            <w:vAlign w:val="center"/>
          </w:tcPr>
          <w:p>
            <w:pPr>
              <w:pStyle w:val="TableContents"/>
              <w:bidi w:val="0"/>
              <w:spacing w:before="0" w:after="283"/>
              <w:jc w:val="left"/>
              <w:rPr/>
            </w:pPr>
            <w:r>
              <w:rPr/>
              <w:t xml:space="preserve">Kelley, John J. John J. Kelley </w:t>
            </w:r>
          </w:p>
        </w:tc>
        <w:tc>
          <w:tcPr>
            <w:tcW w:w="2222" w:type="dxa"/>
            <w:tcBorders/>
            <w:vAlign w:val="center"/>
          </w:tcPr>
          <w:p>
            <w:pPr>
              <w:pStyle w:val="TableContents"/>
              <w:bidi w:val="0"/>
              <w:spacing w:before="0" w:after="283"/>
              <w:jc w:val="left"/>
              <w:rPr/>
            </w:pPr>
            <w:r>
              <w:rPr/>
              <w:t xml:space="preserve">Yhdysvallat Yhdysvallat (CT) </w:t>
            </w:r>
          </w:p>
        </w:tc>
        <w:tc>
          <w:tcPr>
            <w:tcW w:w="810" w:type="dxa"/>
            <w:tcBorders/>
            <w:vAlign w:val="center"/>
          </w:tcPr>
          <w:p>
            <w:pPr>
              <w:pStyle w:val="TableContents"/>
              <w:bidi w:val="0"/>
              <w:spacing w:before="0" w:after="283"/>
              <w:jc w:val="left"/>
              <w:rPr/>
            </w:pPr>
            <w:r>
              <w:rPr/>
              <w:t xml:space="preserve">2: 20: 05 </w:t>
            </w:r>
          </w:p>
        </w:tc>
        <w:tc>
          <w:tcPr>
            <w:tcW w:w="2915" w:type="dxa"/>
            <w:tcBorders/>
            <w:vAlign w:val="center"/>
          </w:tcPr>
          <w:p>
            <w:pPr>
              <w:pStyle w:val="TableContents"/>
              <w:bidi w:val="0"/>
              <w:spacing w:before="0" w:after="283"/>
              <w:jc w:val="left"/>
              <w:rPr/>
            </w:pPr>
            <w:r>
              <w:rPr/>
              <w:t xml:space="preserve">KURSSIN PITUUS MUUTTUNUT </w:t>
            </w:r>
          </w:p>
        </w:tc>
      </w:tr>
      <w:tr>
        <w:trPr/>
        <w:tc>
          <w:tcPr>
            <w:tcW w:w="659" w:type="dxa"/>
            <w:tcBorders/>
            <w:vAlign w:val="center"/>
          </w:tcPr>
          <w:p>
            <w:pPr>
              <w:pStyle w:val="TableContents"/>
              <w:bidi w:val="0"/>
              <w:spacing w:before="0" w:after="283"/>
              <w:jc w:val="left"/>
              <w:rPr/>
            </w:pPr>
            <w:r>
              <w:rPr/>
              <w:t xml:space="preserve">1958 </w:t>
            </w:r>
          </w:p>
        </w:tc>
        <w:tc>
          <w:tcPr>
            <w:tcW w:w="3599" w:type="dxa"/>
            <w:tcBorders/>
            <w:vAlign w:val="center"/>
          </w:tcPr>
          <w:p>
            <w:pPr>
              <w:pStyle w:val="TableContents"/>
              <w:bidi w:val="0"/>
              <w:spacing w:before="0" w:after="283"/>
              <w:jc w:val="left"/>
              <w:rPr/>
            </w:pPr>
            <w:r>
              <w:rPr/>
              <w:t xml:space="preserve">Mihalić, Franjo Franjo Mihalić </w:t>
            </w:r>
          </w:p>
        </w:tc>
        <w:tc>
          <w:tcPr>
            <w:tcW w:w="2222" w:type="dxa"/>
            <w:tcBorders/>
            <w:vAlign w:val="center"/>
          </w:tcPr>
          <w:p>
            <w:pPr>
              <w:pStyle w:val="TableContents"/>
              <w:bidi w:val="0"/>
              <w:spacing w:before="0" w:after="283"/>
              <w:jc w:val="left"/>
              <w:rPr/>
            </w:pPr>
            <w:r>
              <w:rPr/>
              <w:t xml:space="preserve">Jugoslavia </w:t>
            </w:r>
          </w:p>
        </w:tc>
        <w:tc>
          <w:tcPr>
            <w:tcW w:w="810" w:type="dxa"/>
            <w:tcBorders/>
            <w:vAlign w:val="center"/>
          </w:tcPr>
          <w:p>
            <w:pPr>
              <w:pStyle w:val="TableContents"/>
              <w:bidi w:val="0"/>
              <w:spacing w:before="0" w:after="283"/>
              <w:jc w:val="left"/>
              <w:rPr/>
            </w:pPr>
            <w:r>
              <w:rPr/>
              <w:t xml:space="preserve">2: 25: 54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1959 </w:t>
            </w:r>
          </w:p>
        </w:tc>
        <w:tc>
          <w:tcPr>
            <w:tcW w:w="3599" w:type="dxa"/>
            <w:tcBorders/>
            <w:vAlign w:val="center"/>
          </w:tcPr>
          <w:p>
            <w:pPr>
              <w:pStyle w:val="TableContents"/>
              <w:bidi w:val="0"/>
              <w:spacing w:before="0" w:after="283"/>
              <w:jc w:val="left"/>
              <w:rPr/>
            </w:pPr>
            <w:r>
              <w:rPr/>
              <w:t xml:space="preserve">Oksanen, Eino Eino Oksanen </w:t>
            </w:r>
          </w:p>
        </w:tc>
        <w:tc>
          <w:tcPr>
            <w:tcW w:w="2222" w:type="dxa"/>
            <w:tcBorders/>
            <w:vAlign w:val="center"/>
          </w:tcPr>
          <w:p>
            <w:pPr>
              <w:pStyle w:val="TableContents"/>
              <w:bidi w:val="0"/>
              <w:spacing w:before="0" w:after="283"/>
              <w:jc w:val="left"/>
              <w:rPr/>
            </w:pPr>
            <w:r>
              <w:rPr/>
              <w:t xml:space="preserve">Suomi </w:t>
            </w:r>
          </w:p>
        </w:tc>
        <w:tc>
          <w:tcPr>
            <w:tcW w:w="810" w:type="dxa"/>
            <w:tcBorders/>
            <w:vAlign w:val="center"/>
          </w:tcPr>
          <w:p>
            <w:pPr>
              <w:pStyle w:val="TableContents"/>
              <w:bidi w:val="0"/>
              <w:spacing w:before="0" w:after="283"/>
              <w:jc w:val="left"/>
              <w:rPr/>
            </w:pPr>
            <w:r>
              <w:rPr/>
              <w:t xml:space="preserve">2: 22: 42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1960 </w:t>
            </w:r>
          </w:p>
        </w:tc>
        <w:tc>
          <w:tcPr>
            <w:tcW w:w="3599" w:type="dxa"/>
            <w:tcBorders/>
            <w:vAlign w:val="center"/>
          </w:tcPr>
          <w:p>
            <w:pPr>
              <w:pStyle w:val="TableContents"/>
              <w:bidi w:val="0"/>
              <w:spacing w:before="0" w:after="283"/>
              <w:jc w:val="left"/>
              <w:rPr/>
            </w:pPr>
            <w:r>
              <w:rPr/>
              <w:t xml:space="preserve">Kotila, Paavo Paavo Kotila Paavo Kotila </w:t>
            </w:r>
          </w:p>
        </w:tc>
        <w:tc>
          <w:tcPr>
            <w:tcW w:w="2222" w:type="dxa"/>
            <w:tcBorders/>
            <w:vAlign w:val="center"/>
          </w:tcPr>
          <w:p>
            <w:pPr>
              <w:pStyle w:val="TableContents"/>
              <w:bidi w:val="0"/>
              <w:spacing w:before="0" w:after="283"/>
              <w:jc w:val="left"/>
              <w:rPr/>
            </w:pPr>
            <w:r>
              <w:rPr/>
              <w:t xml:space="preserve">Suomi </w:t>
            </w:r>
          </w:p>
        </w:tc>
        <w:tc>
          <w:tcPr>
            <w:tcW w:w="810" w:type="dxa"/>
            <w:tcBorders/>
            <w:vAlign w:val="center"/>
          </w:tcPr>
          <w:p>
            <w:pPr>
              <w:pStyle w:val="TableContents"/>
              <w:bidi w:val="0"/>
              <w:spacing w:before="0" w:after="283"/>
              <w:jc w:val="left"/>
              <w:rPr/>
            </w:pPr>
            <w:r>
              <w:rPr/>
              <w:t xml:space="preserve">2: 20: 54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1961 </w:t>
            </w:r>
          </w:p>
        </w:tc>
        <w:tc>
          <w:tcPr>
            <w:tcW w:w="3599" w:type="dxa"/>
            <w:tcBorders/>
            <w:vAlign w:val="center"/>
          </w:tcPr>
          <w:p>
            <w:pPr>
              <w:pStyle w:val="TableContents"/>
              <w:bidi w:val="0"/>
              <w:spacing w:before="0" w:after="283"/>
              <w:jc w:val="left"/>
              <w:rPr/>
            </w:pPr>
            <w:r>
              <w:rPr/>
              <w:t xml:space="preserve">Oksanen, Eino Eino Oksanen </w:t>
            </w:r>
          </w:p>
        </w:tc>
        <w:tc>
          <w:tcPr>
            <w:tcW w:w="2222" w:type="dxa"/>
            <w:tcBorders/>
            <w:vAlign w:val="center"/>
          </w:tcPr>
          <w:p>
            <w:pPr>
              <w:pStyle w:val="TableContents"/>
              <w:bidi w:val="0"/>
              <w:spacing w:before="0" w:after="283"/>
              <w:jc w:val="left"/>
              <w:rPr/>
            </w:pPr>
            <w:r>
              <w:rPr/>
              <w:t xml:space="preserve">Suomi </w:t>
            </w:r>
          </w:p>
        </w:tc>
        <w:tc>
          <w:tcPr>
            <w:tcW w:w="810" w:type="dxa"/>
            <w:tcBorders/>
            <w:vAlign w:val="center"/>
          </w:tcPr>
          <w:p>
            <w:pPr>
              <w:pStyle w:val="TableContents"/>
              <w:bidi w:val="0"/>
              <w:spacing w:before="0" w:after="283"/>
              <w:jc w:val="left"/>
              <w:rPr/>
            </w:pPr>
            <w:r>
              <w:rPr/>
              <w:t xml:space="preserve">2: 23: 39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1962 </w:t>
            </w:r>
          </w:p>
        </w:tc>
        <w:tc>
          <w:tcPr>
            <w:tcW w:w="3599" w:type="dxa"/>
            <w:tcBorders/>
            <w:vAlign w:val="center"/>
          </w:tcPr>
          <w:p>
            <w:pPr>
              <w:pStyle w:val="TableContents"/>
              <w:bidi w:val="0"/>
              <w:spacing w:before="0" w:after="283"/>
              <w:jc w:val="left"/>
              <w:rPr/>
            </w:pPr>
            <w:r>
              <w:rPr/>
              <w:t xml:space="preserve">Oksanen, Eino Eino Oksanen </w:t>
            </w:r>
          </w:p>
        </w:tc>
        <w:tc>
          <w:tcPr>
            <w:tcW w:w="2222" w:type="dxa"/>
            <w:tcBorders/>
            <w:vAlign w:val="center"/>
          </w:tcPr>
          <w:p>
            <w:pPr>
              <w:pStyle w:val="TableContents"/>
              <w:bidi w:val="0"/>
              <w:spacing w:before="0" w:after="283"/>
              <w:jc w:val="left"/>
              <w:rPr/>
            </w:pPr>
            <w:r>
              <w:rPr/>
              <w:t xml:space="preserve">Suomi </w:t>
            </w:r>
          </w:p>
        </w:tc>
        <w:tc>
          <w:tcPr>
            <w:tcW w:w="810" w:type="dxa"/>
            <w:tcBorders/>
            <w:vAlign w:val="center"/>
          </w:tcPr>
          <w:p>
            <w:pPr>
              <w:pStyle w:val="TableContents"/>
              <w:bidi w:val="0"/>
              <w:spacing w:before="0" w:after="283"/>
              <w:jc w:val="left"/>
              <w:rPr/>
            </w:pPr>
            <w:r>
              <w:rPr/>
              <w:t xml:space="preserve">2: 23: 48 </w:t>
            </w:r>
          </w:p>
        </w:tc>
        <w:tc>
          <w:tcPr>
            <w:tcW w:w="2915" w:type="dxa"/>
            <w:tcBorders/>
            <w:vAlign w:val="center"/>
          </w:tcPr>
          <w:p>
            <w:pPr>
              <w:pStyle w:val="TableContents"/>
              <w:bidi w:val="0"/>
              <w:spacing w:before="0" w:after="283"/>
              <w:jc w:val="left"/>
              <w:rPr/>
            </w:pPr>
            <w:r>
              <w:rPr/>
              <w:t xml:space="preserve">3. voitto </w:t>
            </w:r>
          </w:p>
        </w:tc>
      </w:tr>
      <w:tr>
        <w:trPr/>
        <w:tc>
          <w:tcPr>
            <w:tcW w:w="659" w:type="dxa"/>
            <w:tcBorders/>
            <w:vAlign w:val="center"/>
          </w:tcPr>
          <w:p>
            <w:pPr>
              <w:pStyle w:val="TableContents"/>
              <w:bidi w:val="0"/>
              <w:spacing w:before="0" w:after="283"/>
              <w:jc w:val="left"/>
              <w:rPr/>
            </w:pPr>
            <w:r>
              <w:rPr/>
              <w:t xml:space="preserve">1963 </w:t>
            </w:r>
          </w:p>
        </w:tc>
        <w:tc>
          <w:tcPr>
            <w:tcW w:w="3599" w:type="dxa"/>
            <w:tcBorders/>
            <w:vAlign w:val="center"/>
          </w:tcPr>
          <w:p>
            <w:pPr>
              <w:pStyle w:val="TableContents"/>
              <w:bidi w:val="0"/>
              <w:spacing w:before="0" w:after="283"/>
              <w:jc w:val="left"/>
              <w:rPr/>
            </w:pPr>
            <w:r>
              <w:rPr/>
              <w:t xml:space="preserve">Vandendriessche, Aurèle Aurèle Vandandendriessche </w:t>
            </w:r>
          </w:p>
        </w:tc>
        <w:tc>
          <w:tcPr>
            <w:tcW w:w="2222" w:type="dxa"/>
            <w:tcBorders/>
            <w:vAlign w:val="center"/>
          </w:tcPr>
          <w:p>
            <w:pPr>
              <w:pStyle w:val="TableContents"/>
              <w:bidi w:val="0"/>
              <w:spacing w:before="0" w:after="283"/>
              <w:jc w:val="left"/>
              <w:rPr/>
            </w:pPr>
            <w:r>
              <w:rPr/>
              <w:t xml:space="preserve">Belgia </w:t>
            </w:r>
          </w:p>
        </w:tc>
        <w:tc>
          <w:tcPr>
            <w:tcW w:w="810" w:type="dxa"/>
            <w:tcBorders/>
            <w:vAlign w:val="center"/>
          </w:tcPr>
          <w:p>
            <w:pPr>
              <w:pStyle w:val="TableContents"/>
              <w:bidi w:val="0"/>
              <w:spacing w:before="0" w:after="283"/>
              <w:jc w:val="left"/>
              <w:rPr/>
            </w:pPr>
            <w:r>
              <w:rPr/>
              <w:t xml:space="preserve">2: 18: 58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1964 </w:t>
            </w:r>
          </w:p>
        </w:tc>
        <w:tc>
          <w:tcPr>
            <w:tcW w:w="3599" w:type="dxa"/>
            <w:tcBorders/>
            <w:vAlign w:val="center"/>
          </w:tcPr>
          <w:p>
            <w:pPr>
              <w:pStyle w:val="TableContents"/>
              <w:bidi w:val="0"/>
              <w:spacing w:before="0" w:after="283"/>
              <w:jc w:val="left"/>
              <w:rPr/>
            </w:pPr>
            <w:r>
              <w:rPr/>
              <w:t xml:space="preserve">Vandendriessche, Aurèle Aurèle Vandandendriessche </w:t>
            </w:r>
          </w:p>
        </w:tc>
        <w:tc>
          <w:tcPr>
            <w:tcW w:w="2222" w:type="dxa"/>
            <w:tcBorders/>
            <w:vAlign w:val="center"/>
          </w:tcPr>
          <w:p>
            <w:pPr>
              <w:pStyle w:val="TableContents"/>
              <w:bidi w:val="0"/>
              <w:spacing w:before="0" w:after="283"/>
              <w:jc w:val="left"/>
              <w:rPr/>
            </w:pPr>
            <w:r>
              <w:rPr/>
              <w:t xml:space="preserve">Belgia </w:t>
            </w:r>
          </w:p>
        </w:tc>
        <w:tc>
          <w:tcPr>
            <w:tcW w:w="810" w:type="dxa"/>
            <w:tcBorders/>
            <w:vAlign w:val="center"/>
          </w:tcPr>
          <w:p>
            <w:pPr>
              <w:pStyle w:val="TableContents"/>
              <w:bidi w:val="0"/>
              <w:spacing w:before="0" w:after="283"/>
              <w:jc w:val="left"/>
              <w:rPr/>
            </w:pPr>
            <w:r>
              <w:rPr/>
              <w:t xml:space="preserve">2: 19: 59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1965 </w:t>
            </w:r>
          </w:p>
        </w:tc>
        <w:tc>
          <w:tcPr>
            <w:tcW w:w="3599" w:type="dxa"/>
            <w:tcBorders/>
            <w:vAlign w:val="center"/>
          </w:tcPr>
          <w:p>
            <w:pPr>
              <w:pStyle w:val="TableContents"/>
              <w:bidi w:val="0"/>
              <w:spacing w:before="0" w:after="283"/>
              <w:jc w:val="left"/>
              <w:rPr/>
            </w:pPr>
            <w:r>
              <w:rPr/>
              <w:t xml:space="preserve">Shigematsu, Morio Morio Shigematsu Morio Shigematsu </w:t>
            </w:r>
          </w:p>
        </w:tc>
        <w:tc>
          <w:tcPr>
            <w:tcW w:w="2222" w:type="dxa"/>
            <w:tcBorders/>
            <w:vAlign w:val="center"/>
          </w:tcPr>
          <w:p>
            <w:pPr>
              <w:pStyle w:val="TableContents"/>
              <w:bidi w:val="0"/>
              <w:spacing w:before="0" w:after="283"/>
              <w:jc w:val="left"/>
              <w:rPr/>
            </w:pPr>
            <w:r>
              <w:rPr/>
              <w:t xml:space="preserve">Japani </w:t>
            </w:r>
          </w:p>
        </w:tc>
        <w:tc>
          <w:tcPr>
            <w:tcW w:w="810" w:type="dxa"/>
            <w:tcBorders/>
            <w:vAlign w:val="center"/>
          </w:tcPr>
          <w:p>
            <w:pPr>
              <w:pStyle w:val="TableContents"/>
              <w:bidi w:val="0"/>
              <w:spacing w:before="0" w:after="283"/>
              <w:jc w:val="left"/>
              <w:rPr/>
            </w:pPr>
            <w:r>
              <w:rPr/>
              <w:t xml:space="preserve">2: 16: 33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1966 </w:t>
            </w:r>
          </w:p>
        </w:tc>
        <w:tc>
          <w:tcPr>
            <w:tcW w:w="3599" w:type="dxa"/>
            <w:tcBorders/>
            <w:vAlign w:val="center"/>
          </w:tcPr>
          <w:p>
            <w:pPr>
              <w:pStyle w:val="TableContents"/>
              <w:bidi w:val="0"/>
              <w:spacing w:before="0" w:after="283"/>
              <w:jc w:val="left"/>
              <w:rPr/>
            </w:pPr>
            <w:r>
              <w:rPr/>
              <w:t xml:space="preserve">Kimihara, Kenji Kenji Kimihara Kenji Kimihara </w:t>
            </w:r>
          </w:p>
        </w:tc>
        <w:tc>
          <w:tcPr>
            <w:tcW w:w="2222" w:type="dxa"/>
            <w:tcBorders/>
            <w:vAlign w:val="center"/>
          </w:tcPr>
          <w:p>
            <w:pPr>
              <w:pStyle w:val="TableContents"/>
              <w:bidi w:val="0"/>
              <w:spacing w:before="0" w:after="283"/>
              <w:jc w:val="left"/>
              <w:rPr/>
            </w:pPr>
            <w:r>
              <w:rPr/>
              <w:t xml:space="preserve">Japani </w:t>
            </w:r>
          </w:p>
        </w:tc>
        <w:tc>
          <w:tcPr>
            <w:tcW w:w="810" w:type="dxa"/>
            <w:tcBorders/>
            <w:vAlign w:val="center"/>
          </w:tcPr>
          <w:p>
            <w:pPr>
              <w:pStyle w:val="TableContents"/>
              <w:bidi w:val="0"/>
              <w:spacing w:before="0" w:after="283"/>
              <w:jc w:val="left"/>
              <w:rPr/>
            </w:pPr>
            <w:r>
              <w:rPr/>
              <w:t xml:space="preserve">2: 17: 11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1967 </w:t>
            </w:r>
          </w:p>
        </w:tc>
        <w:tc>
          <w:tcPr>
            <w:tcW w:w="3599" w:type="dxa"/>
            <w:tcBorders/>
            <w:vAlign w:val="center"/>
          </w:tcPr>
          <w:p>
            <w:pPr>
              <w:pStyle w:val="TableContents"/>
              <w:bidi w:val="0"/>
              <w:spacing w:before="0" w:after="283"/>
              <w:jc w:val="left"/>
              <w:rPr/>
            </w:pPr>
            <w:r>
              <w:rPr/>
              <w:t xml:space="preserve">McKenzie, Dave Dave McKenzie </w:t>
            </w:r>
          </w:p>
        </w:tc>
        <w:tc>
          <w:tcPr>
            <w:tcW w:w="2222" w:type="dxa"/>
            <w:tcBorders/>
            <w:vAlign w:val="center"/>
          </w:tcPr>
          <w:p>
            <w:pPr>
              <w:pStyle w:val="TableContents"/>
              <w:bidi w:val="0"/>
              <w:spacing w:before="0" w:after="283"/>
              <w:jc w:val="left"/>
              <w:rPr/>
            </w:pPr>
            <w:r>
              <w:rPr/>
              <w:t xml:space="preserve">Uusi-Seelanti </w:t>
            </w:r>
          </w:p>
        </w:tc>
        <w:tc>
          <w:tcPr>
            <w:tcW w:w="810" w:type="dxa"/>
            <w:tcBorders/>
            <w:vAlign w:val="center"/>
          </w:tcPr>
          <w:p>
            <w:pPr>
              <w:pStyle w:val="TableContents"/>
              <w:bidi w:val="0"/>
              <w:spacing w:before="0" w:after="283"/>
              <w:jc w:val="left"/>
              <w:rPr/>
            </w:pPr>
            <w:r>
              <w:rPr/>
              <w:t xml:space="preserve">2: 15: 45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1968 </w:t>
            </w:r>
          </w:p>
        </w:tc>
        <w:tc>
          <w:tcPr>
            <w:tcW w:w="3599" w:type="dxa"/>
            <w:tcBorders/>
            <w:vAlign w:val="center"/>
          </w:tcPr>
          <w:p>
            <w:pPr>
              <w:pStyle w:val="TableContents"/>
              <w:bidi w:val="0"/>
              <w:spacing w:before="0" w:after="283"/>
              <w:jc w:val="left"/>
              <w:rPr/>
            </w:pPr>
            <w:r>
              <w:rPr/>
              <w:t xml:space="preserve">Burfoot, Amby Amby Burfoot </w:t>
            </w:r>
          </w:p>
        </w:tc>
        <w:tc>
          <w:tcPr>
            <w:tcW w:w="2222" w:type="dxa"/>
            <w:tcBorders/>
            <w:vAlign w:val="center"/>
          </w:tcPr>
          <w:p>
            <w:pPr>
              <w:pStyle w:val="TableContents"/>
              <w:bidi w:val="0"/>
              <w:spacing w:before="0" w:after="283"/>
              <w:jc w:val="left"/>
              <w:rPr/>
            </w:pPr>
            <w:r>
              <w:rPr/>
              <w:t xml:space="preserve">Yhdysvallat Yhdysvallat (CT) </w:t>
            </w:r>
          </w:p>
        </w:tc>
        <w:tc>
          <w:tcPr>
            <w:tcW w:w="810" w:type="dxa"/>
            <w:tcBorders/>
            <w:vAlign w:val="center"/>
          </w:tcPr>
          <w:p>
            <w:pPr>
              <w:pStyle w:val="TableContents"/>
              <w:bidi w:val="0"/>
              <w:spacing w:before="0" w:after="283"/>
              <w:jc w:val="left"/>
              <w:rPr/>
            </w:pPr>
            <w:r>
              <w:rPr/>
              <w:t xml:space="preserve">2: 22: 17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1969 </w:t>
            </w:r>
          </w:p>
        </w:tc>
        <w:tc>
          <w:tcPr>
            <w:tcW w:w="3599" w:type="dxa"/>
            <w:tcBorders/>
            <w:vAlign w:val="center"/>
          </w:tcPr>
          <w:p>
            <w:pPr>
              <w:pStyle w:val="TableContents"/>
              <w:bidi w:val="0"/>
              <w:spacing w:before="0" w:after="283"/>
              <w:jc w:val="left"/>
              <w:rPr/>
            </w:pPr>
            <w:r>
              <w:rPr/>
              <w:t xml:space="preserve">Unetani, Yoshiaki Yoshiaki Unetani Yoshiaki Unetani </w:t>
            </w:r>
          </w:p>
        </w:tc>
        <w:tc>
          <w:tcPr>
            <w:tcW w:w="2222" w:type="dxa"/>
            <w:tcBorders/>
            <w:vAlign w:val="center"/>
          </w:tcPr>
          <w:p>
            <w:pPr>
              <w:pStyle w:val="TableContents"/>
              <w:bidi w:val="0"/>
              <w:spacing w:before="0" w:after="283"/>
              <w:jc w:val="left"/>
              <w:rPr/>
            </w:pPr>
            <w:r>
              <w:rPr/>
              <w:t xml:space="preserve">Japani </w:t>
            </w:r>
          </w:p>
        </w:tc>
        <w:tc>
          <w:tcPr>
            <w:tcW w:w="810" w:type="dxa"/>
            <w:tcBorders/>
            <w:vAlign w:val="center"/>
          </w:tcPr>
          <w:p>
            <w:pPr>
              <w:pStyle w:val="TableContents"/>
              <w:bidi w:val="0"/>
              <w:spacing w:before="0" w:after="283"/>
              <w:jc w:val="left"/>
              <w:rPr/>
            </w:pPr>
            <w:r>
              <w:rPr/>
              <w:t xml:space="preserve">2: 13: 49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1970 </w:t>
            </w:r>
          </w:p>
        </w:tc>
        <w:tc>
          <w:tcPr>
            <w:tcW w:w="3599" w:type="dxa"/>
            <w:tcBorders/>
            <w:vAlign w:val="center"/>
          </w:tcPr>
          <w:p>
            <w:pPr>
              <w:pStyle w:val="TableContents"/>
              <w:bidi w:val="0"/>
              <w:spacing w:before="0" w:after="283"/>
              <w:jc w:val="left"/>
              <w:rPr/>
            </w:pPr>
            <w:r>
              <w:rPr/>
              <w:t xml:space="preserve">Hill, Ron! Ron Hill </w:t>
            </w:r>
          </w:p>
        </w:tc>
        <w:tc>
          <w:tcPr>
            <w:tcW w:w="2222" w:type="dxa"/>
            <w:tcBorders/>
            <w:vAlign w:val="center"/>
          </w:tcPr>
          <w:p>
            <w:pPr>
              <w:pStyle w:val="TableContents"/>
              <w:bidi w:val="0"/>
              <w:spacing w:before="0" w:after="283"/>
              <w:jc w:val="left"/>
              <w:rPr/>
            </w:pPr>
            <w:r>
              <w:rPr/>
              <w:t xml:space="preserve">Yhdistynyt kuningaskunta </w:t>
            </w:r>
          </w:p>
        </w:tc>
        <w:tc>
          <w:tcPr>
            <w:tcW w:w="810" w:type="dxa"/>
            <w:tcBorders/>
            <w:vAlign w:val="center"/>
          </w:tcPr>
          <w:p>
            <w:pPr>
              <w:pStyle w:val="TableContents"/>
              <w:bidi w:val="0"/>
              <w:spacing w:before="0" w:after="283"/>
              <w:jc w:val="left"/>
              <w:rPr/>
            </w:pPr>
            <w:r>
              <w:rPr/>
              <w:t xml:space="preserve">2: 10: 30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1971 </w:t>
            </w:r>
          </w:p>
        </w:tc>
        <w:tc>
          <w:tcPr>
            <w:tcW w:w="3599" w:type="dxa"/>
            <w:tcBorders/>
            <w:vAlign w:val="center"/>
          </w:tcPr>
          <w:p>
            <w:pPr>
              <w:pStyle w:val="TableContents"/>
              <w:bidi w:val="0"/>
              <w:spacing w:before="0" w:after="283"/>
              <w:jc w:val="left"/>
              <w:rPr/>
            </w:pPr>
            <w:r>
              <w:rPr/>
              <w:t xml:space="preserve">Mejia, Alvaro Álvaro Mejía </w:t>
            </w:r>
          </w:p>
        </w:tc>
        <w:tc>
          <w:tcPr>
            <w:tcW w:w="2222" w:type="dxa"/>
            <w:tcBorders/>
            <w:vAlign w:val="center"/>
          </w:tcPr>
          <w:p>
            <w:pPr>
              <w:pStyle w:val="TableContents"/>
              <w:bidi w:val="0"/>
              <w:spacing w:before="0" w:after="283"/>
              <w:jc w:val="left"/>
              <w:rPr/>
            </w:pPr>
            <w:r>
              <w:rPr/>
              <w:t xml:space="preserve">Kolumbia </w:t>
            </w:r>
          </w:p>
        </w:tc>
        <w:tc>
          <w:tcPr>
            <w:tcW w:w="810" w:type="dxa"/>
            <w:tcBorders/>
            <w:vAlign w:val="center"/>
          </w:tcPr>
          <w:p>
            <w:pPr>
              <w:pStyle w:val="TableContents"/>
              <w:bidi w:val="0"/>
              <w:spacing w:before="0" w:after="283"/>
              <w:jc w:val="left"/>
              <w:rPr/>
            </w:pPr>
            <w:r>
              <w:rPr/>
              <w:t xml:space="preserve">2: 18: 45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1972 </w:t>
            </w:r>
          </w:p>
        </w:tc>
        <w:tc>
          <w:tcPr>
            <w:tcW w:w="3599" w:type="dxa"/>
            <w:tcBorders/>
            <w:vAlign w:val="center"/>
          </w:tcPr>
          <w:p>
            <w:pPr>
              <w:pStyle w:val="TableContents"/>
              <w:bidi w:val="0"/>
              <w:spacing w:before="0" w:after="283"/>
              <w:jc w:val="left"/>
              <w:rPr/>
            </w:pPr>
            <w:r>
              <w:rPr/>
              <w:t xml:space="preserve">Suomalainen, Olavi Olavi Suomalainen </w:t>
            </w:r>
          </w:p>
        </w:tc>
        <w:tc>
          <w:tcPr>
            <w:tcW w:w="2222" w:type="dxa"/>
            <w:tcBorders/>
            <w:vAlign w:val="center"/>
          </w:tcPr>
          <w:p>
            <w:pPr>
              <w:pStyle w:val="TableContents"/>
              <w:bidi w:val="0"/>
              <w:spacing w:before="0" w:after="283"/>
              <w:jc w:val="left"/>
              <w:rPr/>
            </w:pPr>
            <w:r>
              <w:rPr/>
              <w:t xml:space="preserve">Suomi </w:t>
            </w:r>
          </w:p>
        </w:tc>
        <w:tc>
          <w:tcPr>
            <w:tcW w:w="810" w:type="dxa"/>
            <w:tcBorders/>
            <w:vAlign w:val="center"/>
          </w:tcPr>
          <w:p>
            <w:pPr>
              <w:pStyle w:val="TableContents"/>
              <w:bidi w:val="0"/>
              <w:spacing w:before="0" w:after="283"/>
              <w:jc w:val="left"/>
              <w:rPr/>
            </w:pPr>
            <w:r>
              <w:rPr/>
              <w:t xml:space="preserve">2: 15: 39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1973 </w:t>
            </w:r>
          </w:p>
        </w:tc>
        <w:tc>
          <w:tcPr>
            <w:tcW w:w="3599" w:type="dxa"/>
            <w:tcBorders/>
            <w:vAlign w:val="center"/>
          </w:tcPr>
          <w:p>
            <w:pPr>
              <w:pStyle w:val="TableContents"/>
              <w:bidi w:val="0"/>
              <w:spacing w:before="0" w:after="283"/>
              <w:jc w:val="left"/>
              <w:rPr/>
            </w:pPr>
            <w:r>
              <w:rPr/>
              <w:t xml:space="preserve">Anderson, Jon Jon Jon Anderson </w:t>
            </w:r>
          </w:p>
        </w:tc>
        <w:tc>
          <w:tcPr>
            <w:tcW w:w="2222" w:type="dxa"/>
            <w:tcBorders/>
            <w:vAlign w:val="center"/>
          </w:tcPr>
          <w:p>
            <w:pPr>
              <w:pStyle w:val="TableContents"/>
              <w:bidi w:val="0"/>
              <w:spacing w:before="0" w:after="283"/>
              <w:jc w:val="left"/>
              <w:rPr/>
            </w:pPr>
            <w:r>
              <w:rPr/>
              <w:t xml:space="preserve">Yhdysvallat Yhdysvallat (OR) </w:t>
            </w:r>
          </w:p>
        </w:tc>
        <w:tc>
          <w:tcPr>
            <w:tcW w:w="810" w:type="dxa"/>
            <w:tcBorders/>
            <w:vAlign w:val="center"/>
          </w:tcPr>
          <w:p>
            <w:pPr>
              <w:pStyle w:val="TableContents"/>
              <w:bidi w:val="0"/>
              <w:spacing w:before="0" w:after="283"/>
              <w:jc w:val="left"/>
              <w:rPr/>
            </w:pPr>
            <w:r>
              <w:rPr/>
              <w:t xml:space="preserve">2: 16: 03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sz w:val="4"/>
                <w:szCs w:val="4"/>
              </w:rPr>
            </w:pPr>
            <w:r>
              <w:rPr>
                <w:sz w:val="4"/>
                <w:szCs w:val="4"/>
              </w:rPr>
            </w:r>
          </w:p>
        </w:tc>
        <w:tc>
          <w:tcPr>
            <w:tcW w:w="3599" w:type="dxa"/>
            <w:tcBorders/>
            <w:vAlign w:val="center"/>
          </w:tcPr>
          <w:p>
            <w:pPr>
              <w:pStyle w:val="TableContents"/>
              <w:bidi w:val="0"/>
              <w:spacing w:before="0" w:after="283"/>
              <w:jc w:val="left"/>
              <w:rPr/>
            </w:pPr>
            <w:r>
              <w:rPr/>
              <w:t xml:space="preserve">Cusack, Neil Neil Cusack </w:t>
            </w:r>
          </w:p>
        </w:tc>
        <w:tc>
          <w:tcPr>
            <w:tcW w:w="2222" w:type="dxa"/>
            <w:tcBorders/>
            <w:vAlign w:val="center"/>
          </w:tcPr>
          <w:p>
            <w:pPr>
              <w:pStyle w:val="TableContents"/>
              <w:bidi w:val="0"/>
              <w:spacing w:before="0" w:after="283"/>
              <w:jc w:val="left"/>
              <w:rPr/>
            </w:pPr>
            <w:r>
              <w:rPr/>
              <w:t xml:space="preserve">Irlanti </w:t>
            </w:r>
          </w:p>
        </w:tc>
        <w:tc>
          <w:tcPr>
            <w:tcW w:w="810" w:type="dxa"/>
            <w:tcBorders/>
            <w:vAlign w:val="center"/>
          </w:tcPr>
          <w:p>
            <w:pPr>
              <w:pStyle w:val="TableContents"/>
              <w:bidi w:val="0"/>
              <w:spacing w:before="0" w:after="283"/>
              <w:jc w:val="left"/>
              <w:rPr/>
            </w:pPr>
            <w:r>
              <w:rPr/>
              <w:t xml:space="preserve">2: 13: 39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sz w:val="4"/>
                <w:szCs w:val="4"/>
              </w:rPr>
            </w:pPr>
            <w:r>
              <w:rPr>
                <w:sz w:val="4"/>
                <w:szCs w:val="4"/>
              </w:rPr>
            </w:r>
          </w:p>
        </w:tc>
        <w:tc>
          <w:tcPr>
            <w:tcW w:w="3599" w:type="dxa"/>
            <w:tcBorders/>
            <w:vAlign w:val="center"/>
          </w:tcPr>
          <w:p>
            <w:pPr>
              <w:pStyle w:val="TableContents"/>
              <w:bidi w:val="0"/>
              <w:spacing w:before="0" w:after="283"/>
              <w:jc w:val="left"/>
              <w:rPr/>
            </w:pPr>
            <w:r>
              <w:rPr/>
              <w:t xml:space="preserve">Rodgers, Bill Bill Rodgers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09: 55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1976 </w:t>
            </w:r>
          </w:p>
        </w:tc>
        <w:tc>
          <w:tcPr>
            <w:tcW w:w="3599" w:type="dxa"/>
            <w:tcBorders/>
            <w:vAlign w:val="center"/>
          </w:tcPr>
          <w:p>
            <w:pPr>
              <w:pStyle w:val="TableContents"/>
              <w:bidi w:val="0"/>
              <w:spacing w:before="0" w:after="283"/>
              <w:jc w:val="left"/>
              <w:rPr/>
            </w:pPr>
            <w:r>
              <w:rPr/>
              <w:t xml:space="preserve">Fultz, Jack Jack Fultz </w:t>
            </w:r>
          </w:p>
        </w:tc>
        <w:tc>
          <w:tcPr>
            <w:tcW w:w="2222" w:type="dxa"/>
            <w:tcBorders/>
            <w:vAlign w:val="center"/>
          </w:tcPr>
          <w:p>
            <w:pPr>
              <w:pStyle w:val="TableContents"/>
              <w:bidi w:val="0"/>
              <w:spacing w:before="0" w:after="283"/>
              <w:jc w:val="left"/>
              <w:rPr/>
            </w:pPr>
            <w:r>
              <w:rPr/>
              <w:t xml:space="preserve">Yhdysvallat Yhdysvallat (VA) </w:t>
            </w:r>
          </w:p>
        </w:tc>
        <w:tc>
          <w:tcPr>
            <w:tcW w:w="810" w:type="dxa"/>
            <w:tcBorders/>
            <w:vAlign w:val="center"/>
          </w:tcPr>
          <w:p>
            <w:pPr>
              <w:pStyle w:val="TableContents"/>
              <w:bidi w:val="0"/>
              <w:spacing w:before="0" w:after="283"/>
              <w:jc w:val="left"/>
              <w:rPr/>
            </w:pPr>
            <w:r>
              <w:rPr/>
              <w:t xml:space="preserve">2: 20: 19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1977 </w:t>
            </w:r>
          </w:p>
        </w:tc>
        <w:tc>
          <w:tcPr>
            <w:tcW w:w="3599" w:type="dxa"/>
            <w:tcBorders/>
            <w:vAlign w:val="center"/>
          </w:tcPr>
          <w:p>
            <w:pPr>
              <w:pStyle w:val="TableContents"/>
              <w:bidi w:val="0"/>
              <w:spacing w:before="0" w:after="283"/>
              <w:jc w:val="left"/>
              <w:rPr/>
            </w:pPr>
            <w:r>
              <w:rPr/>
              <w:t xml:space="preserve">Drayton, Jerome Jerome Drayton </w:t>
            </w:r>
          </w:p>
        </w:tc>
        <w:tc>
          <w:tcPr>
            <w:tcW w:w="2222" w:type="dxa"/>
            <w:tcBorders/>
            <w:vAlign w:val="center"/>
          </w:tcPr>
          <w:p>
            <w:pPr>
              <w:pStyle w:val="TableContents"/>
              <w:bidi w:val="0"/>
              <w:spacing w:before="0" w:after="283"/>
              <w:jc w:val="left"/>
              <w:rPr/>
            </w:pPr>
            <w:r>
              <w:rPr/>
              <w:t xml:space="preserve">Kanada </w:t>
            </w:r>
          </w:p>
        </w:tc>
        <w:tc>
          <w:tcPr>
            <w:tcW w:w="810" w:type="dxa"/>
            <w:tcBorders/>
            <w:vAlign w:val="center"/>
          </w:tcPr>
          <w:p>
            <w:pPr>
              <w:pStyle w:val="TableContents"/>
              <w:bidi w:val="0"/>
              <w:spacing w:before="0" w:after="283"/>
              <w:jc w:val="left"/>
              <w:rPr/>
            </w:pPr>
            <w:r>
              <w:rPr/>
              <w:t xml:space="preserve">2: 14: 46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1978 </w:t>
            </w:r>
          </w:p>
        </w:tc>
        <w:tc>
          <w:tcPr>
            <w:tcW w:w="3599" w:type="dxa"/>
            <w:tcBorders/>
            <w:vAlign w:val="center"/>
          </w:tcPr>
          <w:p>
            <w:pPr>
              <w:pStyle w:val="TableContents"/>
              <w:bidi w:val="0"/>
              <w:spacing w:before="0" w:after="283"/>
              <w:jc w:val="left"/>
              <w:rPr/>
            </w:pPr>
            <w:r>
              <w:rPr/>
              <w:t xml:space="preserve">Rodgers, Bill Bill Rodgers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10: 13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1979 </w:t>
            </w:r>
          </w:p>
        </w:tc>
        <w:tc>
          <w:tcPr>
            <w:tcW w:w="3599" w:type="dxa"/>
            <w:tcBorders/>
            <w:vAlign w:val="center"/>
          </w:tcPr>
          <w:p>
            <w:pPr>
              <w:pStyle w:val="TableContents"/>
              <w:bidi w:val="0"/>
              <w:spacing w:before="0" w:after="283"/>
              <w:jc w:val="left"/>
              <w:rPr/>
            </w:pPr>
            <w:r>
              <w:rPr/>
              <w:t xml:space="preserve">Rodgers, Bill Bill Rodgers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09: 27 </w:t>
            </w:r>
          </w:p>
        </w:tc>
        <w:tc>
          <w:tcPr>
            <w:tcW w:w="2915" w:type="dxa"/>
            <w:tcBorders/>
            <w:vAlign w:val="center"/>
          </w:tcPr>
          <w:p>
            <w:pPr>
              <w:pStyle w:val="TableContents"/>
              <w:bidi w:val="0"/>
              <w:spacing w:before="0" w:after="283"/>
              <w:jc w:val="left"/>
              <w:rPr/>
            </w:pPr>
            <w:r>
              <w:rPr/>
              <w:t xml:space="preserve">3. voitto </w:t>
            </w:r>
          </w:p>
        </w:tc>
      </w:tr>
      <w:tr>
        <w:trPr/>
        <w:tc>
          <w:tcPr>
            <w:tcW w:w="659" w:type="dxa"/>
            <w:tcBorders/>
            <w:vAlign w:val="center"/>
          </w:tcPr>
          <w:p>
            <w:pPr>
              <w:pStyle w:val="TableContents"/>
              <w:bidi w:val="0"/>
              <w:spacing w:before="0" w:after="283"/>
              <w:jc w:val="left"/>
              <w:rPr/>
            </w:pPr>
            <w:r>
              <w:rPr/>
              <w:t xml:space="preserve">1980 </w:t>
            </w:r>
          </w:p>
        </w:tc>
        <w:tc>
          <w:tcPr>
            <w:tcW w:w="3599" w:type="dxa"/>
            <w:tcBorders/>
            <w:vAlign w:val="center"/>
          </w:tcPr>
          <w:p>
            <w:pPr>
              <w:pStyle w:val="TableContents"/>
              <w:bidi w:val="0"/>
              <w:spacing w:before="0" w:after="283"/>
              <w:jc w:val="left"/>
              <w:rPr/>
            </w:pPr>
            <w:r>
              <w:rPr/>
              <w:t xml:space="preserve">Rodgers, Bill Bill Rodgers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12: 11 </w:t>
            </w:r>
          </w:p>
        </w:tc>
        <w:tc>
          <w:tcPr>
            <w:tcW w:w="2915" w:type="dxa"/>
            <w:tcBorders/>
            <w:vAlign w:val="center"/>
          </w:tcPr>
          <w:p>
            <w:pPr>
              <w:pStyle w:val="TableContents"/>
              <w:bidi w:val="0"/>
              <w:spacing w:before="0" w:after="283"/>
              <w:jc w:val="left"/>
              <w:rPr/>
            </w:pPr>
            <w:r>
              <w:rPr/>
              <w:t xml:space="preserve">4. voitto </w:t>
            </w:r>
          </w:p>
        </w:tc>
      </w:tr>
      <w:tr>
        <w:trPr/>
        <w:tc>
          <w:tcPr>
            <w:tcW w:w="659" w:type="dxa"/>
            <w:tcBorders/>
            <w:vAlign w:val="center"/>
          </w:tcPr>
          <w:p>
            <w:pPr>
              <w:pStyle w:val="TableContents"/>
              <w:bidi w:val="0"/>
              <w:spacing w:before="0" w:after="283"/>
              <w:jc w:val="left"/>
              <w:rPr/>
            </w:pPr>
            <w:r>
              <w:rPr/>
              <w:t xml:space="preserve">1981 </w:t>
            </w:r>
          </w:p>
        </w:tc>
        <w:tc>
          <w:tcPr>
            <w:tcW w:w="3599" w:type="dxa"/>
            <w:tcBorders/>
            <w:vAlign w:val="center"/>
          </w:tcPr>
          <w:p>
            <w:pPr>
              <w:pStyle w:val="TableContents"/>
              <w:bidi w:val="0"/>
              <w:spacing w:before="0" w:after="283"/>
              <w:jc w:val="left"/>
              <w:rPr/>
            </w:pPr>
            <w:r>
              <w:rPr/>
              <w:t xml:space="preserve">Seko, Toshihiko Toshihiko Seko Toshihiko Seko </w:t>
            </w:r>
          </w:p>
        </w:tc>
        <w:tc>
          <w:tcPr>
            <w:tcW w:w="2222" w:type="dxa"/>
            <w:tcBorders/>
            <w:vAlign w:val="center"/>
          </w:tcPr>
          <w:p>
            <w:pPr>
              <w:pStyle w:val="TableContents"/>
              <w:bidi w:val="0"/>
              <w:spacing w:before="0" w:after="283"/>
              <w:jc w:val="left"/>
              <w:rPr/>
            </w:pPr>
            <w:r>
              <w:rPr/>
              <w:t xml:space="preserve">Japani </w:t>
            </w:r>
          </w:p>
        </w:tc>
        <w:tc>
          <w:tcPr>
            <w:tcW w:w="810" w:type="dxa"/>
            <w:tcBorders/>
            <w:vAlign w:val="center"/>
          </w:tcPr>
          <w:p>
            <w:pPr>
              <w:pStyle w:val="TableContents"/>
              <w:bidi w:val="0"/>
              <w:spacing w:before="0" w:after="283"/>
              <w:jc w:val="left"/>
              <w:rPr/>
            </w:pPr>
            <w:r>
              <w:rPr/>
              <w:t xml:space="preserve">2: 09: 26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1982 </w:t>
            </w:r>
          </w:p>
        </w:tc>
        <w:tc>
          <w:tcPr>
            <w:tcW w:w="3599" w:type="dxa"/>
            <w:tcBorders/>
            <w:vAlign w:val="center"/>
          </w:tcPr>
          <w:p>
            <w:pPr>
              <w:pStyle w:val="TableContents"/>
              <w:bidi w:val="0"/>
              <w:spacing w:before="0" w:after="283"/>
              <w:jc w:val="left"/>
              <w:rPr/>
            </w:pPr>
            <w:r>
              <w:rPr/>
              <w:t xml:space="preserve">Salazar, Alberto Alberto Salazar </w:t>
            </w:r>
          </w:p>
        </w:tc>
        <w:tc>
          <w:tcPr>
            <w:tcW w:w="2222" w:type="dxa"/>
            <w:tcBorders/>
            <w:vAlign w:val="center"/>
          </w:tcPr>
          <w:p>
            <w:pPr>
              <w:pStyle w:val="TableContents"/>
              <w:bidi w:val="0"/>
              <w:spacing w:before="0" w:after="283"/>
              <w:jc w:val="left"/>
              <w:rPr/>
            </w:pPr>
            <w:r>
              <w:rPr/>
              <w:t xml:space="preserve">Yhdysvallat Yhdysvallat (MA) </w:t>
            </w:r>
          </w:p>
        </w:tc>
        <w:tc>
          <w:tcPr>
            <w:tcW w:w="810" w:type="dxa"/>
            <w:tcBorders/>
            <w:vAlign w:val="center"/>
          </w:tcPr>
          <w:p>
            <w:pPr>
              <w:pStyle w:val="TableContents"/>
              <w:bidi w:val="0"/>
              <w:spacing w:before="0" w:after="283"/>
              <w:jc w:val="left"/>
              <w:rPr/>
            </w:pPr>
            <w:r>
              <w:rPr/>
              <w:t xml:space="preserve">2: 08: 52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sz w:val="4"/>
                <w:szCs w:val="4"/>
              </w:rPr>
            </w:pPr>
            <w:r>
              <w:rPr>
                <w:sz w:val="4"/>
                <w:szCs w:val="4"/>
              </w:rPr>
            </w:r>
          </w:p>
        </w:tc>
        <w:tc>
          <w:tcPr>
            <w:tcW w:w="3599" w:type="dxa"/>
            <w:tcBorders/>
            <w:vAlign w:val="center"/>
          </w:tcPr>
          <w:p>
            <w:pPr>
              <w:pStyle w:val="TableContents"/>
              <w:bidi w:val="0"/>
              <w:spacing w:before="0" w:after="283"/>
              <w:jc w:val="left"/>
              <w:rPr/>
            </w:pPr>
            <w:r>
              <w:rPr/>
              <w:t xml:space="preserve">Meyer, Greg Greg Meyer </w:t>
            </w:r>
          </w:p>
        </w:tc>
        <w:tc>
          <w:tcPr>
            <w:tcW w:w="2222" w:type="dxa"/>
            <w:tcBorders/>
            <w:vAlign w:val="center"/>
          </w:tcPr>
          <w:p>
            <w:pPr>
              <w:pStyle w:val="TableContents"/>
              <w:bidi w:val="0"/>
              <w:spacing w:before="0" w:after="283"/>
              <w:jc w:val="left"/>
              <w:rPr/>
            </w:pPr>
            <w:r>
              <w:rPr/>
              <w:t xml:space="preserve">Yhdysvallat Yhdysvallat (MI) </w:t>
            </w:r>
          </w:p>
        </w:tc>
        <w:tc>
          <w:tcPr>
            <w:tcW w:w="810" w:type="dxa"/>
            <w:tcBorders/>
            <w:vAlign w:val="center"/>
          </w:tcPr>
          <w:p>
            <w:pPr>
              <w:pStyle w:val="TableContents"/>
              <w:bidi w:val="0"/>
              <w:spacing w:before="0" w:after="283"/>
              <w:jc w:val="left"/>
              <w:rPr/>
            </w:pPr>
            <w:r>
              <w:rPr/>
              <w:t xml:space="preserve">2: 09: 00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1984 </w:t>
            </w:r>
          </w:p>
        </w:tc>
        <w:tc>
          <w:tcPr>
            <w:tcW w:w="3599" w:type="dxa"/>
            <w:tcBorders/>
            <w:vAlign w:val="center"/>
          </w:tcPr>
          <w:p>
            <w:pPr>
              <w:pStyle w:val="TableContents"/>
              <w:bidi w:val="0"/>
              <w:spacing w:before="0" w:after="283"/>
              <w:jc w:val="left"/>
              <w:rPr/>
            </w:pPr>
            <w:r>
              <w:rPr/>
              <w:t xml:space="preserve">Smith, Geoff Geoff Smith </w:t>
            </w:r>
          </w:p>
        </w:tc>
        <w:tc>
          <w:tcPr>
            <w:tcW w:w="2222" w:type="dxa"/>
            <w:tcBorders/>
            <w:vAlign w:val="center"/>
          </w:tcPr>
          <w:p>
            <w:pPr>
              <w:pStyle w:val="TableContents"/>
              <w:bidi w:val="0"/>
              <w:spacing w:before="0" w:after="283"/>
              <w:jc w:val="left"/>
              <w:rPr/>
            </w:pPr>
            <w:r>
              <w:rPr/>
              <w:t xml:space="preserve">Yhdistynyt kuningaskunta </w:t>
            </w:r>
          </w:p>
        </w:tc>
        <w:tc>
          <w:tcPr>
            <w:tcW w:w="810" w:type="dxa"/>
            <w:tcBorders/>
            <w:vAlign w:val="center"/>
          </w:tcPr>
          <w:p>
            <w:pPr>
              <w:pStyle w:val="TableContents"/>
              <w:bidi w:val="0"/>
              <w:spacing w:before="0" w:after="283"/>
              <w:jc w:val="left"/>
              <w:rPr/>
            </w:pPr>
            <w:r>
              <w:rPr/>
              <w:t xml:space="preserve">2: 10: 34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1985 </w:t>
            </w:r>
          </w:p>
        </w:tc>
        <w:tc>
          <w:tcPr>
            <w:tcW w:w="3599" w:type="dxa"/>
            <w:tcBorders/>
            <w:vAlign w:val="center"/>
          </w:tcPr>
          <w:p>
            <w:pPr>
              <w:pStyle w:val="TableContents"/>
              <w:bidi w:val="0"/>
              <w:spacing w:before="0" w:after="283"/>
              <w:jc w:val="left"/>
              <w:rPr/>
            </w:pPr>
            <w:r>
              <w:rPr/>
              <w:t xml:space="preserve">Smith, Geoff Geoff Smith </w:t>
            </w:r>
          </w:p>
        </w:tc>
        <w:tc>
          <w:tcPr>
            <w:tcW w:w="2222" w:type="dxa"/>
            <w:tcBorders/>
            <w:vAlign w:val="center"/>
          </w:tcPr>
          <w:p>
            <w:pPr>
              <w:pStyle w:val="TableContents"/>
              <w:bidi w:val="0"/>
              <w:spacing w:before="0" w:after="283"/>
              <w:jc w:val="left"/>
              <w:rPr/>
            </w:pPr>
            <w:r>
              <w:rPr/>
              <w:t xml:space="preserve">Yhdistynyt kuningaskunta </w:t>
            </w:r>
          </w:p>
        </w:tc>
        <w:tc>
          <w:tcPr>
            <w:tcW w:w="810" w:type="dxa"/>
            <w:tcBorders/>
            <w:vAlign w:val="center"/>
          </w:tcPr>
          <w:p>
            <w:pPr>
              <w:pStyle w:val="TableContents"/>
              <w:bidi w:val="0"/>
              <w:spacing w:before="0" w:after="283"/>
              <w:jc w:val="left"/>
              <w:rPr/>
            </w:pPr>
            <w:r>
              <w:rPr/>
              <w:t xml:space="preserve">2: 14: 05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1986 </w:t>
            </w:r>
          </w:p>
        </w:tc>
        <w:tc>
          <w:tcPr>
            <w:tcW w:w="3599" w:type="dxa"/>
            <w:tcBorders/>
            <w:vAlign w:val="center"/>
          </w:tcPr>
          <w:p>
            <w:pPr>
              <w:pStyle w:val="TableContents"/>
              <w:bidi w:val="0"/>
              <w:spacing w:before="0" w:after="283"/>
              <w:jc w:val="left"/>
              <w:rPr/>
            </w:pPr>
            <w:r>
              <w:rPr/>
              <w:t xml:space="preserve">de Castella, Robert Robert Robert de Castella </w:t>
            </w:r>
          </w:p>
        </w:tc>
        <w:tc>
          <w:tcPr>
            <w:tcW w:w="2222" w:type="dxa"/>
            <w:tcBorders/>
            <w:vAlign w:val="center"/>
          </w:tcPr>
          <w:p>
            <w:pPr>
              <w:pStyle w:val="TableContents"/>
              <w:bidi w:val="0"/>
              <w:spacing w:before="0" w:after="283"/>
              <w:jc w:val="left"/>
              <w:rPr/>
            </w:pPr>
            <w:r>
              <w:rPr/>
              <w:t xml:space="preserve">Australia </w:t>
            </w:r>
          </w:p>
        </w:tc>
        <w:tc>
          <w:tcPr>
            <w:tcW w:w="810" w:type="dxa"/>
            <w:tcBorders/>
            <w:vAlign w:val="center"/>
          </w:tcPr>
          <w:p>
            <w:pPr>
              <w:pStyle w:val="TableContents"/>
              <w:bidi w:val="0"/>
              <w:spacing w:before="0" w:after="283"/>
              <w:jc w:val="left"/>
              <w:rPr/>
            </w:pPr>
            <w:r>
              <w:rPr/>
              <w:t xml:space="preserve">2: 07: 51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sz w:val="4"/>
                <w:szCs w:val="4"/>
              </w:rPr>
            </w:pPr>
            <w:r>
              <w:rPr>
                <w:sz w:val="4"/>
                <w:szCs w:val="4"/>
              </w:rPr>
            </w:r>
          </w:p>
        </w:tc>
        <w:tc>
          <w:tcPr>
            <w:tcW w:w="3599" w:type="dxa"/>
            <w:tcBorders/>
            <w:vAlign w:val="center"/>
          </w:tcPr>
          <w:p>
            <w:pPr>
              <w:pStyle w:val="TableContents"/>
              <w:bidi w:val="0"/>
              <w:spacing w:before="0" w:after="283"/>
              <w:jc w:val="left"/>
              <w:rPr/>
            </w:pPr>
            <w:r>
              <w:rPr/>
              <w:t xml:space="preserve">Seko, Toshihiko Toshihiko Seko Toshihiko Seko </w:t>
            </w:r>
          </w:p>
        </w:tc>
        <w:tc>
          <w:tcPr>
            <w:tcW w:w="2222" w:type="dxa"/>
            <w:tcBorders/>
            <w:vAlign w:val="center"/>
          </w:tcPr>
          <w:p>
            <w:pPr>
              <w:pStyle w:val="TableContents"/>
              <w:bidi w:val="0"/>
              <w:spacing w:before="0" w:after="283"/>
              <w:jc w:val="left"/>
              <w:rPr/>
            </w:pPr>
            <w:r>
              <w:rPr/>
              <w:t xml:space="preserve">Japani </w:t>
            </w:r>
          </w:p>
        </w:tc>
        <w:tc>
          <w:tcPr>
            <w:tcW w:w="810" w:type="dxa"/>
            <w:tcBorders/>
            <w:vAlign w:val="center"/>
          </w:tcPr>
          <w:p>
            <w:pPr>
              <w:pStyle w:val="TableContents"/>
              <w:bidi w:val="0"/>
              <w:spacing w:before="0" w:after="283"/>
              <w:jc w:val="left"/>
              <w:rPr/>
            </w:pPr>
            <w:r>
              <w:rPr/>
              <w:t xml:space="preserve">2: 11: 50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1988 </w:t>
            </w:r>
          </w:p>
        </w:tc>
        <w:tc>
          <w:tcPr>
            <w:tcW w:w="3599" w:type="dxa"/>
            <w:tcBorders/>
            <w:vAlign w:val="center"/>
          </w:tcPr>
          <w:p>
            <w:pPr>
              <w:pStyle w:val="TableContents"/>
              <w:bidi w:val="0"/>
              <w:spacing w:before="0" w:after="283"/>
              <w:jc w:val="left"/>
              <w:rPr/>
            </w:pPr>
            <w:r>
              <w:rPr/>
              <w:t xml:space="preserve">Hussein, Ibrahim Ibrahim Hussein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08: 43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1989 </w:t>
            </w:r>
          </w:p>
        </w:tc>
        <w:tc>
          <w:tcPr>
            <w:tcW w:w="3599" w:type="dxa"/>
            <w:tcBorders/>
            <w:vAlign w:val="center"/>
          </w:tcPr>
          <w:p>
            <w:pPr>
              <w:pStyle w:val="TableContents"/>
              <w:bidi w:val="0"/>
              <w:spacing w:before="0" w:after="283"/>
              <w:jc w:val="left"/>
              <w:rPr/>
            </w:pPr>
            <w:r>
              <w:rPr/>
              <w:t xml:space="preserve">Mekonnen, Abebe Abebe Mekonnen </w:t>
            </w:r>
          </w:p>
        </w:tc>
        <w:tc>
          <w:tcPr>
            <w:tcW w:w="2222" w:type="dxa"/>
            <w:tcBorders/>
            <w:vAlign w:val="center"/>
          </w:tcPr>
          <w:p>
            <w:pPr>
              <w:pStyle w:val="TableContents"/>
              <w:bidi w:val="0"/>
              <w:spacing w:before="0" w:after="283"/>
              <w:jc w:val="left"/>
              <w:rPr/>
            </w:pPr>
            <w:r>
              <w:rPr/>
              <w:t xml:space="preserve">Etiopia </w:t>
            </w:r>
          </w:p>
        </w:tc>
        <w:tc>
          <w:tcPr>
            <w:tcW w:w="810" w:type="dxa"/>
            <w:tcBorders/>
            <w:vAlign w:val="center"/>
          </w:tcPr>
          <w:p>
            <w:pPr>
              <w:pStyle w:val="TableContents"/>
              <w:bidi w:val="0"/>
              <w:spacing w:before="0" w:after="283"/>
              <w:jc w:val="left"/>
              <w:rPr/>
            </w:pPr>
            <w:r>
              <w:rPr/>
              <w:t xml:space="preserve">2: 09: 06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1990 </w:t>
            </w:r>
          </w:p>
        </w:tc>
        <w:tc>
          <w:tcPr>
            <w:tcW w:w="3599" w:type="dxa"/>
            <w:tcBorders/>
            <w:vAlign w:val="center"/>
          </w:tcPr>
          <w:p>
            <w:pPr>
              <w:pStyle w:val="TableContents"/>
              <w:bidi w:val="0"/>
              <w:spacing w:before="0" w:after="283"/>
              <w:jc w:val="left"/>
              <w:rPr/>
            </w:pPr>
            <w:r>
              <w:rPr/>
              <w:t xml:space="preserve">Bordin, Gelindo Gelindo Bordin Gelindo Bordin </w:t>
            </w:r>
          </w:p>
        </w:tc>
        <w:tc>
          <w:tcPr>
            <w:tcW w:w="2222" w:type="dxa"/>
            <w:tcBorders/>
            <w:vAlign w:val="center"/>
          </w:tcPr>
          <w:p>
            <w:pPr>
              <w:pStyle w:val="TableContents"/>
              <w:bidi w:val="0"/>
              <w:spacing w:before="0" w:after="283"/>
              <w:jc w:val="left"/>
              <w:rPr/>
            </w:pPr>
            <w:r>
              <w:rPr/>
              <w:t xml:space="preserve">Italia </w:t>
            </w:r>
          </w:p>
        </w:tc>
        <w:tc>
          <w:tcPr>
            <w:tcW w:w="810" w:type="dxa"/>
            <w:tcBorders/>
            <w:vAlign w:val="center"/>
          </w:tcPr>
          <w:p>
            <w:pPr>
              <w:pStyle w:val="TableContents"/>
              <w:bidi w:val="0"/>
              <w:spacing w:before="0" w:after="283"/>
              <w:jc w:val="left"/>
              <w:rPr/>
            </w:pPr>
            <w:r>
              <w:rPr/>
              <w:t xml:space="preserve">2: 08: 19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1991 </w:t>
            </w:r>
          </w:p>
        </w:tc>
        <w:tc>
          <w:tcPr>
            <w:tcW w:w="3599" w:type="dxa"/>
            <w:tcBorders/>
            <w:vAlign w:val="center"/>
          </w:tcPr>
          <w:p>
            <w:pPr>
              <w:pStyle w:val="TableContents"/>
              <w:bidi w:val="0"/>
              <w:spacing w:before="0" w:after="283"/>
              <w:jc w:val="left"/>
              <w:rPr/>
            </w:pPr>
            <w:r>
              <w:rPr/>
              <w:t xml:space="preserve">Hussein, Ibrahim Ibrahim Hussein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11: 06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1992 </w:t>
            </w:r>
          </w:p>
        </w:tc>
        <w:tc>
          <w:tcPr>
            <w:tcW w:w="3599" w:type="dxa"/>
            <w:tcBorders/>
            <w:vAlign w:val="center"/>
          </w:tcPr>
          <w:p>
            <w:pPr>
              <w:pStyle w:val="TableContents"/>
              <w:bidi w:val="0"/>
              <w:spacing w:before="0" w:after="283"/>
              <w:jc w:val="left"/>
              <w:rPr/>
            </w:pPr>
            <w:r>
              <w:rPr/>
              <w:t xml:space="preserve">Hussein, Ibrahim Ibrahim Hussein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08: 14 </w:t>
            </w:r>
          </w:p>
        </w:tc>
        <w:tc>
          <w:tcPr>
            <w:tcW w:w="2915" w:type="dxa"/>
            <w:tcBorders/>
            <w:vAlign w:val="center"/>
          </w:tcPr>
          <w:p>
            <w:pPr>
              <w:pStyle w:val="TableContents"/>
              <w:bidi w:val="0"/>
              <w:spacing w:before="0" w:after="283"/>
              <w:jc w:val="left"/>
              <w:rPr/>
            </w:pPr>
            <w:r>
              <w:rPr/>
              <w:t xml:space="preserve">3. voitto </w:t>
            </w:r>
          </w:p>
        </w:tc>
      </w:tr>
      <w:tr>
        <w:trPr/>
        <w:tc>
          <w:tcPr>
            <w:tcW w:w="659" w:type="dxa"/>
            <w:tcBorders/>
            <w:vAlign w:val="center"/>
          </w:tcPr>
          <w:p>
            <w:pPr>
              <w:pStyle w:val="TableContents"/>
              <w:bidi w:val="0"/>
              <w:spacing w:before="0" w:after="283"/>
              <w:jc w:val="left"/>
              <w:rPr/>
            </w:pPr>
            <w:r>
              <w:rPr/>
              <w:t xml:space="preserve">1993 </w:t>
            </w:r>
          </w:p>
        </w:tc>
        <w:tc>
          <w:tcPr>
            <w:tcW w:w="3599" w:type="dxa"/>
            <w:tcBorders/>
            <w:vAlign w:val="center"/>
          </w:tcPr>
          <w:p>
            <w:pPr>
              <w:pStyle w:val="TableContents"/>
              <w:bidi w:val="0"/>
              <w:spacing w:before="0" w:after="283"/>
              <w:jc w:val="left"/>
              <w:rPr/>
            </w:pPr>
            <w:r>
              <w:rPr/>
              <w:t xml:space="preserve">Ndeti, Cosmas Cosmas Ndeti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09: 33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1994 </w:t>
            </w:r>
          </w:p>
        </w:tc>
        <w:tc>
          <w:tcPr>
            <w:tcW w:w="3599" w:type="dxa"/>
            <w:tcBorders/>
            <w:vAlign w:val="center"/>
          </w:tcPr>
          <w:p>
            <w:pPr>
              <w:pStyle w:val="TableContents"/>
              <w:bidi w:val="0"/>
              <w:spacing w:before="0" w:after="283"/>
              <w:jc w:val="left"/>
              <w:rPr/>
            </w:pPr>
            <w:r>
              <w:rPr/>
              <w:t xml:space="preserve">Ndeti, Cosmas Cosmas Ndeti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07: 15 </w:t>
            </w:r>
          </w:p>
        </w:tc>
        <w:tc>
          <w:tcPr>
            <w:tcW w:w="2915" w:type="dxa"/>
            <w:tcBorders/>
            <w:vAlign w:val="center"/>
          </w:tcPr>
          <w:p>
            <w:pPr>
              <w:pStyle w:val="TableContents"/>
              <w:bidi w:val="0"/>
              <w:spacing w:before="0" w:after="283"/>
              <w:jc w:val="left"/>
              <w:rPr/>
            </w:pPr>
            <w:r>
              <w:rPr/>
              <w:t xml:space="preserve">Toinen voitto, </w:t>
            </w:r>
          </w:p>
        </w:tc>
      </w:tr>
      <w:tr>
        <w:trPr/>
        <w:tc>
          <w:tcPr>
            <w:tcW w:w="659" w:type="dxa"/>
            <w:tcBorders/>
            <w:vAlign w:val="center"/>
          </w:tcPr>
          <w:p>
            <w:pPr>
              <w:pStyle w:val="TableContents"/>
              <w:bidi w:val="0"/>
              <w:spacing w:before="0" w:after="283"/>
              <w:jc w:val="left"/>
              <w:rPr/>
            </w:pPr>
            <w:r>
              <w:rPr/>
              <w:t xml:space="preserve">1995 </w:t>
            </w:r>
          </w:p>
        </w:tc>
        <w:tc>
          <w:tcPr>
            <w:tcW w:w="3599" w:type="dxa"/>
            <w:tcBorders/>
            <w:vAlign w:val="center"/>
          </w:tcPr>
          <w:p>
            <w:pPr>
              <w:pStyle w:val="TableContents"/>
              <w:bidi w:val="0"/>
              <w:spacing w:before="0" w:after="283"/>
              <w:jc w:val="left"/>
              <w:rPr/>
            </w:pPr>
            <w:r>
              <w:rPr/>
              <w:t xml:space="preserve">Ndeti, Cosmas Cosmas Ndeti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09: 22 </w:t>
            </w:r>
          </w:p>
        </w:tc>
        <w:tc>
          <w:tcPr>
            <w:tcW w:w="2915" w:type="dxa"/>
            <w:tcBorders/>
            <w:vAlign w:val="center"/>
          </w:tcPr>
          <w:p>
            <w:pPr>
              <w:pStyle w:val="TableContents"/>
              <w:bidi w:val="0"/>
              <w:spacing w:before="0" w:after="283"/>
              <w:jc w:val="left"/>
              <w:rPr/>
            </w:pPr>
            <w:r>
              <w:rPr/>
              <w:t xml:space="preserve">3. voitto </w:t>
            </w:r>
          </w:p>
        </w:tc>
      </w:tr>
      <w:tr>
        <w:trPr/>
        <w:tc>
          <w:tcPr>
            <w:tcW w:w="659" w:type="dxa"/>
            <w:tcBorders/>
            <w:vAlign w:val="center"/>
          </w:tcPr>
          <w:p>
            <w:pPr>
              <w:pStyle w:val="TableContents"/>
              <w:bidi w:val="0"/>
              <w:spacing w:before="0" w:after="283"/>
              <w:jc w:val="left"/>
              <w:rPr>
                <w:sz w:val="4"/>
                <w:szCs w:val="4"/>
              </w:rPr>
            </w:pPr>
            <w:r>
              <w:rPr>
                <w:sz w:val="4"/>
                <w:szCs w:val="4"/>
              </w:rPr>
            </w:r>
          </w:p>
        </w:tc>
        <w:tc>
          <w:tcPr>
            <w:tcW w:w="3599" w:type="dxa"/>
            <w:tcBorders/>
            <w:vAlign w:val="center"/>
          </w:tcPr>
          <w:p>
            <w:pPr>
              <w:pStyle w:val="TableContents"/>
              <w:bidi w:val="0"/>
              <w:spacing w:before="0" w:after="283"/>
              <w:jc w:val="left"/>
              <w:rPr/>
            </w:pPr>
            <w:r>
              <w:rPr/>
              <w:t xml:space="preserve">Tanui, Mooses Moses Tanui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09: 15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1997 </w:t>
            </w:r>
          </w:p>
        </w:tc>
        <w:tc>
          <w:tcPr>
            <w:tcW w:w="3599" w:type="dxa"/>
            <w:tcBorders/>
            <w:vAlign w:val="center"/>
          </w:tcPr>
          <w:p>
            <w:pPr>
              <w:pStyle w:val="TableContents"/>
              <w:bidi w:val="0"/>
              <w:spacing w:before="0" w:after="283"/>
              <w:jc w:val="left"/>
              <w:rPr/>
            </w:pPr>
            <w:r>
              <w:rPr/>
              <w:t xml:space="preserve">Aguta, Lameck Lameck Aguta Lameck Aguta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10: 34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1998 </w:t>
            </w:r>
          </w:p>
        </w:tc>
        <w:tc>
          <w:tcPr>
            <w:tcW w:w="3599" w:type="dxa"/>
            <w:tcBorders/>
            <w:vAlign w:val="center"/>
          </w:tcPr>
          <w:p>
            <w:pPr>
              <w:pStyle w:val="TableContents"/>
              <w:bidi w:val="0"/>
              <w:spacing w:before="0" w:after="283"/>
              <w:jc w:val="left"/>
              <w:rPr/>
            </w:pPr>
            <w:r>
              <w:rPr/>
              <w:t xml:space="preserve">Tanui, Mooses Moses Tanui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07: 34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1999 </w:t>
            </w:r>
          </w:p>
        </w:tc>
        <w:tc>
          <w:tcPr>
            <w:tcW w:w="3599" w:type="dxa"/>
            <w:tcBorders/>
            <w:vAlign w:val="center"/>
          </w:tcPr>
          <w:p>
            <w:pPr>
              <w:pStyle w:val="TableContents"/>
              <w:bidi w:val="0"/>
              <w:spacing w:before="0" w:after="283"/>
              <w:jc w:val="left"/>
              <w:rPr/>
            </w:pPr>
            <w:r>
              <w:rPr/>
              <w:t xml:space="preserve">Chebet, Joseph Joseph Chebet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09: 52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2000 </w:t>
            </w:r>
          </w:p>
        </w:tc>
        <w:tc>
          <w:tcPr>
            <w:tcW w:w="3599" w:type="dxa"/>
            <w:tcBorders/>
            <w:vAlign w:val="center"/>
          </w:tcPr>
          <w:p>
            <w:pPr>
              <w:pStyle w:val="TableContents"/>
              <w:bidi w:val="0"/>
              <w:spacing w:before="0" w:after="283"/>
              <w:jc w:val="left"/>
              <w:rPr/>
            </w:pPr>
            <w:r>
              <w:rPr/>
              <w:t xml:space="preserve">Lagat, Elijah Elijah Lagat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09: 47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2001 </w:t>
            </w:r>
          </w:p>
        </w:tc>
        <w:tc>
          <w:tcPr>
            <w:tcW w:w="3599" w:type="dxa"/>
            <w:tcBorders/>
            <w:vAlign w:val="center"/>
          </w:tcPr>
          <w:p>
            <w:pPr>
              <w:pStyle w:val="TableContents"/>
              <w:bidi w:val="0"/>
              <w:spacing w:before="0" w:after="283"/>
              <w:jc w:val="left"/>
              <w:rPr/>
            </w:pPr>
            <w:r>
              <w:rPr/>
              <w:t xml:space="preserve">Lee Bong-Ju </w:t>
            </w:r>
          </w:p>
        </w:tc>
        <w:tc>
          <w:tcPr>
            <w:tcW w:w="2222" w:type="dxa"/>
            <w:tcBorders/>
            <w:vAlign w:val="center"/>
          </w:tcPr>
          <w:p>
            <w:pPr>
              <w:pStyle w:val="TableContents"/>
              <w:bidi w:val="0"/>
              <w:spacing w:before="0" w:after="283"/>
              <w:jc w:val="left"/>
              <w:rPr/>
            </w:pPr>
            <w:r>
              <w:rPr/>
              <w:t xml:space="preserve">Etelä-Korea </w:t>
            </w:r>
          </w:p>
        </w:tc>
        <w:tc>
          <w:tcPr>
            <w:tcW w:w="810" w:type="dxa"/>
            <w:tcBorders/>
            <w:vAlign w:val="center"/>
          </w:tcPr>
          <w:p>
            <w:pPr>
              <w:pStyle w:val="TableContents"/>
              <w:bidi w:val="0"/>
              <w:spacing w:before="0" w:after="283"/>
              <w:jc w:val="left"/>
              <w:rPr/>
            </w:pPr>
            <w:r>
              <w:rPr/>
              <w:t xml:space="preserve">2: 09: 43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2002 </w:t>
            </w:r>
          </w:p>
        </w:tc>
        <w:tc>
          <w:tcPr>
            <w:tcW w:w="3599" w:type="dxa"/>
            <w:tcBorders/>
            <w:vAlign w:val="center"/>
          </w:tcPr>
          <w:p>
            <w:pPr>
              <w:pStyle w:val="TableContents"/>
              <w:bidi w:val="0"/>
              <w:spacing w:before="0" w:after="283"/>
              <w:jc w:val="left"/>
              <w:rPr/>
            </w:pPr>
            <w:r>
              <w:rPr/>
              <w:t xml:space="preserve">Rop, Rodgers Rodgers Rop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09: 02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2003 </w:t>
            </w:r>
          </w:p>
        </w:tc>
        <w:tc>
          <w:tcPr>
            <w:tcW w:w="3599" w:type="dxa"/>
            <w:tcBorders/>
            <w:vAlign w:val="center"/>
          </w:tcPr>
          <w:p>
            <w:pPr>
              <w:pStyle w:val="TableContents"/>
              <w:bidi w:val="0"/>
              <w:spacing w:before="0" w:after="283"/>
              <w:jc w:val="left"/>
              <w:rPr/>
            </w:pPr>
            <w:r>
              <w:rPr/>
              <w:t xml:space="preserve">Cheruiyot, Robert Kipkoech Robert Kipkoech Cheruiyot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10: 11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sz w:val="4"/>
                <w:szCs w:val="4"/>
              </w:rPr>
            </w:pPr>
            <w:r>
              <w:rPr>
                <w:sz w:val="4"/>
                <w:szCs w:val="4"/>
              </w:rPr>
            </w:r>
          </w:p>
        </w:tc>
        <w:tc>
          <w:tcPr>
            <w:tcW w:w="3599" w:type="dxa"/>
            <w:tcBorders/>
            <w:vAlign w:val="center"/>
          </w:tcPr>
          <w:p>
            <w:pPr>
              <w:pStyle w:val="TableContents"/>
              <w:bidi w:val="0"/>
              <w:spacing w:before="0" w:after="283"/>
              <w:jc w:val="left"/>
              <w:rPr/>
            </w:pPr>
            <w:r>
              <w:rPr/>
              <w:t xml:space="preserve">Cherigat, Timothy Timothy Cherigat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10: 37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2005 </w:t>
            </w:r>
          </w:p>
        </w:tc>
        <w:tc>
          <w:tcPr>
            <w:tcW w:w="3599" w:type="dxa"/>
            <w:tcBorders/>
            <w:vAlign w:val="center"/>
          </w:tcPr>
          <w:p>
            <w:pPr>
              <w:pStyle w:val="TableContents"/>
              <w:bidi w:val="0"/>
              <w:spacing w:before="0" w:after="283"/>
              <w:jc w:val="left"/>
              <w:rPr/>
            </w:pPr>
            <w:r>
              <w:rPr/>
              <w:t xml:space="preserve">Negussie, Hailu Hailu Negussie Hailu Negussie </w:t>
            </w:r>
          </w:p>
        </w:tc>
        <w:tc>
          <w:tcPr>
            <w:tcW w:w="2222" w:type="dxa"/>
            <w:tcBorders/>
            <w:vAlign w:val="center"/>
          </w:tcPr>
          <w:p>
            <w:pPr>
              <w:pStyle w:val="TableContents"/>
              <w:bidi w:val="0"/>
              <w:spacing w:before="0" w:after="283"/>
              <w:jc w:val="left"/>
              <w:rPr/>
            </w:pPr>
            <w:r>
              <w:rPr/>
              <w:t xml:space="preserve">Etiopia </w:t>
            </w:r>
          </w:p>
        </w:tc>
        <w:tc>
          <w:tcPr>
            <w:tcW w:w="810" w:type="dxa"/>
            <w:tcBorders/>
            <w:vAlign w:val="center"/>
          </w:tcPr>
          <w:p>
            <w:pPr>
              <w:pStyle w:val="TableContents"/>
              <w:bidi w:val="0"/>
              <w:spacing w:before="0" w:after="283"/>
              <w:jc w:val="left"/>
              <w:rPr/>
            </w:pPr>
            <w:r>
              <w:rPr/>
              <w:t xml:space="preserve">2: 11: 44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2006 </w:t>
            </w:r>
          </w:p>
        </w:tc>
        <w:tc>
          <w:tcPr>
            <w:tcW w:w="3599" w:type="dxa"/>
            <w:tcBorders/>
            <w:vAlign w:val="center"/>
          </w:tcPr>
          <w:p>
            <w:pPr>
              <w:pStyle w:val="TableContents"/>
              <w:bidi w:val="0"/>
              <w:spacing w:before="0" w:after="283"/>
              <w:jc w:val="left"/>
              <w:rPr/>
            </w:pPr>
            <w:r>
              <w:rPr/>
              <w:t xml:space="preserve">Cheruiyot, Robert Kipkoech Robert Kipkoech Cheruiyot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07: 14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2007 </w:t>
            </w:r>
          </w:p>
        </w:tc>
        <w:tc>
          <w:tcPr>
            <w:tcW w:w="3599" w:type="dxa"/>
            <w:tcBorders/>
            <w:vAlign w:val="center"/>
          </w:tcPr>
          <w:p>
            <w:pPr>
              <w:pStyle w:val="TableContents"/>
              <w:bidi w:val="0"/>
              <w:spacing w:before="0" w:after="283"/>
              <w:jc w:val="left"/>
              <w:rPr/>
            </w:pPr>
            <w:r>
              <w:rPr/>
              <w:t xml:space="preserve">Cheruiyot, Robert Kipkoech Robert Kipkoech Cheruiyot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14: 13 </w:t>
            </w:r>
          </w:p>
        </w:tc>
        <w:tc>
          <w:tcPr>
            <w:tcW w:w="2915" w:type="dxa"/>
            <w:tcBorders/>
            <w:vAlign w:val="center"/>
          </w:tcPr>
          <w:p>
            <w:pPr>
              <w:pStyle w:val="TableContents"/>
              <w:bidi w:val="0"/>
              <w:spacing w:before="0" w:after="283"/>
              <w:jc w:val="left"/>
              <w:rPr/>
            </w:pPr>
            <w:r>
              <w:rPr/>
              <w:t xml:space="preserve">3. voitto </w:t>
            </w:r>
          </w:p>
        </w:tc>
      </w:tr>
      <w:tr>
        <w:trPr/>
        <w:tc>
          <w:tcPr>
            <w:tcW w:w="659" w:type="dxa"/>
            <w:tcBorders/>
            <w:vAlign w:val="center"/>
          </w:tcPr>
          <w:p>
            <w:pPr>
              <w:pStyle w:val="TableContents"/>
              <w:bidi w:val="0"/>
              <w:spacing w:before="0" w:after="283"/>
              <w:jc w:val="left"/>
              <w:rPr/>
            </w:pPr>
            <w:r>
              <w:rPr/>
              <w:t xml:space="preserve">2008 </w:t>
            </w:r>
          </w:p>
        </w:tc>
        <w:tc>
          <w:tcPr>
            <w:tcW w:w="3599" w:type="dxa"/>
            <w:tcBorders/>
            <w:vAlign w:val="center"/>
          </w:tcPr>
          <w:p>
            <w:pPr>
              <w:pStyle w:val="TableContents"/>
              <w:bidi w:val="0"/>
              <w:spacing w:before="0" w:after="283"/>
              <w:jc w:val="left"/>
              <w:rPr/>
            </w:pPr>
            <w:r>
              <w:rPr/>
              <w:t xml:space="preserve">Cheruiyot, Robert Kipkoech Robert Kipkoech Cheruiyot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07: 45 </w:t>
            </w:r>
          </w:p>
        </w:tc>
        <w:tc>
          <w:tcPr>
            <w:tcW w:w="2915" w:type="dxa"/>
            <w:tcBorders/>
            <w:vAlign w:val="center"/>
          </w:tcPr>
          <w:p>
            <w:pPr>
              <w:pStyle w:val="TableContents"/>
              <w:bidi w:val="0"/>
              <w:spacing w:before="0" w:after="283"/>
              <w:jc w:val="left"/>
              <w:rPr/>
            </w:pPr>
            <w:r>
              <w:rPr/>
              <w:t xml:space="preserve">4. voitto </w:t>
            </w:r>
          </w:p>
        </w:tc>
      </w:tr>
      <w:tr>
        <w:trPr/>
        <w:tc>
          <w:tcPr>
            <w:tcW w:w="659" w:type="dxa"/>
            <w:tcBorders/>
            <w:vAlign w:val="center"/>
          </w:tcPr>
          <w:p>
            <w:pPr>
              <w:pStyle w:val="TableContents"/>
              <w:bidi w:val="0"/>
              <w:spacing w:before="0" w:after="283"/>
              <w:jc w:val="left"/>
              <w:rPr/>
            </w:pPr>
            <w:r>
              <w:rPr/>
              <w:t xml:space="preserve">2009 </w:t>
            </w:r>
          </w:p>
        </w:tc>
        <w:tc>
          <w:tcPr>
            <w:tcW w:w="3599" w:type="dxa"/>
            <w:tcBorders/>
            <w:vAlign w:val="center"/>
          </w:tcPr>
          <w:p>
            <w:pPr>
              <w:pStyle w:val="TableContents"/>
              <w:bidi w:val="0"/>
              <w:spacing w:before="0" w:after="283"/>
              <w:jc w:val="left"/>
              <w:rPr/>
            </w:pPr>
            <w:r>
              <w:rPr/>
              <w:t xml:space="preserve">Merga, Deriba Deriba Merga </w:t>
            </w:r>
          </w:p>
        </w:tc>
        <w:tc>
          <w:tcPr>
            <w:tcW w:w="2222" w:type="dxa"/>
            <w:tcBorders/>
            <w:vAlign w:val="center"/>
          </w:tcPr>
          <w:p>
            <w:pPr>
              <w:pStyle w:val="TableContents"/>
              <w:bidi w:val="0"/>
              <w:spacing w:before="0" w:after="283"/>
              <w:jc w:val="left"/>
              <w:rPr/>
            </w:pPr>
            <w:r>
              <w:rPr/>
              <w:t xml:space="preserve">Etiopia </w:t>
            </w:r>
          </w:p>
        </w:tc>
        <w:tc>
          <w:tcPr>
            <w:tcW w:w="810" w:type="dxa"/>
            <w:tcBorders/>
            <w:vAlign w:val="center"/>
          </w:tcPr>
          <w:p>
            <w:pPr>
              <w:pStyle w:val="TableContents"/>
              <w:bidi w:val="0"/>
              <w:spacing w:before="0" w:after="283"/>
              <w:jc w:val="left"/>
              <w:rPr/>
            </w:pPr>
            <w:r>
              <w:rPr/>
              <w:t xml:space="preserve">2: 08: 42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sz w:val="4"/>
                <w:szCs w:val="4"/>
              </w:rPr>
            </w:pPr>
            <w:r>
              <w:rPr>
                <w:sz w:val="4"/>
                <w:szCs w:val="4"/>
              </w:rPr>
            </w:r>
          </w:p>
        </w:tc>
        <w:tc>
          <w:tcPr>
            <w:tcW w:w="3599" w:type="dxa"/>
            <w:tcBorders/>
            <w:vAlign w:val="center"/>
          </w:tcPr>
          <w:p>
            <w:pPr>
              <w:pStyle w:val="TableContents"/>
              <w:bidi w:val="0"/>
              <w:spacing w:before="0" w:after="283"/>
              <w:jc w:val="left"/>
              <w:rPr/>
            </w:pPr>
            <w:r>
              <w:rPr/>
              <w:t xml:space="preserve">Cheruiyot, Robert Kiprono Robert Kiprono Cheruiyot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05: 52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2011 </w:t>
            </w:r>
          </w:p>
        </w:tc>
        <w:tc>
          <w:tcPr>
            <w:tcW w:w="3599" w:type="dxa"/>
            <w:tcBorders/>
            <w:vAlign w:val="center"/>
          </w:tcPr>
          <w:p>
            <w:pPr>
              <w:pStyle w:val="TableContents"/>
              <w:bidi w:val="0"/>
              <w:spacing w:before="0" w:after="283"/>
              <w:jc w:val="left"/>
              <w:rPr/>
            </w:pPr>
            <w:r>
              <w:rPr/>
              <w:t xml:space="preserve">Mutai, Geoffrey Geoffrey Mutai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03: 02 </w:t>
            </w:r>
          </w:p>
        </w:tc>
        <w:tc>
          <w:tcPr>
            <w:tcW w:w="2915" w:type="dxa"/>
            <w:tcBorders/>
            <w:vAlign w:val="center"/>
          </w:tcPr>
          <w:p>
            <w:pPr>
              <w:pStyle w:val="TableContents"/>
              <w:bidi w:val="0"/>
              <w:spacing w:before="0" w:after="283"/>
              <w:jc w:val="left"/>
              <w:rPr/>
            </w:pPr>
            <w:r>
              <w:rPr/>
              <w:t xml:space="preserve">Miesten nykyinen kurssiennätys </w:t>
            </w:r>
          </w:p>
        </w:tc>
      </w:tr>
      <w:tr>
        <w:trPr/>
        <w:tc>
          <w:tcPr>
            <w:tcW w:w="659" w:type="dxa"/>
            <w:tcBorders/>
            <w:vAlign w:val="center"/>
          </w:tcPr>
          <w:p>
            <w:pPr>
              <w:pStyle w:val="TableContents"/>
              <w:bidi w:val="0"/>
              <w:spacing w:before="0" w:after="283"/>
              <w:jc w:val="left"/>
              <w:rPr/>
            </w:pPr>
            <w:r>
              <w:rPr/>
              <w:t xml:space="preserve">2012 </w:t>
            </w:r>
          </w:p>
        </w:tc>
        <w:tc>
          <w:tcPr>
            <w:tcW w:w="3599" w:type="dxa"/>
            <w:tcBorders/>
            <w:vAlign w:val="center"/>
          </w:tcPr>
          <w:p>
            <w:pPr>
              <w:pStyle w:val="TableContents"/>
              <w:bidi w:val="0"/>
              <w:spacing w:before="0" w:after="283"/>
              <w:jc w:val="left"/>
              <w:rPr/>
            </w:pPr>
            <w:r>
              <w:rPr/>
              <w:t xml:space="preserve">Korir, Wesley Wesley Korir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12: 40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2013 </w:t>
            </w:r>
          </w:p>
        </w:tc>
        <w:tc>
          <w:tcPr>
            <w:tcW w:w="3599" w:type="dxa"/>
            <w:tcBorders/>
            <w:vAlign w:val="center"/>
          </w:tcPr>
          <w:p>
            <w:pPr>
              <w:pStyle w:val="TableContents"/>
              <w:bidi w:val="0"/>
              <w:spacing w:before="0" w:after="283"/>
              <w:jc w:val="left"/>
              <w:rPr/>
            </w:pPr>
            <w:r>
              <w:rPr/>
              <w:t xml:space="preserve">Desisa Benti, Lelisa Lelisa Lelisa Desisa Benti </w:t>
            </w:r>
          </w:p>
        </w:tc>
        <w:tc>
          <w:tcPr>
            <w:tcW w:w="2222" w:type="dxa"/>
            <w:tcBorders/>
            <w:vAlign w:val="center"/>
          </w:tcPr>
          <w:p>
            <w:pPr>
              <w:pStyle w:val="TableContents"/>
              <w:bidi w:val="0"/>
              <w:spacing w:before="0" w:after="283"/>
              <w:jc w:val="left"/>
              <w:rPr/>
            </w:pPr>
            <w:r>
              <w:rPr/>
              <w:t xml:space="preserve">Etiopia </w:t>
            </w:r>
          </w:p>
        </w:tc>
        <w:tc>
          <w:tcPr>
            <w:tcW w:w="810" w:type="dxa"/>
            <w:tcBorders/>
            <w:vAlign w:val="center"/>
          </w:tcPr>
          <w:p>
            <w:pPr>
              <w:pStyle w:val="TableContents"/>
              <w:bidi w:val="0"/>
              <w:spacing w:before="0" w:after="283"/>
              <w:jc w:val="left"/>
              <w:rPr/>
            </w:pPr>
            <w:r>
              <w:rPr/>
              <w:t xml:space="preserve">2: 10: 22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2014 </w:t>
            </w:r>
          </w:p>
        </w:tc>
        <w:tc>
          <w:tcPr>
            <w:tcW w:w="3599" w:type="dxa"/>
            <w:tcBorders/>
            <w:vAlign w:val="center"/>
          </w:tcPr>
          <w:p>
            <w:pPr>
              <w:pStyle w:val="TableContents"/>
              <w:bidi w:val="0"/>
              <w:spacing w:before="0" w:after="283"/>
              <w:jc w:val="left"/>
              <w:rPr/>
            </w:pPr>
            <w:r>
              <w:rPr/>
              <w:t xml:space="preserve">Meb, Keflezighi Meb Keflezighi Meb Keflezighi </w:t>
            </w:r>
          </w:p>
        </w:tc>
        <w:tc>
          <w:tcPr>
            <w:tcW w:w="2222" w:type="dxa"/>
            <w:tcBorders/>
            <w:vAlign w:val="center"/>
          </w:tcPr>
          <w:p>
            <w:pPr>
              <w:pStyle w:val="TableContents"/>
              <w:bidi w:val="0"/>
              <w:spacing w:before="0" w:after="283"/>
              <w:jc w:val="left"/>
              <w:rPr/>
            </w:pPr>
            <w:r>
              <w:rPr/>
              <w:t xml:space="preserve">Yhdysvallat (CA) </w:t>
            </w:r>
          </w:p>
        </w:tc>
        <w:tc>
          <w:tcPr>
            <w:tcW w:w="810" w:type="dxa"/>
            <w:tcBorders/>
            <w:vAlign w:val="center"/>
          </w:tcPr>
          <w:p>
            <w:pPr>
              <w:pStyle w:val="TableContents"/>
              <w:bidi w:val="0"/>
              <w:spacing w:before="0" w:after="283"/>
              <w:jc w:val="left"/>
              <w:rPr/>
            </w:pPr>
            <w:r>
              <w:rPr/>
              <w:t xml:space="preserve">2: 08: 37 </w:t>
            </w:r>
          </w:p>
        </w:tc>
        <w:tc>
          <w:tcPr>
            <w:tcW w:w="2915" w:type="dxa"/>
            <w:tcBorders/>
            <w:vAlign w:val="center"/>
          </w:tcPr>
          <w:p>
            <w:pPr>
              <w:pStyle w:val="TableContents"/>
              <w:bidi w:val="0"/>
              <w:spacing w:before="0" w:after="283"/>
              <w:jc w:val="left"/>
              <w:rPr/>
            </w:pPr>
            <w:r>
              <w:rPr/>
              <w:t xml:space="preserve">Ensimmäinen amerikkalainen voitto sitten vuoden 1983 </w:t>
            </w:r>
          </w:p>
        </w:tc>
      </w:tr>
      <w:tr>
        <w:trPr/>
        <w:tc>
          <w:tcPr>
            <w:tcW w:w="659" w:type="dxa"/>
            <w:tcBorders/>
            <w:vAlign w:val="center"/>
          </w:tcPr>
          <w:p>
            <w:pPr>
              <w:pStyle w:val="TableContents"/>
              <w:bidi w:val="0"/>
              <w:spacing w:before="0" w:after="283"/>
              <w:jc w:val="left"/>
              <w:rPr/>
            </w:pPr>
            <w:r>
              <w:rPr/>
              <w:t xml:space="preserve">2015 </w:t>
            </w:r>
          </w:p>
        </w:tc>
        <w:tc>
          <w:tcPr>
            <w:tcW w:w="3599" w:type="dxa"/>
            <w:tcBorders/>
            <w:vAlign w:val="center"/>
          </w:tcPr>
          <w:p>
            <w:pPr>
              <w:pStyle w:val="TableContents"/>
              <w:bidi w:val="0"/>
              <w:spacing w:before="0" w:after="283"/>
              <w:jc w:val="left"/>
              <w:rPr/>
            </w:pPr>
            <w:r>
              <w:rPr/>
              <w:t xml:space="preserve">Desisa Benti, Lelisa Lelisa Lelisa Desisa Benti </w:t>
            </w:r>
          </w:p>
        </w:tc>
        <w:tc>
          <w:tcPr>
            <w:tcW w:w="2222" w:type="dxa"/>
            <w:tcBorders/>
            <w:vAlign w:val="center"/>
          </w:tcPr>
          <w:p>
            <w:pPr>
              <w:pStyle w:val="TableContents"/>
              <w:bidi w:val="0"/>
              <w:spacing w:before="0" w:after="283"/>
              <w:jc w:val="left"/>
              <w:rPr/>
            </w:pPr>
            <w:r>
              <w:rPr/>
              <w:t xml:space="preserve">Etiopia </w:t>
            </w:r>
          </w:p>
        </w:tc>
        <w:tc>
          <w:tcPr>
            <w:tcW w:w="810" w:type="dxa"/>
            <w:tcBorders/>
            <w:vAlign w:val="center"/>
          </w:tcPr>
          <w:p>
            <w:pPr>
              <w:pStyle w:val="TableContents"/>
              <w:bidi w:val="0"/>
              <w:spacing w:before="0" w:after="283"/>
              <w:jc w:val="left"/>
              <w:rPr/>
            </w:pPr>
            <w:r>
              <w:rPr/>
              <w:t xml:space="preserve">2: 09: 17 </w:t>
            </w:r>
          </w:p>
        </w:tc>
        <w:tc>
          <w:tcPr>
            <w:tcW w:w="2915" w:type="dxa"/>
            <w:tcBorders/>
            <w:vAlign w:val="center"/>
          </w:tcPr>
          <w:p>
            <w:pPr>
              <w:pStyle w:val="TableContents"/>
              <w:bidi w:val="0"/>
              <w:spacing w:before="0" w:after="283"/>
              <w:jc w:val="left"/>
              <w:rPr/>
            </w:pPr>
            <w:r>
              <w:rPr/>
              <w:t xml:space="preserve">2. voitto </w:t>
            </w:r>
          </w:p>
        </w:tc>
      </w:tr>
      <w:tr>
        <w:trPr/>
        <w:tc>
          <w:tcPr>
            <w:tcW w:w="659" w:type="dxa"/>
            <w:tcBorders/>
            <w:vAlign w:val="center"/>
          </w:tcPr>
          <w:p>
            <w:pPr>
              <w:pStyle w:val="TableContents"/>
              <w:bidi w:val="0"/>
              <w:spacing w:before="0" w:after="283"/>
              <w:jc w:val="left"/>
              <w:rPr/>
            </w:pPr>
            <w:r>
              <w:rPr/>
              <w:t xml:space="preserve">2016 </w:t>
            </w:r>
          </w:p>
        </w:tc>
        <w:tc>
          <w:tcPr>
            <w:tcW w:w="3599" w:type="dxa"/>
            <w:tcBorders/>
            <w:vAlign w:val="center"/>
          </w:tcPr>
          <w:p>
            <w:pPr>
              <w:pStyle w:val="TableContents"/>
              <w:bidi w:val="0"/>
              <w:spacing w:before="0" w:after="283"/>
              <w:jc w:val="left"/>
              <w:rPr/>
            </w:pPr>
            <w:r>
              <w:rPr/>
              <w:t xml:space="preserve">Lemi, Berhanu Hayle Lemi Berhanu Hayle Lemi Berhanu Hayle </w:t>
            </w:r>
          </w:p>
        </w:tc>
        <w:tc>
          <w:tcPr>
            <w:tcW w:w="2222" w:type="dxa"/>
            <w:tcBorders/>
            <w:vAlign w:val="center"/>
          </w:tcPr>
          <w:p>
            <w:pPr>
              <w:pStyle w:val="TableContents"/>
              <w:bidi w:val="0"/>
              <w:spacing w:before="0" w:after="283"/>
              <w:jc w:val="left"/>
              <w:rPr/>
            </w:pPr>
            <w:r>
              <w:rPr/>
              <w:t xml:space="preserve">Etiopia </w:t>
            </w:r>
          </w:p>
        </w:tc>
        <w:tc>
          <w:tcPr>
            <w:tcW w:w="810" w:type="dxa"/>
            <w:tcBorders/>
            <w:vAlign w:val="center"/>
          </w:tcPr>
          <w:p>
            <w:pPr>
              <w:pStyle w:val="TableContents"/>
              <w:bidi w:val="0"/>
              <w:spacing w:before="0" w:after="283"/>
              <w:jc w:val="left"/>
              <w:rPr/>
            </w:pPr>
            <w:r>
              <w:rPr/>
              <w:t xml:space="preserve">2: 12: 45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2017 </w:t>
            </w:r>
          </w:p>
        </w:tc>
        <w:tc>
          <w:tcPr>
            <w:tcW w:w="3599" w:type="dxa"/>
            <w:tcBorders/>
            <w:vAlign w:val="center"/>
          </w:tcPr>
          <w:p>
            <w:pPr>
              <w:pStyle w:val="TableContents"/>
              <w:bidi w:val="0"/>
              <w:spacing w:before="0" w:after="283"/>
              <w:jc w:val="left"/>
              <w:rPr/>
            </w:pPr>
            <w:r>
              <w:rPr/>
              <w:t xml:space="preserve">Geoffrey Kirui </w:t>
            </w:r>
          </w:p>
        </w:tc>
        <w:tc>
          <w:tcPr>
            <w:tcW w:w="2222" w:type="dxa"/>
            <w:tcBorders/>
            <w:vAlign w:val="center"/>
          </w:tcPr>
          <w:p>
            <w:pPr>
              <w:pStyle w:val="TableContents"/>
              <w:bidi w:val="0"/>
              <w:spacing w:before="0" w:after="283"/>
              <w:jc w:val="left"/>
              <w:rPr/>
            </w:pPr>
            <w:r>
              <w:rPr/>
              <w:t xml:space="preserve">Kenia </w:t>
            </w:r>
          </w:p>
        </w:tc>
        <w:tc>
          <w:tcPr>
            <w:tcW w:w="810" w:type="dxa"/>
            <w:tcBorders/>
            <w:vAlign w:val="center"/>
          </w:tcPr>
          <w:p>
            <w:pPr>
              <w:pStyle w:val="TableContents"/>
              <w:bidi w:val="0"/>
              <w:spacing w:before="0" w:after="283"/>
              <w:jc w:val="left"/>
              <w:rPr/>
            </w:pPr>
            <w:r>
              <w:rPr/>
              <w:t xml:space="preserve">2: 09: 37 </w:t>
            </w:r>
          </w:p>
        </w:tc>
        <w:tc>
          <w:tcPr>
            <w:tcW w:w="2915" w:type="dxa"/>
            <w:tcBorders/>
            <w:vAlign w:val="center"/>
          </w:tcPr>
          <w:p>
            <w:pPr>
              <w:pStyle w:val="TableContents"/>
              <w:bidi w:val="0"/>
              <w:spacing w:before="0" w:after="283"/>
              <w:jc w:val="left"/>
              <w:rPr>
                <w:sz w:val="4"/>
                <w:szCs w:val="4"/>
              </w:rPr>
            </w:pPr>
            <w:r>
              <w:rPr>
                <w:sz w:val="4"/>
                <w:szCs w:val="4"/>
              </w:rPr>
            </w:r>
          </w:p>
        </w:tc>
      </w:tr>
      <w:tr>
        <w:trPr/>
        <w:tc>
          <w:tcPr>
            <w:tcW w:w="659" w:type="dxa"/>
            <w:tcBorders/>
            <w:vAlign w:val="center"/>
          </w:tcPr>
          <w:p>
            <w:pPr>
              <w:pStyle w:val="TableContents"/>
              <w:bidi w:val="0"/>
              <w:spacing w:before="0" w:after="283"/>
              <w:jc w:val="left"/>
              <w:rPr/>
            </w:pPr>
            <w:r>
              <w:rPr/>
              <w:t xml:space="preserve">2018 </w:t>
            </w:r>
          </w:p>
        </w:tc>
        <w:tc>
          <w:tcPr>
            <w:tcW w:w="3599" w:type="dxa"/>
            <w:tcBorders/>
            <w:vAlign w:val="center"/>
          </w:tcPr>
          <w:p>
            <w:pPr>
              <w:pStyle w:val="TableContents"/>
              <w:bidi w:val="0"/>
              <w:spacing w:before="0" w:after="283"/>
              <w:jc w:val="left"/>
              <w:rPr/>
            </w:pPr>
            <w:r>
              <w:rPr>
                <w:color w:val="A9A9A9"/>
              </w:rPr>
              <w:t xml:space="preserve">Yuki Kawauchi </w:t>
            </w:r>
          </w:p>
        </w:tc>
        <w:tc>
          <w:tcPr>
            <w:tcW w:w="2222" w:type="dxa"/>
            <w:tcBorders/>
            <w:vAlign w:val="center"/>
          </w:tcPr>
          <w:p>
            <w:pPr>
              <w:pStyle w:val="TableContents"/>
              <w:bidi w:val="0"/>
              <w:spacing w:before="0" w:after="283"/>
              <w:jc w:val="left"/>
              <w:rPr/>
            </w:pPr>
            <w:r>
              <w:rPr/>
              <w:t xml:space="preserve">Japani </w:t>
            </w:r>
          </w:p>
        </w:tc>
        <w:tc>
          <w:tcPr>
            <w:tcW w:w="810" w:type="dxa"/>
            <w:tcBorders/>
            <w:vAlign w:val="center"/>
          </w:tcPr>
          <w:p>
            <w:pPr>
              <w:pStyle w:val="TableContents"/>
              <w:bidi w:val="0"/>
              <w:spacing w:before="0" w:after="283"/>
              <w:jc w:val="left"/>
              <w:rPr/>
            </w:pPr>
            <w:r>
              <w:rPr/>
              <w:t xml:space="preserve">2: 15: 58 </w:t>
            </w:r>
          </w:p>
        </w:tc>
        <w:tc>
          <w:tcPr>
            <w:tcW w:w="2915" w:type="dxa"/>
            <w:tcBorders/>
            <w:vAlign w:val="center"/>
          </w:tcPr>
          <w:p>
            <w:pPr>
              <w:pStyle w:val="TableContents"/>
              <w:bidi w:val="0"/>
              <w:spacing w:before="0" w:after="283"/>
              <w:jc w:val="left"/>
              <w:rPr/>
            </w:pPr>
            <w:r>
              <w:rPr/>
              <w:t xml:space="preserve">Ensimmäinen Japanin voitto sitten vuoden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Bostonin maratonin miesten sarjan?</w:t>
      </w:r>
    </w:p>
    <w:p>
      <w:pPr>
        <w:pStyle w:val="TextBody"/>
        <w:bidi w:val="0"/>
        <w:jc w:val="left"/>
        <w:rPr>
          <w:b/>
          <w:u w:val="single"/>
          <w:shd w:val="clear" w:fill="FFFF00"/>
        </w:rPr>
      </w:pPr>
      <w:r>
        <w:rPr>
          <w:b/>
          <w:u w:val="single"/>
          <w:shd w:val="clear" w:fill="FFFF00"/>
        </w:rPr>
        <w:t xml:space="preserve">Asiakirjan numero 36241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1942 Rose Bowl oli 28. Rose Bowl -ottelu. Alun perin se oli tarkoitus pelata Rose Bowl Stadiumilla Pasadenassa, Kaliforniassa, mutta se siirrettiin Durhamiin, Pohjois-Carolinaan, koska </w:t>
      </w:r>
      <w:r>
        <w:rPr>
          <w:color w:val="A9A9A9"/>
        </w:rPr>
        <w:t xml:space="preserve">pelättiin japanilaisten hyökkäystä Yhdysvaltojen länsirannikolle Pearl Harboriin tehdyn hyökkäyksen jälkeen</w:t>
      </w:r>
      <w:r>
        <w:rPr/>
        <w:t xml:space="preserve">. Yhdysvaltain hallitus kielsi suuret julkiset kokoontumiset Yhdysvaltain länsirannikolla sodan ajaksi; ensimmäinen merkittävä peruttu tapahtuma oli uudenvuodenpäiväksi 1942 suunniteltu Rose Bowl -peli.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rose bowl pelattiin durham nc:ssä?</w:t>
      </w:r>
    </w:p>
    <w:p>
      <w:pPr>
        <w:pStyle w:val="TextBody"/>
        <w:bidi w:val="0"/>
        <w:jc w:val="left"/>
        <w:rPr>
          <w:b/>
          <w:u w:val="single"/>
          <w:shd w:val="clear" w:fill="FFFF00"/>
        </w:rPr>
      </w:pPr>
      <w:r>
        <w:rPr>
          <w:b/>
          <w:u w:val="single"/>
          <w:shd w:val="clear" w:fill="FFFF00"/>
        </w:rPr>
        <w:t xml:space="preserve">Asiakirjan numero 36242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Liz Chandler (aiemmin Courtney, DiMera, Craig ja Curtis) on </w:t>
      </w:r>
      <w:r>
        <w:rPr/>
        <w:t xml:space="preserve">fiktiivinen hahmo saippuaoopperassa Days of Our Lives, ja sitä esitti näyttelijä Gloria Loring vuosina 1980-1986.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Gloria Loring näytteli Elämämme päivinä -elokuvassa...</w:t>
      </w:r>
    </w:p>
    <w:p>
      <w:pPr>
        <w:pStyle w:val="TextBody"/>
        <w:bidi w:val="0"/>
        <w:jc w:val="left"/>
        <w:rPr>
          <w:b/>
          <w:u w:val="single"/>
          <w:shd w:val="clear" w:fill="FFFF00"/>
        </w:rPr>
      </w:pPr>
      <w:r>
        <w:rPr>
          <w:b/>
          <w:u w:val="single"/>
          <w:shd w:val="clear" w:fill="FFFF00"/>
        </w:rPr>
        <w:t xml:space="preserve">Asiakirjan numero 36243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Väestöpyramidit sisältävät usein jatkuvia pinottuja histogrammipalkkeja, mikä tekee siitä vaakasuoran pylväsdiagrammin. Väestön koko esitetään x-akselilla (vaakasuora) ja ikäryhmät y-akselilla (pystysuora). Väestön koko voidaan mitata joko prosentteina koko väestöstä tai raakalukuna. </w:t>
      </w:r>
      <w:r>
        <w:rPr>
          <w:color w:val="A9A9A9"/>
        </w:rPr>
        <w:t xml:space="preserve">Miehet </w:t>
      </w:r>
      <w:r>
        <w:rPr/>
        <w:t xml:space="preserve">esitetään perinteisesti vasemmalla ja naiset oikealla. Väestöpyramideja pidetään usein tehokkaimpana tapana kuvata graafisesti väestön ikää ja jakautumista, osittain siksi, että pyramidit antavat hyvin selkeän kuvan. Väestöpyramidista voidaan lukea paljon tietoa iän ja sukupuolen mukaan jaotellusta väestöstä, ja se voi valottaa kehityksen laajuutta ja muita väestöön liittyviä näkökohtia.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väestöpyramidissa pyramidin vasenta puolta käytetään osoittamaan,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Väestöpyramidi antaa selkeän kuvan siitä, miten maa siirtyy korkeasta hedelmällisyydestä matalaan hedelmällisyyteen. Tässä esitetty väestöpyramidi osoittaa väestörakenteen siirtymävaiheen 2. vaiheen. Pyramidin leveä pohja tarkoittaa, että suurin osa väestöstä on </w:t>
      </w:r>
      <w:r>
        <w:rPr>
          <w:color w:val="A9A9A9"/>
        </w:rPr>
        <w:t xml:space="preserve">iältään 0-14-vuotiaita, </w:t>
      </w:r>
      <w:r>
        <w:rPr/>
        <w:t xml:space="preserve">mikä kertoo, että maan hedelmällisyysluku on korkea ja ylittää väestön korvaavan hedelmällisyyden tason. Nuoremman väestön huoltosuhde on korkeampi kuin työväestön. Lisäksi ikääntynyttä väestöä on vähemmän, mikä johtuu lyhyemmästä elinajanodotteesta, joka on noin 60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Pyramidin ikä, jolla on laaja pohja, osoittaa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Väestöpyramidi antaa selkeän kuvan siitä, miten maa siirtyy korkeasta hedelmällisyydestä matalaan hedelmällisyyteen. Pyramidin leveä pohja tarkoittaa, että suurin osa väestöstä on iältään 0-14-vuotiaita, mikä kertoo, että maan hedelmällisyysluku on korkea ja ylittää väestön korvaavan hedelmällisyyden tason. Ikääntynyt väestö vähenee ajan myötä, koska elinajanodote on lyhentynyt kuudenkymmenen vuoden päähän. Näissä ikäryhmissä on kuitenkin edelleen enemmän naisia kuin miehiä, koska naisten elinajanodote on pidempi. Kuten Proceedings of the National Academy of Sciences -julkaisussa todetaan, naiset elävät yleensä pidempään kuin miehet, koska naiset eivät osallistu riskikäyttäytymiseen. Myös Weeksin Population: an Introduction to Concepts and Issues -teoksessa katsotaan, että sukupuolten välinen ero pienenee vanhemmissa ikäluokissa, koska naisten terveys heikkenee tupakoinnin vaikutusten vuoksi, kuten Yhdistyneet Kansakunnat ja Yhdysvaltain väestölaskentatoimisto (U.S. Census Bureau) ovat esittäneet. Lisäksi se voi myös paljastaa väestön ikäriippuvuussuhteen. Väestö, jolla on suuri pohja, eli nuori väestö, tai suuri yläosa, eli vanhempi väestö, osoittaa, että huoltosuhde on korkeampi. Huoltosuhteella tarkoitetaan sitä, kuinka moni on riippuvainen työväestöstä (</w:t>
      </w:r>
      <w:r>
        <w:rPr>
          <w:color w:val="A9A9A9"/>
        </w:rPr>
        <w:t xml:space="preserve">15 -- 64-vuotiaat)</w:t>
      </w:r>
      <w:r>
        <w:rPr/>
        <w:t xml:space="preserve">. Weeksin teoksen Population: an Introduction to Concepts and Issues mukaan väestöpyramideja voidaan käyttää tulevaisuuden ennustamiseen, jota kutsutaan väestöennusteeksi. Väestövauhtia, jolloin väestön syntyvyys jatkaa kasvuaan myös sen jälkeen, kun korvaustaso on saavutettu, voidaan ennustaa jopa silloin, kun väestön kuolleisuus on alhainen, koska väestö jatkaa kasvuaan. Tällöin tulee esiin termi kaksinkertaistumisaika, jota käytetään ennustamaan, milloin väestön koko kaksinkertaistuu. Väestöpyramidi voi myös antaa tietoa maan taloudellisesta tilanteesta ikärakenteen perusteella, koska tarvikkeet eivät jakaudu tasaisesti väestössä.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ikäryhmässä on eniten työväestöä?</w:t>
      </w:r>
    </w:p>
    <w:p>
      <w:pPr>
        <w:pStyle w:val="TextBody"/>
        <w:bidi w:val="0"/>
        <w:jc w:val="left"/>
        <w:rPr>
          <w:b/>
          <w:u w:val="single"/>
          <w:shd w:val="clear" w:fill="FFFF00"/>
        </w:rPr>
      </w:pPr>
      <w:r>
        <w:rPr>
          <w:b/>
          <w:u w:val="single"/>
          <w:shd w:val="clear" w:fill="FFFF00"/>
        </w:rPr>
        <w:t xml:space="preserve">Asiakirjan numero 36244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Venäjällä on </w:t>
      </w:r>
      <w:r>
        <w:rPr>
          <w:color w:val="A9A9A9"/>
        </w:rPr>
        <w:t xml:space="preserve">ylemmän keskitulotason sekatalous, jossa valtio omistaa </w:t>
      </w:r>
      <w:r>
        <w:rPr/>
        <w:t xml:space="preserve">talouden </w:t>
      </w:r>
      <w:r>
        <w:rPr>
          <w:color w:val="A9A9A9"/>
        </w:rPr>
        <w:t xml:space="preserve">strategisia aloja.</w:t>
      </w:r>
      <w:r>
        <w:rPr/>
        <w:t xml:space="preserve"> Markkinauudistukset 1990-luvulla yksityistivät suuren osan Venäjän teollisuudesta ja maataloudesta, ja huomattavia poikkeuksia yksityistämisestä oli energia- ja puolustukseen liittyvillä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Venäjän talous</w:t>
      </w:r>
    </w:p>
    <w:p>
      <w:pPr>
        <w:pStyle w:val="TextBody"/>
        <w:bidi w:val="0"/>
        <w:jc w:val="left"/>
        <w:rPr>
          <w:b/>
          <w:u w:val="single"/>
          <w:shd w:val="clear" w:fill="FFFF00"/>
        </w:rPr>
      </w:pPr>
      <w:r>
        <w:rPr>
          <w:b/>
          <w:u w:val="single"/>
          <w:shd w:val="clear" w:fill="FFFF00"/>
        </w:rPr>
        <w:t xml:space="preserve">Asiakirjan numero 36245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Neitsyen superjoukko (Virgo SC) </w:t>
      </w:r>
      <w:r>
        <w:rPr/>
        <w:t xml:space="preserve">tai </w:t>
      </w:r>
      <w:r>
        <w:rPr>
          <w:color w:val="DCDCDC"/>
        </w:rPr>
        <w:t xml:space="preserve">Paikallinen superjoukko (LSC tai LS) on </w:t>
      </w:r>
      <w:r>
        <w:rPr/>
        <w:t xml:space="preserve">galaksien massakeskittymä, joka sisältää Neitsytjoukon ja Paikallisen ryhmän, joka puolestaan sisältää Linnunradan ja Andromedan galaksit. Sen 33 megapareksen (110 miljoonan valovuoden) halkaisijan sisällä sijaitsee ainakin 100 galaksiryhmää ja -joukkoa. Neitsyt SC on yksi noin 10 miljoonasta havaittavissa olevan maailmankaikkeuden superjoukosta, ja se kuuluu Pisces -- Cetus -superjoukkokompleksiin, joka on galaksisäie.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galaktisessa rykelmässä Linnunrata sijaitsee?</w:t>
      </w:r>
    </w:p>
    <w:p>
      <w:pPr>
        <w:pStyle w:val="TextBody"/>
        <w:bidi w:val="0"/>
        <w:jc w:val="left"/>
        <w:rPr>
          <w:b/>
          <w:u w:val="single"/>
          <w:shd w:val="clear" w:fill="FFFF00"/>
        </w:rPr>
      </w:pPr>
      <w:r>
        <w:rPr>
          <w:b/>
          <w:u w:val="single"/>
          <w:shd w:val="clear" w:fill="FFFF00"/>
        </w:rPr>
        <w:t xml:space="preserve">Asiakirjan numero 36246</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20"/>
        </w:tabs>
        <w:bidi w:val="0"/>
        <w:ind w:start="720" w:hanging="283"/>
        <w:jc w:val="left"/>
        <w:rPr/>
      </w:pPr>
      <w:r>
        <w:rPr/>
        <w:t xml:space="preserve">Valioliiga: </w:t>
      </w:r>
    </w:p>
    <w:p>
      <w:pPr>
        <w:pStyle w:val="TextBody"/>
        <w:numPr>
          <w:ilvl w:val="0"/>
          <w:numId w:val="48"/>
        </w:numPr>
        <w:tabs>
          <w:tab w:val="clear" w:pos="1134"/>
          <w:tab w:val="left" w:leader="none" w:pos="707"/>
        </w:tabs>
        <w:bidi w:val="0"/>
        <w:spacing w:before="0" w:after="0"/>
        <w:ind w:start="707" w:hanging="283"/>
        <w:jc w:val="left"/>
        <w:rPr/>
      </w:pPr>
      <w:r>
        <w:rPr/>
        <w:t xml:space="preserve">Kotona: 6 -- 0 - Barnsley 10. tammikuuta 1998 </w:t>
      </w:r>
    </w:p>
    <w:p>
      <w:pPr>
        <w:pStyle w:val="TextBody"/>
        <w:numPr>
          <w:ilvl w:val="0"/>
          <w:numId w:val="48"/>
        </w:numPr>
        <w:tabs>
          <w:tab w:val="clear" w:pos="1134"/>
          <w:tab w:val="left" w:leader="none" w:pos="707"/>
        </w:tabs>
        <w:bidi w:val="0"/>
        <w:ind w:start="707" w:hanging="283"/>
        <w:jc w:val="left"/>
        <w:rPr/>
      </w:pPr>
      <w:r>
        <w:rPr/>
        <w:t xml:space="preserve">Poissa: Derby County </w:t>
      </w:r>
      <w:r>
        <w:rPr>
          <w:color w:val="A9A9A9"/>
        </w:rPr>
        <w:t xml:space="preserve">10. marraskuuta </w:t>
      </w:r>
      <w:r>
        <w:rPr/>
        <w:t xml:space="preserve">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Ham voitti viimeksi valioliigan?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West Ham United Football Club on ammattilaisjalkapalloseura, jonka kotipaikka on Stratford, Itä-Lontoossa, Englannissa. Se kilpailee englantilaisen jalkapallon ylimmällä sarjatasolla, Premier Leaguessa. Seura muutti </w:t>
      </w:r>
      <w:r>
        <w:rPr>
          <w:color w:val="A9A9A9"/>
        </w:rPr>
        <w:t xml:space="preserve">Lontoon stadionille </w:t>
      </w:r>
      <w:r>
        <w:rPr/>
        <w:t xml:space="preserve">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west ham pelaa kotiottelunsa</w:t>
      </w:r>
    </w:p>
    <w:p>
      <w:pPr>
        <w:pStyle w:val="TextBody"/>
        <w:bidi w:val="0"/>
        <w:jc w:val="left"/>
        <w:rPr>
          <w:b/>
          <w:u w:val="single"/>
          <w:shd w:val="clear" w:fill="FFFF00"/>
        </w:rPr>
      </w:pPr>
      <w:r>
        <w:rPr>
          <w:b/>
          <w:u w:val="single"/>
          <w:shd w:val="clear" w:fill="FFFF00"/>
        </w:rPr>
        <w:t xml:space="preserve">Asiakirjan numero 36247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2007, kahdeksan Arsenalissa vietetyn vuoden jälkeen, hän siirtyi Barcelonaan </w:t>
      </w:r>
      <w:r>
        <w:rPr>
          <w:color w:val="A9A9A9"/>
        </w:rPr>
        <w:t xml:space="preserve">24 miljoonalla eurolla</w:t>
      </w:r>
      <w:r>
        <w:rPr/>
        <w:t xml:space="preserve">. Vuonna 2009 hän oli olennainen osa seuran historiallista kolmoisvoittoa, kun se voitti La Ligan, Copa del Reyn ja Mestarien liigan. Hän saavutti ennennäkemättömän kuusinkertaisen voiton voittamalla myös Supercopa de Españan, UEFA Super Cupin ja FIFA:n seurajoukkueiden maailmanmestaruuden. Kaikkiaan Henry on nimetty UEFA:n vuoden joukkueeseen viisi kertaa. Vuonna 2010 hän siirtyi Major League Soccerin New York Red Bullsiin, jonka kanssa hän voitti itäisen konferenssin mestaruuden vuonna 2010. Hän palasi Arsenaliin lainalle kahdeksi kuukaudeksi vuonna 2012. Vuonna 2013 Henry voitti New York Red Bullsin kanssa MLS:n Supporters' Shieldin.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barcelona maksoi thierry henrystä?</w:t>
      </w:r>
    </w:p>
    <w:p>
      <w:pPr>
        <w:pStyle w:val="TextBody"/>
        <w:bidi w:val="0"/>
        <w:jc w:val="left"/>
        <w:rPr>
          <w:b/>
          <w:u w:val="single"/>
          <w:shd w:val="clear" w:fill="FFFF00"/>
        </w:rPr>
      </w:pPr>
      <w:r>
        <w:rPr>
          <w:b/>
          <w:u w:val="single"/>
          <w:shd w:val="clear" w:fill="FFFF00"/>
        </w:rPr>
        <w:t xml:space="preserve">Asiakirjan numero 36248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Dil Dil Pakistan (Urdu: </w:t>
      </w:r>
      <w:r>
        <w:rPr>
          <w:color w:val="A9A9A9"/>
          <w:rtl w:val="true"/>
        </w:rPr>
        <w:t xml:space="preserve">دل دل پاکستان </w:t>
      </w:r>
      <w:r>
        <w:rPr/>
        <w:t xml:space="preserve">) on </w:t>
      </w:r>
      <w:r>
        <w:rPr/>
        <w:t xml:space="preserve">suosittu isänmaallinen pakistanilainen laulu. Sen julkaisi vuonna 1987 popyhtye Vital Signs. Kappale oli mukana yhtyeen debyyttialbumilla Vital Signs 1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dil dil pakistan kirjallisessa muodossa urdulla</w:t>
      </w:r>
    </w:p>
    <w:p>
      <w:pPr>
        <w:pStyle w:val="TextBody"/>
        <w:bidi w:val="0"/>
        <w:jc w:val="left"/>
        <w:rPr>
          <w:b/>
          <w:u w:val="single"/>
          <w:shd w:val="clear" w:fill="FFFF00"/>
        </w:rPr>
      </w:pPr>
      <w:r>
        <w:rPr>
          <w:b/>
          <w:u w:val="single"/>
          <w:shd w:val="clear" w:fill="FFFF00"/>
        </w:rPr>
        <w:t xml:space="preserve">Asiakirjan numero 36249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Munnarin nimen uskotaan tarkoittavan </w:t>
      </w:r>
      <w:r>
        <w:rPr>
          <w:color w:val="A9A9A9"/>
        </w:rPr>
        <w:t xml:space="preserve">"kolmea jokea", mikä </w:t>
      </w:r>
      <w:r>
        <w:rPr/>
        <w:t xml:space="preserve">viittaa sen sijaintiin Mudhirapuzha-, Nallathanni ja Kundaly-jokien yhtymäkohdassa.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munnarin merkitys englanniksi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munnar on vuoristoasema Keralassa mikä on munnarin merkitys?</w:t>
      </w:r>
    </w:p>
    <w:p>
      <w:pPr>
        <w:pStyle w:val="TextBody"/>
        <w:bidi w:val="0"/>
        <w:jc w:val="left"/>
        <w:rPr>
          <w:b/>
          <w:u w:val="single"/>
          <w:shd w:val="clear" w:fill="FFFF00"/>
        </w:rPr>
      </w:pPr>
      <w:r>
        <w:rPr>
          <w:b/>
          <w:u w:val="single"/>
          <w:shd w:val="clear" w:fill="FFFF00"/>
        </w:rPr>
        <w:t xml:space="preserve">Asiakirjan numero 36250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08"/>
        <w:gridCol w:w="8197"/>
      </w:tblGrid>
      <w:tr>
        <w:trPr/>
        <w:tc>
          <w:tcPr>
            <w:tcW w:w="2008" w:type="dxa"/>
            <w:tcBorders/>
            <w:vAlign w:val="center"/>
          </w:tcPr>
          <w:p>
            <w:pPr>
              <w:pStyle w:val="TableHeading"/>
              <w:suppressLineNumbers/>
              <w:bidi w:val="0"/>
              <w:spacing w:before="0" w:after="283"/>
              <w:jc w:val="center"/>
              <w:rPr/>
            </w:pPr>
            <w:r>
              <w:rPr/>
              <w:t xml:space="preserve">Toukokuu -- elokuu 1966 </w:t>
            </w:r>
          </w:p>
        </w:tc>
        <w:tc>
          <w:tcPr>
            <w:tcW w:w="8197"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Jeff Hanna -- kitara, mandoliini, pesulauta, laulu </w:t>
            </w:r>
          </w:p>
          <w:p>
            <w:pPr>
              <w:pStyle w:val="TableContents"/>
              <w:numPr>
                <w:ilvl w:val="0"/>
                <w:numId w:val="49"/>
              </w:numPr>
              <w:tabs>
                <w:tab w:val="clear" w:pos="1134"/>
                <w:tab w:val="left" w:leader="none" w:pos="707"/>
              </w:tabs>
              <w:bidi w:val="0"/>
              <w:spacing w:before="0" w:after="0"/>
              <w:ind w:start="707" w:hanging="283"/>
              <w:jc w:val="left"/>
              <w:rPr/>
            </w:pPr>
            <w:r>
              <w:rPr/>
              <w:t xml:space="preserve">Jimmie Fadden -- kitara, huuliharppu, washtub-basso, kannu, laulu </w:t>
            </w:r>
          </w:p>
          <w:p>
            <w:pPr>
              <w:pStyle w:val="TableContents"/>
              <w:numPr>
                <w:ilvl w:val="0"/>
                <w:numId w:val="49"/>
              </w:numPr>
              <w:tabs>
                <w:tab w:val="clear" w:pos="1134"/>
                <w:tab w:val="left" w:leader="none" w:pos="707"/>
              </w:tabs>
              <w:bidi w:val="0"/>
              <w:spacing w:before="0" w:after="0"/>
              <w:ind w:start="707" w:hanging="283"/>
              <w:jc w:val="left"/>
              <w:rPr/>
            </w:pPr>
            <w:r>
              <w:rPr/>
              <w:t xml:space="preserve">Ralph Barr -- kitara, klarinetti, laulu </w:t>
            </w:r>
          </w:p>
          <w:p>
            <w:pPr>
              <w:pStyle w:val="TableContents"/>
              <w:numPr>
                <w:ilvl w:val="0"/>
                <w:numId w:val="49"/>
              </w:numPr>
              <w:tabs>
                <w:tab w:val="clear" w:pos="1134"/>
                <w:tab w:val="left" w:leader="none" w:pos="707"/>
              </w:tabs>
              <w:bidi w:val="0"/>
              <w:spacing w:before="0" w:after="0"/>
              <w:ind w:start="707" w:hanging="283"/>
              <w:jc w:val="left"/>
              <w:rPr/>
            </w:pPr>
            <w:r>
              <w:rPr/>
              <w:t xml:space="preserve">Les Thompson -- kitara, mandoliini, laulu </w:t>
            </w:r>
          </w:p>
          <w:p>
            <w:pPr>
              <w:pStyle w:val="TableContents"/>
              <w:numPr>
                <w:ilvl w:val="0"/>
                <w:numId w:val="49"/>
              </w:numPr>
              <w:tabs>
                <w:tab w:val="clear" w:pos="1134"/>
                <w:tab w:val="left" w:leader="none" w:pos="707"/>
              </w:tabs>
              <w:bidi w:val="0"/>
              <w:spacing w:before="0" w:after="0"/>
              <w:ind w:start="707" w:hanging="283"/>
              <w:jc w:val="left"/>
              <w:rPr/>
            </w:pPr>
            <w:r>
              <w:rPr/>
              <w:t xml:space="preserve">Bruce Kunkel -- kitara, kasoo, lauluääni </w:t>
            </w:r>
          </w:p>
          <w:p>
            <w:pPr>
              <w:pStyle w:val="TableContents"/>
              <w:numPr>
                <w:ilvl w:val="0"/>
                <w:numId w:val="49"/>
              </w:numPr>
              <w:tabs>
                <w:tab w:val="clear" w:pos="1134"/>
                <w:tab w:val="left" w:leader="none" w:pos="707"/>
              </w:tabs>
              <w:bidi w:val="0"/>
              <w:spacing w:before="0" w:after="283"/>
              <w:ind w:start="707" w:hanging="283"/>
              <w:jc w:val="left"/>
              <w:rPr/>
            </w:pPr>
            <w:r>
              <w:rPr/>
              <w:t xml:space="preserve">Jackson Browne -- kitara, lauluääni </w:t>
            </w:r>
          </w:p>
        </w:tc>
      </w:tr>
      <w:tr>
        <w:trPr/>
        <w:tc>
          <w:tcPr>
            <w:tcW w:w="2008" w:type="dxa"/>
            <w:tcBorders/>
            <w:vAlign w:val="center"/>
          </w:tcPr>
          <w:p>
            <w:pPr>
              <w:pStyle w:val="TableHeading"/>
              <w:suppressLineNumbers/>
              <w:bidi w:val="0"/>
              <w:spacing w:before="0" w:after="283"/>
              <w:jc w:val="center"/>
              <w:rPr/>
            </w:pPr>
            <w:r>
              <w:rPr/>
              <w:t xml:space="preserve">1966 -- 1967 </w:t>
            </w:r>
          </w:p>
        </w:tc>
        <w:tc>
          <w:tcPr>
            <w:tcW w:w="8197"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Jeff Hanna -- kitara, mandoliini, pesulauta, laulu </w:t>
            </w:r>
          </w:p>
          <w:p>
            <w:pPr>
              <w:pStyle w:val="TableContents"/>
              <w:numPr>
                <w:ilvl w:val="0"/>
                <w:numId w:val="50"/>
              </w:numPr>
              <w:tabs>
                <w:tab w:val="clear" w:pos="1134"/>
                <w:tab w:val="left" w:leader="none" w:pos="707"/>
              </w:tabs>
              <w:bidi w:val="0"/>
              <w:spacing w:before="0" w:after="0"/>
              <w:ind w:start="707" w:hanging="283"/>
              <w:jc w:val="left"/>
              <w:rPr/>
            </w:pPr>
            <w:r>
              <w:rPr/>
              <w:t xml:space="preserve">Jimmie Fadden -- kitara, huuliharppu, washtub-basso, lauluääni </w:t>
            </w:r>
          </w:p>
          <w:p>
            <w:pPr>
              <w:pStyle w:val="TableContents"/>
              <w:numPr>
                <w:ilvl w:val="0"/>
                <w:numId w:val="50"/>
              </w:numPr>
              <w:tabs>
                <w:tab w:val="clear" w:pos="1134"/>
                <w:tab w:val="left" w:leader="none" w:pos="707"/>
              </w:tabs>
              <w:bidi w:val="0"/>
              <w:spacing w:before="0" w:after="0"/>
              <w:ind w:start="707" w:hanging="283"/>
              <w:jc w:val="left"/>
              <w:rPr/>
            </w:pPr>
            <w:r>
              <w:rPr/>
              <w:t xml:space="preserve">Ralph Barr -- kitara, klarinetti, laulu </w:t>
            </w:r>
          </w:p>
          <w:p>
            <w:pPr>
              <w:pStyle w:val="TableContents"/>
              <w:numPr>
                <w:ilvl w:val="0"/>
                <w:numId w:val="50"/>
              </w:numPr>
              <w:tabs>
                <w:tab w:val="clear" w:pos="1134"/>
                <w:tab w:val="left" w:leader="none" w:pos="707"/>
              </w:tabs>
              <w:bidi w:val="0"/>
              <w:spacing w:before="0" w:after="0"/>
              <w:ind w:start="707" w:hanging="283"/>
              <w:jc w:val="left"/>
              <w:rPr/>
            </w:pPr>
            <w:r>
              <w:rPr/>
              <w:t xml:space="preserve">Les Thompson -- kitara, mandoliini, laulu </w:t>
            </w:r>
          </w:p>
          <w:p>
            <w:pPr>
              <w:pStyle w:val="TableContents"/>
              <w:numPr>
                <w:ilvl w:val="0"/>
                <w:numId w:val="50"/>
              </w:numPr>
              <w:tabs>
                <w:tab w:val="clear" w:pos="1134"/>
                <w:tab w:val="left" w:leader="none" w:pos="707"/>
              </w:tabs>
              <w:bidi w:val="0"/>
              <w:spacing w:before="0" w:after="0"/>
              <w:ind w:start="707" w:hanging="283"/>
              <w:jc w:val="left"/>
              <w:rPr/>
            </w:pPr>
            <w:r>
              <w:rPr/>
              <w:t xml:space="preserve">Bruce Kunkel -- kitara, kasoo, lauluääni </w:t>
            </w:r>
          </w:p>
          <w:p>
            <w:pPr>
              <w:pStyle w:val="TableContents"/>
              <w:numPr>
                <w:ilvl w:val="0"/>
                <w:numId w:val="50"/>
              </w:numPr>
              <w:tabs>
                <w:tab w:val="clear" w:pos="1134"/>
                <w:tab w:val="left" w:leader="none" w:pos="707"/>
              </w:tabs>
              <w:bidi w:val="0"/>
              <w:spacing w:before="0" w:after="283"/>
              <w:ind w:start="707" w:hanging="283"/>
              <w:jc w:val="left"/>
              <w:rPr/>
            </w:pPr>
            <w:r>
              <w:rPr/>
              <w:t xml:space="preserve">John McEuen -- Banjo, kitara, mandoliini, pesukuppibasso </w:t>
            </w:r>
          </w:p>
        </w:tc>
      </w:tr>
      <w:tr>
        <w:trPr/>
        <w:tc>
          <w:tcPr>
            <w:tcW w:w="2008" w:type="dxa"/>
            <w:tcBorders/>
            <w:vAlign w:val="center"/>
          </w:tcPr>
          <w:p>
            <w:pPr>
              <w:pStyle w:val="TableHeading"/>
              <w:suppressLineNumbers/>
              <w:bidi w:val="0"/>
              <w:spacing w:before="0" w:after="283"/>
              <w:jc w:val="center"/>
              <w:rPr/>
            </w:pPr>
            <w:r>
              <w:rPr/>
              <w:t xml:space="preserve">1967 -- 1968 </w:t>
            </w:r>
          </w:p>
        </w:tc>
        <w:tc>
          <w:tcPr>
            <w:tcW w:w="8197"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Jeff Hanna -- kitara, pesulauta, laulu </w:t>
            </w:r>
          </w:p>
          <w:p>
            <w:pPr>
              <w:pStyle w:val="TableContents"/>
              <w:numPr>
                <w:ilvl w:val="0"/>
                <w:numId w:val="51"/>
              </w:numPr>
              <w:tabs>
                <w:tab w:val="clear" w:pos="1134"/>
                <w:tab w:val="left" w:leader="none" w:pos="707"/>
              </w:tabs>
              <w:bidi w:val="0"/>
              <w:spacing w:before="0" w:after="0"/>
              <w:ind w:start="707" w:hanging="283"/>
              <w:jc w:val="left"/>
              <w:rPr/>
            </w:pPr>
            <w:r>
              <w:rPr/>
              <w:t xml:space="preserve">Jimmie Fadden -- kitara, huuliharppu, washtub-basso, kannu, laulu </w:t>
            </w:r>
          </w:p>
          <w:p>
            <w:pPr>
              <w:pStyle w:val="TableContents"/>
              <w:numPr>
                <w:ilvl w:val="0"/>
                <w:numId w:val="51"/>
              </w:numPr>
              <w:tabs>
                <w:tab w:val="clear" w:pos="1134"/>
                <w:tab w:val="left" w:leader="none" w:pos="707"/>
              </w:tabs>
              <w:bidi w:val="0"/>
              <w:spacing w:before="0" w:after="0"/>
              <w:ind w:start="707" w:hanging="283"/>
              <w:jc w:val="left"/>
              <w:rPr/>
            </w:pPr>
            <w:r>
              <w:rPr/>
              <w:t xml:space="preserve">Ralph Barr -- kitara, klarinetti, laulu </w:t>
            </w:r>
          </w:p>
          <w:p>
            <w:pPr>
              <w:pStyle w:val="TableContents"/>
              <w:numPr>
                <w:ilvl w:val="0"/>
                <w:numId w:val="51"/>
              </w:numPr>
              <w:tabs>
                <w:tab w:val="clear" w:pos="1134"/>
                <w:tab w:val="left" w:leader="none" w:pos="707"/>
              </w:tabs>
              <w:bidi w:val="0"/>
              <w:spacing w:before="0" w:after="0"/>
              <w:ind w:start="707" w:hanging="283"/>
              <w:jc w:val="left"/>
              <w:rPr/>
            </w:pPr>
            <w:r>
              <w:rPr/>
              <w:t xml:space="preserve">Les Thompson -- Basso, kitara, mandoliini, laulu </w:t>
            </w:r>
          </w:p>
          <w:p>
            <w:pPr>
              <w:pStyle w:val="TableContents"/>
              <w:numPr>
                <w:ilvl w:val="0"/>
                <w:numId w:val="51"/>
              </w:numPr>
              <w:tabs>
                <w:tab w:val="clear" w:pos="1134"/>
                <w:tab w:val="left" w:leader="none" w:pos="707"/>
              </w:tabs>
              <w:bidi w:val="0"/>
              <w:spacing w:before="0" w:after="0"/>
              <w:ind w:start="707" w:hanging="283"/>
              <w:jc w:val="left"/>
              <w:rPr/>
            </w:pPr>
            <w:r>
              <w:rPr/>
              <w:t xml:space="preserve">John McEuen -- Kitaraa, banjoa, washtub-basso </w:t>
            </w:r>
          </w:p>
          <w:p>
            <w:pPr>
              <w:pStyle w:val="TableContents"/>
              <w:numPr>
                <w:ilvl w:val="0"/>
                <w:numId w:val="51"/>
              </w:numPr>
              <w:tabs>
                <w:tab w:val="clear" w:pos="1134"/>
                <w:tab w:val="left" w:leader="none" w:pos="707"/>
              </w:tabs>
              <w:bidi w:val="0"/>
              <w:spacing w:before="0" w:after="283"/>
              <w:ind w:start="707" w:hanging="283"/>
              <w:jc w:val="left"/>
              <w:rPr/>
            </w:pPr>
            <w:r>
              <w:rPr/>
              <w:t xml:space="preserve">Chris Darrow -- kitara, mandoliini, viulu, laulu </w:t>
            </w:r>
          </w:p>
        </w:tc>
      </w:tr>
      <w:tr>
        <w:trPr/>
        <w:tc>
          <w:tcPr>
            <w:tcW w:w="2008" w:type="dxa"/>
            <w:tcBorders/>
            <w:vAlign w:val="center"/>
          </w:tcPr>
          <w:p>
            <w:pPr>
              <w:pStyle w:val="TableHeading"/>
              <w:suppressLineNumbers/>
              <w:bidi w:val="0"/>
              <w:spacing w:before="0" w:after="283"/>
              <w:jc w:val="center"/>
              <w:rPr/>
            </w:pPr>
            <w:r>
              <w:rPr/>
              <w:t xml:space="preserve">1969 -- 1973 </w:t>
            </w:r>
          </w:p>
        </w:tc>
        <w:tc>
          <w:tcPr>
            <w:tcW w:w="8197"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Jeff Hanna -- Kitarat, rummut, pesulauta, laulu </w:t>
            </w:r>
          </w:p>
          <w:p>
            <w:pPr>
              <w:pStyle w:val="TableContents"/>
              <w:numPr>
                <w:ilvl w:val="0"/>
                <w:numId w:val="52"/>
              </w:numPr>
              <w:tabs>
                <w:tab w:val="clear" w:pos="1134"/>
                <w:tab w:val="left" w:leader="none" w:pos="707"/>
              </w:tabs>
              <w:bidi w:val="0"/>
              <w:spacing w:before="0" w:after="0"/>
              <w:ind w:start="707" w:hanging="283"/>
              <w:jc w:val="left"/>
              <w:rPr/>
            </w:pPr>
            <w:r>
              <w:rPr/>
              <w:t xml:space="preserve">Jimmie Fadden -- rummut, kitara, huuliharppu, laulu </w:t>
            </w:r>
          </w:p>
          <w:p>
            <w:pPr>
              <w:pStyle w:val="TableContents"/>
              <w:numPr>
                <w:ilvl w:val="0"/>
                <w:numId w:val="52"/>
              </w:numPr>
              <w:tabs>
                <w:tab w:val="clear" w:pos="1134"/>
                <w:tab w:val="left" w:leader="none" w:pos="707"/>
              </w:tabs>
              <w:bidi w:val="0"/>
              <w:spacing w:before="0" w:after="0"/>
              <w:ind w:start="707" w:hanging="283"/>
              <w:jc w:val="left"/>
              <w:rPr/>
            </w:pPr>
            <w:r>
              <w:rPr/>
              <w:t xml:space="preserve">Les Thompson -- Basso, kitara, mandoliini, laulu </w:t>
            </w:r>
          </w:p>
          <w:p>
            <w:pPr>
              <w:pStyle w:val="TableContents"/>
              <w:numPr>
                <w:ilvl w:val="0"/>
                <w:numId w:val="52"/>
              </w:numPr>
              <w:tabs>
                <w:tab w:val="clear" w:pos="1134"/>
                <w:tab w:val="left" w:leader="none" w:pos="707"/>
              </w:tabs>
              <w:bidi w:val="0"/>
              <w:spacing w:before="0" w:after="0"/>
              <w:ind w:start="707" w:hanging="283"/>
              <w:jc w:val="left"/>
              <w:rPr/>
            </w:pPr>
            <w:r>
              <w:rPr/>
              <w:t xml:space="preserve">John McEuen -- Kitaraa, viulua, banjoa, mandoliinia, harmonikkaa, laulua. </w:t>
            </w:r>
          </w:p>
          <w:p>
            <w:pPr>
              <w:pStyle w:val="TableContents"/>
              <w:numPr>
                <w:ilvl w:val="0"/>
                <w:numId w:val="52"/>
              </w:numPr>
              <w:tabs>
                <w:tab w:val="clear" w:pos="1134"/>
                <w:tab w:val="left" w:leader="none" w:pos="707"/>
              </w:tabs>
              <w:bidi w:val="0"/>
              <w:spacing w:before="0" w:after="283"/>
              <w:ind w:start="707" w:hanging="283"/>
              <w:jc w:val="left"/>
              <w:rPr/>
            </w:pPr>
            <w:r>
              <w:rPr/>
              <w:t xml:space="preserve">Jimmy Ibbotson -- Kitarat, koskettimet, rummut, harmonikka, laulu </w:t>
            </w:r>
          </w:p>
        </w:tc>
      </w:tr>
      <w:tr>
        <w:trPr/>
        <w:tc>
          <w:tcPr>
            <w:tcW w:w="2008" w:type="dxa"/>
            <w:tcBorders/>
            <w:vAlign w:val="center"/>
          </w:tcPr>
          <w:p>
            <w:pPr>
              <w:pStyle w:val="TableHeading"/>
              <w:suppressLineNumbers/>
              <w:bidi w:val="0"/>
              <w:spacing w:before="0" w:after="283"/>
              <w:jc w:val="center"/>
              <w:rPr/>
            </w:pPr>
            <w:r>
              <w:rPr/>
              <w:t xml:space="preserve">1974 -- 1975 </w:t>
            </w:r>
          </w:p>
        </w:tc>
        <w:tc>
          <w:tcPr>
            <w:tcW w:w="8197"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Jeff Hanna -- Kitarat, rummut, pesulauta, laulu </w:t>
            </w:r>
          </w:p>
          <w:p>
            <w:pPr>
              <w:pStyle w:val="TableContents"/>
              <w:numPr>
                <w:ilvl w:val="0"/>
                <w:numId w:val="53"/>
              </w:numPr>
              <w:tabs>
                <w:tab w:val="clear" w:pos="1134"/>
                <w:tab w:val="left" w:leader="none" w:pos="707"/>
              </w:tabs>
              <w:bidi w:val="0"/>
              <w:spacing w:before="0" w:after="0"/>
              <w:ind w:start="707" w:hanging="283"/>
              <w:jc w:val="left"/>
              <w:rPr/>
            </w:pPr>
            <w:r>
              <w:rPr/>
              <w:t xml:space="preserve">Jimmie Fadden -- rummut, kitara, huuliharppu, lauluääni </w:t>
            </w:r>
          </w:p>
          <w:p>
            <w:pPr>
              <w:pStyle w:val="TableContents"/>
              <w:numPr>
                <w:ilvl w:val="0"/>
                <w:numId w:val="53"/>
              </w:numPr>
              <w:tabs>
                <w:tab w:val="clear" w:pos="1134"/>
                <w:tab w:val="left" w:leader="none" w:pos="707"/>
              </w:tabs>
              <w:bidi w:val="0"/>
              <w:spacing w:before="0" w:after="0"/>
              <w:ind w:start="707" w:hanging="283"/>
              <w:jc w:val="left"/>
              <w:rPr/>
            </w:pPr>
            <w:r>
              <w:rPr/>
              <w:t xml:space="preserve">John McEuen -- Kitaraa, viulua, banjoa, mandoliinia. </w:t>
            </w:r>
          </w:p>
          <w:p>
            <w:pPr>
              <w:pStyle w:val="TableContents"/>
              <w:numPr>
                <w:ilvl w:val="0"/>
                <w:numId w:val="53"/>
              </w:numPr>
              <w:tabs>
                <w:tab w:val="clear" w:pos="1134"/>
                <w:tab w:val="left" w:leader="none" w:pos="707"/>
              </w:tabs>
              <w:bidi w:val="0"/>
              <w:spacing w:before="0" w:after="283"/>
              <w:ind w:start="707" w:hanging="283"/>
              <w:jc w:val="left"/>
              <w:rPr/>
            </w:pPr>
            <w:r>
              <w:rPr/>
              <w:t xml:space="preserve">Jimmy Ibbotson -- Kitarat, basso, koskettimet, rummut, harmonikka, laulu </w:t>
            </w:r>
          </w:p>
        </w:tc>
      </w:tr>
      <w:tr>
        <w:trPr/>
        <w:tc>
          <w:tcPr>
            <w:tcW w:w="2008" w:type="dxa"/>
            <w:tcBorders/>
            <w:vAlign w:val="center"/>
          </w:tcPr>
          <w:p>
            <w:pPr>
              <w:pStyle w:val="TableHeading"/>
              <w:suppressLineNumbers/>
              <w:bidi w:val="0"/>
              <w:spacing w:before="0" w:after="283"/>
              <w:jc w:val="center"/>
              <w:rPr/>
            </w:pPr>
            <w:r>
              <w:rPr/>
              <w:t xml:space="preserve">1976-1977 The Dirt Band </w:t>
            </w:r>
          </w:p>
        </w:tc>
        <w:tc>
          <w:tcPr>
            <w:tcW w:w="8197"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Jeff Hanna -- Kitarat, rummut, pesulauta, lyömäsoittimet, laulu </w:t>
            </w:r>
          </w:p>
          <w:p>
            <w:pPr>
              <w:pStyle w:val="TableContents"/>
              <w:numPr>
                <w:ilvl w:val="0"/>
                <w:numId w:val="54"/>
              </w:numPr>
              <w:tabs>
                <w:tab w:val="clear" w:pos="1134"/>
                <w:tab w:val="left" w:leader="none" w:pos="707"/>
              </w:tabs>
              <w:bidi w:val="0"/>
              <w:spacing w:before="0" w:after="0"/>
              <w:ind w:start="707" w:hanging="283"/>
              <w:jc w:val="left"/>
              <w:rPr/>
            </w:pPr>
            <w:r>
              <w:rPr/>
              <w:t xml:space="preserve">Jimmie Fadden -- rummut, kitara, huuliharppu, lauluääni </w:t>
            </w:r>
          </w:p>
          <w:p>
            <w:pPr>
              <w:pStyle w:val="TableContents"/>
              <w:numPr>
                <w:ilvl w:val="0"/>
                <w:numId w:val="54"/>
              </w:numPr>
              <w:tabs>
                <w:tab w:val="clear" w:pos="1134"/>
                <w:tab w:val="left" w:leader="none" w:pos="707"/>
              </w:tabs>
              <w:bidi w:val="0"/>
              <w:spacing w:before="0" w:after="0"/>
              <w:ind w:start="707" w:hanging="283"/>
              <w:jc w:val="left"/>
              <w:rPr/>
            </w:pPr>
            <w:r>
              <w:rPr/>
              <w:t xml:space="preserve">John McEuen -- Kitaraa, viulua, banjoa, mandoliinia, harmonikkaa. </w:t>
            </w:r>
          </w:p>
          <w:p>
            <w:pPr>
              <w:pStyle w:val="TableContents"/>
              <w:numPr>
                <w:ilvl w:val="0"/>
                <w:numId w:val="54"/>
              </w:numPr>
              <w:tabs>
                <w:tab w:val="clear" w:pos="1134"/>
                <w:tab w:val="left" w:leader="none" w:pos="707"/>
              </w:tabs>
              <w:bidi w:val="0"/>
              <w:spacing w:before="0" w:after="0"/>
              <w:ind w:start="707" w:hanging="283"/>
              <w:jc w:val="left"/>
              <w:rPr/>
            </w:pPr>
            <w:r>
              <w:rPr/>
              <w:t xml:space="preserve">John Cable -- kitara, basso, lauluääni </w:t>
            </w:r>
          </w:p>
          <w:p>
            <w:pPr>
              <w:pStyle w:val="TableContents"/>
              <w:numPr>
                <w:ilvl w:val="0"/>
                <w:numId w:val="54"/>
              </w:numPr>
              <w:tabs>
                <w:tab w:val="clear" w:pos="1134"/>
                <w:tab w:val="left" w:leader="none" w:pos="707"/>
              </w:tabs>
              <w:bidi w:val="0"/>
              <w:spacing w:before="0" w:after="283"/>
              <w:ind w:start="707" w:hanging="283"/>
              <w:jc w:val="left"/>
              <w:rPr/>
            </w:pPr>
            <w:r>
              <w:rPr/>
              <w:t xml:space="preserve">Jackie Clark -- kitara, basso, piano, laulu </w:t>
            </w:r>
          </w:p>
        </w:tc>
      </w:tr>
      <w:tr>
        <w:trPr/>
        <w:tc>
          <w:tcPr>
            <w:tcW w:w="2008" w:type="dxa"/>
            <w:tcBorders/>
            <w:vAlign w:val="center"/>
          </w:tcPr>
          <w:p>
            <w:pPr>
              <w:pStyle w:val="TableHeading"/>
              <w:suppressLineNumbers/>
              <w:bidi w:val="0"/>
              <w:spacing w:before="0" w:after="283"/>
              <w:jc w:val="center"/>
              <w:rPr/>
            </w:pPr>
            <w:r>
              <w:rPr/>
              <w:t xml:space="preserve">1977-1979 The Dirt Band </w:t>
            </w:r>
          </w:p>
        </w:tc>
        <w:tc>
          <w:tcPr>
            <w:tcW w:w="8197"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Jeff Hanna -- Kitarat, pesulauta, lyömäsoittimet, laulu </w:t>
            </w:r>
          </w:p>
          <w:p>
            <w:pPr>
              <w:pStyle w:val="TableContents"/>
              <w:numPr>
                <w:ilvl w:val="0"/>
                <w:numId w:val="55"/>
              </w:numPr>
              <w:tabs>
                <w:tab w:val="clear" w:pos="1134"/>
                <w:tab w:val="left" w:leader="none" w:pos="707"/>
              </w:tabs>
              <w:bidi w:val="0"/>
              <w:spacing w:before="0" w:after="0"/>
              <w:ind w:start="707" w:hanging="283"/>
              <w:jc w:val="left"/>
              <w:rPr/>
            </w:pPr>
            <w:r>
              <w:rPr/>
              <w:t xml:space="preserve">Jimmie Fadden -- Kitaraa, huuliharppua, laulua </w:t>
            </w:r>
          </w:p>
          <w:p>
            <w:pPr>
              <w:pStyle w:val="TableContents"/>
              <w:numPr>
                <w:ilvl w:val="0"/>
                <w:numId w:val="55"/>
              </w:numPr>
              <w:tabs>
                <w:tab w:val="clear" w:pos="1134"/>
                <w:tab w:val="left" w:leader="none" w:pos="707"/>
              </w:tabs>
              <w:bidi w:val="0"/>
              <w:spacing w:before="0" w:after="0"/>
              <w:ind w:start="707" w:hanging="283"/>
              <w:jc w:val="left"/>
              <w:rPr/>
            </w:pPr>
            <w:r>
              <w:rPr/>
              <w:t xml:space="preserve">John McEuen -- Kitaraa, viulua, banjoa, mandoliinia. </w:t>
            </w:r>
          </w:p>
          <w:p>
            <w:pPr>
              <w:pStyle w:val="TableContents"/>
              <w:numPr>
                <w:ilvl w:val="0"/>
                <w:numId w:val="55"/>
              </w:numPr>
              <w:tabs>
                <w:tab w:val="clear" w:pos="1134"/>
                <w:tab w:val="left" w:leader="none" w:pos="707"/>
              </w:tabs>
              <w:bidi w:val="0"/>
              <w:spacing w:before="0" w:after="0"/>
              <w:ind w:start="707" w:hanging="283"/>
              <w:jc w:val="left"/>
              <w:rPr/>
            </w:pPr>
            <w:r>
              <w:rPr/>
              <w:t xml:space="preserve">Al Garth -- saksofoni, viulu, koskettimet, lyömäsoittimet, laulu </w:t>
            </w:r>
          </w:p>
          <w:p>
            <w:pPr>
              <w:pStyle w:val="TableContents"/>
              <w:numPr>
                <w:ilvl w:val="0"/>
                <w:numId w:val="55"/>
              </w:numPr>
              <w:tabs>
                <w:tab w:val="clear" w:pos="1134"/>
                <w:tab w:val="left" w:leader="none" w:pos="707"/>
              </w:tabs>
              <w:bidi w:val="0"/>
              <w:spacing w:before="0" w:after="0"/>
              <w:ind w:start="707" w:hanging="283"/>
              <w:jc w:val="left"/>
              <w:rPr/>
            </w:pPr>
            <w:r>
              <w:rPr/>
              <w:t xml:space="preserve">Merel Bregante -- rummut, lyömäsoittimet </w:t>
            </w:r>
          </w:p>
          <w:p>
            <w:pPr>
              <w:pStyle w:val="TableContents"/>
              <w:numPr>
                <w:ilvl w:val="0"/>
                <w:numId w:val="55"/>
              </w:numPr>
              <w:tabs>
                <w:tab w:val="clear" w:pos="1134"/>
                <w:tab w:val="left" w:leader="none" w:pos="707"/>
              </w:tabs>
              <w:bidi w:val="0"/>
              <w:spacing w:before="0" w:after="283"/>
              <w:ind w:start="707" w:hanging="283"/>
              <w:jc w:val="left"/>
              <w:rPr/>
            </w:pPr>
            <w:r>
              <w:rPr/>
              <w:t xml:space="preserve">Richard Hathaway -- Basso, lauluääni </w:t>
            </w:r>
          </w:p>
        </w:tc>
      </w:tr>
      <w:tr>
        <w:trPr/>
        <w:tc>
          <w:tcPr>
            <w:tcW w:w="2008" w:type="dxa"/>
            <w:tcBorders/>
            <w:vAlign w:val="center"/>
          </w:tcPr>
          <w:p>
            <w:pPr>
              <w:pStyle w:val="TableHeading"/>
              <w:suppressLineNumbers/>
              <w:bidi w:val="0"/>
              <w:spacing w:before="0" w:after="283"/>
              <w:jc w:val="center"/>
              <w:rPr/>
            </w:pPr>
            <w:r>
              <w:rPr/>
              <w:t xml:space="preserve">1979-1980 The Dirt Band -yhtyeenä </w:t>
            </w:r>
          </w:p>
        </w:tc>
        <w:tc>
          <w:tcPr>
            <w:tcW w:w="8197"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Jeff Hanna -- Kitarat, pesulauta, lyömäsoittimet, laulu </w:t>
            </w:r>
          </w:p>
          <w:p>
            <w:pPr>
              <w:pStyle w:val="TableContents"/>
              <w:numPr>
                <w:ilvl w:val="0"/>
                <w:numId w:val="56"/>
              </w:numPr>
              <w:tabs>
                <w:tab w:val="clear" w:pos="1134"/>
                <w:tab w:val="left" w:leader="none" w:pos="707"/>
              </w:tabs>
              <w:bidi w:val="0"/>
              <w:spacing w:before="0" w:after="0"/>
              <w:ind w:start="707" w:hanging="283"/>
              <w:jc w:val="left"/>
              <w:rPr/>
            </w:pPr>
            <w:r>
              <w:rPr/>
              <w:t xml:space="preserve">Jimmie Fadden -- Kitaraa, huuliharppua, laulua </w:t>
            </w:r>
          </w:p>
          <w:p>
            <w:pPr>
              <w:pStyle w:val="TableContents"/>
              <w:numPr>
                <w:ilvl w:val="0"/>
                <w:numId w:val="56"/>
              </w:numPr>
              <w:tabs>
                <w:tab w:val="clear" w:pos="1134"/>
                <w:tab w:val="left" w:leader="none" w:pos="707"/>
              </w:tabs>
              <w:bidi w:val="0"/>
              <w:spacing w:before="0" w:after="0"/>
              <w:ind w:start="707" w:hanging="283"/>
              <w:jc w:val="left"/>
              <w:rPr/>
            </w:pPr>
            <w:r>
              <w:rPr/>
              <w:t xml:space="preserve">Bob Carpenter -- koskettimet, harmonikka, laulu </w:t>
            </w:r>
          </w:p>
          <w:p>
            <w:pPr>
              <w:pStyle w:val="TableContents"/>
              <w:numPr>
                <w:ilvl w:val="0"/>
                <w:numId w:val="56"/>
              </w:numPr>
              <w:tabs>
                <w:tab w:val="clear" w:pos="1134"/>
                <w:tab w:val="left" w:leader="none" w:pos="707"/>
              </w:tabs>
              <w:bidi w:val="0"/>
              <w:spacing w:before="0" w:after="0"/>
              <w:ind w:start="707" w:hanging="283"/>
              <w:jc w:val="left"/>
              <w:rPr/>
            </w:pPr>
            <w:r>
              <w:rPr/>
              <w:t xml:space="preserve">John McEuen -- Kitaraa, viulua, banjoa, mandoliinia. </w:t>
            </w:r>
          </w:p>
          <w:p>
            <w:pPr>
              <w:pStyle w:val="TableContents"/>
              <w:numPr>
                <w:ilvl w:val="0"/>
                <w:numId w:val="56"/>
              </w:numPr>
              <w:tabs>
                <w:tab w:val="clear" w:pos="1134"/>
                <w:tab w:val="left" w:leader="none" w:pos="707"/>
              </w:tabs>
              <w:bidi w:val="0"/>
              <w:spacing w:before="0" w:after="0"/>
              <w:ind w:start="707" w:hanging="283"/>
              <w:jc w:val="left"/>
              <w:rPr/>
            </w:pPr>
            <w:r>
              <w:rPr/>
              <w:t xml:space="preserve">Al Garth -- saksofoni, viulu, koskettimet, lyömäsoittimet, laulu </w:t>
            </w:r>
          </w:p>
          <w:p>
            <w:pPr>
              <w:pStyle w:val="TableContents"/>
              <w:numPr>
                <w:ilvl w:val="0"/>
                <w:numId w:val="56"/>
              </w:numPr>
              <w:tabs>
                <w:tab w:val="clear" w:pos="1134"/>
                <w:tab w:val="left" w:leader="none" w:pos="707"/>
              </w:tabs>
              <w:bidi w:val="0"/>
              <w:spacing w:before="0" w:after="0"/>
              <w:ind w:start="707" w:hanging="283"/>
              <w:jc w:val="left"/>
              <w:rPr/>
            </w:pPr>
            <w:r>
              <w:rPr/>
              <w:t xml:space="preserve">Merel Bregante -- rummut, lyömäsoittimet </w:t>
            </w:r>
          </w:p>
          <w:p>
            <w:pPr>
              <w:pStyle w:val="TableContents"/>
              <w:numPr>
                <w:ilvl w:val="0"/>
                <w:numId w:val="56"/>
              </w:numPr>
              <w:tabs>
                <w:tab w:val="clear" w:pos="1134"/>
                <w:tab w:val="left" w:leader="none" w:pos="707"/>
              </w:tabs>
              <w:bidi w:val="0"/>
              <w:spacing w:before="0" w:after="283"/>
              <w:ind w:start="707" w:hanging="283"/>
              <w:jc w:val="left"/>
              <w:rPr/>
            </w:pPr>
            <w:r>
              <w:rPr/>
              <w:t xml:space="preserve">Richard Hathaway -- Basso, lauluääni </w:t>
            </w:r>
          </w:p>
        </w:tc>
      </w:tr>
      <w:tr>
        <w:trPr/>
        <w:tc>
          <w:tcPr>
            <w:tcW w:w="2008" w:type="dxa"/>
            <w:tcBorders/>
            <w:vAlign w:val="center"/>
          </w:tcPr>
          <w:p>
            <w:pPr>
              <w:pStyle w:val="TableHeading"/>
              <w:suppressLineNumbers/>
              <w:bidi w:val="0"/>
              <w:spacing w:before="0" w:after="283"/>
              <w:jc w:val="center"/>
              <w:rPr/>
            </w:pPr>
            <w:r>
              <w:rPr/>
              <w:t xml:space="preserve">1980 -- 1981 The Dirt Band -yhtyeenä </w:t>
            </w:r>
          </w:p>
        </w:tc>
        <w:tc>
          <w:tcPr>
            <w:tcW w:w="8197"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Jeff Hanna -- Kitarat, pesulauta, lyömäsoittimet, laulu </w:t>
            </w:r>
          </w:p>
          <w:p>
            <w:pPr>
              <w:pStyle w:val="TableContents"/>
              <w:numPr>
                <w:ilvl w:val="0"/>
                <w:numId w:val="57"/>
              </w:numPr>
              <w:tabs>
                <w:tab w:val="clear" w:pos="1134"/>
                <w:tab w:val="left" w:leader="none" w:pos="707"/>
              </w:tabs>
              <w:bidi w:val="0"/>
              <w:spacing w:before="0" w:after="0"/>
              <w:ind w:start="707" w:hanging="283"/>
              <w:jc w:val="left"/>
              <w:rPr/>
            </w:pPr>
            <w:r>
              <w:rPr/>
              <w:t xml:space="preserve">Jimmie Fadden -- Kitaraa, huuliharppua, laulua </w:t>
            </w:r>
          </w:p>
          <w:p>
            <w:pPr>
              <w:pStyle w:val="TableContents"/>
              <w:numPr>
                <w:ilvl w:val="0"/>
                <w:numId w:val="57"/>
              </w:numPr>
              <w:tabs>
                <w:tab w:val="clear" w:pos="1134"/>
                <w:tab w:val="left" w:leader="none" w:pos="707"/>
              </w:tabs>
              <w:bidi w:val="0"/>
              <w:spacing w:before="0" w:after="0"/>
              <w:ind w:start="707" w:hanging="283"/>
              <w:jc w:val="left"/>
              <w:rPr/>
            </w:pPr>
            <w:r>
              <w:rPr/>
              <w:t xml:space="preserve">Bob Carpenter -- koskettimet, harmonikka, laulu </w:t>
            </w:r>
          </w:p>
          <w:p>
            <w:pPr>
              <w:pStyle w:val="TableContents"/>
              <w:numPr>
                <w:ilvl w:val="0"/>
                <w:numId w:val="57"/>
              </w:numPr>
              <w:tabs>
                <w:tab w:val="clear" w:pos="1134"/>
                <w:tab w:val="left" w:leader="none" w:pos="707"/>
              </w:tabs>
              <w:bidi w:val="0"/>
              <w:spacing w:before="0" w:after="0"/>
              <w:ind w:start="707" w:hanging="283"/>
              <w:jc w:val="left"/>
              <w:rPr/>
            </w:pPr>
            <w:r>
              <w:rPr/>
              <w:t xml:space="preserve">John McEuen -- kitara, viulu, banjo, mandoliini, harmonikka, laulu </w:t>
            </w:r>
          </w:p>
          <w:p>
            <w:pPr>
              <w:pStyle w:val="TableContents"/>
              <w:numPr>
                <w:ilvl w:val="0"/>
                <w:numId w:val="57"/>
              </w:numPr>
              <w:tabs>
                <w:tab w:val="clear" w:pos="1134"/>
                <w:tab w:val="left" w:leader="none" w:pos="707"/>
              </w:tabs>
              <w:bidi w:val="0"/>
              <w:spacing w:before="0" w:after="0"/>
              <w:ind w:start="707" w:hanging="283"/>
              <w:jc w:val="left"/>
              <w:rPr/>
            </w:pPr>
            <w:r>
              <w:rPr/>
              <w:t xml:space="preserve">Al Garth -- viulu, koskettimet, saksofoni, lauluääni </w:t>
            </w:r>
          </w:p>
          <w:p>
            <w:pPr>
              <w:pStyle w:val="TableContents"/>
              <w:numPr>
                <w:ilvl w:val="0"/>
                <w:numId w:val="57"/>
              </w:numPr>
              <w:tabs>
                <w:tab w:val="clear" w:pos="1134"/>
                <w:tab w:val="left" w:leader="none" w:pos="707"/>
              </w:tabs>
              <w:bidi w:val="0"/>
              <w:spacing w:before="0" w:after="0"/>
              <w:ind w:start="707" w:hanging="283"/>
              <w:jc w:val="left"/>
              <w:rPr/>
            </w:pPr>
            <w:r>
              <w:rPr/>
              <w:t xml:space="preserve">Richard Hathaway -- Basso, lauluääni </w:t>
            </w:r>
          </w:p>
          <w:p>
            <w:pPr>
              <w:pStyle w:val="TableContents"/>
              <w:numPr>
                <w:ilvl w:val="0"/>
                <w:numId w:val="57"/>
              </w:numPr>
              <w:tabs>
                <w:tab w:val="clear" w:pos="1134"/>
                <w:tab w:val="left" w:leader="none" w:pos="707"/>
              </w:tabs>
              <w:bidi w:val="0"/>
              <w:spacing w:before="0" w:after="283"/>
              <w:ind w:start="707" w:hanging="283"/>
              <w:jc w:val="left"/>
              <w:rPr/>
            </w:pPr>
            <w:r>
              <w:rPr/>
              <w:t xml:space="preserve">Michael Buono / Michael Gardner -- rummut </w:t>
            </w:r>
          </w:p>
        </w:tc>
      </w:tr>
      <w:tr>
        <w:trPr/>
        <w:tc>
          <w:tcPr>
            <w:tcW w:w="2008" w:type="dxa"/>
            <w:tcBorders/>
            <w:vAlign w:val="center"/>
          </w:tcPr>
          <w:p>
            <w:pPr>
              <w:pStyle w:val="TableHeading"/>
              <w:suppressLineNumbers/>
              <w:bidi w:val="0"/>
              <w:spacing w:before="0" w:after="283"/>
              <w:jc w:val="center"/>
              <w:rPr/>
            </w:pPr>
            <w:r>
              <w:rPr/>
              <w:t xml:space="preserve">1981-1982 The Dirt Band </w:t>
            </w:r>
          </w:p>
        </w:tc>
        <w:tc>
          <w:tcPr>
            <w:tcW w:w="8197"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Jeff Hanna -- Kitarat, pesulauta, lyömäsoittimet, laulu </w:t>
            </w:r>
          </w:p>
          <w:p>
            <w:pPr>
              <w:pStyle w:val="TableContents"/>
              <w:numPr>
                <w:ilvl w:val="0"/>
                <w:numId w:val="58"/>
              </w:numPr>
              <w:tabs>
                <w:tab w:val="clear" w:pos="1134"/>
                <w:tab w:val="left" w:leader="none" w:pos="707"/>
              </w:tabs>
              <w:bidi w:val="0"/>
              <w:spacing w:before="0" w:after="0"/>
              <w:ind w:start="707" w:hanging="283"/>
              <w:jc w:val="left"/>
              <w:rPr/>
            </w:pPr>
            <w:r>
              <w:rPr/>
              <w:t xml:space="preserve">Jimmie Fadden -- Kitaraa, huuliharppua, laulua </w:t>
            </w:r>
          </w:p>
          <w:p>
            <w:pPr>
              <w:pStyle w:val="TableContents"/>
              <w:numPr>
                <w:ilvl w:val="0"/>
                <w:numId w:val="58"/>
              </w:numPr>
              <w:tabs>
                <w:tab w:val="clear" w:pos="1134"/>
                <w:tab w:val="left" w:leader="none" w:pos="707"/>
              </w:tabs>
              <w:bidi w:val="0"/>
              <w:spacing w:before="0" w:after="0"/>
              <w:ind w:start="707" w:hanging="283"/>
              <w:jc w:val="left"/>
              <w:rPr/>
            </w:pPr>
            <w:r>
              <w:rPr/>
              <w:t xml:space="preserve">Bob Carpenter -- koskettimet, harmonikka, laulu </w:t>
            </w:r>
          </w:p>
          <w:p>
            <w:pPr>
              <w:pStyle w:val="TableContents"/>
              <w:numPr>
                <w:ilvl w:val="0"/>
                <w:numId w:val="58"/>
              </w:numPr>
              <w:tabs>
                <w:tab w:val="clear" w:pos="1134"/>
                <w:tab w:val="left" w:leader="none" w:pos="707"/>
              </w:tabs>
              <w:bidi w:val="0"/>
              <w:spacing w:before="0" w:after="0"/>
              <w:ind w:start="707" w:hanging="283"/>
              <w:jc w:val="left"/>
              <w:rPr/>
            </w:pPr>
            <w:r>
              <w:rPr/>
              <w:t xml:space="preserve">John McEuen -- kitara, viulu, banjo, mandoliini, harmonikka, laulu </w:t>
            </w:r>
          </w:p>
          <w:p>
            <w:pPr>
              <w:pStyle w:val="TableContents"/>
              <w:numPr>
                <w:ilvl w:val="0"/>
                <w:numId w:val="58"/>
              </w:numPr>
              <w:tabs>
                <w:tab w:val="clear" w:pos="1134"/>
                <w:tab w:val="left" w:leader="none" w:pos="707"/>
              </w:tabs>
              <w:bidi w:val="0"/>
              <w:spacing w:before="0" w:after="0"/>
              <w:ind w:start="707" w:hanging="283"/>
              <w:jc w:val="left"/>
              <w:rPr/>
            </w:pPr>
            <w:r>
              <w:rPr/>
              <w:t xml:space="preserve">Richard Hathaway -- Basso, lauluääni </w:t>
            </w:r>
          </w:p>
          <w:p>
            <w:pPr>
              <w:pStyle w:val="TableContents"/>
              <w:numPr>
                <w:ilvl w:val="0"/>
                <w:numId w:val="58"/>
              </w:numPr>
              <w:tabs>
                <w:tab w:val="clear" w:pos="1134"/>
                <w:tab w:val="left" w:leader="none" w:pos="707"/>
              </w:tabs>
              <w:bidi w:val="0"/>
              <w:spacing w:before="0" w:after="0"/>
              <w:ind w:start="707" w:hanging="283"/>
              <w:jc w:val="left"/>
              <w:rPr/>
            </w:pPr>
            <w:r>
              <w:rPr/>
              <w:t xml:space="preserve">Vic Mastrianni -- rummut </w:t>
            </w:r>
          </w:p>
          <w:p>
            <w:pPr>
              <w:pStyle w:val="TableContents"/>
              <w:numPr>
                <w:ilvl w:val="0"/>
                <w:numId w:val="58"/>
              </w:numPr>
              <w:tabs>
                <w:tab w:val="clear" w:pos="1134"/>
                <w:tab w:val="left" w:leader="none" w:pos="707"/>
              </w:tabs>
              <w:bidi w:val="0"/>
              <w:spacing w:before="0" w:after="283"/>
              <w:ind w:start="707" w:hanging="283"/>
              <w:jc w:val="left"/>
              <w:rPr/>
            </w:pPr>
            <w:r>
              <w:rPr/>
              <w:t xml:space="preserve">Bryan Savage-saksofoni </w:t>
            </w:r>
          </w:p>
        </w:tc>
      </w:tr>
      <w:tr>
        <w:trPr/>
        <w:tc>
          <w:tcPr>
            <w:tcW w:w="2008" w:type="dxa"/>
            <w:tcBorders/>
            <w:vAlign w:val="center"/>
          </w:tcPr>
          <w:p>
            <w:pPr>
              <w:pStyle w:val="TableHeading"/>
              <w:suppressLineNumbers/>
              <w:bidi w:val="0"/>
              <w:spacing w:before="0" w:after="283"/>
              <w:jc w:val="center"/>
              <w:rPr/>
            </w:pPr>
            <w:r>
              <w:rPr/>
              <w:t xml:space="preserve">1982 -- 1983 </w:t>
            </w:r>
          </w:p>
        </w:tc>
        <w:tc>
          <w:tcPr>
            <w:tcW w:w="8197"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Jeff Hanna -- Kitarat, pesulauta, laulu </w:t>
            </w:r>
          </w:p>
          <w:p>
            <w:pPr>
              <w:pStyle w:val="TableContents"/>
              <w:numPr>
                <w:ilvl w:val="0"/>
                <w:numId w:val="59"/>
              </w:numPr>
              <w:tabs>
                <w:tab w:val="clear" w:pos="1134"/>
                <w:tab w:val="left" w:leader="none" w:pos="707"/>
              </w:tabs>
              <w:bidi w:val="0"/>
              <w:spacing w:before="0" w:after="0"/>
              <w:ind w:start="707" w:hanging="283"/>
              <w:jc w:val="left"/>
              <w:rPr/>
            </w:pPr>
            <w:r>
              <w:rPr/>
              <w:t xml:space="preserve">Jimmie Fadden -- Kitaraa, huuliharppua, laulua </w:t>
            </w:r>
          </w:p>
          <w:p>
            <w:pPr>
              <w:pStyle w:val="TableContents"/>
              <w:numPr>
                <w:ilvl w:val="0"/>
                <w:numId w:val="59"/>
              </w:numPr>
              <w:tabs>
                <w:tab w:val="clear" w:pos="1134"/>
                <w:tab w:val="left" w:leader="none" w:pos="707"/>
              </w:tabs>
              <w:bidi w:val="0"/>
              <w:spacing w:before="0" w:after="0"/>
              <w:ind w:start="707" w:hanging="283"/>
              <w:jc w:val="left"/>
              <w:rPr/>
            </w:pPr>
            <w:r>
              <w:rPr/>
              <w:t xml:space="preserve">John McEuen -- Kitaraa, viulua, banjoa, mandoliinia. </w:t>
            </w:r>
          </w:p>
          <w:p>
            <w:pPr>
              <w:pStyle w:val="TableContents"/>
              <w:numPr>
                <w:ilvl w:val="0"/>
                <w:numId w:val="59"/>
              </w:numPr>
              <w:tabs>
                <w:tab w:val="clear" w:pos="1134"/>
                <w:tab w:val="left" w:leader="none" w:pos="707"/>
              </w:tabs>
              <w:bidi w:val="0"/>
              <w:spacing w:before="0" w:after="283"/>
              <w:ind w:start="707" w:hanging="283"/>
              <w:jc w:val="left"/>
              <w:rPr/>
            </w:pPr>
            <w:r>
              <w:rPr/>
              <w:t xml:space="preserve">Jimmy Ibbotson -- Basso, kitarat, koskettimet, harmonikka, laulu </w:t>
            </w:r>
          </w:p>
        </w:tc>
      </w:tr>
      <w:tr>
        <w:trPr/>
        <w:tc>
          <w:tcPr>
            <w:tcW w:w="2008" w:type="dxa"/>
            <w:tcBorders/>
            <w:vAlign w:val="center"/>
          </w:tcPr>
          <w:p>
            <w:pPr>
              <w:pStyle w:val="TableHeading"/>
              <w:suppressLineNumbers/>
              <w:bidi w:val="0"/>
              <w:spacing w:before="0" w:after="283"/>
              <w:jc w:val="center"/>
              <w:rPr/>
            </w:pPr>
            <w:r>
              <w:rPr/>
              <w:t xml:space="preserve">1983 -- 1986 </w:t>
            </w:r>
          </w:p>
        </w:tc>
        <w:tc>
          <w:tcPr>
            <w:tcW w:w="8197"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Jeff Hanna -- Kitarat, pesulauta, laulu </w:t>
            </w:r>
          </w:p>
          <w:p>
            <w:pPr>
              <w:pStyle w:val="TableContents"/>
              <w:numPr>
                <w:ilvl w:val="0"/>
                <w:numId w:val="60"/>
              </w:numPr>
              <w:tabs>
                <w:tab w:val="clear" w:pos="1134"/>
                <w:tab w:val="left" w:leader="none" w:pos="707"/>
              </w:tabs>
              <w:bidi w:val="0"/>
              <w:spacing w:before="0" w:after="0"/>
              <w:ind w:start="707" w:hanging="283"/>
              <w:jc w:val="left"/>
              <w:rPr/>
            </w:pPr>
            <w:r>
              <w:rPr/>
              <w:t xml:space="preserve">Jimmie Fadden -- kitara, huuliharppu, laulu </w:t>
            </w:r>
          </w:p>
          <w:p>
            <w:pPr>
              <w:pStyle w:val="TableContents"/>
              <w:numPr>
                <w:ilvl w:val="0"/>
                <w:numId w:val="60"/>
              </w:numPr>
              <w:tabs>
                <w:tab w:val="clear" w:pos="1134"/>
                <w:tab w:val="left" w:leader="none" w:pos="707"/>
              </w:tabs>
              <w:bidi w:val="0"/>
              <w:spacing w:before="0" w:after="0"/>
              <w:ind w:start="707" w:hanging="283"/>
              <w:jc w:val="left"/>
              <w:rPr/>
            </w:pPr>
            <w:r>
              <w:rPr/>
              <w:t xml:space="preserve">John McEuen -- Kitaraa, viulua, banjoa, mandoliinia. </w:t>
            </w:r>
          </w:p>
          <w:p>
            <w:pPr>
              <w:pStyle w:val="TableContents"/>
              <w:numPr>
                <w:ilvl w:val="0"/>
                <w:numId w:val="60"/>
              </w:numPr>
              <w:tabs>
                <w:tab w:val="clear" w:pos="1134"/>
                <w:tab w:val="left" w:leader="none" w:pos="707"/>
              </w:tabs>
              <w:bidi w:val="0"/>
              <w:spacing w:before="0" w:after="0"/>
              <w:ind w:start="707" w:hanging="283"/>
              <w:jc w:val="left"/>
              <w:rPr/>
            </w:pPr>
            <w:r>
              <w:rPr/>
              <w:t xml:space="preserve">Bob Carpenter -- koskettimet, harmonikka, laulu </w:t>
            </w:r>
          </w:p>
          <w:p>
            <w:pPr>
              <w:pStyle w:val="TableContents"/>
              <w:numPr>
                <w:ilvl w:val="0"/>
                <w:numId w:val="60"/>
              </w:numPr>
              <w:tabs>
                <w:tab w:val="clear" w:pos="1134"/>
                <w:tab w:val="left" w:leader="none" w:pos="707"/>
              </w:tabs>
              <w:bidi w:val="0"/>
              <w:spacing w:before="0" w:after="283"/>
              <w:ind w:start="707" w:hanging="283"/>
              <w:jc w:val="left"/>
              <w:rPr/>
            </w:pPr>
            <w:r>
              <w:rPr/>
              <w:t xml:space="preserve">Jimmy Ibbotson -- Basso, kitarat, koskettimet, harmonikka, laulu </w:t>
            </w:r>
          </w:p>
        </w:tc>
      </w:tr>
      <w:tr>
        <w:trPr/>
        <w:tc>
          <w:tcPr>
            <w:tcW w:w="2008" w:type="dxa"/>
            <w:tcBorders/>
            <w:vAlign w:val="center"/>
          </w:tcPr>
          <w:p>
            <w:pPr>
              <w:pStyle w:val="TableHeading"/>
              <w:suppressLineNumbers/>
              <w:bidi w:val="0"/>
              <w:spacing w:before="0" w:after="283"/>
              <w:jc w:val="center"/>
              <w:rPr/>
            </w:pPr>
            <w:r>
              <w:rPr/>
              <w:t xml:space="preserve">1987 -- 1988 </w:t>
            </w:r>
          </w:p>
        </w:tc>
        <w:tc>
          <w:tcPr>
            <w:tcW w:w="8197"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Jeff Hanna -- Kitarat, pesulauta, laulu </w:t>
            </w:r>
          </w:p>
          <w:p>
            <w:pPr>
              <w:pStyle w:val="TableContents"/>
              <w:numPr>
                <w:ilvl w:val="0"/>
                <w:numId w:val="61"/>
              </w:numPr>
              <w:tabs>
                <w:tab w:val="clear" w:pos="1134"/>
                <w:tab w:val="left" w:leader="none" w:pos="707"/>
              </w:tabs>
              <w:bidi w:val="0"/>
              <w:spacing w:before="0" w:after="0"/>
              <w:ind w:start="707" w:hanging="283"/>
              <w:jc w:val="left"/>
              <w:rPr/>
            </w:pPr>
            <w:r>
              <w:rPr/>
              <w:t xml:space="preserve">Jimmie Fadden -- rummut, huuliharppu, lauluääni </w:t>
            </w:r>
          </w:p>
          <w:p>
            <w:pPr>
              <w:pStyle w:val="TableContents"/>
              <w:numPr>
                <w:ilvl w:val="0"/>
                <w:numId w:val="61"/>
              </w:numPr>
              <w:tabs>
                <w:tab w:val="clear" w:pos="1134"/>
                <w:tab w:val="left" w:leader="none" w:pos="707"/>
              </w:tabs>
              <w:bidi w:val="0"/>
              <w:spacing w:before="0" w:after="0"/>
              <w:ind w:start="707" w:hanging="283"/>
              <w:jc w:val="left"/>
              <w:rPr/>
            </w:pPr>
            <w:r>
              <w:rPr/>
              <w:t xml:space="preserve">Bob Carpenter -- koskettimet, harmonikka, laulu </w:t>
            </w:r>
          </w:p>
          <w:p>
            <w:pPr>
              <w:pStyle w:val="TableContents"/>
              <w:numPr>
                <w:ilvl w:val="0"/>
                <w:numId w:val="61"/>
              </w:numPr>
              <w:tabs>
                <w:tab w:val="clear" w:pos="1134"/>
                <w:tab w:val="left" w:leader="none" w:pos="707"/>
              </w:tabs>
              <w:bidi w:val="0"/>
              <w:spacing w:before="0" w:after="0"/>
              <w:ind w:start="707" w:hanging="283"/>
              <w:jc w:val="left"/>
              <w:rPr/>
            </w:pPr>
            <w:r>
              <w:rPr/>
              <w:t xml:space="preserve">Jimmy Ibbotson -- Basso, kitara, laulu </w:t>
            </w:r>
          </w:p>
          <w:p>
            <w:pPr>
              <w:pStyle w:val="TableContents"/>
              <w:numPr>
                <w:ilvl w:val="0"/>
                <w:numId w:val="61"/>
              </w:numPr>
              <w:tabs>
                <w:tab w:val="clear" w:pos="1134"/>
                <w:tab w:val="left" w:leader="none" w:pos="707"/>
              </w:tabs>
              <w:bidi w:val="0"/>
              <w:spacing w:before="0" w:after="283"/>
              <w:ind w:start="707" w:hanging="283"/>
              <w:jc w:val="left"/>
              <w:rPr/>
            </w:pPr>
            <w:r>
              <w:rPr/>
              <w:t xml:space="preserve">Bernie Leadon -- Kitarat, banjo, mandoliini, laulu </w:t>
            </w:r>
          </w:p>
        </w:tc>
      </w:tr>
      <w:tr>
        <w:trPr/>
        <w:tc>
          <w:tcPr>
            <w:tcW w:w="2008" w:type="dxa"/>
            <w:tcBorders/>
            <w:vAlign w:val="center"/>
          </w:tcPr>
          <w:p>
            <w:pPr>
              <w:pStyle w:val="TableHeading"/>
              <w:suppressLineNumbers/>
              <w:bidi w:val="0"/>
              <w:spacing w:before="0" w:after="283"/>
              <w:jc w:val="center"/>
              <w:rPr/>
            </w:pPr>
            <w:r>
              <w:rPr/>
              <w:t xml:space="preserve">1988 -- 2000 </w:t>
            </w:r>
          </w:p>
        </w:tc>
        <w:tc>
          <w:tcPr>
            <w:tcW w:w="8197"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Jeff Hanna -- Kitarat, lauluosuudet </w:t>
            </w:r>
          </w:p>
          <w:p>
            <w:pPr>
              <w:pStyle w:val="TableContents"/>
              <w:numPr>
                <w:ilvl w:val="0"/>
                <w:numId w:val="62"/>
              </w:numPr>
              <w:tabs>
                <w:tab w:val="clear" w:pos="1134"/>
                <w:tab w:val="left" w:leader="none" w:pos="707"/>
              </w:tabs>
              <w:bidi w:val="0"/>
              <w:spacing w:before="0" w:after="0"/>
              <w:ind w:start="707" w:hanging="283"/>
              <w:jc w:val="left"/>
              <w:rPr/>
            </w:pPr>
            <w:r>
              <w:rPr/>
              <w:t xml:space="preserve">Jimmie Fadden -- rummut, huuliharppu, lauluääni </w:t>
            </w:r>
          </w:p>
          <w:p>
            <w:pPr>
              <w:pStyle w:val="TableContents"/>
              <w:numPr>
                <w:ilvl w:val="0"/>
                <w:numId w:val="62"/>
              </w:numPr>
              <w:tabs>
                <w:tab w:val="clear" w:pos="1134"/>
                <w:tab w:val="left" w:leader="none" w:pos="707"/>
              </w:tabs>
              <w:bidi w:val="0"/>
              <w:spacing w:before="0" w:after="0"/>
              <w:ind w:start="707" w:hanging="283"/>
              <w:jc w:val="left"/>
              <w:rPr/>
            </w:pPr>
            <w:r>
              <w:rPr/>
              <w:t xml:space="preserve">Jimmy Ibbotson -- basso, kitara, mandoliini, laulu </w:t>
            </w:r>
          </w:p>
          <w:p>
            <w:pPr>
              <w:pStyle w:val="TableContents"/>
              <w:numPr>
                <w:ilvl w:val="0"/>
                <w:numId w:val="62"/>
              </w:numPr>
              <w:tabs>
                <w:tab w:val="clear" w:pos="1134"/>
                <w:tab w:val="left" w:leader="none" w:pos="707"/>
              </w:tabs>
              <w:bidi w:val="0"/>
              <w:spacing w:before="0" w:after="283"/>
              <w:ind w:start="707" w:hanging="283"/>
              <w:jc w:val="left"/>
              <w:rPr/>
            </w:pPr>
            <w:r>
              <w:rPr/>
              <w:t xml:space="preserve">Bob Carpenter -- Kosketinsoittimet, harmonikka, basso, laulu </w:t>
            </w:r>
          </w:p>
        </w:tc>
      </w:tr>
      <w:tr>
        <w:trPr/>
        <w:tc>
          <w:tcPr>
            <w:tcW w:w="2008" w:type="dxa"/>
            <w:tcBorders/>
            <w:vAlign w:val="center"/>
          </w:tcPr>
          <w:p>
            <w:pPr>
              <w:pStyle w:val="TableHeading"/>
              <w:suppressLineNumbers/>
              <w:bidi w:val="0"/>
              <w:spacing w:before="0" w:after="283"/>
              <w:jc w:val="center"/>
              <w:rPr/>
            </w:pPr>
            <w:r>
              <w:rPr/>
              <w:t xml:space="preserve">2001 -- 2004 </w:t>
            </w:r>
          </w:p>
        </w:tc>
        <w:tc>
          <w:tcPr>
            <w:tcW w:w="8197"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Jeff Hanna -- Kitarat, lauluääni </w:t>
            </w:r>
          </w:p>
          <w:p>
            <w:pPr>
              <w:pStyle w:val="TableContents"/>
              <w:numPr>
                <w:ilvl w:val="0"/>
                <w:numId w:val="63"/>
              </w:numPr>
              <w:tabs>
                <w:tab w:val="clear" w:pos="1134"/>
                <w:tab w:val="left" w:leader="none" w:pos="707"/>
              </w:tabs>
              <w:bidi w:val="0"/>
              <w:spacing w:before="0" w:after="0"/>
              <w:ind w:start="707" w:hanging="283"/>
              <w:jc w:val="left"/>
              <w:rPr/>
            </w:pPr>
            <w:r>
              <w:rPr/>
              <w:t xml:space="preserve">Jimmie Fadden -- rummut, huuliharppu, lauluääni </w:t>
            </w:r>
          </w:p>
          <w:p>
            <w:pPr>
              <w:pStyle w:val="TableContents"/>
              <w:numPr>
                <w:ilvl w:val="0"/>
                <w:numId w:val="63"/>
              </w:numPr>
              <w:tabs>
                <w:tab w:val="clear" w:pos="1134"/>
                <w:tab w:val="left" w:leader="none" w:pos="707"/>
              </w:tabs>
              <w:bidi w:val="0"/>
              <w:spacing w:before="0" w:after="0"/>
              <w:ind w:start="707" w:hanging="283"/>
              <w:jc w:val="left"/>
              <w:rPr/>
            </w:pPr>
            <w:r>
              <w:rPr/>
              <w:t xml:space="preserve">Jimmy Ibbotson -- Basso, kitara, laulu </w:t>
            </w:r>
          </w:p>
          <w:p>
            <w:pPr>
              <w:pStyle w:val="TableContents"/>
              <w:numPr>
                <w:ilvl w:val="0"/>
                <w:numId w:val="63"/>
              </w:numPr>
              <w:tabs>
                <w:tab w:val="clear" w:pos="1134"/>
                <w:tab w:val="left" w:leader="none" w:pos="707"/>
              </w:tabs>
              <w:bidi w:val="0"/>
              <w:spacing w:before="0" w:after="0"/>
              <w:ind w:start="707" w:hanging="283"/>
              <w:jc w:val="left"/>
              <w:rPr/>
            </w:pPr>
            <w:r>
              <w:rPr/>
              <w:t xml:space="preserve">Bob Carpenter -- koskettimet, harmonikka, basso, laulu </w:t>
            </w:r>
          </w:p>
          <w:p>
            <w:pPr>
              <w:pStyle w:val="TableContents"/>
              <w:numPr>
                <w:ilvl w:val="0"/>
                <w:numId w:val="63"/>
              </w:numPr>
              <w:tabs>
                <w:tab w:val="clear" w:pos="1134"/>
                <w:tab w:val="left" w:leader="none" w:pos="707"/>
              </w:tabs>
              <w:bidi w:val="0"/>
              <w:spacing w:before="0" w:after="283"/>
              <w:ind w:start="707" w:hanging="283"/>
              <w:jc w:val="left"/>
              <w:rPr/>
            </w:pPr>
            <w:r>
              <w:rPr/>
              <w:t xml:space="preserve">John McEuen -- Banjo, viulu, kitara, mandoliini </w:t>
            </w:r>
          </w:p>
        </w:tc>
      </w:tr>
      <w:tr>
        <w:trPr/>
        <w:tc>
          <w:tcPr>
            <w:tcW w:w="2008" w:type="dxa"/>
            <w:tcBorders/>
            <w:vAlign w:val="center"/>
          </w:tcPr>
          <w:p>
            <w:pPr>
              <w:pStyle w:val="TableHeading"/>
              <w:suppressLineNumbers/>
              <w:bidi w:val="0"/>
              <w:spacing w:before="0" w:after="283"/>
              <w:jc w:val="center"/>
              <w:rPr/>
            </w:pPr>
            <w:r>
              <w:rPr/>
              <w:t xml:space="preserve">2005 -- 2017 </w:t>
            </w:r>
          </w:p>
        </w:tc>
        <w:tc>
          <w:tcPr>
            <w:tcW w:w="8197"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Jeff Hanna -- Kitarat, lauluosuudet </w:t>
            </w:r>
          </w:p>
          <w:p>
            <w:pPr>
              <w:pStyle w:val="TableContents"/>
              <w:numPr>
                <w:ilvl w:val="0"/>
                <w:numId w:val="64"/>
              </w:numPr>
              <w:tabs>
                <w:tab w:val="clear" w:pos="1134"/>
                <w:tab w:val="left" w:leader="none" w:pos="707"/>
              </w:tabs>
              <w:bidi w:val="0"/>
              <w:spacing w:before="0" w:after="0"/>
              <w:ind w:start="707" w:hanging="283"/>
              <w:jc w:val="left"/>
              <w:rPr/>
            </w:pPr>
            <w:r>
              <w:rPr/>
              <w:t xml:space="preserve">Jimmie Fadden -- rummut, huuliharppu, lauluääni </w:t>
            </w:r>
          </w:p>
          <w:p>
            <w:pPr>
              <w:pStyle w:val="TableContents"/>
              <w:numPr>
                <w:ilvl w:val="0"/>
                <w:numId w:val="64"/>
              </w:numPr>
              <w:tabs>
                <w:tab w:val="clear" w:pos="1134"/>
                <w:tab w:val="left" w:leader="none" w:pos="707"/>
              </w:tabs>
              <w:bidi w:val="0"/>
              <w:spacing w:before="0" w:after="0"/>
              <w:ind w:start="707" w:hanging="283"/>
              <w:jc w:val="left"/>
              <w:rPr/>
            </w:pPr>
            <w:r>
              <w:rPr/>
              <w:t xml:space="preserve">Bob Carpenter -- koskettimet, harmonikka, basso, laulu </w:t>
            </w:r>
          </w:p>
          <w:p>
            <w:pPr>
              <w:pStyle w:val="TableContents"/>
              <w:numPr>
                <w:ilvl w:val="0"/>
                <w:numId w:val="64"/>
              </w:numPr>
              <w:tabs>
                <w:tab w:val="clear" w:pos="1134"/>
                <w:tab w:val="left" w:leader="none" w:pos="707"/>
              </w:tabs>
              <w:bidi w:val="0"/>
              <w:spacing w:before="0" w:after="0"/>
              <w:ind w:start="707" w:hanging="283"/>
              <w:jc w:val="left"/>
              <w:rPr/>
            </w:pPr>
            <w:r>
              <w:rPr/>
              <w:t xml:space="preserve">John McEuen -- Banjo, viulu, kitara, mandoliini, lap steel... </w:t>
            </w:r>
          </w:p>
          <w:p>
            <w:pPr>
              <w:pStyle w:val="TableContents"/>
              <w:numPr>
                <w:ilvl w:val="0"/>
                <w:numId w:val="64"/>
              </w:numPr>
              <w:tabs>
                <w:tab w:val="clear" w:pos="1134"/>
                <w:tab w:val="left" w:leader="none" w:pos="707"/>
              </w:tabs>
              <w:bidi w:val="0"/>
              <w:spacing w:before="0" w:after="283"/>
              <w:ind w:start="707" w:hanging="283"/>
              <w:jc w:val="left"/>
              <w:rPr/>
            </w:pPr>
            <w:r>
              <w:rPr/>
              <w:t xml:space="preserve">Jim Photoglo-akustinen kitara, basso, taustalaulu. Jim liittyy bändiin vuonna 2016 sen 50-vuotisjuhlakiertueelle. Hän on Fishin' in the Dark -kirjan toinen kirjoittaja. </w:t>
            </w:r>
          </w:p>
        </w:tc>
      </w:tr>
      <w:tr>
        <w:trPr/>
        <w:tc>
          <w:tcPr>
            <w:tcW w:w="2008" w:type="dxa"/>
            <w:tcBorders/>
            <w:vAlign w:val="center"/>
          </w:tcPr>
          <w:p>
            <w:pPr>
              <w:pStyle w:val="TableHeading"/>
              <w:suppressLineNumbers/>
              <w:bidi w:val="0"/>
              <w:spacing w:before="0" w:after="283"/>
              <w:jc w:val="center"/>
              <w:rPr/>
            </w:pPr>
            <w:r>
              <w:rPr/>
              <w:t xml:space="preserve">2018-nykyinen </w:t>
            </w:r>
          </w:p>
        </w:tc>
        <w:tc>
          <w:tcPr>
            <w:tcW w:w="8197"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color w:val="A9A9A9"/>
              </w:rPr>
              <w:t xml:space="preserve">Jeff Hanna </w:t>
            </w:r>
            <w:r>
              <w:rPr/>
              <w:t xml:space="preserve">-- Kitarat, lauluääni </w:t>
            </w:r>
          </w:p>
          <w:p>
            <w:pPr>
              <w:pStyle w:val="TableContents"/>
              <w:numPr>
                <w:ilvl w:val="0"/>
                <w:numId w:val="65"/>
              </w:numPr>
              <w:tabs>
                <w:tab w:val="clear" w:pos="1134"/>
                <w:tab w:val="left" w:leader="none" w:pos="707"/>
              </w:tabs>
              <w:bidi w:val="0"/>
              <w:spacing w:before="0" w:after="0"/>
              <w:ind w:start="707" w:hanging="283"/>
              <w:jc w:val="left"/>
              <w:rPr/>
            </w:pPr>
            <w:r>
              <w:rPr>
                <w:color w:val="DCDCDC"/>
              </w:rPr>
              <w:t xml:space="preserve">Jimmie Fadden </w:t>
            </w:r>
            <w:r>
              <w:rPr/>
              <w:t xml:space="preserve">-- rummut, huuliharppu, lauluääni </w:t>
            </w:r>
          </w:p>
          <w:p>
            <w:pPr>
              <w:pStyle w:val="TableContents"/>
              <w:numPr>
                <w:ilvl w:val="0"/>
                <w:numId w:val="65"/>
              </w:numPr>
              <w:tabs>
                <w:tab w:val="clear" w:pos="1134"/>
                <w:tab w:val="left" w:leader="none" w:pos="707"/>
              </w:tabs>
              <w:bidi w:val="0"/>
              <w:spacing w:before="0" w:after="283"/>
              <w:ind w:start="707" w:hanging="283"/>
              <w:jc w:val="left"/>
              <w:rPr/>
            </w:pPr>
            <w:r>
              <w:rPr>
                <w:color w:val="2F4F4F"/>
              </w:rPr>
              <w:t xml:space="preserve">Bob Carpenter </w:t>
            </w:r>
            <w:r>
              <w:rPr/>
              <w:t xml:space="preserve">-- koskettimet, harmonikka, basso, laulu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nitty gritty dirt -yhtyeen nykyisiä jäseniä?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 -- elokuu 1966 </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Jeff Hanna </w:t>
      </w:r>
      <w:r>
        <w:rPr/>
        <w:t xml:space="preserve">-- kitara, mandoliini, pesulauta, laulu </w:t>
      </w:r>
    </w:p>
    <w:p>
      <w:pPr>
        <w:pStyle w:val="TextBody"/>
        <w:numPr>
          <w:ilvl w:val="0"/>
          <w:numId w:val="66"/>
        </w:numPr>
        <w:tabs>
          <w:tab w:val="clear" w:pos="1134"/>
          <w:tab w:val="left" w:leader="none" w:pos="707"/>
        </w:tabs>
        <w:bidi w:val="0"/>
        <w:spacing w:before="0" w:after="0"/>
        <w:ind w:start="707" w:hanging="283"/>
        <w:jc w:val="left"/>
        <w:rPr/>
      </w:pPr>
      <w:r>
        <w:rPr>
          <w:color w:val="DCDCDC"/>
        </w:rPr>
        <w:t xml:space="preserve">Jimmie Fadden </w:t>
      </w:r>
      <w:r>
        <w:rPr/>
        <w:t xml:space="preserve">-- kitara, huuliharppu, washtub-basso, kannu, laulu </w:t>
      </w:r>
    </w:p>
    <w:p>
      <w:pPr>
        <w:pStyle w:val="TextBody"/>
        <w:numPr>
          <w:ilvl w:val="0"/>
          <w:numId w:val="66"/>
        </w:numPr>
        <w:tabs>
          <w:tab w:val="clear" w:pos="1134"/>
          <w:tab w:val="left" w:leader="none" w:pos="707"/>
        </w:tabs>
        <w:bidi w:val="0"/>
        <w:spacing w:before="0" w:after="0"/>
        <w:ind w:start="707" w:hanging="283"/>
        <w:jc w:val="left"/>
        <w:rPr/>
      </w:pPr>
      <w:r>
        <w:rPr>
          <w:color w:val="2F4F4F"/>
        </w:rPr>
        <w:t xml:space="preserve">Ralph Barr </w:t>
      </w:r>
      <w:r>
        <w:rPr/>
        <w:t xml:space="preserve">-- kitara, klarinetti, laulu </w:t>
      </w:r>
    </w:p>
    <w:p>
      <w:pPr>
        <w:pStyle w:val="TextBody"/>
        <w:numPr>
          <w:ilvl w:val="0"/>
          <w:numId w:val="66"/>
        </w:numPr>
        <w:tabs>
          <w:tab w:val="clear" w:pos="1134"/>
          <w:tab w:val="left" w:leader="none" w:pos="707"/>
        </w:tabs>
        <w:bidi w:val="0"/>
        <w:spacing w:before="0" w:after="0"/>
        <w:ind w:start="707" w:hanging="283"/>
        <w:jc w:val="left"/>
        <w:rPr/>
      </w:pPr>
      <w:r>
        <w:rPr>
          <w:color w:val="556B2F"/>
        </w:rPr>
        <w:t xml:space="preserve">Les Thompson </w:t>
      </w:r>
      <w:r>
        <w:rPr/>
        <w:t xml:space="preserve">-- kitara, mandoliini, laulu </w:t>
      </w:r>
    </w:p>
    <w:p>
      <w:pPr>
        <w:pStyle w:val="TextBody"/>
        <w:numPr>
          <w:ilvl w:val="0"/>
          <w:numId w:val="66"/>
        </w:numPr>
        <w:tabs>
          <w:tab w:val="clear" w:pos="1134"/>
          <w:tab w:val="left" w:leader="none" w:pos="707"/>
        </w:tabs>
        <w:bidi w:val="0"/>
        <w:spacing w:before="0" w:after="0"/>
        <w:ind w:start="707" w:hanging="283"/>
        <w:jc w:val="left"/>
        <w:rPr/>
      </w:pPr>
      <w:r>
        <w:rPr>
          <w:color w:val="6B8E23"/>
        </w:rPr>
        <w:t xml:space="preserve">Bruce Kunkel </w:t>
      </w:r>
      <w:r>
        <w:rPr/>
        <w:t xml:space="preserve">-- kitara, kasoo, lauluääni </w:t>
      </w:r>
    </w:p>
    <w:p>
      <w:pPr>
        <w:pStyle w:val="TextBody"/>
        <w:numPr>
          <w:ilvl w:val="0"/>
          <w:numId w:val="66"/>
        </w:numPr>
        <w:tabs>
          <w:tab w:val="clear" w:pos="1134"/>
          <w:tab w:val="left" w:leader="none" w:pos="707"/>
        </w:tabs>
        <w:bidi w:val="0"/>
        <w:ind w:start="707" w:hanging="283"/>
        <w:jc w:val="left"/>
        <w:rPr/>
      </w:pPr>
      <w:r>
        <w:rPr>
          <w:color w:val="A0522D"/>
        </w:rPr>
        <w:t xml:space="preserve">Jackson Browne </w:t>
      </w:r>
      <w:r>
        <w:rPr/>
        <w:t xml:space="preserve">-- kitara,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nitty gritty dirt -yhtyeen alkuperäisiä jäseniä?</w:t>
      </w:r>
    </w:p>
    <w:p>
      <w:pPr>
        <w:pStyle w:val="TextBody"/>
        <w:bidi w:val="0"/>
        <w:jc w:val="left"/>
        <w:rPr>
          <w:b/>
          <w:u w:val="single"/>
          <w:shd w:val="clear" w:fill="FFFF00"/>
        </w:rPr>
      </w:pPr>
      <w:r>
        <w:rPr>
          <w:b/>
          <w:u w:val="single"/>
          <w:shd w:val="clear" w:fill="FFFF00"/>
        </w:rPr>
        <w:t xml:space="preserve">Asiakirjan numero 36251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the Best Thing That Ever Happened To Me'' -- tunnetaan myös yksinkertaisesti nimellä ``Best Thing That Ever Happened To Me'' -- on </w:t>
      </w:r>
      <w:r>
        <w:rPr>
          <w:color w:val="A9A9A9"/>
        </w:rPr>
        <w:t xml:space="preserve">Jim Weatherlyn </w:t>
      </w:r>
      <w:r>
        <w:rPr/>
        <w:t xml:space="preserve">kirjoittama kappale</w:t>
      </w:r>
      <w:r>
        <w:rPr/>
        <w:t xml:space="preserve">, ja se nautti kahta suosiota, kumpikin eri genren artistin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olet paras asia minussa.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're the Best Thing That Ever Happened To Me'' </w:t>
      </w:r>
      <w:r>
        <w:rPr>
          <w:color w:val="A9A9A9"/>
        </w:rPr>
        <w:t xml:space="preserve">Ray Pricen</w:t>
      </w:r>
      <w:r>
        <w:rPr/>
        <w:t xml:space="preserve"> single </w:t>
      </w:r>
      <w:r>
        <w:rPr/>
        <w:t xml:space="preserve">albumilta You 're the Best Thing That Ever Happened To Me (Sinä olet paras asia, joka on koskaan tapahtunut minulle) </w:t>
      </w:r>
    </w:p>
    <w:tbl>
      <w:tblPr>
        <w:tblW w:w="10205" w:type="dxa"/>
        <w:jc w:val="left"/>
        <w:tblInd w:w="0" w:type="dxa"/>
        <w:tblLayout w:type="fixed"/>
        <w:tblCellMar>
          <w:top w:w="28" w:type="dxa"/>
          <w:left w:w="28" w:type="dxa"/>
          <w:bottom w:w="28" w:type="dxa"/>
          <w:right w:w="28" w:type="dxa"/>
        </w:tblCellMar>
      </w:tblPr>
      <w:tblGrid>
        <w:gridCol w:w="2713"/>
        <w:gridCol w:w="4613"/>
        <w:gridCol w:w="2879"/>
      </w:tblGrid>
      <w:tr>
        <w:trPr/>
        <w:tc>
          <w:tcPr>
            <w:tcW w:w="2713" w:type="dxa"/>
            <w:tcBorders/>
            <w:vAlign w:val="center"/>
          </w:tcPr>
          <w:p>
            <w:pPr>
              <w:pStyle w:val="TableHeading"/>
              <w:suppressLineNumbers/>
              <w:bidi w:val="0"/>
              <w:spacing w:before="0" w:after="283"/>
              <w:jc w:val="center"/>
              <w:rPr/>
            </w:pPr>
            <w:r>
              <w:rPr/>
              <w:t xml:space="preserve">B-puoli </w:t>
            </w:r>
          </w:p>
        </w:tc>
        <w:tc>
          <w:tcPr>
            <w:tcW w:w="4613" w:type="dxa"/>
            <w:tcBorders/>
            <w:vAlign w:val="center"/>
          </w:tcPr>
          <w:p>
            <w:pPr>
              <w:pStyle w:val="TableContents"/>
              <w:bidi w:val="0"/>
              <w:spacing w:before="0" w:after="283"/>
              <w:jc w:val="left"/>
              <w:rPr/>
            </w:pPr>
            <w:r>
              <w:rPr/>
              <w:t xml:space="preserve">"Millaista rakkautta tämä on? </w:t>
            </w:r>
          </w:p>
        </w:tc>
        <w:tc>
          <w:tcPr>
            <w:tcW w:w="2879" w:type="dxa"/>
            <w:tcBorders/>
          </w:tcPr>
          <w:p>
            <w:pPr>
              <w:pStyle w:val="TableContents"/>
              <w:bidi w:val="0"/>
              <w:spacing w:before="0" w:after="283"/>
              <w:jc w:val="left"/>
              <w:rPr>
                <w:sz w:val="4"/>
                <w:szCs w:val="4"/>
              </w:rPr>
            </w:pPr>
            <w:r>
              <w:rPr>
                <w:sz w:val="4"/>
                <w:szCs w:val="4"/>
              </w:rPr>
            </w:r>
          </w:p>
        </w:tc>
      </w:tr>
      <w:tr>
        <w:trPr/>
        <w:tc>
          <w:tcPr>
            <w:tcW w:w="2713" w:type="dxa"/>
            <w:tcBorders/>
            <w:vAlign w:val="center"/>
          </w:tcPr>
          <w:p>
            <w:pPr>
              <w:pStyle w:val="TableHeading"/>
              <w:suppressLineNumbers/>
              <w:bidi w:val="0"/>
              <w:spacing w:before="0" w:after="283"/>
              <w:jc w:val="center"/>
              <w:rPr/>
            </w:pPr>
            <w:r>
              <w:rPr/>
              <w:t xml:space="preserve">Julkaistu </w:t>
            </w:r>
          </w:p>
        </w:tc>
        <w:tc>
          <w:tcPr>
            <w:tcW w:w="4613" w:type="dxa"/>
            <w:tcBorders/>
            <w:vAlign w:val="center"/>
          </w:tcPr>
          <w:p>
            <w:pPr>
              <w:pStyle w:val="TableContents"/>
              <w:bidi w:val="0"/>
              <w:spacing w:before="0" w:after="283"/>
              <w:jc w:val="left"/>
              <w:rPr/>
            </w:pPr>
            <w:r>
              <w:rPr/>
              <w:t xml:space="preserve">Heinäkuu 1973 (Yhdysvallat) </w:t>
            </w:r>
          </w:p>
        </w:tc>
        <w:tc>
          <w:tcPr>
            <w:tcW w:w="2879" w:type="dxa"/>
            <w:tcBorders/>
          </w:tcPr>
          <w:p>
            <w:pPr>
              <w:pStyle w:val="TableContents"/>
              <w:bidi w:val="0"/>
              <w:spacing w:before="0" w:after="283"/>
              <w:jc w:val="left"/>
              <w:rPr>
                <w:sz w:val="4"/>
                <w:szCs w:val="4"/>
              </w:rPr>
            </w:pPr>
            <w:r>
              <w:rPr>
                <w:sz w:val="4"/>
                <w:szCs w:val="4"/>
              </w:rPr>
            </w:r>
          </w:p>
        </w:tc>
      </w:tr>
      <w:tr>
        <w:trPr/>
        <w:tc>
          <w:tcPr>
            <w:tcW w:w="2713" w:type="dxa"/>
            <w:tcBorders/>
            <w:vAlign w:val="center"/>
          </w:tcPr>
          <w:p>
            <w:pPr>
              <w:pStyle w:val="TableHeading"/>
              <w:suppressLineNumbers/>
              <w:bidi w:val="0"/>
              <w:spacing w:before="0" w:after="283"/>
              <w:jc w:val="center"/>
              <w:rPr/>
            </w:pPr>
            <w:r>
              <w:rPr/>
              <w:t xml:space="preserve">Muotoilu </w:t>
            </w:r>
          </w:p>
        </w:tc>
        <w:tc>
          <w:tcPr>
            <w:tcW w:w="4613" w:type="dxa"/>
            <w:tcBorders/>
            <w:vAlign w:val="center"/>
          </w:tcPr>
          <w:p>
            <w:pPr>
              <w:pStyle w:val="TableContents"/>
              <w:bidi w:val="0"/>
              <w:spacing w:before="0" w:after="283"/>
              <w:jc w:val="left"/>
              <w:rPr/>
            </w:pPr>
            <w:r>
              <w:rPr/>
              <w:t xml:space="preserve">7'' </w:t>
            </w:r>
          </w:p>
        </w:tc>
        <w:tc>
          <w:tcPr>
            <w:tcW w:w="2879" w:type="dxa"/>
            <w:tcBorders/>
          </w:tcPr>
          <w:p>
            <w:pPr>
              <w:pStyle w:val="TableContents"/>
              <w:bidi w:val="0"/>
              <w:spacing w:before="0" w:after="283"/>
              <w:jc w:val="left"/>
              <w:rPr>
                <w:sz w:val="4"/>
                <w:szCs w:val="4"/>
              </w:rPr>
            </w:pPr>
            <w:r>
              <w:rPr>
                <w:sz w:val="4"/>
                <w:szCs w:val="4"/>
              </w:rPr>
            </w:r>
          </w:p>
        </w:tc>
      </w:tr>
      <w:tr>
        <w:trPr/>
        <w:tc>
          <w:tcPr>
            <w:tcW w:w="2713" w:type="dxa"/>
            <w:tcBorders/>
            <w:vAlign w:val="center"/>
          </w:tcPr>
          <w:p>
            <w:pPr>
              <w:pStyle w:val="TableHeading"/>
              <w:suppressLineNumbers/>
              <w:bidi w:val="0"/>
              <w:spacing w:before="0" w:after="283"/>
              <w:jc w:val="center"/>
              <w:rPr/>
            </w:pPr>
            <w:r>
              <w:rPr/>
              <w:t xml:space="preserve">Tallennettu </w:t>
            </w:r>
          </w:p>
        </w:tc>
        <w:tc>
          <w:tcPr>
            <w:tcW w:w="4613" w:type="dxa"/>
            <w:tcBorders/>
            <w:vAlign w:val="center"/>
          </w:tcPr>
          <w:p>
            <w:pPr>
              <w:pStyle w:val="TableContents"/>
              <w:bidi w:val="0"/>
              <w:spacing w:before="0" w:after="283"/>
              <w:jc w:val="left"/>
              <w:rPr/>
            </w:pPr>
            <w:r>
              <w:rPr/>
              <w:t xml:space="preserve">n. toukokuu 1973 </w:t>
            </w:r>
          </w:p>
        </w:tc>
        <w:tc>
          <w:tcPr>
            <w:tcW w:w="2879" w:type="dxa"/>
            <w:tcBorders/>
          </w:tcPr>
          <w:p>
            <w:pPr>
              <w:pStyle w:val="TableContents"/>
              <w:bidi w:val="0"/>
              <w:spacing w:before="0" w:after="283"/>
              <w:jc w:val="left"/>
              <w:rPr>
                <w:sz w:val="4"/>
                <w:szCs w:val="4"/>
              </w:rPr>
            </w:pPr>
            <w:r>
              <w:rPr>
                <w:sz w:val="4"/>
                <w:szCs w:val="4"/>
              </w:rPr>
            </w:r>
          </w:p>
        </w:tc>
      </w:tr>
      <w:tr>
        <w:trPr/>
        <w:tc>
          <w:tcPr>
            <w:tcW w:w="2713" w:type="dxa"/>
            <w:tcBorders/>
            <w:vAlign w:val="center"/>
          </w:tcPr>
          <w:p>
            <w:pPr>
              <w:pStyle w:val="TableHeading"/>
              <w:suppressLineNumbers/>
              <w:bidi w:val="0"/>
              <w:spacing w:before="0" w:after="283"/>
              <w:jc w:val="center"/>
              <w:rPr/>
            </w:pPr>
            <w:r>
              <w:rPr/>
              <w:t xml:space="preserve">Genre </w:t>
            </w:r>
          </w:p>
        </w:tc>
        <w:tc>
          <w:tcPr>
            <w:tcW w:w="4613" w:type="dxa"/>
            <w:tcBorders/>
            <w:vAlign w:val="center"/>
          </w:tcPr>
          <w:p>
            <w:pPr>
              <w:pStyle w:val="TableContents"/>
              <w:bidi w:val="0"/>
              <w:spacing w:before="0" w:after="283"/>
              <w:jc w:val="left"/>
              <w:rPr/>
            </w:pPr>
            <w:r>
              <w:rPr/>
              <w:t xml:space="preserve">Maa </w:t>
            </w:r>
          </w:p>
        </w:tc>
        <w:tc>
          <w:tcPr>
            <w:tcW w:w="2879" w:type="dxa"/>
            <w:tcBorders/>
          </w:tcPr>
          <w:p>
            <w:pPr>
              <w:pStyle w:val="TableContents"/>
              <w:bidi w:val="0"/>
              <w:spacing w:before="0" w:after="283"/>
              <w:jc w:val="left"/>
              <w:rPr>
                <w:sz w:val="4"/>
                <w:szCs w:val="4"/>
              </w:rPr>
            </w:pPr>
            <w:r>
              <w:rPr>
                <w:sz w:val="4"/>
                <w:szCs w:val="4"/>
              </w:rPr>
            </w:r>
          </w:p>
        </w:tc>
      </w:tr>
      <w:tr>
        <w:trPr/>
        <w:tc>
          <w:tcPr>
            <w:tcW w:w="2713" w:type="dxa"/>
            <w:tcBorders/>
            <w:vAlign w:val="center"/>
          </w:tcPr>
          <w:p>
            <w:pPr>
              <w:pStyle w:val="TableHeading"/>
              <w:suppressLineNumbers/>
              <w:bidi w:val="0"/>
              <w:spacing w:before="0" w:after="283"/>
              <w:jc w:val="center"/>
              <w:rPr/>
            </w:pPr>
            <w:r>
              <w:rPr/>
              <w:t xml:space="preserve">Pituus </w:t>
            </w:r>
          </w:p>
        </w:tc>
        <w:tc>
          <w:tcPr>
            <w:tcW w:w="4613" w:type="dxa"/>
            <w:tcBorders/>
            <w:vAlign w:val="center"/>
          </w:tcPr>
          <w:p>
            <w:pPr>
              <w:pStyle w:val="TableContents"/>
              <w:bidi w:val="0"/>
              <w:spacing w:before="0" w:after="283"/>
              <w:jc w:val="left"/>
              <w:rPr/>
            </w:pPr>
            <w:r>
              <w:rPr/>
              <w:t xml:space="preserve">3: 50 </w:t>
            </w:r>
          </w:p>
        </w:tc>
        <w:tc>
          <w:tcPr>
            <w:tcW w:w="2879" w:type="dxa"/>
            <w:tcBorders/>
          </w:tcPr>
          <w:p>
            <w:pPr>
              <w:pStyle w:val="TableContents"/>
              <w:bidi w:val="0"/>
              <w:spacing w:before="0" w:after="283"/>
              <w:jc w:val="left"/>
              <w:rPr>
                <w:sz w:val="4"/>
                <w:szCs w:val="4"/>
              </w:rPr>
            </w:pPr>
            <w:r>
              <w:rPr>
                <w:sz w:val="4"/>
                <w:szCs w:val="4"/>
              </w:rPr>
            </w:r>
          </w:p>
        </w:tc>
      </w:tr>
      <w:tr>
        <w:trPr/>
        <w:tc>
          <w:tcPr>
            <w:tcW w:w="2713" w:type="dxa"/>
            <w:tcBorders/>
            <w:vAlign w:val="center"/>
          </w:tcPr>
          <w:p>
            <w:pPr>
              <w:pStyle w:val="TableHeading"/>
              <w:suppressLineNumbers/>
              <w:bidi w:val="0"/>
              <w:spacing w:before="0" w:after="283"/>
              <w:jc w:val="center"/>
              <w:rPr/>
            </w:pPr>
            <w:r>
              <w:rPr/>
              <w:t xml:space="preserve">Tarra </w:t>
            </w:r>
          </w:p>
        </w:tc>
        <w:tc>
          <w:tcPr>
            <w:tcW w:w="4613" w:type="dxa"/>
            <w:tcBorders/>
            <w:vAlign w:val="center"/>
          </w:tcPr>
          <w:p>
            <w:pPr>
              <w:pStyle w:val="TableContents"/>
              <w:bidi w:val="0"/>
              <w:spacing w:before="0" w:after="283"/>
              <w:jc w:val="left"/>
              <w:rPr/>
            </w:pPr>
            <w:r>
              <w:rPr/>
              <w:t xml:space="preserve">Columbia 45889 </w:t>
            </w:r>
          </w:p>
        </w:tc>
        <w:tc>
          <w:tcPr>
            <w:tcW w:w="2879" w:type="dxa"/>
            <w:tcBorders/>
          </w:tcPr>
          <w:p>
            <w:pPr>
              <w:pStyle w:val="TableContents"/>
              <w:bidi w:val="0"/>
              <w:spacing w:before="0" w:after="283"/>
              <w:jc w:val="left"/>
              <w:rPr>
                <w:sz w:val="4"/>
                <w:szCs w:val="4"/>
              </w:rPr>
            </w:pPr>
            <w:r>
              <w:rPr>
                <w:sz w:val="4"/>
                <w:szCs w:val="4"/>
              </w:rPr>
            </w:r>
          </w:p>
        </w:tc>
      </w:tr>
      <w:tr>
        <w:trPr/>
        <w:tc>
          <w:tcPr>
            <w:tcW w:w="2713" w:type="dxa"/>
            <w:tcBorders/>
            <w:vAlign w:val="center"/>
          </w:tcPr>
          <w:p>
            <w:pPr>
              <w:pStyle w:val="TableHeading"/>
              <w:suppressLineNumbers/>
              <w:bidi w:val="0"/>
              <w:spacing w:before="0" w:after="283"/>
              <w:jc w:val="center"/>
              <w:rPr/>
            </w:pPr>
            <w:r>
              <w:rPr/>
              <w:t xml:space="preserve">Lauluntekijä (s) </w:t>
            </w:r>
          </w:p>
        </w:tc>
        <w:tc>
          <w:tcPr>
            <w:tcW w:w="4613" w:type="dxa"/>
            <w:tcBorders/>
            <w:vAlign w:val="center"/>
          </w:tcPr>
          <w:p>
            <w:pPr>
              <w:pStyle w:val="TableContents"/>
              <w:bidi w:val="0"/>
              <w:spacing w:before="0" w:after="283"/>
              <w:jc w:val="left"/>
              <w:rPr/>
            </w:pPr>
            <w:r>
              <w:rPr/>
              <w:t xml:space="preserve">Jim Weatherly </w:t>
            </w:r>
          </w:p>
        </w:tc>
        <w:tc>
          <w:tcPr>
            <w:tcW w:w="2879" w:type="dxa"/>
            <w:tcBorders/>
          </w:tcPr>
          <w:p>
            <w:pPr>
              <w:pStyle w:val="TableContents"/>
              <w:bidi w:val="0"/>
              <w:spacing w:before="0" w:after="283"/>
              <w:jc w:val="left"/>
              <w:rPr>
                <w:sz w:val="4"/>
                <w:szCs w:val="4"/>
              </w:rPr>
            </w:pPr>
            <w:r>
              <w:rPr>
                <w:sz w:val="4"/>
                <w:szCs w:val="4"/>
              </w:rPr>
            </w:r>
          </w:p>
        </w:tc>
      </w:tr>
      <w:tr>
        <w:trPr/>
        <w:tc>
          <w:tcPr>
            <w:tcW w:w="2713" w:type="dxa"/>
            <w:tcBorders/>
            <w:vAlign w:val="center"/>
          </w:tcPr>
          <w:p>
            <w:pPr>
              <w:pStyle w:val="TableHeading"/>
              <w:suppressLineNumbers/>
              <w:bidi w:val="0"/>
              <w:spacing w:before="0" w:after="283"/>
              <w:jc w:val="center"/>
              <w:rPr/>
            </w:pPr>
            <w:r>
              <w:rPr/>
              <w:t xml:space="preserve">Tuottaja (s) </w:t>
            </w:r>
          </w:p>
        </w:tc>
        <w:tc>
          <w:tcPr>
            <w:tcW w:w="4613" w:type="dxa"/>
            <w:tcBorders/>
            <w:vAlign w:val="center"/>
          </w:tcPr>
          <w:p>
            <w:pPr>
              <w:pStyle w:val="TableContents"/>
              <w:bidi w:val="0"/>
              <w:spacing w:before="0" w:after="283"/>
              <w:jc w:val="left"/>
              <w:rPr/>
            </w:pPr>
            <w:r>
              <w:rPr/>
              <w:t xml:space="preserve">Don Law Ray Price singlejen kronologia </w:t>
            </w:r>
          </w:p>
        </w:tc>
        <w:tc>
          <w:tcPr>
            <w:tcW w:w="2879" w:type="dxa"/>
            <w:tcBorders/>
          </w:tcPr>
          <w:p>
            <w:pPr>
              <w:pStyle w:val="TableContents"/>
              <w:bidi w:val="0"/>
              <w:spacing w:before="0" w:after="283"/>
              <w:jc w:val="left"/>
              <w:rPr>
                <w:sz w:val="4"/>
                <w:szCs w:val="4"/>
              </w:rPr>
            </w:pPr>
            <w:r>
              <w:rPr>
                <w:sz w:val="4"/>
                <w:szCs w:val="4"/>
              </w:rPr>
            </w:r>
          </w:p>
        </w:tc>
      </w:tr>
      <w:tr>
        <w:trPr/>
        <w:tc>
          <w:tcPr>
            <w:tcW w:w="2713" w:type="dxa"/>
            <w:tcBorders/>
            <w:vAlign w:val="center"/>
          </w:tcPr>
          <w:p>
            <w:pPr>
              <w:pStyle w:val="TableContents"/>
              <w:bidi w:val="0"/>
              <w:spacing w:before="0" w:after="283"/>
              <w:jc w:val="left"/>
              <w:rPr/>
            </w:pPr>
            <w:r>
              <w:rPr/>
              <w:t xml:space="preserve">``She's Got to Be a Saint'' (1972) </w:t>
            </w:r>
          </w:p>
        </w:tc>
        <w:tc>
          <w:tcPr>
            <w:tcW w:w="4613" w:type="dxa"/>
            <w:tcBorders/>
            <w:vAlign w:val="center"/>
          </w:tcPr>
          <w:p>
            <w:pPr>
              <w:pStyle w:val="TableContents"/>
              <w:bidi w:val="0"/>
              <w:spacing w:before="0" w:after="283"/>
              <w:jc w:val="left"/>
              <w:rPr/>
            </w:pPr>
            <w:r>
              <w:rPr/>
              <w:t xml:space="preserve">``Olet parasta, mitä minulle on koskaan tapahtunut'' (1973) </w:t>
            </w:r>
          </w:p>
        </w:tc>
        <w:tc>
          <w:tcPr>
            <w:tcW w:w="2879" w:type="dxa"/>
            <w:tcBorders/>
            <w:vAlign w:val="center"/>
          </w:tcPr>
          <w:p>
            <w:pPr>
              <w:pStyle w:val="TableContents"/>
              <w:bidi w:val="0"/>
              <w:spacing w:before="0" w:after="283"/>
              <w:jc w:val="left"/>
              <w:rPr/>
            </w:pPr>
            <w:r>
              <w:rPr/>
              <w:t xml:space="preserve">"Vaikeiden aikojen myrskyjä" (1974) </w:t>
            </w:r>
          </w:p>
        </w:tc>
      </w:tr>
    </w:tbl>
    <w:tbl>
      <w:tblPr>
        <w:tblW w:w="10205" w:type="dxa"/>
        <w:jc w:val="left"/>
        <w:tblInd w:w="0" w:type="dxa"/>
        <w:tblLayout w:type="fixed"/>
        <w:tblCellMar>
          <w:top w:w="28" w:type="dxa"/>
          <w:left w:w="28" w:type="dxa"/>
          <w:bottom w:w="28" w:type="dxa"/>
          <w:right w:w="28" w:type="dxa"/>
        </w:tblCellMar>
      </w:tblPr>
      <w:tblGrid>
        <w:gridCol w:w="2633"/>
        <w:gridCol w:w="4631"/>
        <w:gridCol w:w="2941"/>
      </w:tblGrid>
      <w:tr>
        <w:trPr/>
        <w:tc>
          <w:tcPr>
            <w:tcW w:w="2633" w:type="dxa"/>
            <w:tcBorders/>
            <w:vAlign w:val="center"/>
          </w:tcPr>
          <w:p>
            <w:pPr>
              <w:pStyle w:val="TableContents"/>
              <w:bidi w:val="0"/>
              <w:spacing w:before="0" w:after="283"/>
              <w:jc w:val="left"/>
              <w:rPr/>
            </w:pPr>
            <w:r>
              <w:rPr/>
              <w:t xml:space="preserve">``She's Got to Be a Saint'' (1972) </w:t>
            </w:r>
          </w:p>
        </w:tc>
        <w:tc>
          <w:tcPr>
            <w:tcW w:w="4631" w:type="dxa"/>
            <w:tcBorders/>
            <w:vAlign w:val="center"/>
          </w:tcPr>
          <w:p>
            <w:pPr>
              <w:pStyle w:val="TableContents"/>
              <w:bidi w:val="0"/>
              <w:spacing w:before="0" w:after="283"/>
              <w:jc w:val="left"/>
              <w:rPr/>
            </w:pPr>
            <w:r>
              <w:rPr/>
              <w:t xml:space="preserve">"Olet parasta, mitä minulle on koskaan tapahtunut" (1973) </w:t>
            </w:r>
          </w:p>
        </w:tc>
        <w:tc>
          <w:tcPr>
            <w:tcW w:w="2941" w:type="dxa"/>
            <w:tcBorders/>
            <w:vAlign w:val="center"/>
          </w:tcPr>
          <w:p>
            <w:pPr>
              <w:pStyle w:val="TableContents"/>
              <w:bidi w:val="0"/>
              <w:spacing w:before="0" w:after="283"/>
              <w:jc w:val="left"/>
              <w:rPr/>
            </w:pPr>
            <w:r>
              <w:rPr/>
              <w:t xml:space="preserve">"Vaikeiden aikojen myrskyt"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olet parasta, mitä on koskaan tapahtunut.</w:t>
      </w:r>
    </w:p>
    <w:p>
      <w:pPr>
        <w:pStyle w:val="TextBody"/>
        <w:bidi w:val="0"/>
        <w:jc w:val="left"/>
        <w:rPr>
          <w:b/>
          <w:u w:val="single"/>
          <w:shd w:val="clear" w:fill="FFFF00"/>
        </w:rPr>
      </w:pPr>
      <w:r>
        <w:rPr>
          <w:b/>
          <w:u w:val="single"/>
          <w:shd w:val="clear" w:fill="FFFF00"/>
        </w:rPr>
        <w:t xml:space="preserve">Asiakirjan numero 36252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Hugo Marie de Vries ForMemRS </w:t>
      </w:r>
      <w:r>
        <w:rPr/>
        <w:t xml:space="preserve">(hollantilainen ääntäminen: (ˈɦyɣoː də ˈvris); 16. helmikuuta 1848 -- 21. toukokuuta 1935) oli hollantilainen kasvitieteilijä ja yksi ensimmäisistä geneetikoista. Hänet tunnetaan pääasiassa siitä, että hän ehdotti geenien käsitettä, löysi perinnöllisyyden lait uudelleen 1890-luvulla, vaikka ei ollut tietoinen Gregor Mendelin työstä, otti käyttöön termin ``mutaatio'' ja kehitti mutaatioteorian evoluutiosta.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orgaanisen evoluution mutaatioteorian.</w:t>
      </w:r>
    </w:p>
    <w:p>
      <w:pPr>
        <w:pStyle w:val="TextBody"/>
        <w:bidi w:val="0"/>
        <w:jc w:val="left"/>
        <w:rPr>
          <w:b/>
          <w:u w:val="single"/>
          <w:shd w:val="clear" w:fill="FFFF00"/>
        </w:rPr>
      </w:pPr>
      <w:r>
        <w:rPr>
          <w:b/>
          <w:u w:val="single"/>
          <w:shd w:val="clear" w:fill="FFFF00"/>
        </w:rPr>
        <w:t xml:space="preserve">Asiakirjan numero 36253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4"/>
        <w:gridCol w:w="2958"/>
        <w:gridCol w:w="5997"/>
        <w:gridCol w:w="566"/>
      </w:tblGrid>
      <w:tr>
        <w:trPr/>
        <w:tc>
          <w:tcPr>
            <w:tcW w:w="684" w:type="dxa"/>
            <w:tcBorders/>
            <w:vAlign w:val="center"/>
          </w:tcPr>
          <w:p>
            <w:pPr>
              <w:pStyle w:val="TableHeading"/>
              <w:suppressLineNumbers/>
              <w:bidi w:val="0"/>
              <w:spacing w:before="0" w:after="283"/>
              <w:jc w:val="center"/>
              <w:rPr/>
            </w:pPr>
            <w:r>
              <w:rPr/>
              <w:t xml:space="preserve">Vuosi </w:t>
            </w:r>
          </w:p>
        </w:tc>
        <w:tc>
          <w:tcPr>
            <w:tcW w:w="2958" w:type="dxa"/>
            <w:tcBorders/>
            <w:vAlign w:val="center"/>
          </w:tcPr>
          <w:p>
            <w:pPr>
              <w:pStyle w:val="TableHeading"/>
              <w:suppressLineNumbers/>
              <w:bidi w:val="0"/>
              <w:spacing w:before="0" w:after="283"/>
              <w:jc w:val="center"/>
              <w:rPr/>
            </w:pPr>
            <w:r>
              <w:rPr/>
              <w:t xml:space="preserve">Voittaja </w:t>
            </w:r>
          </w:p>
        </w:tc>
        <w:tc>
          <w:tcPr>
            <w:tcW w:w="5997" w:type="dxa"/>
            <w:tcBorders/>
            <w:vAlign w:val="center"/>
          </w:tcPr>
          <w:p>
            <w:pPr>
              <w:pStyle w:val="TableHeading"/>
              <w:suppressLineNumbers/>
              <w:bidi w:val="0"/>
              <w:spacing w:before="0" w:after="283"/>
              <w:jc w:val="center"/>
              <w:rPr/>
            </w:pPr>
            <w:r>
              <w:rPr/>
              <w:t xml:space="preserve">Muut ehdokkaat </w:t>
            </w:r>
          </w:p>
        </w:tc>
        <w:tc>
          <w:tcPr>
            <w:tcW w:w="566" w:type="dxa"/>
            <w:tcBorders/>
            <w:vAlign w:val="center"/>
          </w:tcPr>
          <w:p>
            <w:pPr>
              <w:pStyle w:val="TableHeading"/>
              <w:suppressLineNumbers/>
              <w:bidi w:val="0"/>
              <w:spacing w:before="0" w:after="283"/>
              <w:jc w:val="center"/>
              <w:rPr/>
            </w:pPr>
            <w:r>
              <w:rPr/>
              <w:t xml:space="preserve">Viite </w:t>
            </w:r>
          </w:p>
        </w:tc>
      </w:tr>
      <w:tr>
        <w:trPr/>
        <w:tc>
          <w:tcPr>
            <w:tcW w:w="684" w:type="dxa"/>
            <w:tcBorders/>
            <w:vAlign w:val="center"/>
          </w:tcPr>
          <w:p>
            <w:pPr>
              <w:pStyle w:val="TableContents"/>
              <w:bidi w:val="0"/>
              <w:spacing w:before="0" w:after="283"/>
              <w:jc w:val="left"/>
              <w:rPr/>
            </w:pPr>
            <w:r>
              <w:rPr/>
              <w:t xml:space="preserve">2008 </w:t>
            </w:r>
          </w:p>
        </w:tc>
        <w:tc>
          <w:tcPr>
            <w:tcW w:w="2958" w:type="dxa"/>
            <w:tcBorders/>
            <w:vAlign w:val="center"/>
          </w:tcPr>
          <w:p>
            <w:pPr>
              <w:pStyle w:val="TableContents"/>
              <w:bidi w:val="0"/>
              <w:spacing w:before="0" w:after="283"/>
              <w:jc w:val="left"/>
              <w:rPr/>
            </w:pPr>
            <w:r>
              <w:rPr/>
              <w:t xml:space="preserve">Luke Braid (Uusi-Seelanti) </w:t>
            </w:r>
          </w:p>
        </w:tc>
        <w:tc>
          <w:tcPr>
            <w:tcW w:w="5997"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2009 </w:t>
            </w:r>
          </w:p>
        </w:tc>
        <w:tc>
          <w:tcPr>
            <w:tcW w:w="2958" w:type="dxa"/>
            <w:tcBorders/>
            <w:vAlign w:val="center"/>
          </w:tcPr>
          <w:p>
            <w:pPr>
              <w:pStyle w:val="TableContents"/>
              <w:bidi w:val="0"/>
              <w:spacing w:before="0" w:after="283"/>
              <w:jc w:val="left"/>
              <w:rPr/>
            </w:pPr>
            <w:r>
              <w:rPr/>
              <w:t xml:space="preserve">Aaron Cruden (Uusi-Seelanti) </w:t>
            </w:r>
          </w:p>
        </w:tc>
        <w:tc>
          <w:tcPr>
            <w:tcW w:w="5997" w:type="dxa"/>
            <w:tcBorders/>
            <w:vAlign w:val="center"/>
          </w:tcPr>
          <w:p>
            <w:pPr>
              <w:pStyle w:val="TableContents"/>
              <w:bidi w:val="0"/>
              <w:spacing w:before="0" w:after="283"/>
              <w:jc w:val="left"/>
              <w:rPr/>
            </w:pPr>
            <w:r>
              <w:rPr/>
              <w:t xml:space="preserve">Winston Stanley Carl Fearns Richard Kingi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2958" w:type="dxa"/>
            <w:tcBorders/>
            <w:vAlign w:val="center"/>
          </w:tcPr>
          <w:p>
            <w:pPr>
              <w:pStyle w:val="TableContents"/>
              <w:bidi w:val="0"/>
              <w:spacing w:before="0" w:after="283"/>
              <w:jc w:val="left"/>
              <w:rPr/>
            </w:pPr>
            <w:r>
              <w:rPr/>
              <w:t xml:space="preserve">Julian Savea (Uusi-Seelanti) </w:t>
            </w:r>
          </w:p>
        </w:tc>
        <w:tc>
          <w:tcPr>
            <w:tcW w:w="5997" w:type="dxa"/>
            <w:tcBorders/>
            <w:vAlign w:val="center"/>
          </w:tcPr>
          <w:p>
            <w:pPr>
              <w:pStyle w:val="TableContents"/>
              <w:bidi w:val="0"/>
              <w:spacing w:before="0" w:after="283"/>
              <w:jc w:val="left"/>
              <w:rPr/>
            </w:pPr>
            <w:r>
              <w:rPr/>
              <w:t xml:space="preserve">Tyler Bleyendaal Robbie Coleman Ignacio Rodriguez Muedra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2958" w:type="dxa"/>
            <w:tcBorders/>
            <w:vAlign w:val="center"/>
          </w:tcPr>
          <w:p>
            <w:pPr>
              <w:pStyle w:val="TableContents"/>
              <w:bidi w:val="0"/>
              <w:spacing w:before="0" w:after="283"/>
              <w:jc w:val="left"/>
              <w:rPr/>
            </w:pPr>
            <w:r>
              <w:rPr/>
              <w:t xml:space="preserve">George Ford (Englanti) </w:t>
            </w:r>
          </w:p>
        </w:tc>
        <w:tc>
          <w:tcPr>
            <w:tcW w:w="5997" w:type="dxa"/>
            <w:tcBorders/>
            <w:vAlign w:val="center"/>
          </w:tcPr>
          <w:p>
            <w:pPr>
              <w:pStyle w:val="TableContents"/>
              <w:bidi w:val="0"/>
              <w:spacing w:before="0" w:after="283"/>
              <w:jc w:val="left"/>
              <w:rPr/>
            </w:pPr>
            <w:r>
              <w:rPr/>
              <w:t xml:space="preserve">Luke Whitelock Sam Cane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2958" w:type="dxa"/>
            <w:tcBorders/>
            <w:vAlign w:val="center"/>
          </w:tcPr>
          <w:p>
            <w:pPr>
              <w:pStyle w:val="TableContents"/>
              <w:bidi w:val="0"/>
              <w:spacing w:before="0" w:after="283"/>
              <w:jc w:val="left"/>
              <w:rPr/>
            </w:pPr>
            <w:r>
              <w:rPr/>
              <w:t xml:space="preserve">Jan Serfontein (Etelä-Afrikka) </w:t>
            </w:r>
          </w:p>
        </w:tc>
        <w:tc>
          <w:tcPr>
            <w:tcW w:w="5997" w:type="dxa"/>
            <w:tcBorders/>
            <w:vAlign w:val="center"/>
          </w:tcPr>
          <w:p>
            <w:pPr>
              <w:pStyle w:val="TableContents"/>
              <w:bidi w:val="0"/>
              <w:spacing w:before="0" w:after="283"/>
              <w:jc w:val="left"/>
              <w:rPr/>
            </w:pPr>
            <w:r>
              <w:rPr/>
              <w:t xml:space="preserve">JJ Hanrahan Shaun Adendorff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2958" w:type="dxa"/>
            <w:tcBorders/>
            <w:vAlign w:val="center"/>
          </w:tcPr>
          <w:p>
            <w:pPr>
              <w:pStyle w:val="TableContents"/>
              <w:bidi w:val="0"/>
              <w:spacing w:before="0" w:after="283"/>
              <w:jc w:val="left"/>
              <w:rPr/>
            </w:pPr>
            <w:r>
              <w:rPr/>
              <w:t xml:space="preserve">Sam Davies (Wales) </w:t>
            </w:r>
          </w:p>
        </w:tc>
        <w:tc>
          <w:tcPr>
            <w:tcW w:w="5997" w:type="dxa"/>
            <w:tcBorders/>
            <w:vAlign w:val="center"/>
          </w:tcPr>
          <w:p>
            <w:pPr>
              <w:pStyle w:val="TableContents"/>
              <w:bidi w:val="0"/>
              <w:spacing w:before="0" w:after="283"/>
              <w:jc w:val="left"/>
              <w:rPr/>
            </w:pPr>
            <w:r>
              <w:rPr/>
              <w:t xml:space="preserve">Ardie Savea Jack Clifford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2958" w:type="dxa"/>
            <w:tcBorders/>
            <w:vAlign w:val="center"/>
          </w:tcPr>
          <w:p>
            <w:pPr>
              <w:pStyle w:val="TableContents"/>
              <w:bidi w:val="0"/>
              <w:spacing w:before="0" w:after="283"/>
              <w:jc w:val="left"/>
              <w:rPr/>
            </w:pPr>
            <w:r>
              <w:rPr/>
              <w:t xml:space="preserve">Handré Pollard (Etelä-Afrikka) </w:t>
            </w:r>
          </w:p>
        </w:tc>
        <w:tc>
          <w:tcPr>
            <w:tcW w:w="5997" w:type="dxa"/>
            <w:tcBorders/>
            <w:vAlign w:val="center"/>
          </w:tcPr>
          <w:p>
            <w:pPr>
              <w:pStyle w:val="TableContents"/>
              <w:bidi w:val="0"/>
              <w:spacing w:before="0" w:after="283"/>
              <w:jc w:val="left"/>
              <w:rPr/>
            </w:pPr>
            <w:r>
              <w:rPr/>
              <w:t xml:space="preserve">Garry Ringrose Tevita Li Nathan Earle Nathan Earle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2958" w:type="dxa"/>
            <w:tcBorders/>
            <w:vAlign w:val="center"/>
          </w:tcPr>
          <w:p>
            <w:pPr>
              <w:pStyle w:val="TableContents"/>
              <w:bidi w:val="0"/>
              <w:spacing w:before="0" w:after="283"/>
              <w:jc w:val="left"/>
              <w:rPr/>
            </w:pPr>
            <w:r>
              <w:rPr/>
              <w:t xml:space="preserve">James Chisholm (Englanti) </w:t>
            </w:r>
          </w:p>
        </w:tc>
        <w:tc>
          <w:tcPr>
            <w:tcW w:w="5997" w:type="dxa"/>
            <w:tcBorders/>
            <w:vAlign w:val="center"/>
          </w:tcPr>
          <w:p>
            <w:pPr>
              <w:pStyle w:val="TableContents"/>
              <w:bidi w:val="0"/>
              <w:spacing w:before="0" w:after="283"/>
              <w:jc w:val="left"/>
              <w:rPr/>
            </w:pPr>
            <w:r>
              <w:rPr/>
              <w:t xml:space="preserve">Akira Ioane Tevita Li Jonah Placid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2016 </w:t>
            </w:r>
          </w:p>
        </w:tc>
        <w:tc>
          <w:tcPr>
            <w:tcW w:w="2958" w:type="dxa"/>
            <w:tcBorders/>
            <w:vAlign w:val="center"/>
          </w:tcPr>
          <w:p>
            <w:pPr>
              <w:pStyle w:val="TableContents"/>
              <w:bidi w:val="0"/>
              <w:spacing w:before="0" w:after="283"/>
              <w:jc w:val="left"/>
              <w:rPr/>
            </w:pPr>
            <w:r>
              <w:rPr/>
              <w:t xml:space="preserve">Max Deegan (Irlanti) </w:t>
            </w:r>
          </w:p>
        </w:tc>
        <w:tc>
          <w:tcPr>
            <w:tcW w:w="5997" w:type="dxa"/>
            <w:tcBorders/>
            <w:vAlign w:val="center"/>
          </w:tcPr>
          <w:p>
            <w:pPr>
              <w:pStyle w:val="TableContents"/>
              <w:bidi w:val="0"/>
              <w:spacing w:before="0" w:after="283"/>
              <w:jc w:val="left"/>
              <w:rPr/>
            </w:pPr>
            <w:r>
              <w:rPr/>
              <w:t xml:space="preserve">Harry Mallinder Shaun Stevenson Ataata Moeakiola Curwin Bosch </w:t>
            </w:r>
          </w:p>
        </w:tc>
        <w:tc>
          <w:tcPr>
            <w:tcW w:w="566"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2958" w:type="dxa"/>
            <w:tcBorders/>
            <w:vAlign w:val="center"/>
          </w:tcPr>
          <w:p>
            <w:pPr>
              <w:pStyle w:val="TableContents"/>
              <w:bidi w:val="0"/>
              <w:spacing w:before="0" w:after="283"/>
              <w:jc w:val="left"/>
              <w:rPr/>
            </w:pPr>
            <w:r>
              <w:rPr>
                <w:color w:val="A9A9A9"/>
              </w:rPr>
              <w:t xml:space="preserve">Juarno Augustus </w:t>
            </w:r>
            <w:r>
              <w:rPr/>
              <w:t xml:space="preserve">(Etelä-Afrikka) </w:t>
            </w:r>
          </w:p>
        </w:tc>
        <w:tc>
          <w:tcPr>
            <w:tcW w:w="5997" w:type="dxa"/>
            <w:tcBorders/>
            <w:vAlign w:val="center"/>
          </w:tcPr>
          <w:p>
            <w:pPr>
              <w:pStyle w:val="TableContents"/>
              <w:bidi w:val="0"/>
              <w:spacing w:before="0" w:after="283"/>
              <w:jc w:val="left"/>
              <w:rPr/>
            </w:pPr>
            <w:r>
              <w:rPr/>
              <w:t xml:space="preserve">Zach Mercer Will Jordan Tiaan Falcon Gabriel Ibitoye </w:t>
            </w:r>
          </w:p>
        </w:tc>
        <w:tc>
          <w:tcPr>
            <w:tcW w:w="5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rugbyn u20-mestaruuskilpailujen turnauksen paras pelaaja</w:t>
      </w:r>
    </w:p>
    <w:p>
      <w:pPr>
        <w:pStyle w:val="TextBody"/>
        <w:bidi w:val="0"/>
        <w:jc w:val="left"/>
        <w:rPr>
          <w:b/>
          <w:u w:val="single"/>
          <w:shd w:val="clear" w:fill="FFFF00"/>
        </w:rPr>
      </w:pPr>
      <w:r>
        <w:rPr>
          <w:b/>
          <w:u w:val="single"/>
          <w:shd w:val="clear" w:fill="FFFF00"/>
        </w:rPr>
        <w:t xml:space="preserve">Asiakirjan numero 36254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Akateemiset tahot ovat eri mieltä siitä, mitä rakennusta olisi pidettävä ensimmäisenä pilvenpiirtäjänä. Termiä käytettiin ensimmäisen kerran 1780-luvulla kuvaamaan erityisen korkeaa hevosta, ja myöhemmin sitä käytettiin laivan maston yläosassa olevasta purjeesta, korkeista hatuista ja hameista, pitkistä miehistä ja korkealle ilmaan lyötävästä pallosta. 1880-luvulla sitä alettiin käyttää rakennuksiin, ensin vuonna 1883 suurten julkisten muistomerkkien kuvaamiseen ja sitten vuonna 1889 korkeiden toimistorakennusten kuvaamiseen, ja se yleistyi laajalti seuraavan vuosikymmenen aikana. Ensimmäisen "todellisen pilvenpiirtäjän" tunnistaminen ei ole yksinkertaista, ja ehdokkaita on useita riippuen käytetyistä kriteereistä. Esimerkiksi George Postin vuonna 1870 valmistunut New Yorkin Equitable Life Building oli ensimmäinen korkea toimistorakennus, jossa käytettiin hissiä, ja hänen vuonna 1884 valmistunut Produce Exchange -rakennuksensa oli merkittävä edistysaskel metallirunkorakentamisessa. </w:t>
      </w:r>
      <w:r>
        <w:rPr>
          <w:color w:val="A9A9A9"/>
        </w:rPr>
        <w:t xml:space="preserve">Chicagossa </w:t>
      </w:r>
      <w:r>
        <w:rPr/>
        <w:t xml:space="preserve">vuonna 1885 avattua </w:t>
      </w:r>
      <w:r>
        <w:rPr>
          <w:color w:val="A9A9A9"/>
        </w:rPr>
        <w:t xml:space="preserve">Home Insurance Building -rakennusta </w:t>
      </w:r>
      <w:r>
        <w:rPr/>
        <w:t xml:space="preserve">pidetään kuitenkin useimmiten ensimmäisenä pilvenpiirtäjänä, koska siinä käytettiin innovatiivisesti rakenneterästä metallirunkorakenteessa.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pilvenpiirtäjä rakennettiin New Yorkiin?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Vertailun vuoksi New York jäi Chicagon jälkeen, sillä siellä oli vuoteen 1893 mennessä vain neljä yli 16-kerroksista rakennusta. Osa viivästyksestä johtui kaupungin viranomaisten hitaudesta hyväksyä metallirunkoinen rakennustekniikka; vasta vuonna 1889 he antoivat periksi ja sallivat Bradford Gilbertin rakentaa Tower Buildingin, 11-kerroksisen rautakehyksisen pilvenpiirtäjän. Tämä rohkaisi useampien pilvenpiirtäjien rakentamista New Yorkissa, vaikka kaupunki suhtautui tekniikkaan varovaisesti vielä joitakin vuosia. Lopulta vuonna 1895 tehtiin läpimurto, kun rakennettiin American Surety Building, kaksikymmentäkerroksinen, 92 metrin (303 jalan) korkuinen teräsrakennus, joka rikkoi Chicagon korkeusennätyksen. Siitä lähtien New Yorkissa omaksuttiin perusteellisesti luurankorakentaminen. Erityisesti newyorkilaiset sanomalehtiyhtiöt ottivat pilvenpiirtäjän käyttöön ja rakensivat useita Park Row'n varrelle, jota joskus kutsuttiin "Newspaper Row'ksi", </w:t>
      </w:r>
      <w:r>
        <w:rPr>
          <w:color w:val="A9A9A9"/>
        </w:rPr>
        <w:t xml:space="preserve">1880- ja 1890-luvuilla</w:t>
      </w:r>
      <w:r>
        <w:rPr/>
        <w:t xml:space="preserve">. Muutamia varhaisia pilvenpiirtäjiä rakennettiin myös Baltimoressa, Bostonissa, Pittsburghissa, St. Louisissa ja Buffalossa, kuten Wainwright- ja Guaranty Buildings -rakennukset. Länsirannikolla varhaisia esimerkkejä ovat Old Chronicle Building ja Call Building San Franciscossa sekä Luzon Building Tacomassa,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pilvenpiirtäjät rakennettiin New Yorkiin?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Varhaiset pilvenpiirtäjät olivat vuosina 1884-1939 rakennettuja korkeita liikerakennuksia, jotka rakennettiin pääasiassa amerikkalaisiin New Yorkin ja Chicagon kaupunkeihin. Yhdysvaltojen kaupungit koostuivat perinteisesti matalista rakennuksista, mutta sisällissodan jälkeinen merkittävä talouskasvu ja kaupunkialueiden yhä intensiivisempi maankäyttö kannustivat korkeampien rakennusten rakentamiseen 1870-luvulta alkaen. Tekniikan kehittyminen mahdollisti syvillä perustuksilla varustettujen, palonkestävien rautarunkoisten rakennusten rakentamisen, jotka oli varustettu uusilla keksinnöillä, kuten hissillä ja sähkövalaistuksella. Nämä tekivät sekä teknisesti että kaupallisesti kannattavaksi rakentaa uudenlaisia korkeampia rakennuksia, joista ensimmäinen, </w:t>
      </w:r>
      <w:r>
        <w:rPr/>
        <w:t xml:space="preserve">Chicagon 42 metriä (138 jalkaa) korkea Home Insurance Building avattiin vuonna 1885. Niiden määrä kasvoi nopeasti, ja vuoteen 1888 mennessä niitä alettiin kutsua pilvenpiirtäjiksi.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pilvenpiirtäjä Yhdysvalloissa?</w:t>
      </w:r>
    </w:p>
    <w:p>
      <w:pPr>
        <w:pStyle w:val="TextBody"/>
        <w:bidi w:val="0"/>
        <w:jc w:val="left"/>
        <w:rPr>
          <w:b/>
          <w:u w:val="single"/>
          <w:shd w:val="clear" w:fill="FFFF00"/>
        </w:rPr>
      </w:pPr>
      <w:r>
        <w:rPr>
          <w:b/>
          <w:u w:val="single"/>
          <w:shd w:val="clear" w:fill="FFFF00"/>
        </w:rPr>
        <w:t xml:space="preserve">Asiakirjan numero 36255</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color w:val="A9A9A9"/>
        </w:rPr>
        <w:t xml:space="preserve">Dave Chappelle </w:t>
      </w:r>
      <w:r>
        <w:rPr/>
        <w:t xml:space="preserve">roolissa Thurgood Jenkins / Sir Smoke-a-Lot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paljon Sir Smokea Half Bakedissa...</w:t>
      </w:r>
    </w:p>
    <w:p>
      <w:pPr>
        <w:pStyle w:val="TextBody"/>
        <w:bidi w:val="0"/>
        <w:jc w:val="left"/>
        <w:rPr>
          <w:b/>
          <w:u w:val="single"/>
          <w:shd w:val="clear" w:fill="FFFF00"/>
        </w:rPr>
      </w:pPr>
      <w:r>
        <w:rPr>
          <w:b/>
          <w:u w:val="single"/>
          <w:shd w:val="clear" w:fill="FFFF00"/>
        </w:rPr>
        <w:t xml:space="preserve">Asiakirjan numero 36256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Pyhän Paavalin </w:t>
      </w:r>
      <w:r>
        <w:rPr/>
        <w:t xml:space="preserve">Paavalin kirjeissä </w:t>
      </w:r>
      <w:r>
        <w:rPr/>
        <w:t xml:space="preserve">käyttämässä merkityksessä </w:t>
      </w:r>
      <w:r>
        <w:rPr/>
        <w:t xml:space="preserve">se viittaa kristilliseen kirkkoon uskovien ryhmänä. Roomalaiskatolisessa teologiassa ilmaisun ``mystinen ruumis'' käyttö erottaa Kristuksen mystisen ruumiin, kirkon, Kristuksen fyysisestä ruumiista ja ``moraalisesta ruumiista'', kuten mistä tahansa kerhosta, jolla on yhteinen tarkoitus.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viittasi kirkkoon Kristuksen mystisenä ruumiina.</w:t>
      </w:r>
    </w:p>
    <w:p>
      <w:pPr>
        <w:pStyle w:val="TextBody"/>
        <w:bidi w:val="0"/>
        <w:jc w:val="left"/>
        <w:rPr>
          <w:b/>
          <w:u w:val="single"/>
          <w:shd w:val="clear" w:fill="FFFF00"/>
        </w:rPr>
      </w:pPr>
      <w:r>
        <w:rPr>
          <w:b/>
          <w:u w:val="single"/>
          <w:shd w:val="clear" w:fill="FFFF00"/>
        </w:rPr>
        <w:t xml:space="preserve">Asiakirjan numero 36257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metrolinja avattiin </w:t>
      </w:r>
      <w:r>
        <w:rPr>
          <w:color w:val="A9A9A9"/>
        </w:rPr>
        <w:t xml:space="preserve">27. lokakuuta 1904</w:t>
      </w:r>
      <w:r>
        <w:rPr/>
        <w:t xml:space="preserve">, lähes 35 vuotta sen jälkeen, kun New Yorkin ensimmäinen maanpäällinen linja, IRT Ninth Avenue Line, oli avattu. Kun ensimmäinen metro avattiin, linjat oli yhdistetty kahdeksi yksityisomistuksessa olevaksi järjestelmäksi, Brooklyn Rapid Transit Companyksi (BRT, myöhemmin Brooklyn -- Manhattan Transit Corporation, BMT) ja Interborough Rapid Transit Companyksi (IRT). Monet nykyisistä linjoista rakennettiin kaksoissopimusten mukaisesti, ja vuoden 1913 jälkeen kaikki IRT:lle rakennetut linjat ja useimmat muut BRT:lle rakennetut tai parannetut linjat rakennettiin kaupungin toimesta ja vuokrattiin yhtiöille. Kaupungin omistaman ja ylläpitämän Independent Subway System (IND) -järjestelmän ensimmäinen linja avattiin vuonna 1932; tämän järjestelmän oli tarkoitus kilpailla yksityisten järjestelmien kanssa ja mahdollistaa joidenkin kohoratojen purkaminen. Se pidettiin kuitenkin kaupungin ydinkeskustassa, koska valtio myönsi kunnalliselle liikennelaitokselle vain vähän alkupääomaa. Tämä edellytti, että sitä oli hoidettava "omakustannushintaan", mikä edellytti jopa kaksinkertaisia hintoja verrattuna tuolloin suosittuun viiden sentin lipun 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metro rakennettiin New Yorkiin?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metrolinja avattiin </w:t>
      </w:r>
      <w:r>
        <w:rPr>
          <w:color w:val="A9A9A9"/>
        </w:rPr>
        <w:t xml:space="preserve">27. lokakuuta 1904</w:t>
      </w:r>
      <w:r>
        <w:rPr/>
        <w:t xml:space="preserve">, lähes 35 vuotta sen jälkeen, kun New Yorkin ensimmäinen maanpäällinen linja, IRT Ninth Avenue Line, oli avattu. Kun ensimmäinen metro avattiin, linjat oli yhdistetty kahdeksi yksityisomistuksessa olevaksi järjestelmäksi, Brooklyn Rapid Transit Companyksi (BRT, myöhemmin Brooklyn -- Manhattan Transit Corporation, BMT) ja Interborough Rapid Transit Companyksi (IRT). Monet nykyisistä linjoista rakennettiin kaksoissopimusten mukaisesti, ja vuoden 1913 jälkeen kaikki IRT:lle rakennetut linjat ja useimmat muut BRT:lle rakennetut tai parannetut linjat rakennettiin kaupungin toimesta ja vuokrattiin yhtiöille. Kaupungin omistaman ja ylläpitämän Independent Subway System (IND) -järjestelmän ensimmäinen linja avattiin vuonna 1932; tämän järjestelmän oli tarkoitus kilpailla yksityisten järjestelmien kanssa ja mahdollistaa joidenkin kohoratojen purkaminen, mutta ne pidettiin kaupungin ydinkeskustan sisällä, koska valtio myönsi kunnan liikennelaitokselle, myöhemmälle MTA:lle, vain vähän alkupääomaa. Tämä edellytti, että sitä oli hoidettava "omakustannushintaan", mikä edellytti jopa kaksinkertaisia hintoja verrattuna tuolloin suosittuun viiden sentin 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metro rakennettiin?</w:t>
      </w:r>
    </w:p>
    <w:p>
      <w:pPr>
        <w:pStyle w:val="TextBody"/>
        <w:bidi w:val="0"/>
        <w:jc w:val="left"/>
        <w:rPr>
          <w:b/>
          <w:u w:val="single"/>
          <w:shd w:val="clear" w:fill="FFFF00"/>
        </w:rPr>
      </w:pPr>
      <w:r>
        <w:rPr>
          <w:b/>
          <w:u w:val="single"/>
          <w:shd w:val="clear" w:fill="FFFF00"/>
        </w:rPr>
        <w:t xml:space="preserve">Asiakirjan numero 36258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Go to Pieces'' on </w:t>
      </w:r>
      <w:r>
        <w:rPr>
          <w:color w:val="A9A9A9"/>
        </w:rPr>
        <w:t xml:space="preserve">Del Shannonin</w:t>
      </w:r>
      <w:r>
        <w:rPr/>
        <w:t xml:space="preserve"> kirjoittama kappale</w:t>
      </w:r>
      <w:r>
        <w:rPr/>
        <w:t xml:space="preserve">, josta tuli Peter and Gordonin Top Ten -hitti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go to pieces</w:t>
      </w:r>
    </w:p>
    <w:p>
      <w:pPr>
        <w:pStyle w:val="TextBody"/>
        <w:bidi w:val="0"/>
        <w:jc w:val="left"/>
        <w:rPr>
          <w:b/>
          <w:u w:val="single"/>
          <w:shd w:val="clear" w:fill="FFFF00"/>
        </w:rPr>
      </w:pPr>
      <w:r>
        <w:rPr>
          <w:b/>
          <w:u w:val="single"/>
          <w:shd w:val="clear" w:fill="FFFF00"/>
        </w:rPr>
        <w:t xml:space="preserve">Asiakirjan numero 36259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lama ja toinen maailmansota </w:t>
      </w:r>
      <w:r>
        <w:rPr>
          <w:color w:val="A9A9A9"/>
        </w:rPr>
        <w:t xml:space="preserve">supistivat liigan kuuteen joukkueeseen vuoteen 1942 mennessä</w:t>
      </w:r>
      <w:r>
        <w:rPr/>
        <w:t xml:space="preserve">. Perustajajoukkue Ottawa ja laajennusjoukkueet New York Americans, Montreal Maroons ja Pittsburgh Pirates / Philadelphia Quakers jäivät pois pelistä. Laajennusjoukkue Detroit Falcons teki konkurssin vuonna 1932, ja se selviytyi vain fuusioitumalla American Hockey Leaguen Chicago Shamrocksin kanssa ja varakkaan omistajan James Norrisin taskuista Detroit Red Wingsiksi. Montrealin epätoivoiset olosuhteet johtivat siihen, että kaupunki oli vähällä menettää molemmat joukkueensa 1930-luvulla; Canadiens oli vähällä siirtyä Clevelandiin, mutta selvisi hengissä sen vahvemman fanikannatuksen ansiosta. Vuonna 1942 jäljellä olleet kuusi joukkuetta (Boston Bruins, Chicago Black Hawks, Detroit Red Wings, Montreal Canadiens, New York Rangers ja Toronto Maple Leafs) tunnetaan nykyään nimellä "Original Six".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vaikutus suurella lamalla oli jääkiekkoon?</w:t>
      </w:r>
    </w:p>
    <w:p>
      <w:pPr>
        <w:pStyle w:val="TextBody"/>
        <w:bidi w:val="0"/>
        <w:jc w:val="left"/>
        <w:rPr>
          <w:b/>
          <w:u w:val="single"/>
          <w:shd w:val="clear" w:fill="FFFF00"/>
        </w:rPr>
      </w:pPr>
      <w:r>
        <w:rPr>
          <w:b/>
          <w:u w:val="single"/>
          <w:shd w:val="clear" w:fill="FFFF00"/>
        </w:rPr>
        <w:t xml:space="preserve">Asiakirjan numero 36260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Montana State Capitol on Yhdysvaltain Montanan osavaltion pääkaupunki. Siellä toimii Montanan osavaltion lainsäädäntöelin, ja se sijaitsee osavaltion pääkaupungissa </w:t>
      </w:r>
      <w:r>
        <w:rPr>
          <w:color w:val="A9A9A9"/>
        </w:rPr>
        <w:t xml:space="preserve">Helenassa </w:t>
      </w:r>
      <w:r>
        <w:rPr/>
        <w:t xml:space="preserve">osoitteessa 1301 East Sixth Avenue. Rakennus rakennettiin vuosina 1896-1902, ja siihen lisättiin siipirakennuksia vuosina 1909-1912.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osavaltion Montanan pääkaupunki</w:t>
      </w:r>
    </w:p>
    <w:p>
      <w:pPr>
        <w:pStyle w:val="TextBody"/>
        <w:bidi w:val="0"/>
        <w:jc w:val="left"/>
        <w:rPr>
          <w:b/>
          <w:u w:val="single"/>
          <w:shd w:val="clear" w:fill="FFFF00"/>
        </w:rPr>
      </w:pPr>
      <w:r>
        <w:rPr>
          <w:b/>
          <w:u w:val="single"/>
          <w:shd w:val="clear" w:fill="FFFF00"/>
        </w:rPr>
        <w:t xml:space="preserve">Asiakirjan numero 36261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21-vuotias </w:t>
      </w:r>
      <w:r>
        <w:rPr>
          <w:color w:val="A9A9A9"/>
        </w:rPr>
        <w:t xml:space="preserve">Saleisha Stowers </w:t>
      </w:r>
      <w:r>
        <w:rPr/>
        <w:t xml:space="preserve">Los Angelesista, Kaliforniasta.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-kauden 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next top modelin 9.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americas next top modelin 2.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america next top model -kauden 9</w:t>
      </w:r>
    </w:p>
    <w:p>
      <w:pPr>
        <w:pStyle w:val="TextBody"/>
        <w:bidi w:val="0"/>
        <w:jc w:val="left"/>
        <w:rPr>
          <w:b/>
          <w:u w:val="single"/>
          <w:shd w:val="clear" w:fill="FFFF00"/>
        </w:rPr>
      </w:pPr>
      <w:r>
        <w:rPr>
          <w:b/>
          <w:u w:val="single"/>
          <w:shd w:val="clear" w:fill="FFFF00"/>
        </w:rPr>
        <w:t xml:space="preserve">Asiakirjan numero 36262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Pehmeä suulaki (tunnetaan myös nimellä velum tai lihaksikas suulaki) </w:t>
      </w:r>
      <w:r>
        <w:rPr/>
        <w:t xml:space="preserve">on nisäkkäillä pehmeä kudos, joka muodostaa suun katon takaosan. Pehmeä suulaki eroaa suun etuosassa olevasta kovasta suulakista siinä, että se ei sisällä 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suupielissä roikkuva pehmytkudosrakenne.</w:t>
      </w:r>
    </w:p>
    <w:p>
      <w:pPr>
        <w:pStyle w:val="TextBody"/>
        <w:bidi w:val="0"/>
        <w:jc w:val="left"/>
        <w:rPr>
          <w:b/>
          <w:u w:val="single"/>
          <w:shd w:val="clear" w:fill="FFFF00"/>
        </w:rPr>
      </w:pPr>
      <w:r>
        <w:rPr>
          <w:b/>
          <w:u w:val="single"/>
          <w:shd w:val="clear" w:fill="FFFF00"/>
        </w:rPr>
        <w:t xml:space="preserve">Asiakirjan numero 36263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Norsunluurannikko </w:t>
      </w:r>
      <w:r>
        <w:rPr/>
        <w:t xml:space="preserve">voitti turnauksessa toisen Afrikan kansojen mestaruutensa kukistamalla Ghanan 9 - 8 rangaistuspotkukilpailussa sen jälkeen, kun loppuottelu päättyi jatkoajan jälkeen maalittomana. Kongon demokraattinen tasavalta sijoittui kolmanneksi ja isäntämaa Päiväntasaajan Guinea neljänneksi, kun taas puolustava mestari Nigeria ei selviytynyt 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afrikan cup of nations 2015</w:t>
      </w:r>
    </w:p>
    <w:p>
      <w:pPr>
        <w:pStyle w:val="TextBody"/>
        <w:bidi w:val="0"/>
        <w:jc w:val="left"/>
        <w:rPr>
          <w:b/>
          <w:u w:val="single"/>
          <w:shd w:val="clear" w:fill="FFFF00"/>
        </w:rPr>
      </w:pPr>
      <w:r>
        <w:rPr>
          <w:b/>
          <w:u w:val="single"/>
          <w:shd w:val="clear" w:fill="FFFF00"/>
        </w:rPr>
        <w:t xml:space="preserve">Asiakirjan numero 36264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RSPCA rahoitetaan </w:t>
      </w:r>
      <w:r>
        <w:rPr>
          <w:color w:val="A9A9A9"/>
        </w:rPr>
        <w:t xml:space="preserve">pääasiassa vapaaehtoisilla lahjoituksilla</w:t>
      </w:r>
      <w:r>
        <w:rPr/>
        <w:t xml:space="preserve">. Vuonna 2012 RSPCA:n kokonaistulot olivat 132 803 000 puntaa ja kokonaismenot 121 464 000 puntaa, joten nettotulot olivat 11 339 000 puntaa. Sen suojelija on kuningatar Elisabet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rspca saa rahansa?</w:t>
      </w:r>
    </w:p>
    <w:p>
      <w:pPr>
        <w:pStyle w:val="TextBody"/>
        <w:bidi w:val="0"/>
        <w:jc w:val="left"/>
        <w:rPr>
          <w:b/>
          <w:u w:val="single"/>
          <w:shd w:val="clear" w:fill="FFFF00"/>
        </w:rPr>
      </w:pPr>
      <w:r>
        <w:rPr>
          <w:b/>
          <w:u w:val="single"/>
          <w:shd w:val="clear" w:fill="FFFF00"/>
        </w:rPr>
        <w:t xml:space="preserve">Asiakirjan numero 36265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keisarin liitto (saksaksi Dreikaiserabkommen, venäjäksi Союз трёх императоров) oli </w:t>
      </w:r>
      <w:r>
        <w:rPr>
          <w:color w:val="A9A9A9"/>
        </w:rPr>
        <w:t xml:space="preserve">Saksan keisarikunnan</w:t>
      </w:r>
      <w:r>
        <w:rPr/>
        <w:t xml:space="preserve">, </w:t>
      </w:r>
      <w:r>
        <w:rPr>
          <w:color w:val="DCDCDC"/>
        </w:rPr>
        <w:t xml:space="preserve">Venäjän keisarikunnan </w:t>
      </w:r>
      <w:r>
        <w:rPr/>
        <w:t xml:space="preserve">ja </w:t>
      </w:r>
      <w:r>
        <w:rPr>
          <w:color w:val="2F4F4F"/>
        </w:rPr>
        <w:t xml:space="preserve">Itävalta-Unkarin </w:t>
      </w:r>
      <w:r>
        <w:rPr/>
        <w:t xml:space="preserve">välinen liitto </w:t>
      </w:r>
      <w:r>
        <w:rPr/>
        <w:t xml:space="preserve">vuosina 1873-1887. Kansleri Otto von Bismarck johti Saksan ulkopolitiikkaa vuodesta 1870 erottamiseensa vuonna 1890. Hänen tavoitteenaan oli voimatasapainoon perustuva rauhanomainen Eurooppa. Bismarck pelkäsi, että Itävallan, Ranskan ja Venäjän vihamielinen yhdistelmä murskaisi Saksan. Jos kaksi niistä olisi liittoutunut, kolmas liittoutuisi Saksan kanssa vain, jos Saksa myöntäisi kohtuuttomia vaatimuksia. Ratkaisu oli liittoutua kahden kanssa kolmesta. Vuonna 1873 hän perusti Kolmen keisarin liiton, johon liittyivät Saksan keisari, Venäjän tsaari ja Itävalta-Unkarin keisari. Yhdessä ne valvoisivat Itä-Eurooppaa ja varmistaisivat, että levottomat etniset ryhmät, kuten puolalaiset, pidettäisiin kurissa. Sen tavoitteena oli neutralisoida Saksan kahden naapurin välinen kilpailu sopimalla niiden vaikutuspiiristä Balkanilla ja eristää Saksan vihollinen Ranska. Balkan oli vakavampi kysymys, ja Bismarckin ratkaisu oli antaa Itävallalle valta-aseman läntisillä alueilla ja Venäjälle valta-aseman itäisillä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kolmen keisarin liigan vuonna 1872.</w:t>
      </w:r>
    </w:p>
    <w:p>
      <w:pPr>
        <w:pStyle w:val="TextBody"/>
        <w:bidi w:val="0"/>
        <w:jc w:val="left"/>
        <w:rPr>
          <w:b/>
          <w:u w:val="single"/>
          <w:shd w:val="clear" w:fill="FFFF00"/>
        </w:rPr>
      </w:pPr>
      <w:r>
        <w:rPr>
          <w:b/>
          <w:u w:val="single"/>
          <w:shd w:val="clear" w:fill="FFFF00"/>
        </w:rPr>
        <w:t xml:space="preserve">Asiakirjan numero 36266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"hampaan kruunu" voidaan käyttää kahdella tavalla. Termi "hampaan anatominen kruunu" viittaa hampaan sementtikiilteen liitoskohdan (CEJ) yläpuolella olevaan alueeseen tai hampaan "kaulaan". Se on kokonaan kiilteen peitossa. Termi ``kliininen </w:t>
      </w:r>
      <w:r>
        <w:rPr>
          <w:color w:val="A9A9A9"/>
        </w:rPr>
        <w:t xml:space="preserve">kruunu'' </w:t>
      </w:r>
      <w:r>
        <w:rPr/>
        <w:t xml:space="preserve">on usein kätevä, kun viitataan mihin tahansa suussa näkyvään hampaan osaan, mutta pääsääntöisesti varaukseton termi ``kruunu'' viittaa anatomiseen kruunuun. Suurin osa kruunusta koostuu dentiinistä, jonka sisällä on pulpakammio. Kruunu on luun ympäröimä ennen hampaan puhkeamista, mutta puhkeamisen jälkeen kruunu on lähes aina näkyvissä anatomisesti normaalissa ja kliinisesti terveessä suussa.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viittaa hampaan näkyvään osaan?</w:t>
      </w:r>
    </w:p>
    <w:p>
      <w:pPr>
        <w:pStyle w:val="TextBody"/>
        <w:bidi w:val="0"/>
        <w:jc w:val="left"/>
        <w:rPr>
          <w:b/>
          <w:u w:val="single"/>
          <w:shd w:val="clear" w:fill="FFFF00"/>
        </w:rPr>
      </w:pPr>
      <w:r>
        <w:rPr>
          <w:b/>
          <w:u w:val="single"/>
          <w:shd w:val="clear" w:fill="FFFF00"/>
        </w:rPr>
        <w:t xml:space="preserve">Asiakirjan numero 36267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Poliittisesti alue jakautuu </w:t>
      </w:r>
      <w:r>
        <w:rPr>
          <w:color w:val="A9A9A9"/>
        </w:rPr>
        <w:t xml:space="preserve">Brasilian Amazônia Legaliin, Perun Amazonaan, Kolumbian Amazonaan sekä Bolivian, Ecuadorin ja Venezuelan Amazonasin osavaltioihin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amazonin allas sijaitsee kartalla</w:t>
      </w:r>
    </w:p>
    <w:p>
      <w:pPr>
        <w:pStyle w:val="TextBody"/>
        <w:bidi w:val="0"/>
        <w:jc w:val="left"/>
        <w:rPr>
          <w:b/>
          <w:u w:val="single"/>
          <w:shd w:val="clear" w:fill="FFFF00"/>
        </w:rPr>
      </w:pPr>
      <w:r>
        <w:rPr>
          <w:b/>
          <w:u w:val="single"/>
          <w:shd w:val="clear" w:fill="FFFF00"/>
        </w:rPr>
        <w:t xml:space="preserve">Asiakirjan numero 36268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of Mind, Out of Sight'' on </w:t>
      </w:r>
      <w:r>
        <w:rPr>
          <w:color w:val="A9A9A9"/>
        </w:rPr>
        <w:t xml:space="preserve">australialaisen new wave rock -yhtye Modelsin</w:t>
      </w:r>
      <w:r>
        <w:rPr/>
        <w:t xml:space="preserve"> nimikkosingle </w:t>
      </w:r>
      <w:r>
        <w:rPr/>
        <w:t xml:space="preserve">samannimiseltä albumilta. Se julkaistiin kesäkuussa 1985, ja se oli heidän menestynein singlensä, joka oli korkeimmillaan Australian Kent Music Reportin singlelistalla sijalla 1. Se oli ensimmäinen. Albumi seurasi elokuussa Mushroom Recordsilla Nick Launayn, Reggie Lucasin ja Mark Opitzin tuottamana, ja se ylsi sukulaisalbumien listan sijalle 3. Se oli ensimmäinen.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poissa silmistä poissa mielestä</w:t>
      </w:r>
    </w:p>
    <w:p>
      <w:pPr>
        <w:pStyle w:val="TextBody"/>
        <w:bidi w:val="0"/>
        <w:jc w:val="left"/>
        <w:rPr>
          <w:b/>
          <w:u w:val="single"/>
          <w:shd w:val="clear" w:fill="FFFF00"/>
        </w:rPr>
      </w:pPr>
      <w:r>
        <w:rPr>
          <w:b/>
          <w:u w:val="single"/>
          <w:shd w:val="clear" w:fill="FFFF00"/>
        </w:rPr>
        <w:t xml:space="preserve">Asiakirjan numero 36269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tammikuu 13, 2015 (2015-01-13) </w:t>
            </w:r>
          </w:p>
        </w:tc>
        <w:tc>
          <w:tcPr>
            <w:tcW w:w="3046" w:type="dxa"/>
            <w:tcBorders/>
            <w:vAlign w:val="center"/>
          </w:tcPr>
          <w:p>
            <w:pPr>
              <w:pStyle w:val="TableContents"/>
              <w:bidi w:val="0"/>
              <w:spacing w:before="0" w:after="283"/>
              <w:jc w:val="left"/>
              <w:rPr/>
            </w:pPr>
            <w:r>
              <w:rPr/>
              <w:t xml:space="preserve">31. maaliskuuta 2015 (2015-03-31) </w:t>
            </w:r>
          </w:p>
        </w:tc>
      </w:tr>
      <w:tr>
        <w:trPr/>
        <w:tc>
          <w:tcPr>
            <w:tcW w:w="1246" w:type="dxa"/>
            <w:tcBorders/>
            <w:vAlign w:val="center"/>
          </w:tcPr>
          <w:p>
            <w:pPr>
              <w:pStyle w:val="TableContents"/>
              <w:bidi w:val="0"/>
              <w:spacing w:before="0" w:after="283"/>
              <w:jc w:val="left"/>
              <w:rPr>
                <w:sz w:val="4"/>
                <w:szCs w:val="4"/>
              </w:rPr>
            </w:pPr>
            <w:r>
              <w:rPr>
                <w:sz w:val="4"/>
                <w:szCs w:val="4"/>
              </w:rPr>
              <w:t xml:space="preserve">13 tammikuu 12, 2016 (2016-01-12) </w:t>
            </w:r>
          </w:p>
        </w:tc>
        <w:tc>
          <w:tcPr>
            <w:tcW w:w="3046" w:type="dxa"/>
            <w:tcBorders/>
            <w:vAlign w:val="center"/>
          </w:tcPr>
          <w:p>
            <w:pPr>
              <w:pStyle w:val="TableContents"/>
              <w:bidi w:val="0"/>
              <w:spacing w:before="0" w:after="283"/>
              <w:jc w:val="left"/>
              <w:rPr/>
            </w:pPr>
            <w:r>
              <w:rPr/>
              <w:t xml:space="preserve">maaliskuu 29, 2016 (2016-03-29) </w:t>
            </w:r>
          </w:p>
        </w:tc>
      </w:tr>
      <w:tr>
        <w:trPr/>
        <w:tc>
          <w:tcPr>
            <w:tcW w:w="1246" w:type="dxa"/>
            <w:tcBorders/>
            <w:vAlign w:val="center"/>
          </w:tcPr>
          <w:p>
            <w:pPr>
              <w:pStyle w:val="TableContents"/>
              <w:bidi w:val="0"/>
              <w:spacing w:before="0" w:after="283"/>
              <w:jc w:val="left"/>
              <w:rPr>
                <w:sz w:val="4"/>
                <w:szCs w:val="4"/>
              </w:rPr>
            </w:pPr>
            <w:r>
              <w:rPr>
                <w:sz w:val="4"/>
                <w:szCs w:val="4"/>
              </w:rPr>
              <w:t xml:space="preserve">13 tammikuu 10, 2017 (2017-01-10) </w:t>
            </w:r>
          </w:p>
        </w:tc>
        <w:tc>
          <w:tcPr>
            <w:tcW w:w="3046" w:type="dxa"/>
            <w:tcBorders/>
            <w:vAlign w:val="center"/>
          </w:tcPr>
          <w:p>
            <w:pPr>
              <w:pStyle w:val="TableContents"/>
              <w:bidi w:val="0"/>
              <w:spacing w:before="0" w:after="283"/>
              <w:jc w:val="left"/>
              <w:rPr/>
            </w:pPr>
            <w:r>
              <w:rPr/>
              <w:t xml:space="preserve">huhtikuu 4, 2017 (2017-04-04)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12 </w:t>
            </w:r>
            <w:r>
              <w:rPr>
                <w:sz w:val="4"/>
                <w:szCs w:val="4"/>
              </w:rPr>
              <w:t xml:space="preserve">tammikuu 9, 2018 (2018-01-09) </w:t>
            </w:r>
          </w:p>
        </w:tc>
        <w:tc>
          <w:tcPr>
            <w:tcW w:w="3046" w:type="dxa"/>
            <w:tcBorders/>
            <w:vAlign w:val="center"/>
          </w:tcPr>
          <w:p>
            <w:pPr>
              <w:pStyle w:val="TableContents"/>
              <w:bidi w:val="0"/>
              <w:spacing w:before="0" w:after="283"/>
              <w:jc w:val="left"/>
              <w:rPr/>
            </w:pPr>
            <w:r>
              <w:rPr/>
              <w:t xml:space="preserve">10. huhtikuuta 2018 (2018-04-10)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Schitts Creek on kaudella 4?</w:t>
      </w:r>
    </w:p>
    <w:p>
      <w:pPr>
        <w:pStyle w:val="TextBody"/>
        <w:bidi w:val="0"/>
        <w:jc w:val="left"/>
        <w:rPr>
          <w:b/>
          <w:u w:val="single"/>
          <w:shd w:val="clear" w:fill="FFFF00"/>
        </w:rPr>
      </w:pPr>
      <w:r>
        <w:rPr>
          <w:b/>
          <w:u w:val="single"/>
          <w:shd w:val="clear" w:fill="FFFF00"/>
        </w:rPr>
        <w:t xml:space="preserve">Asiakirjan numero 36270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Kylväjän vertaus (joskus myös vertaus maaperästä) on </w:t>
      </w:r>
      <w:r>
        <w:rPr>
          <w:color w:val="A9A9A9"/>
        </w:rPr>
        <w:t xml:space="preserve">Jeesuksen</w:t>
      </w:r>
      <w:r>
        <w:rPr/>
        <w:t xml:space="preserve"> vertaus, joka </w:t>
      </w:r>
      <w:r>
        <w:rPr/>
        <w:t xml:space="preserve">esiintyy kolmessa synoptisessa evankeliumissa, Matteuksen evankeliumissa 13: 1-23, Markuksen evankeliumissa 4: 1-20 ja Luukkaan evankeliumissa 8: 1-15. Kertomuksessa kylväjä kylvää siemenen; osa siemenistä putoaa tielle (tienvarteen), kivikkoiselle maalle ja orjantappuroiden sekaan, ja se katoaa, mutta kun se putoaa hyvään maahan, se kasvaa ja tuottaa kolmekymmenkertaisen, kuusikymmenkertaisen ja satakertaisen sadon.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kylväjä kylväjän vertauksessa?</w:t>
      </w:r>
    </w:p>
    <w:p>
      <w:pPr>
        <w:pStyle w:val="TextBody"/>
        <w:bidi w:val="0"/>
        <w:jc w:val="left"/>
        <w:rPr>
          <w:b/>
          <w:u w:val="single"/>
          <w:shd w:val="clear" w:fill="FFFF00"/>
        </w:rPr>
      </w:pPr>
      <w:r>
        <w:rPr>
          <w:b/>
          <w:u w:val="single"/>
          <w:shd w:val="clear" w:fill="FFFF00"/>
        </w:rPr>
        <w:t xml:space="preserve">Asiakirjan numero 36271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Tietosuojavaltuutetun toimisto </w:t>
      </w:r>
    </w:p>
    <w:tbl>
      <w:tblPr>
        <w:tblW w:w="6722" w:type="dxa"/>
        <w:jc w:val="left"/>
        <w:tblInd w:w="0" w:type="dxa"/>
        <w:tblLayout w:type="fixed"/>
        <w:tblCellMar>
          <w:top w:w="28" w:type="dxa"/>
          <w:left w:w="28" w:type="dxa"/>
          <w:bottom w:w="28" w:type="dxa"/>
          <w:right w:w="28" w:type="dxa"/>
        </w:tblCellMar>
      </w:tblPr>
      <w:tblGrid>
        <w:gridCol w:w="3301"/>
        <w:gridCol w:w="3421"/>
      </w:tblGrid>
      <w:tr>
        <w:trPr/>
        <w:tc>
          <w:tcPr>
            <w:tcW w:w="3301" w:type="dxa"/>
            <w:tcBorders/>
            <w:vAlign w:val="center"/>
          </w:tcPr>
          <w:p>
            <w:pPr>
              <w:pStyle w:val="TableHeading"/>
              <w:suppressLineNumbers/>
              <w:bidi w:val="0"/>
              <w:spacing w:before="0" w:after="283"/>
              <w:jc w:val="center"/>
              <w:rPr/>
            </w:pPr>
            <w:r>
              <w:rPr/>
              <w:t xml:space="preserve">Muodostelma </w:t>
            </w:r>
          </w:p>
        </w:tc>
        <w:tc>
          <w:tcPr>
            <w:tcW w:w="3421" w:type="dxa"/>
            <w:tcBorders/>
            <w:vAlign w:val="center"/>
          </w:tcPr>
          <w:p>
            <w:pPr>
              <w:pStyle w:val="TableContents"/>
              <w:bidi w:val="0"/>
              <w:spacing w:before="0" w:after="283"/>
              <w:jc w:val="left"/>
              <w:rPr>
                <w:sz w:val="4"/>
                <w:szCs w:val="4"/>
              </w:rPr>
            </w:pPr>
            <w:r>
              <w:rPr>
                <w:sz w:val="4"/>
                <w:szCs w:val="4"/>
              </w:rPr>
            </w:r>
          </w:p>
        </w:tc>
      </w:tr>
      <w:tr>
        <w:trPr/>
        <w:tc>
          <w:tcPr>
            <w:tcW w:w="3301" w:type="dxa"/>
            <w:tcBorders/>
            <w:vAlign w:val="center"/>
          </w:tcPr>
          <w:p>
            <w:pPr>
              <w:pStyle w:val="TableHeading"/>
              <w:suppressLineNumbers/>
              <w:bidi w:val="0"/>
              <w:spacing w:before="0" w:after="283"/>
              <w:jc w:val="center"/>
              <w:rPr/>
            </w:pPr>
            <w:r>
              <w:rPr/>
              <w:t xml:space="preserve">Oikeudellinen asema </w:t>
            </w:r>
          </w:p>
        </w:tc>
        <w:tc>
          <w:tcPr>
            <w:tcW w:w="3421" w:type="dxa"/>
            <w:tcBorders/>
            <w:vAlign w:val="center"/>
          </w:tcPr>
          <w:p>
            <w:pPr>
              <w:pStyle w:val="TableContents"/>
              <w:bidi w:val="0"/>
              <w:spacing w:before="0" w:after="283"/>
              <w:jc w:val="left"/>
              <w:rPr/>
            </w:pPr>
            <w:r>
              <w:rPr/>
              <w:t xml:space="preserve">Riippumaton sääntelyviranomainen </w:t>
            </w:r>
          </w:p>
        </w:tc>
      </w:tr>
      <w:tr>
        <w:trPr/>
        <w:tc>
          <w:tcPr>
            <w:tcW w:w="3301" w:type="dxa"/>
            <w:tcBorders/>
            <w:vAlign w:val="center"/>
          </w:tcPr>
          <w:p>
            <w:pPr>
              <w:pStyle w:val="TableHeading"/>
              <w:suppressLineNumbers/>
              <w:bidi w:val="0"/>
              <w:spacing w:before="0" w:after="283"/>
              <w:jc w:val="center"/>
              <w:rPr/>
            </w:pPr>
            <w:r>
              <w:rPr/>
              <w:t xml:space="preserve">Päämaja </w:t>
            </w:r>
          </w:p>
        </w:tc>
        <w:tc>
          <w:tcPr>
            <w:tcW w:w="3421" w:type="dxa"/>
            <w:tcBorders/>
            <w:vAlign w:val="center"/>
          </w:tcPr>
          <w:p>
            <w:pPr>
              <w:pStyle w:val="TableContents"/>
              <w:bidi w:val="0"/>
              <w:spacing w:before="0" w:after="283"/>
              <w:jc w:val="left"/>
              <w:rPr/>
            </w:pPr>
            <w:r>
              <w:rPr/>
              <w:t xml:space="preserve">Dublin ja Portarlington </w:t>
            </w:r>
          </w:p>
        </w:tc>
      </w:tr>
      <w:tr>
        <w:trPr/>
        <w:tc>
          <w:tcPr>
            <w:tcW w:w="3301" w:type="dxa"/>
            <w:tcBorders/>
            <w:vAlign w:val="center"/>
          </w:tcPr>
          <w:p>
            <w:pPr>
              <w:pStyle w:val="TableHeading"/>
              <w:suppressLineNumbers/>
              <w:bidi w:val="0"/>
              <w:spacing w:before="0" w:after="283"/>
              <w:jc w:val="center"/>
              <w:rPr/>
            </w:pPr>
            <w:r>
              <w:rPr/>
              <w:t xml:space="preserve">Palvelualue </w:t>
            </w:r>
          </w:p>
        </w:tc>
        <w:tc>
          <w:tcPr>
            <w:tcW w:w="3421" w:type="dxa"/>
            <w:tcBorders/>
            <w:vAlign w:val="center"/>
          </w:tcPr>
          <w:p>
            <w:pPr>
              <w:pStyle w:val="TableContents"/>
              <w:bidi w:val="0"/>
              <w:spacing w:before="0" w:after="283"/>
              <w:jc w:val="left"/>
              <w:rPr/>
            </w:pPr>
            <w:r>
              <w:rPr/>
              <w:t xml:space="preserve">Irlannin tasavalta </w:t>
            </w:r>
          </w:p>
        </w:tc>
      </w:tr>
      <w:tr>
        <w:trPr/>
        <w:tc>
          <w:tcPr>
            <w:tcW w:w="3301" w:type="dxa"/>
            <w:tcBorders/>
            <w:vAlign w:val="center"/>
          </w:tcPr>
          <w:p>
            <w:pPr>
              <w:pStyle w:val="TableHeading"/>
              <w:suppressLineNumbers/>
              <w:bidi w:val="0"/>
              <w:spacing w:before="0" w:after="283"/>
              <w:jc w:val="center"/>
              <w:rPr/>
            </w:pPr>
            <w:r>
              <w:rPr/>
              <w:t xml:space="preserve">Tietosuojavaltuutettu </w:t>
            </w:r>
          </w:p>
        </w:tc>
        <w:tc>
          <w:tcPr>
            <w:tcW w:w="3421" w:type="dxa"/>
            <w:tcBorders/>
            <w:vAlign w:val="center"/>
          </w:tcPr>
          <w:p>
            <w:pPr>
              <w:pStyle w:val="TableContents"/>
              <w:bidi w:val="0"/>
              <w:spacing w:before="0" w:after="283"/>
              <w:jc w:val="left"/>
              <w:rPr/>
            </w:pPr>
            <w:r>
              <w:rPr>
                <w:color w:val="A9A9A9"/>
              </w:rPr>
              <w:t xml:space="preserve">Helen Dixon </w:t>
            </w:r>
          </w:p>
        </w:tc>
      </w:tr>
      <w:tr>
        <w:trPr/>
        <w:tc>
          <w:tcPr>
            <w:tcW w:w="3301" w:type="dxa"/>
            <w:tcBorders/>
            <w:vAlign w:val="center"/>
          </w:tcPr>
          <w:p>
            <w:pPr>
              <w:pStyle w:val="TableHeading"/>
              <w:suppressLineNumbers/>
              <w:bidi w:val="0"/>
              <w:spacing w:before="0" w:after="283"/>
              <w:jc w:val="center"/>
              <w:rPr/>
            </w:pPr>
            <w:r>
              <w:rPr/>
              <w:t xml:space="preserve">Verkkosivusto </w:t>
            </w:r>
          </w:p>
        </w:tc>
        <w:tc>
          <w:tcPr>
            <w:tcW w:w="3421" w:type="dxa"/>
            <w:tcBorders/>
            <w:vAlign w:val="center"/>
          </w:tcPr>
          <w:p>
            <w:pPr>
              <w:pStyle w:val="TableContents"/>
              <w:bidi w:val="0"/>
              <w:spacing w:before="0" w:after="283"/>
              <w:jc w:val="left"/>
              <w:rPr/>
            </w:pPr>
            <w:r>
              <w:rPr/>
              <w:t xml:space="preserve">www.dataprotection.ie </w:t>
            </w:r>
          </w:p>
        </w:tc>
      </w:tr>
      <w:tr>
        <w:trPr/>
        <w:tc>
          <w:tcPr>
            <w:tcW w:w="3301" w:type="dxa"/>
            <w:tcBorders/>
            <w:vAlign w:val="center"/>
          </w:tcPr>
          <w:p>
            <w:pPr>
              <w:pStyle w:val="TableHeading"/>
              <w:suppressLineNumbers/>
              <w:bidi w:val="0"/>
              <w:spacing w:before="0" w:after="283"/>
              <w:jc w:val="center"/>
              <w:rPr/>
            </w:pPr>
            <w:r>
              <w:rPr/>
              <w:t xml:space="preserve">Huomautuksia </w:t>
            </w:r>
          </w:p>
        </w:tc>
        <w:tc>
          <w:tcPr>
            <w:tcW w:w="3421" w:type="dxa"/>
            <w:tcBorders/>
            <w:vAlign w:val="center"/>
          </w:tcPr>
          <w:p>
            <w:pPr>
              <w:pStyle w:val="TableContents"/>
              <w:bidi w:val="0"/>
              <w:spacing w:before="0" w:after="283"/>
              <w:jc w:val="left"/>
              <w:rPr/>
            </w:pPr>
            <w:r>
              <w:rPr/>
              <w:t xml:space="preserve">Nimitys: 10. syyskuuta 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irlannin tietosuojavaltuutettu?</w:t>
      </w:r>
    </w:p>
    <w:p>
      <w:pPr>
        <w:pStyle w:val="TextBody"/>
        <w:bidi w:val="0"/>
        <w:jc w:val="left"/>
        <w:rPr>
          <w:b/>
          <w:u w:val="single"/>
          <w:shd w:val="clear" w:fill="FFFF00"/>
        </w:rPr>
      </w:pPr>
      <w:r>
        <w:rPr>
          <w:b/>
          <w:u w:val="single"/>
          <w:shd w:val="clear" w:fill="FFFF00"/>
        </w:rPr>
        <w:t xml:space="preserve">Asiakirjan numero 36272</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t xml:space="preserve">Laulaa </w:t>
      </w:r>
      <w:r>
        <w:rPr>
          <w:color w:val="A9A9A9"/>
        </w:rPr>
        <w:t xml:space="preserve">Diana </w:t>
      </w:r>
      <w:r>
        <w:rPr/>
        <w:t xml:space="preserve">Ross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rakastumalla ja rakastumatta</w:t>
      </w:r>
    </w:p>
    <w:p>
      <w:pPr>
        <w:pStyle w:val="TextBody"/>
        <w:bidi w:val="0"/>
        <w:jc w:val="left"/>
        <w:rPr>
          <w:b/>
          <w:u w:val="single"/>
          <w:shd w:val="clear" w:fill="FFFF00"/>
        </w:rPr>
      </w:pPr>
      <w:r>
        <w:rPr>
          <w:b/>
          <w:u w:val="single"/>
          <w:shd w:val="clear" w:fill="FFFF00"/>
        </w:rPr>
        <w:t xml:space="preserve">Asiakirjan numero 36273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Garrett Richard Wang </w:t>
      </w:r>
      <w:r>
        <w:rPr/>
        <w:t xml:space="preserve">(kiinaksi </w:t>
      </w:r>
      <w:r>
        <w:rPr/>
        <w:t xml:space="preserve">王 以 </w:t>
      </w:r>
      <w:r>
        <w:rPr/>
        <w:t xml:space="preserve">瞻; pinyin: Wáng Yǐzhān) (s. 15. joulukuuta 1968) on yhdysvaltalainen näyttelijä. Wang tunnetaan roolistaan Star Trek: Voyager -sarjassa aliluutnantti Harry Kiminä.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Harry Kimiä Star Trek Voyagerissa...</w:t>
      </w:r>
    </w:p>
    <w:p>
      <w:pPr>
        <w:pStyle w:val="TextBody"/>
        <w:bidi w:val="0"/>
        <w:jc w:val="left"/>
        <w:rPr>
          <w:b/>
          <w:u w:val="single"/>
          <w:shd w:val="clear" w:fill="FFFF00"/>
        </w:rPr>
      </w:pPr>
      <w:r>
        <w:rPr>
          <w:b/>
          <w:u w:val="single"/>
          <w:shd w:val="clear" w:fill="FFFF00"/>
        </w:rPr>
        <w:t xml:space="preserve">Asiakirjan numero 36274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``Purple Rain'' US 7'' single Prince and The Revolutionin single albumilta Purple Rain </w:t>
      </w:r>
    </w:p>
    <w:tbl>
      <w:tblPr>
        <w:tblW w:w="10205" w:type="dxa"/>
        <w:jc w:val="left"/>
        <w:tblInd w:w="0" w:type="dxa"/>
        <w:tblLayout w:type="fixed"/>
        <w:tblCellMar>
          <w:top w:w="28" w:type="dxa"/>
          <w:left w:w="28" w:type="dxa"/>
          <w:bottom w:w="28" w:type="dxa"/>
          <w:right w:w="28" w:type="dxa"/>
        </w:tblCellMar>
      </w:tblPr>
      <w:tblGrid>
        <w:gridCol w:w="2230"/>
        <w:gridCol w:w="5708"/>
        <w:gridCol w:w="2267"/>
      </w:tblGrid>
      <w:tr>
        <w:trPr/>
        <w:tc>
          <w:tcPr>
            <w:tcW w:w="2230" w:type="dxa"/>
            <w:tcBorders/>
            <w:vAlign w:val="center"/>
          </w:tcPr>
          <w:p>
            <w:pPr>
              <w:pStyle w:val="TableHeading"/>
              <w:suppressLineNumbers/>
              <w:bidi w:val="0"/>
              <w:spacing w:before="0" w:after="283"/>
              <w:jc w:val="center"/>
              <w:rPr/>
            </w:pPr>
            <w:r>
              <w:rPr/>
              <w:t xml:space="preserve">B-puoli </w:t>
            </w:r>
          </w:p>
        </w:tc>
        <w:tc>
          <w:tcPr>
            <w:tcW w:w="570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"Jumala </w:t>
            </w:r>
          </w:p>
          <w:p>
            <w:pPr>
              <w:pStyle w:val="TableContents"/>
              <w:numPr>
                <w:ilvl w:val="0"/>
                <w:numId w:val="69"/>
              </w:numPr>
              <w:tabs>
                <w:tab w:val="clear" w:pos="1134"/>
                <w:tab w:val="left" w:leader="none" w:pos="707"/>
              </w:tabs>
              <w:bidi w:val="0"/>
              <w:spacing w:before="0" w:after="283"/>
              <w:ind w:start="707" w:hanging="283"/>
              <w:jc w:val="left"/>
              <w:rPr/>
            </w:pPr>
            <w:r>
              <w:rPr/>
              <w:t xml:space="preserve">``God'' (Instr.) (UK 12 ``) </w:t>
            </w:r>
          </w:p>
        </w:tc>
        <w:tc>
          <w:tcPr>
            <w:tcW w:w="2267" w:type="dxa"/>
            <w:tcBorders/>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Heading"/>
              <w:suppressLineNumbers/>
              <w:bidi w:val="0"/>
              <w:spacing w:before="0" w:after="283"/>
              <w:jc w:val="center"/>
              <w:rPr/>
            </w:pPr>
            <w:r>
              <w:rPr/>
              <w:t xml:space="preserve">Julkaistu </w:t>
            </w:r>
          </w:p>
        </w:tc>
        <w:tc>
          <w:tcPr>
            <w:tcW w:w="5708" w:type="dxa"/>
            <w:tcBorders/>
            <w:vAlign w:val="center"/>
          </w:tcPr>
          <w:p>
            <w:pPr>
              <w:pStyle w:val="TableContents"/>
              <w:bidi w:val="0"/>
              <w:spacing w:before="0" w:after="283"/>
              <w:jc w:val="left"/>
              <w:rPr/>
            </w:pPr>
            <w:r>
              <w:rPr/>
              <w:t xml:space="preserve">26. syyskuuta 1984 </w:t>
            </w:r>
          </w:p>
        </w:tc>
        <w:tc>
          <w:tcPr>
            <w:tcW w:w="2267" w:type="dxa"/>
            <w:tcBorders/>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Heading"/>
              <w:suppressLineNumbers/>
              <w:bidi w:val="0"/>
              <w:spacing w:before="0" w:after="283"/>
              <w:jc w:val="center"/>
              <w:rPr/>
            </w:pPr>
            <w:r>
              <w:rPr/>
              <w:t xml:space="preserve">Muotoilu </w:t>
            </w:r>
          </w:p>
        </w:tc>
        <w:tc>
          <w:tcPr>
            <w:tcW w:w="570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7'' single </w:t>
            </w:r>
          </w:p>
          <w:p>
            <w:pPr>
              <w:pStyle w:val="TableContents"/>
              <w:numPr>
                <w:ilvl w:val="0"/>
                <w:numId w:val="70"/>
              </w:numPr>
              <w:tabs>
                <w:tab w:val="clear" w:pos="1134"/>
                <w:tab w:val="left" w:leader="none" w:pos="707"/>
              </w:tabs>
              <w:bidi w:val="0"/>
              <w:spacing w:before="0" w:after="283"/>
              <w:ind w:start="707" w:hanging="283"/>
              <w:jc w:val="left"/>
              <w:rPr/>
            </w:pPr>
            <w:r>
              <w:rPr/>
              <w:t xml:space="preserve">12'' single </w:t>
            </w:r>
          </w:p>
        </w:tc>
        <w:tc>
          <w:tcPr>
            <w:tcW w:w="2267" w:type="dxa"/>
            <w:tcBorders/>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Heading"/>
              <w:suppressLineNumbers/>
              <w:bidi w:val="0"/>
              <w:spacing w:before="0" w:after="283"/>
              <w:jc w:val="center"/>
              <w:rPr/>
            </w:pPr>
            <w:r>
              <w:rPr/>
              <w:t xml:space="preserve">Tallennettu </w:t>
            </w:r>
          </w:p>
        </w:tc>
        <w:tc>
          <w:tcPr>
            <w:tcW w:w="5708" w:type="dxa"/>
            <w:tcBorders/>
            <w:vAlign w:val="center"/>
          </w:tcPr>
          <w:p>
            <w:pPr>
              <w:pStyle w:val="TableContents"/>
              <w:bidi w:val="0"/>
              <w:spacing w:before="0" w:after="283"/>
              <w:jc w:val="left"/>
              <w:rPr/>
            </w:pPr>
            <w:r>
              <w:rPr/>
              <w:t xml:space="preserve">Live, First Avenue, Minneapolis, elokuun 3. päivä 1983 </w:t>
            </w:r>
          </w:p>
        </w:tc>
        <w:tc>
          <w:tcPr>
            <w:tcW w:w="2267" w:type="dxa"/>
            <w:tcBorders/>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Heading"/>
              <w:suppressLineNumbers/>
              <w:bidi w:val="0"/>
              <w:spacing w:before="0" w:after="283"/>
              <w:jc w:val="center"/>
              <w:rPr/>
            </w:pPr>
            <w:r>
              <w:rPr/>
              <w:t xml:space="preserve">Genre </w:t>
            </w:r>
          </w:p>
        </w:tc>
        <w:tc>
          <w:tcPr>
            <w:tcW w:w="570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Rock </w:t>
            </w:r>
          </w:p>
          <w:p>
            <w:pPr>
              <w:pStyle w:val="TableContents"/>
              <w:numPr>
                <w:ilvl w:val="0"/>
                <w:numId w:val="71"/>
              </w:numPr>
              <w:tabs>
                <w:tab w:val="clear" w:pos="1134"/>
                <w:tab w:val="left" w:leader="none" w:pos="707"/>
              </w:tabs>
              <w:bidi w:val="0"/>
              <w:spacing w:before="0" w:after="0"/>
              <w:ind w:start="707" w:hanging="283"/>
              <w:jc w:val="left"/>
              <w:rPr/>
            </w:pPr>
            <w:r>
              <w:rPr/>
              <w:t xml:space="preserve">gospel </w:t>
            </w:r>
          </w:p>
          <w:p>
            <w:pPr>
              <w:pStyle w:val="TableContents"/>
              <w:numPr>
                <w:ilvl w:val="0"/>
                <w:numId w:val="71"/>
              </w:numPr>
              <w:tabs>
                <w:tab w:val="clear" w:pos="1134"/>
                <w:tab w:val="left" w:leader="none" w:pos="707"/>
              </w:tabs>
              <w:bidi w:val="0"/>
              <w:spacing w:before="0" w:after="283"/>
              <w:ind w:start="707" w:hanging="283"/>
              <w:jc w:val="left"/>
              <w:rPr/>
            </w:pPr>
            <w:r>
              <w:rPr/>
              <w:t xml:space="preserve">soul blues </w:t>
            </w:r>
          </w:p>
        </w:tc>
        <w:tc>
          <w:tcPr>
            <w:tcW w:w="2267" w:type="dxa"/>
            <w:tcBorders/>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Heading"/>
              <w:suppressLineNumbers/>
              <w:bidi w:val="0"/>
              <w:spacing w:before="0" w:after="283"/>
              <w:jc w:val="center"/>
              <w:rPr/>
            </w:pPr>
            <w:r>
              <w:rPr/>
              <w:t xml:space="preserve">Pituus </w:t>
            </w:r>
          </w:p>
        </w:tc>
        <w:tc>
          <w:tcPr>
            <w:tcW w:w="570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7'' edit: 4: 05 </w:t>
            </w:r>
          </w:p>
          <w:p>
            <w:pPr>
              <w:pStyle w:val="TableContents"/>
              <w:numPr>
                <w:ilvl w:val="0"/>
                <w:numId w:val="72"/>
              </w:numPr>
              <w:tabs>
                <w:tab w:val="clear" w:pos="1134"/>
                <w:tab w:val="left" w:leader="none" w:pos="707"/>
              </w:tabs>
              <w:bidi w:val="0"/>
              <w:spacing w:before="0" w:after="283"/>
              <w:ind w:start="707" w:hanging="283"/>
              <w:jc w:val="left"/>
              <w:rPr/>
            </w:pPr>
            <w:r>
              <w:rPr/>
              <w:t xml:space="preserve">Albumi / 12 ``: 8: 41 </w:t>
            </w:r>
          </w:p>
        </w:tc>
        <w:tc>
          <w:tcPr>
            <w:tcW w:w="2267" w:type="dxa"/>
            <w:tcBorders/>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Heading"/>
              <w:suppressLineNumbers/>
              <w:bidi w:val="0"/>
              <w:spacing w:before="0" w:after="283"/>
              <w:jc w:val="center"/>
              <w:rPr/>
            </w:pPr>
            <w:r>
              <w:rPr/>
              <w:t xml:space="preserve">Tarra </w:t>
            </w:r>
          </w:p>
        </w:tc>
        <w:tc>
          <w:tcPr>
            <w:tcW w:w="5708" w:type="dxa"/>
            <w:tcBorders/>
            <w:vAlign w:val="center"/>
          </w:tcPr>
          <w:p>
            <w:pPr>
              <w:pStyle w:val="TableContents"/>
              <w:bidi w:val="0"/>
              <w:spacing w:before="0" w:after="283"/>
              <w:jc w:val="left"/>
              <w:rPr/>
            </w:pPr>
            <w:r>
              <w:rPr/>
              <w:t xml:space="preserve">Warner Bros. </w:t>
            </w:r>
          </w:p>
        </w:tc>
        <w:tc>
          <w:tcPr>
            <w:tcW w:w="2267" w:type="dxa"/>
            <w:tcBorders/>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Heading"/>
              <w:suppressLineNumbers/>
              <w:bidi w:val="0"/>
              <w:spacing w:before="0" w:after="283"/>
              <w:jc w:val="center"/>
              <w:rPr/>
            </w:pPr>
            <w:r>
              <w:rPr/>
              <w:t xml:space="preserve">Lauluntekijä (s) </w:t>
            </w:r>
          </w:p>
        </w:tc>
        <w:tc>
          <w:tcPr>
            <w:tcW w:w="5708" w:type="dxa"/>
            <w:tcBorders/>
            <w:vAlign w:val="center"/>
          </w:tcPr>
          <w:p>
            <w:pPr>
              <w:pStyle w:val="TableContents"/>
              <w:numPr>
                <w:ilvl w:val="0"/>
                <w:numId w:val="73"/>
              </w:numPr>
              <w:tabs>
                <w:tab w:val="clear" w:pos="1134"/>
                <w:tab w:val="left" w:leader="none" w:pos="707"/>
              </w:tabs>
              <w:bidi w:val="0"/>
              <w:spacing w:before="0" w:after="283"/>
              <w:ind w:start="707" w:hanging="283"/>
              <w:jc w:val="left"/>
              <w:rPr/>
            </w:pPr>
            <w:r>
              <w:rPr>
                <w:color w:val="A9A9A9"/>
              </w:rPr>
              <w:t xml:space="preserve">Prinss</w:t>
            </w:r>
            <w:r>
              <w:rPr/>
              <w:t xml:space="preserve">i </w:t>
            </w:r>
          </w:p>
        </w:tc>
        <w:tc>
          <w:tcPr>
            <w:tcW w:w="2267" w:type="dxa"/>
            <w:tcBorders/>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Heading"/>
              <w:suppressLineNumbers/>
              <w:bidi w:val="0"/>
              <w:spacing w:before="0" w:after="283"/>
              <w:jc w:val="center"/>
              <w:rPr/>
            </w:pPr>
            <w:r>
              <w:rPr/>
              <w:t xml:space="preserve">Tuottaja (s) </w:t>
            </w:r>
          </w:p>
        </w:tc>
        <w:tc>
          <w:tcPr>
            <w:tcW w:w="5708" w:type="dxa"/>
            <w:tcBorders/>
            <w:vAlign w:val="center"/>
          </w:tcPr>
          <w:p>
            <w:pPr>
              <w:pStyle w:val="TableContents"/>
              <w:bidi w:val="0"/>
              <w:spacing w:before="0" w:after="283"/>
              <w:jc w:val="left"/>
              <w:rPr/>
            </w:pPr>
            <w:r>
              <w:rPr/>
              <w:t xml:space="preserve">Prince ja vallankumous Prince ja vallankumous -sinkkujen kronologia </w:t>
            </w:r>
          </w:p>
        </w:tc>
        <w:tc>
          <w:tcPr>
            <w:tcW w:w="2267" w:type="dxa"/>
            <w:tcBorders/>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Contents"/>
              <w:bidi w:val="0"/>
              <w:spacing w:before="0" w:after="283"/>
              <w:jc w:val="left"/>
              <w:rPr/>
            </w:pPr>
            <w:r>
              <w:rPr/>
              <w:t xml:space="preserve">``Let's Go Crazy'' (1984) </w:t>
            </w:r>
          </w:p>
        </w:tc>
        <w:tc>
          <w:tcPr>
            <w:tcW w:w="5708" w:type="dxa"/>
            <w:tcBorders/>
            <w:vAlign w:val="center"/>
          </w:tcPr>
          <w:p>
            <w:pPr>
              <w:pStyle w:val="TableContents"/>
              <w:bidi w:val="0"/>
              <w:spacing w:before="0" w:after="283"/>
              <w:jc w:val="left"/>
              <w:rPr/>
            </w:pPr>
            <w:r>
              <w:rPr/>
              <w:t xml:space="preserve">``Purple Rain'' (1984) </w:t>
            </w:r>
          </w:p>
        </w:tc>
        <w:tc>
          <w:tcPr>
            <w:tcW w:w="2267" w:type="dxa"/>
            <w:tcBorders/>
            <w:vAlign w:val="center"/>
          </w:tcPr>
          <w:p>
            <w:pPr>
              <w:pStyle w:val="TableContents"/>
              <w:bidi w:val="0"/>
              <w:spacing w:before="0" w:after="283"/>
              <w:jc w:val="left"/>
              <w:rPr/>
            </w:pPr>
            <w:r>
              <w:rPr/>
              <w:t xml:space="preserve">"I Would Die 4 U (1984) </w:t>
            </w:r>
          </w:p>
        </w:tc>
      </w:tr>
    </w:tbl>
    <w:tbl>
      <w:tblPr>
        <w:tblW w:w="7518" w:type="dxa"/>
        <w:jc w:val="left"/>
        <w:tblInd w:w="0" w:type="dxa"/>
        <w:tblLayout w:type="fixed"/>
        <w:tblCellMar>
          <w:top w:w="28" w:type="dxa"/>
          <w:left w:w="28" w:type="dxa"/>
          <w:bottom w:w="28" w:type="dxa"/>
          <w:right w:w="28" w:type="dxa"/>
        </w:tblCellMar>
      </w:tblPr>
      <w:tblGrid>
        <w:gridCol w:w="2551"/>
        <w:gridCol w:w="2221"/>
        <w:gridCol w:w="2746"/>
      </w:tblGrid>
      <w:tr>
        <w:trPr/>
        <w:tc>
          <w:tcPr>
            <w:tcW w:w="2551" w:type="dxa"/>
            <w:tcBorders/>
            <w:vAlign w:val="center"/>
          </w:tcPr>
          <w:p>
            <w:pPr>
              <w:pStyle w:val="TableContents"/>
              <w:bidi w:val="0"/>
              <w:spacing w:before="0" w:after="283"/>
              <w:jc w:val="left"/>
              <w:rPr/>
            </w:pPr>
            <w:r>
              <w:rPr/>
              <w:t xml:space="preserve">``Let's Go Crazy'' (1984) </w:t>
            </w:r>
          </w:p>
        </w:tc>
        <w:tc>
          <w:tcPr>
            <w:tcW w:w="2221" w:type="dxa"/>
            <w:tcBorders/>
            <w:vAlign w:val="center"/>
          </w:tcPr>
          <w:p>
            <w:pPr>
              <w:pStyle w:val="TableContents"/>
              <w:bidi w:val="0"/>
              <w:spacing w:before="0" w:after="283"/>
              <w:jc w:val="left"/>
              <w:rPr/>
            </w:pPr>
            <w:r>
              <w:rPr/>
              <w:t xml:space="preserve">``Purple Rain'' (1984) </w:t>
            </w:r>
          </w:p>
        </w:tc>
        <w:tc>
          <w:tcPr>
            <w:tcW w:w="2746" w:type="dxa"/>
            <w:tcBorders/>
            <w:vAlign w:val="center"/>
          </w:tcPr>
          <w:p>
            <w:pPr>
              <w:pStyle w:val="TableContents"/>
              <w:bidi w:val="0"/>
              <w:spacing w:before="0" w:after="283"/>
              <w:jc w:val="left"/>
              <w:rPr/>
            </w:pPr>
            <w:r>
              <w:rPr/>
              <w:t xml:space="preserve">"I Would Die 4 U (1984) </w:t>
            </w:r>
          </w:p>
        </w:tc>
      </w:tr>
    </w:tbl>
    <w:p>
      <w:pPr>
        <w:pStyle w:val="TextBody"/>
        <w:bidi w:val="0"/>
        <w:spacing w:before="0" w:after="0"/>
        <w:jc w:val="left"/>
        <w:rPr/>
      </w:pPr>
      <w:r>
        <w:rPr/>
        <w:t xml:space="preserve">Purple Rainin kappaleluettelo </w:t>
      </w:r>
    </w:p>
    <w:tbl>
      <w:tblPr>
        <w:tblW w:w="4296" w:type="dxa"/>
        <w:jc w:val="left"/>
        <w:tblInd w:w="0" w:type="dxa"/>
        <w:tblLayout w:type="fixed"/>
        <w:tblCellMar>
          <w:top w:w="28" w:type="dxa"/>
          <w:left w:w="28" w:type="dxa"/>
          <w:bottom w:w="28" w:type="dxa"/>
          <w:right w:w="28" w:type="dxa"/>
        </w:tblCellMar>
      </w:tblPr>
      <w:tblGrid>
        <w:gridCol w:w="2281"/>
        <w:gridCol w:w="1861"/>
        <w:gridCol w:w="154"/>
      </w:tblGrid>
      <w:tr>
        <w:trPr/>
        <w:tc>
          <w:tcPr>
            <w:tcW w:w="2281" w:type="dxa"/>
            <w:tcBorders/>
            <w:vAlign w:val="center"/>
          </w:tcPr>
          <w:p>
            <w:pPr>
              <w:pStyle w:val="TableContents"/>
              <w:bidi w:val="0"/>
              <w:spacing w:before="0" w:after="283"/>
              <w:jc w:val="left"/>
              <w:rPr/>
            </w:pPr>
            <w:r>
              <w:rPr/>
              <w:t xml:space="preserve">``Baby I'm a Star'' (8) </w:t>
            </w:r>
          </w:p>
        </w:tc>
        <w:tc>
          <w:tcPr>
            <w:tcW w:w="1861" w:type="dxa"/>
            <w:tcBorders/>
            <w:vAlign w:val="center"/>
          </w:tcPr>
          <w:p>
            <w:pPr>
              <w:pStyle w:val="TableContents"/>
              <w:bidi w:val="0"/>
              <w:spacing w:before="0" w:after="283"/>
              <w:jc w:val="left"/>
              <w:rPr/>
            </w:pPr>
            <w:r>
              <w:rPr/>
              <w:t xml:space="preserve">``Purple Rain'' (9)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kappaleeseen purple rain...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purple rain princelle...</w:t>
      </w:r>
    </w:p>
    <w:p>
      <w:pPr>
        <w:pStyle w:val="TextBody"/>
        <w:bidi w:val="0"/>
        <w:jc w:val="left"/>
        <w:rPr>
          <w:b/>
          <w:u w:val="single"/>
          <w:shd w:val="clear" w:fill="FFFF00"/>
        </w:rPr>
      </w:pPr>
      <w:r>
        <w:rPr>
          <w:b/>
          <w:u w:val="single"/>
          <w:shd w:val="clear" w:fill="FFFF00"/>
        </w:rPr>
        <w:t xml:space="preserve">Asiakirjan numero 36275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2014 lähtien noin 1 134 400 palomiestä palvelee </w:t>
      </w:r>
      <w:r>
        <w:rPr>
          <w:color w:val="A9A9A9"/>
        </w:rPr>
        <w:t xml:space="preserve">27 198 </w:t>
      </w:r>
      <w:r>
        <w:rPr/>
        <w:t xml:space="preserve">palokunnassa koko maassa ja vastaa hätätilanteisiin 58 150 paloasemalta. Näistä palomiehistä 31 prosenttia eli 346 150 oli urapalomiehiä ja 69 prosenttia eli 788 250 vapaaehtoisia palomiehiä.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palokuntaa Yhdysvalloissa on</w:t>
      </w:r>
    </w:p>
    <w:p>
      <w:pPr>
        <w:pStyle w:val="TextBody"/>
        <w:bidi w:val="0"/>
        <w:jc w:val="left"/>
        <w:rPr>
          <w:b/>
          <w:u w:val="single"/>
          <w:shd w:val="clear" w:fill="FFFF00"/>
        </w:rPr>
      </w:pPr>
      <w:r>
        <w:rPr>
          <w:b/>
          <w:u w:val="single"/>
          <w:shd w:val="clear" w:fill="FFFF00"/>
        </w:rPr>
        <w:t xml:space="preserve">Asiakirjan numero 36276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ottelut pelattiin </w:t>
      </w:r>
      <w:r>
        <w:rPr>
          <w:color w:val="A9A9A9"/>
        </w:rPr>
        <w:t xml:space="preserve">Dagshaissa</w:t>
      </w:r>
      <w:r>
        <w:rPr/>
        <w:t xml:space="preserve">, joka on itse asiassa lyhyen matkan päässä Simlan ulkopuolella. Turnauksen ensimmäinen loppuottelu vuonna 1888 oli skotlantilainen derby, ja ensimmäinen nimi pokaalissa oli Royal Scots Fusiliers, joka voitti Highland Light Infantryn maalein 2-1. Durand Cup on keskeytetty kahdesti kahden maailmansodan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ensimmäisen kerran Durand cup -jalkapalloturnaus?</w:t>
      </w:r>
    </w:p>
    <w:p>
      <w:pPr>
        <w:pStyle w:val="TextBody"/>
        <w:bidi w:val="0"/>
        <w:jc w:val="left"/>
        <w:rPr>
          <w:b/>
          <w:u w:val="single"/>
          <w:shd w:val="clear" w:fill="FFFF00"/>
        </w:rPr>
      </w:pPr>
      <w:r>
        <w:rPr>
          <w:b/>
          <w:u w:val="single"/>
          <w:shd w:val="clear" w:fill="FFFF00"/>
        </w:rPr>
        <w:t xml:space="preserve">Asiakirjan numero 36277</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color w:val="A9A9A9"/>
        </w:rPr>
        <w:t xml:space="preserve">Hopeatabby brittiläinen lyhytkarvainen </w:t>
      </w:r>
      <w:r>
        <w:rPr/>
        <w:t xml:space="preserve">on Whiskas-merkkisen kissanruoan maskotti.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kissa on visakoiran kissa?</w:t>
      </w:r>
    </w:p>
    <w:p>
      <w:pPr>
        <w:pStyle w:val="TextBody"/>
        <w:bidi w:val="0"/>
        <w:jc w:val="left"/>
        <w:rPr>
          <w:b/>
          <w:shd w:val="clear" w:fill="FFFF00"/>
        </w:rPr>
      </w:pPr>
      <w:r>
        <w:rPr>
          <w:b/>
          <w:shd w:val="clear" w:fill="FFFF00"/>
        </w:rPr>
        <w:t xml:space="preserve">Teksti numero 1</w:t>
      </w:r>
    </w:p>
    <w:p>
      <w:pPr>
        <w:pStyle w:val="TextBody"/>
        <w:numPr>
          <w:ilvl w:val="0"/>
          <w:numId w:val="75"/>
        </w:numPr>
        <w:tabs>
          <w:tab w:val="clear" w:pos="1134"/>
          <w:tab w:val="left" w:leader="none" w:pos="720"/>
        </w:tabs>
        <w:bidi w:val="0"/>
        <w:ind w:start="720" w:hanging="283"/>
        <w:jc w:val="left"/>
        <w:rPr/>
      </w:pPr>
      <w:r>
        <w:rPr/>
        <w:t xml:space="preserve">Winston Churchill (Church) elokuvasta Pet Sematary on </w:t>
      </w:r>
      <w:r>
        <w:rPr>
          <w:color w:val="A9A9A9"/>
        </w:rPr>
        <w:t xml:space="preserve">brittiläinen sininen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kissa oli lemmikkieläinten seminaarissa?</w:t>
      </w:r>
    </w:p>
    <w:p>
      <w:pPr>
        <w:pStyle w:val="TextBody"/>
        <w:bidi w:val="0"/>
        <w:jc w:val="left"/>
        <w:rPr>
          <w:b/>
          <w:u w:val="single"/>
          <w:shd w:val="clear" w:fill="FFFF00"/>
        </w:rPr>
      </w:pPr>
      <w:r>
        <w:rPr>
          <w:b/>
          <w:u w:val="single"/>
          <w:shd w:val="clear" w:fill="FFFF00"/>
        </w:rPr>
        <w:t xml:space="preserve">Asiakirjan numero 36278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Kathryn Elsbeth Erbe </w:t>
      </w:r>
      <w:r>
        <w:rPr/>
        <w:t xml:space="preserve">(s. 5. heinäkuuta 1965) on yhdysvaltalainen näyttelijä, joka tunnetaan roolistaan etsivä Alexandra Eamesina sarjassa Law &amp; Order: Criminal Intent -sarjan spin-off-sarjassa ja kuolemantuomion saaneesta Shirley Bellingeristä HBO:n Oz-sarjassa.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etsivä Eamesia Lain ja järjestyksen sarjassa -</w:t>
      </w:r>
    </w:p>
    <w:p>
      <w:pPr>
        <w:pStyle w:val="TextBody"/>
        <w:bidi w:val="0"/>
        <w:jc w:val="left"/>
        <w:rPr>
          <w:b/>
          <w:u w:val="single"/>
          <w:shd w:val="clear" w:fill="FFFF00"/>
        </w:rPr>
      </w:pPr>
      <w:r>
        <w:rPr>
          <w:b/>
          <w:u w:val="single"/>
          <w:shd w:val="clear" w:fill="FFFF00"/>
        </w:rPr>
        <w:t xml:space="preserve">Asiakirjan numero 36279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Dominion-teologiassa </w:t>
      </w:r>
      <w:r>
        <w:rPr/>
        <w:t xml:space="preserve">rukoussoturit näkevät itsensä hengellisessä sodankäynnissä saatanallisia voimia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termi rukoussoturit?</w:t>
      </w:r>
    </w:p>
    <w:p>
      <w:pPr>
        <w:pStyle w:val="TextBody"/>
        <w:bidi w:val="0"/>
        <w:jc w:val="left"/>
        <w:rPr>
          <w:b/>
          <w:u w:val="single"/>
          <w:shd w:val="clear" w:fill="FFFF00"/>
        </w:rPr>
      </w:pPr>
      <w:r>
        <w:rPr>
          <w:b/>
          <w:u w:val="single"/>
          <w:shd w:val="clear" w:fill="FFFF00"/>
        </w:rPr>
        <w:t xml:space="preserve">Asiakirjan numero 36280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Immortal'' oli mukana Daredevilin soundtrackilla: The Album elokuvasta </w:t>
      </w:r>
      <w:r>
        <w:rPr>
          <w:color w:val="A9A9A9"/>
        </w:rPr>
        <w:t xml:space="preserve">Daredevil </w:t>
      </w:r>
      <w:r>
        <w:rPr/>
        <w:t xml:space="preserve">(2003</w:t>
      </w:r>
      <w:r>
        <w:rPr/>
        <w:t xml:space="preserve">)</w:t>
      </w:r>
      <w:r>
        <w:rPr/>
        <w:t xml:space="preserve"> yhdessä ``Bring Me to Life'' kanssa. Kappaletta on käytetty useissa televisiojaksoissa. Se esiintyi Smallvillen kolmannen kauden jaksossa ``Memoria''. Rock the Cradle -ohjelman kilpailija Lucy Walsh coveroi kappaleen viidennessä jaksossa ``Judge's Picks''. Tanssija Hampton Williams esitti tämän kappaleen koe-esiintymisessään So You Think You Can Dance -sarjan yhdeksännen kauden ensi-illassa, joka lähetettiin 24. toukokuuta 2012, ja sai seisovat aplodit. 11. kaudella kappale säesti Mandy Mooren koreografioimaa ja 30. heinäkuuta 2014 lähetettyä seitsemän parhaan naisen esitystä, joka sai samanlaiset arvostelut.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Evanescence esitti My Immortalin.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Immortal'' on piano voimaballadi, jossa on hidas tempo. Sanoituksellisesti se kertoo </w:t>
      </w:r>
      <w:r>
        <w:rPr>
          <w:color w:val="A9A9A9"/>
        </w:rPr>
        <w:t xml:space="preserve">``hengestä, joka </w:t>
      </w:r>
      <w:r>
        <w:rPr>
          <w:color w:val="A9A9A9"/>
        </w:rPr>
        <w:t xml:space="preserve">jää luoksesi kuoleman jälkeen ja vainoaa sinua, kunnes toivot, että henki olisi poissa, koska se ei jätä sinua rauhaan.''.</w:t>
      </w:r>
      <w:r>
        <w:rPr/>
        <w:t xml:space="preserve"> Kriitikot ottivat kappaleen myönteisesti vastaan, ja kriitikot kehuivat sen pianomelodiaa. Vuonna 2005 se sai ehdokkuuden 47. Grammy-gaalassa parhaan laulavan duon tai yhtyeen pop-esityksen kategoriassa. Kappale oli myös kaupallinen menestys, ja se nousi kymmenen parhaan joukkoon yli kymmenessä maassa. Se oli myös Billboard Hot 100 -listan sijalla seitsemän, ja se oli listaykkösenä Kanadassa, Kreikassa ja Yhdysvaltain Adult Pop Songs -listalla. Single sai kultaa Yhdysvalloissa ja platinaa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evanescence-kappale immortal?</w:t>
      </w:r>
    </w:p>
    <w:p>
      <w:pPr>
        <w:pStyle w:val="TextBody"/>
        <w:bidi w:val="0"/>
        <w:jc w:val="left"/>
        <w:rPr>
          <w:b/>
          <w:u w:val="single"/>
          <w:shd w:val="clear" w:fill="FFFF00"/>
        </w:rPr>
      </w:pPr>
      <w:r>
        <w:rPr>
          <w:b/>
          <w:u w:val="single"/>
          <w:shd w:val="clear" w:fill="FFFF00"/>
        </w:rPr>
        <w:t xml:space="preserve">Asiakirjan numero 36281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Cuauhtémoc </w:t>
      </w:r>
      <w:r>
        <w:rPr/>
        <w:t xml:space="preserve">(Nahuatl-ääntäminen: (kwaːʍˈtemoːk) (kuunnella), espanjankielinen ääntäminen: (kwauˈtemok) (kuuntele) tunnetaan myös nimillä Cuauhtemotzin, Guatimozin tai Guatemoc; n. 1495) oli Tenochtitlanin atsteekkien hallitsija (tlatoani) vuosina 1520-1521, mikä teki hänestä viimeisen atsteekkien keisarin. Nimi Cuauhtemōc tarkoittaa ``jokainen, joka on laskeutunut alas kuin kotka'', ja se on yleisesti käännetty englanniksi ``Descending Eagle'', kuten hetki, jolloin kotka taittaa siipensä ja syöksyy alas iskeytyäkseen saaliiseensa. Tämä nimi viittaa aggressiivisuuteen ja päättäväisyyteen.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Meksikon atsteekkien valtakunnan viimeinen hallitsija</w:t>
      </w:r>
    </w:p>
    <w:p>
      <w:pPr>
        <w:pStyle w:val="TextBody"/>
        <w:bidi w:val="0"/>
        <w:jc w:val="left"/>
        <w:rPr>
          <w:b/>
          <w:u w:val="single"/>
          <w:shd w:val="clear" w:fill="FFFF00"/>
        </w:rPr>
      </w:pPr>
      <w:r>
        <w:rPr>
          <w:b/>
          <w:u w:val="single"/>
          <w:shd w:val="clear" w:fill="FFFF00"/>
        </w:rPr>
        <w:t xml:space="preserve">Asiakirjan numero 36282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Macin repertuaari on rajallinen verrattuna useimpiin vastustajiinsa. Hänen lyöntinsä rajoittuvat vasempaan ja oikeaan jabiin, vasempaan ja oikeaan vartaloon kohdistuviin iskuihin sekä voimakkaaseen yläviistoon. Yläpotkua voi käyttää vasta, kun pelaaja ansaitsee tähden, joka saavutetaan yleensä lyömällä vastapuolta suoraan ennen tai jälkeen tiettyjen hyökkäysten. Pelaaja voi hankkia enintään kolme tähteä. Yläleikkauksen suorittamiseksi </w:t>
      </w:r>
      <w:r>
        <w:rPr>
          <w:color w:val="A9A9A9"/>
        </w:rPr>
        <w:t xml:space="preserve">pelaajan on painettava käynnistyspainiketta, kun tähti on ansaittu</w:t>
      </w:r>
      <w:r>
        <w:rPr/>
        <w:t xml:space="preserve">. Puolustaakseen Mac voi väistää vasemmalle tai oikealle, väistää ja torjua lyöntejä nostamalla suojaa.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heittää uppercut Mike Tyson lyönti ulos</w:t>
      </w:r>
    </w:p>
    <w:p>
      <w:pPr>
        <w:pStyle w:val="TextBody"/>
        <w:bidi w:val="0"/>
        <w:jc w:val="left"/>
        <w:rPr>
          <w:b/>
          <w:u w:val="single"/>
          <w:shd w:val="clear" w:fill="FFFF00"/>
        </w:rPr>
      </w:pPr>
      <w:r>
        <w:rPr>
          <w:b/>
          <w:u w:val="single"/>
          <w:shd w:val="clear" w:fill="FFFF00"/>
        </w:rPr>
        <w:t xml:space="preserve">Asiakirjan numero 36283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1960-luvulle tultaessa sähkösanomien määrä oli laskenut 10 miljoonaan, ja vuonna 1976 sähkösanomia toimitettiin vain 844 kappaletta. Tämän vuoksi posti päätti vuonna 1977 lakkauttaa palvelun. Palvelua jatkettiin muutaman vuoden ajan, ja sitä ylläpiti lyhyen aikaa British Telecom sen jälkeen, kun se oli irtautunut Postista. British Telecom ilmoitti 19. lokakuuta 1981, että sähke lakkautetaan, ja se poistettiin lopullisesti käytöstä 30. </w:t>
      </w:r>
      <w:r>
        <w:rPr>
          <w:color w:val="A9A9A9"/>
        </w:rPr>
        <w:t xml:space="preserve">syyskuuta </w:t>
      </w:r>
      <w:r>
        <w:rPr/>
        <w:t xml:space="preserve">1982</w:t>
      </w:r>
      <w:r>
        <w:rPr/>
        <w:t xml:space="preserve">, kun se oli ollut Yhdistyneessä kuningaskunnassa 139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lähetettiin viimeksi sähke.</w:t>
      </w:r>
    </w:p>
    <w:p>
      <w:pPr>
        <w:pStyle w:val="TextBody"/>
        <w:bidi w:val="0"/>
        <w:jc w:val="left"/>
        <w:rPr>
          <w:b/>
          <w:u w:val="single"/>
          <w:shd w:val="clear" w:fill="FFFF00"/>
        </w:rPr>
      </w:pPr>
      <w:r>
        <w:rPr>
          <w:b/>
          <w:u w:val="single"/>
          <w:shd w:val="clear" w:fill="FFFF00"/>
        </w:rPr>
        <w:t xml:space="preserve">Asiakirjan numero 36284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Titaani otettiin ensimmäisen kerran käyttöön kirurgiassa </w:t>
      </w:r>
      <w:r>
        <w:rPr>
          <w:color w:val="A9A9A9"/>
        </w:rPr>
        <w:t xml:space="preserve">1950-luvulla, kun sitä oli </w:t>
      </w:r>
      <w:r>
        <w:rPr/>
        <w:t xml:space="preserve">käytetty hammaslääketieteessä jo vuosikymmenen ajan.</w:t>
      </w:r>
      <w:r>
        <w:rPr/>
        <w:t xml:space="preserve"> Nykyään se on valintametalli proteeseissa, sisäisessä kiinnityksessä, kehon sisäisissä laitteissa ja instrumentoinnissa. Titaania käytetään biolääketieteellisissä implanteissa päästä varpaisiin. Titaania käytetään muun muassa neurokirurgiassa, luujohtokuulolaitteissa, väärissä silmäimplanteissa, selkärangan fuusiohäkkeissä, sydämentahdistimissa, varvasimplanteissa ja olkapään / kyynärpään / lonkan / polven proteeseissa. Tärkein syy siihen, miksi titaania käytetään usein kehossa, on titaanin bioyhteensopivuus ja pintamuutosten avulla bioaktiivinen pinta. Biokompatibiliteettiin vaikuttavia pintaominaisuuksia ovat pinnan rakenne, steerinen este, sitoutumiskohdat ja hydrofobisuus (kostuminen). Nämä ominaisuudet optimoidaan ihanteellisen soluvasteen aikaansaamiseksi. Jotkin lääketieteelliset implantit sekä kirurgisten instrumenttien osat on päällystetty titaaninitridillä (TiN).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titaania alettiin käyttää kirurgiassa</w:t>
      </w:r>
    </w:p>
    <w:p>
      <w:pPr>
        <w:pStyle w:val="TextBody"/>
        <w:bidi w:val="0"/>
        <w:jc w:val="left"/>
        <w:rPr>
          <w:b/>
          <w:u w:val="single"/>
          <w:shd w:val="clear" w:fill="FFFF00"/>
        </w:rPr>
      </w:pPr>
      <w:r>
        <w:rPr>
          <w:b/>
          <w:u w:val="single"/>
          <w:shd w:val="clear" w:fill="FFFF00"/>
        </w:rPr>
        <w:t xml:space="preserve">Asiakirjan numero 36285</w:t>
      </w:r>
    </w:p>
    <w:p>
      <w:pPr>
        <w:pStyle w:val="TextBody"/>
        <w:bidi w:val="0"/>
        <w:jc w:val="left"/>
        <w:rPr>
          <w:b/>
          <w:shd w:val="clear" w:fill="FFFF00"/>
        </w:rPr>
      </w:pPr>
      <w:r>
        <w:rPr>
          <w:b/>
          <w:shd w:val="clear" w:fill="FFFF00"/>
        </w:rPr>
        <w:t xml:space="preserve">Tekstin numero 0</w:t>
      </w:r>
    </w:p>
    <w:tbl>
      <w:tblPr>
        <w:tblW w:w="8285" w:type="dxa"/>
        <w:jc w:val="left"/>
        <w:tblInd w:w="0" w:type="dxa"/>
        <w:tblLayout w:type="fixed"/>
        <w:tblCellMar>
          <w:top w:w="28" w:type="dxa"/>
          <w:left w:w="28" w:type="dxa"/>
          <w:bottom w:w="28" w:type="dxa"/>
          <w:right w:w="28" w:type="dxa"/>
        </w:tblCellMar>
      </w:tblPr>
      <w:tblGrid>
        <w:gridCol w:w="691"/>
        <w:gridCol w:w="2281"/>
        <w:gridCol w:w="811"/>
        <w:gridCol w:w="2506"/>
        <w:gridCol w:w="1996"/>
      </w:tblGrid>
      <w:tr>
        <w:trPr/>
        <w:tc>
          <w:tcPr>
            <w:tcW w:w="691" w:type="dxa"/>
            <w:tcBorders/>
            <w:vAlign w:val="center"/>
          </w:tcPr>
          <w:p>
            <w:pPr>
              <w:pStyle w:val="TableHeading"/>
              <w:suppressLineNumbers/>
              <w:bidi w:val="0"/>
              <w:spacing w:before="0" w:after="283"/>
              <w:jc w:val="center"/>
              <w:rPr/>
            </w:pPr>
            <w:r>
              <w:rPr/>
              <w:t xml:space="preserve">Vuosi </w:t>
            </w:r>
          </w:p>
        </w:tc>
        <w:tc>
          <w:tcPr>
            <w:tcW w:w="2281" w:type="dxa"/>
            <w:tcBorders/>
            <w:vAlign w:val="center"/>
          </w:tcPr>
          <w:p>
            <w:pPr>
              <w:pStyle w:val="TableHeading"/>
              <w:suppressLineNumbers/>
              <w:bidi w:val="0"/>
              <w:spacing w:before="0" w:after="283"/>
              <w:jc w:val="center"/>
              <w:rPr/>
            </w:pPr>
            <w:r>
              <w:rPr/>
              <w:t xml:space="preserve">Voittaja </w:t>
            </w:r>
          </w:p>
        </w:tc>
        <w:tc>
          <w:tcPr>
            <w:tcW w:w="811" w:type="dxa"/>
            <w:tcBorders/>
            <w:vAlign w:val="center"/>
          </w:tcPr>
          <w:p>
            <w:pPr>
              <w:pStyle w:val="TableHeading"/>
              <w:suppressLineNumbers/>
              <w:bidi w:val="0"/>
              <w:spacing w:before="0" w:after="283"/>
              <w:jc w:val="center"/>
              <w:rPr/>
            </w:pPr>
            <w:r>
              <w:rPr/>
              <w:t xml:space="preserve">Tulos </w:t>
            </w:r>
          </w:p>
        </w:tc>
        <w:tc>
          <w:tcPr>
            <w:tcW w:w="2506" w:type="dxa"/>
            <w:tcBorders/>
            <w:vAlign w:val="center"/>
          </w:tcPr>
          <w:p>
            <w:pPr>
              <w:pStyle w:val="TableHeading"/>
              <w:suppressLineNumbers/>
              <w:bidi w:val="0"/>
              <w:spacing w:before="0" w:after="283"/>
              <w:jc w:val="center"/>
              <w:rPr/>
            </w:pPr>
            <w:r>
              <w:rPr/>
              <w:t xml:space="preserve">Häviäjä </w:t>
            </w:r>
          </w:p>
        </w:tc>
        <w:tc>
          <w:tcPr>
            <w:tcW w:w="1996" w:type="dxa"/>
            <w:tcBorders/>
            <w:vAlign w:val="center"/>
          </w:tcPr>
          <w:p>
            <w:pPr>
              <w:pStyle w:val="TableHeading"/>
              <w:suppressLineNumbers/>
              <w:bidi w:val="0"/>
              <w:spacing w:before="0" w:after="283"/>
              <w:jc w:val="center"/>
              <w:rPr/>
            </w:pPr>
            <w:r>
              <w:rPr/>
              <w:t xml:space="preserve">Finaalien MVP </w:t>
            </w:r>
          </w:p>
        </w:tc>
      </w:tr>
      <w:tr>
        <w:trPr/>
        <w:tc>
          <w:tcPr>
            <w:tcW w:w="691" w:type="dxa"/>
            <w:tcBorders/>
            <w:vAlign w:val="center"/>
          </w:tcPr>
          <w:p>
            <w:pPr>
              <w:pStyle w:val="TableContents"/>
              <w:bidi w:val="0"/>
              <w:spacing w:before="0" w:after="283"/>
              <w:jc w:val="left"/>
              <w:rPr/>
            </w:pPr>
            <w:r>
              <w:rPr/>
              <w:t xml:space="preserve">1997 </w:t>
            </w:r>
          </w:p>
        </w:tc>
        <w:tc>
          <w:tcPr>
            <w:tcW w:w="2281" w:type="dxa"/>
            <w:tcBorders/>
            <w:vAlign w:val="center"/>
          </w:tcPr>
          <w:p>
            <w:pPr>
              <w:pStyle w:val="TableContents"/>
              <w:bidi w:val="0"/>
              <w:spacing w:before="0" w:after="283"/>
              <w:jc w:val="left"/>
              <w:rPr/>
            </w:pPr>
            <w:r>
              <w:rPr>
                <w:color w:val="A9A9A9"/>
              </w:rPr>
              <w:t xml:space="preserve">Houston Comets </w:t>
            </w:r>
          </w:p>
        </w:tc>
        <w:tc>
          <w:tcPr>
            <w:tcW w:w="811" w:type="dxa"/>
            <w:tcBorders/>
            <w:vAlign w:val="center"/>
          </w:tcPr>
          <w:p>
            <w:pPr>
              <w:pStyle w:val="TableContents"/>
              <w:bidi w:val="0"/>
              <w:spacing w:before="0" w:after="283"/>
              <w:jc w:val="left"/>
              <w:rPr/>
            </w:pPr>
            <w:r>
              <w:rPr/>
              <w:t xml:space="preserve">65-51 </w:t>
            </w:r>
          </w:p>
        </w:tc>
        <w:tc>
          <w:tcPr>
            <w:tcW w:w="2506" w:type="dxa"/>
            <w:tcBorders/>
            <w:vAlign w:val="center"/>
          </w:tcPr>
          <w:p>
            <w:pPr>
              <w:pStyle w:val="TableContents"/>
              <w:bidi w:val="0"/>
              <w:spacing w:before="0" w:after="283"/>
              <w:jc w:val="left"/>
              <w:rPr/>
            </w:pPr>
            <w:r>
              <w:rPr/>
              <w:t xml:space="preserve">New York Liberty </w:t>
            </w:r>
          </w:p>
        </w:tc>
        <w:tc>
          <w:tcPr>
            <w:tcW w:w="1996" w:type="dxa"/>
            <w:tcBorders/>
            <w:vAlign w:val="center"/>
          </w:tcPr>
          <w:p>
            <w:pPr>
              <w:pStyle w:val="TableContents"/>
              <w:bidi w:val="0"/>
              <w:spacing w:before="0" w:after="283"/>
              <w:jc w:val="left"/>
              <w:rPr/>
            </w:pPr>
            <w:r>
              <w:rPr/>
              <w:t xml:space="preserve">Cynthia Cooper </w:t>
            </w:r>
          </w:p>
        </w:tc>
      </w:tr>
      <w:tr>
        <w:trPr/>
        <w:tc>
          <w:tcPr>
            <w:tcW w:w="691" w:type="dxa"/>
            <w:tcBorders/>
            <w:vAlign w:val="center"/>
          </w:tcPr>
          <w:p>
            <w:pPr>
              <w:pStyle w:val="TableContents"/>
              <w:bidi w:val="0"/>
              <w:spacing w:before="0" w:after="283"/>
              <w:jc w:val="left"/>
              <w:rPr/>
            </w:pPr>
            <w:r>
              <w:rPr/>
              <w:t xml:space="preserve">1998 </w:t>
            </w:r>
          </w:p>
        </w:tc>
        <w:tc>
          <w:tcPr>
            <w:tcW w:w="2281" w:type="dxa"/>
            <w:tcBorders/>
            <w:vAlign w:val="center"/>
          </w:tcPr>
          <w:p>
            <w:pPr>
              <w:pStyle w:val="TableContents"/>
              <w:bidi w:val="0"/>
              <w:spacing w:before="0" w:after="283"/>
              <w:jc w:val="left"/>
              <w:rPr/>
            </w:pPr>
            <w:r>
              <w:rPr/>
              <w:t xml:space="preserve">Houston Comets </w:t>
            </w:r>
          </w:p>
        </w:tc>
        <w:tc>
          <w:tcPr>
            <w:tcW w:w="811" w:type="dxa"/>
            <w:tcBorders/>
            <w:vAlign w:val="center"/>
          </w:tcPr>
          <w:p>
            <w:pPr>
              <w:pStyle w:val="TableContents"/>
              <w:bidi w:val="0"/>
              <w:spacing w:before="0" w:after="283"/>
              <w:jc w:val="left"/>
              <w:rPr/>
            </w:pPr>
            <w:r>
              <w:rPr/>
              <w:t xml:space="preserve">2 -- 1 </w:t>
            </w:r>
          </w:p>
        </w:tc>
        <w:tc>
          <w:tcPr>
            <w:tcW w:w="2506" w:type="dxa"/>
            <w:tcBorders/>
            <w:vAlign w:val="center"/>
          </w:tcPr>
          <w:p>
            <w:pPr>
              <w:pStyle w:val="TableContents"/>
              <w:bidi w:val="0"/>
              <w:spacing w:before="0" w:after="283"/>
              <w:jc w:val="left"/>
              <w:rPr/>
            </w:pPr>
            <w:r>
              <w:rPr/>
              <w:t xml:space="preserve">Phoenix Mercury </w:t>
            </w:r>
          </w:p>
        </w:tc>
        <w:tc>
          <w:tcPr>
            <w:tcW w:w="1996" w:type="dxa"/>
            <w:tcBorders/>
            <w:vAlign w:val="center"/>
          </w:tcPr>
          <w:p>
            <w:pPr>
              <w:pStyle w:val="TableContents"/>
              <w:bidi w:val="0"/>
              <w:spacing w:before="0" w:after="283"/>
              <w:jc w:val="left"/>
              <w:rPr/>
            </w:pPr>
            <w:r>
              <w:rPr/>
              <w:t xml:space="preserve">Cynthia Cooper </w:t>
            </w:r>
          </w:p>
        </w:tc>
      </w:tr>
      <w:tr>
        <w:trPr/>
        <w:tc>
          <w:tcPr>
            <w:tcW w:w="691" w:type="dxa"/>
            <w:tcBorders/>
            <w:vAlign w:val="center"/>
          </w:tcPr>
          <w:p>
            <w:pPr>
              <w:pStyle w:val="TableContents"/>
              <w:bidi w:val="0"/>
              <w:spacing w:before="0" w:after="283"/>
              <w:jc w:val="left"/>
              <w:rPr/>
            </w:pPr>
            <w:r>
              <w:rPr/>
              <w:t xml:space="preserve">1999 </w:t>
            </w:r>
          </w:p>
        </w:tc>
        <w:tc>
          <w:tcPr>
            <w:tcW w:w="2281" w:type="dxa"/>
            <w:tcBorders/>
            <w:vAlign w:val="center"/>
          </w:tcPr>
          <w:p>
            <w:pPr>
              <w:pStyle w:val="TableContents"/>
              <w:bidi w:val="0"/>
              <w:spacing w:before="0" w:after="283"/>
              <w:jc w:val="left"/>
              <w:rPr/>
            </w:pPr>
            <w:r>
              <w:rPr/>
              <w:t xml:space="preserve">Houston Comets </w:t>
            </w:r>
          </w:p>
        </w:tc>
        <w:tc>
          <w:tcPr>
            <w:tcW w:w="811" w:type="dxa"/>
            <w:tcBorders/>
            <w:vAlign w:val="center"/>
          </w:tcPr>
          <w:p>
            <w:pPr>
              <w:pStyle w:val="TableContents"/>
              <w:bidi w:val="0"/>
              <w:spacing w:before="0" w:after="283"/>
              <w:jc w:val="left"/>
              <w:rPr/>
            </w:pPr>
            <w:r>
              <w:rPr/>
              <w:t xml:space="preserve">2 -- 1 </w:t>
            </w:r>
          </w:p>
        </w:tc>
        <w:tc>
          <w:tcPr>
            <w:tcW w:w="2506" w:type="dxa"/>
            <w:tcBorders/>
            <w:vAlign w:val="center"/>
          </w:tcPr>
          <w:p>
            <w:pPr>
              <w:pStyle w:val="TableContents"/>
              <w:bidi w:val="0"/>
              <w:spacing w:before="0" w:after="283"/>
              <w:jc w:val="left"/>
              <w:rPr/>
            </w:pPr>
            <w:r>
              <w:rPr/>
              <w:t xml:space="preserve">New York Liberty </w:t>
            </w:r>
          </w:p>
        </w:tc>
        <w:tc>
          <w:tcPr>
            <w:tcW w:w="1996" w:type="dxa"/>
            <w:tcBorders/>
            <w:vAlign w:val="center"/>
          </w:tcPr>
          <w:p>
            <w:pPr>
              <w:pStyle w:val="TableContents"/>
              <w:bidi w:val="0"/>
              <w:spacing w:before="0" w:after="283"/>
              <w:jc w:val="left"/>
              <w:rPr/>
            </w:pPr>
            <w:r>
              <w:rPr/>
              <w:t xml:space="preserve">Cynthia Cooper </w:t>
            </w:r>
          </w:p>
        </w:tc>
      </w:tr>
      <w:tr>
        <w:trPr/>
        <w:tc>
          <w:tcPr>
            <w:tcW w:w="691" w:type="dxa"/>
            <w:tcBorders/>
            <w:vAlign w:val="center"/>
          </w:tcPr>
          <w:p>
            <w:pPr>
              <w:pStyle w:val="TableContents"/>
              <w:bidi w:val="0"/>
              <w:spacing w:before="0" w:after="283"/>
              <w:jc w:val="left"/>
              <w:rPr/>
            </w:pPr>
            <w:r>
              <w:rPr/>
              <w:t xml:space="preserve">2000 </w:t>
            </w:r>
          </w:p>
        </w:tc>
        <w:tc>
          <w:tcPr>
            <w:tcW w:w="2281" w:type="dxa"/>
            <w:tcBorders/>
            <w:vAlign w:val="center"/>
          </w:tcPr>
          <w:p>
            <w:pPr>
              <w:pStyle w:val="TableContents"/>
              <w:bidi w:val="0"/>
              <w:spacing w:before="0" w:after="283"/>
              <w:jc w:val="left"/>
              <w:rPr/>
            </w:pPr>
            <w:r>
              <w:rPr/>
              <w:t xml:space="preserve">Houston Comets </w:t>
            </w:r>
          </w:p>
        </w:tc>
        <w:tc>
          <w:tcPr>
            <w:tcW w:w="811" w:type="dxa"/>
            <w:tcBorders/>
            <w:vAlign w:val="center"/>
          </w:tcPr>
          <w:p>
            <w:pPr>
              <w:pStyle w:val="TableContents"/>
              <w:bidi w:val="0"/>
              <w:spacing w:before="0" w:after="283"/>
              <w:jc w:val="left"/>
              <w:rPr/>
            </w:pPr>
            <w:r>
              <w:rPr/>
              <w:t xml:space="preserve">2 -- 0 </w:t>
            </w:r>
          </w:p>
        </w:tc>
        <w:tc>
          <w:tcPr>
            <w:tcW w:w="2506" w:type="dxa"/>
            <w:tcBorders/>
            <w:vAlign w:val="center"/>
          </w:tcPr>
          <w:p>
            <w:pPr>
              <w:pStyle w:val="TableContents"/>
              <w:bidi w:val="0"/>
              <w:spacing w:before="0" w:after="283"/>
              <w:jc w:val="left"/>
              <w:rPr/>
            </w:pPr>
            <w:r>
              <w:rPr/>
              <w:t xml:space="preserve">New York Liberty </w:t>
            </w:r>
          </w:p>
        </w:tc>
        <w:tc>
          <w:tcPr>
            <w:tcW w:w="1996" w:type="dxa"/>
            <w:tcBorders/>
            <w:vAlign w:val="center"/>
          </w:tcPr>
          <w:p>
            <w:pPr>
              <w:pStyle w:val="TableContents"/>
              <w:bidi w:val="0"/>
              <w:spacing w:before="0" w:after="283"/>
              <w:jc w:val="left"/>
              <w:rPr/>
            </w:pPr>
            <w:r>
              <w:rPr/>
              <w:t xml:space="preserve">Cynthia Cooper </w:t>
            </w:r>
          </w:p>
        </w:tc>
      </w:tr>
      <w:tr>
        <w:trPr/>
        <w:tc>
          <w:tcPr>
            <w:tcW w:w="691" w:type="dxa"/>
            <w:tcBorders/>
            <w:vAlign w:val="center"/>
          </w:tcPr>
          <w:p>
            <w:pPr>
              <w:pStyle w:val="TableContents"/>
              <w:bidi w:val="0"/>
              <w:spacing w:before="0" w:after="283"/>
              <w:jc w:val="left"/>
              <w:rPr/>
            </w:pPr>
            <w:r>
              <w:rPr/>
              <w:t xml:space="preserve">2001 </w:t>
            </w:r>
          </w:p>
        </w:tc>
        <w:tc>
          <w:tcPr>
            <w:tcW w:w="2281" w:type="dxa"/>
            <w:tcBorders/>
            <w:vAlign w:val="center"/>
          </w:tcPr>
          <w:p>
            <w:pPr>
              <w:pStyle w:val="TableContents"/>
              <w:bidi w:val="0"/>
              <w:spacing w:before="0" w:after="283"/>
              <w:jc w:val="left"/>
              <w:rPr/>
            </w:pPr>
            <w:r>
              <w:rPr/>
              <w:t xml:space="preserve">Los Angeles Sparks </w:t>
            </w:r>
          </w:p>
        </w:tc>
        <w:tc>
          <w:tcPr>
            <w:tcW w:w="811" w:type="dxa"/>
            <w:tcBorders/>
            <w:vAlign w:val="center"/>
          </w:tcPr>
          <w:p>
            <w:pPr>
              <w:pStyle w:val="TableContents"/>
              <w:bidi w:val="0"/>
              <w:spacing w:before="0" w:after="283"/>
              <w:jc w:val="left"/>
              <w:rPr/>
            </w:pPr>
            <w:r>
              <w:rPr/>
              <w:t xml:space="preserve">2 -- 0 </w:t>
            </w:r>
          </w:p>
        </w:tc>
        <w:tc>
          <w:tcPr>
            <w:tcW w:w="2506" w:type="dxa"/>
            <w:tcBorders/>
            <w:vAlign w:val="center"/>
          </w:tcPr>
          <w:p>
            <w:pPr>
              <w:pStyle w:val="TableContents"/>
              <w:bidi w:val="0"/>
              <w:spacing w:before="0" w:after="283"/>
              <w:jc w:val="left"/>
              <w:rPr/>
            </w:pPr>
            <w:r>
              <w:rPr/>
              <w:t xml:space="preserve">Charlotte Sting </w:t>
            </w:r>
          </w:p>
        </w:tc>
        <w:tc>
          <w:tcPr>
            <w:tcW w:w="1996" w:type="dxa"/>
            <w:tcBorders/>
            <w:vAlign w:val="center"/>
          </w:tcPr>
          <w:p>
            <w:pPr>
              <w:pStyle w:val="TableContents"/>
              <w:bidi w:val="0"/>
              <w:spacing w:before="0" w:after="283"/>
              <w:jc w:val="left"/>
              <w:rPr/>
            </w:pPr>
            <w:r>
              <w:rPr/>
              <w:t xml:space="preserve">Lisa Leslie </w:t>
            </w:r>
          </w:p>
        </w:tc>
      </w:tr>
      <w:tr>
        <w:trPr/>
        <w:tc>
          <w:tcPr>
            <w:tcW w:w="691" w:type="dxa"/>
            <w:tcBorders/>
            <w:vAlign w:val="center"/>
          </w:tcPr>
          <w:p>
            <w:pPr>
              <w:pStyle w:val="TableContents"/>
              <w:bidi w:val="0"/>
              <w:spacing w:before="0" w:after="283"/>
              <w:jc w:val="left"/>
              <w:rPr/>
            </w:pPr>
            <w:r>
              <w:rPr/>
              <w:t xml:space="preserve">2002 </w:t>
            </w:r>
          </w:p>
        </w:tc>
        <w:tc>
          <w:tcPr>
            <w:tcW w:w="2281" w:type="dxa"/>
            <w:tcBorders/>
            <w:vAlign w:val="center"/>
          </w:tcPr>
          <w:p>
            <w:pPr>
              <w:pStyle w:val="TableContents"/>
              <w:bidi w:val="0"/>
              <w:spacing w:before="0" w:after="283"/>
              <w:jc w:val="left"/>
              <w:rPr/>
            </w:pPr>
            <w:r>
              <w:rPr/>
              <w:t xml:space="preserve">Los Angeles Sparks </w:t>
            </w:r>
          </w:p>
        </w:tc>
        <w:tc>
          <w:tcPr>
            <w:tcW w:w="811" w:type="dxa"/>
            <w:tcBorders/>
            <w:vAlign w:val="center"/>
          </w:tcPr>
          <w:p>
            <w:pPr>
              <w:pStyle w:val="TableContents"/>
              <w:bidi w:val="0"/>
              <w:spacing w:before="0" w:after="283"/>
              <w:jc w:val="left"/>
              <w:rPr/>
            </w:pPr>
            <w:r>
              <w:rPr/>
              <w:t xml:space="preserve">2 -- 0 </w:t>
            </w:r>
          </w:p>
        </w:tc>
        <w:tc>
          <w:tcPr>
            <w:tcW w:w="2506" w:type="dxa"/>
            <w:tcBorders/>
            <w:vAlign w:val="center"/>
          </w:tcPr>
          <w:p>
            <w:pPr>
              <w:pStyle w:val="TableContents"/>
              <w:bidi w:val="0"/>
              <w:spacing w:before="0" w:after="283"/>
              <w:jc w:val="left"/>
              <w:rPr/>
            </w:pPr>
            <w:r>
              <w:rPr/>
              <w:t xml:space="preserve">New York Liberty </w:t>
            </w:r>
          </w:p>
        </w:tc>
        <w:tc>
          <w:tcPr>
            <w:tcW w:w="1996" w:type="dxa"/>
            <w:tcBorders/>
            <w:vAlign w:val="center"/>
          </w:tcPr>
          <w:p>
            <w:pPr>
              <w:pStyle w:val="TableContents"/>
              <w:bidi w:val="0"/>
              <w:spacing w:before="0" w:after="283"/>
              <w:jc w:val="left"/>
              <w:rPr/>
            </w:pPr>
            <w:r>
              <w:rPr/>
              <w:t xml:space="preserve">Lisa Leslie </w:t>
            </w:r>
          </w:p>
        </w:tc>
      </w:tr>
      <w:tr>
        <w:trPr/>
        <w:tc>
          <w:tcPr>
            <w:tcW w:w="691" w:type="dxa"/>
            <w:tcBorders/>
            <w:vAlign w:val="center"/>
          </w:tcPr>
          <w:p>
            <w:pPr>
              <w:pStyle w:val="TableContents"/>
              <w:bidi w:val="0"/>
              <w:spacing w:before="0" w:after="283"/>
              <w:jc w:val="left"/>
              <w:rPr/>
            </w:pPr>
            <w:r>
              <w:rPr/>
              <w:t xml:space="preserve">2003 </w:t>
            </w:r>
          </w:p>
        </w:tc>
        <w:tc>
          <w:tcPr>
            <w:tcW w:w="2281" w:type="dxa"/>
            <w:tcBorders/>
            <w:vAlign w:val="center"/>
          </w:tcPr>
          <w:p>
            <w:pPr>
              <w:pStyle w:val="TableContents"/>
              <w:bidi w:val="0"/>
              <w:spacing w:before="0" w:after="283"/>
              <w:jc w:val="left"/>
              <w:rPr/>
            </w:pPr>
            <w:r>
              <w:rPr/>
              <w:t xml:space="preserve">Detroit Shock </w:t>
            </w:r>
          </w:p>
        </w:tc>
        <w:tc>
          <w:tcPr>
            <w:tcW w:w="811" w:type="dxa"/>
            <w:tcBorders/>
            <w:vAlign w:val="center"/>
          </w:tcPr>
          <w:p>
            <w:pPr>
              <w:pStyle w:val="TableContents"/>
              <w:bidi w:val="0"/>
              <w:spacing w:before="0" w:after="283"/>
              <w:jc w:val="left"/>
              <w:rPr/>
            </w:pPr>
            <w:r>
              <w:rPr/>
              <w:t xml:space="preserve">2 -- 1 </w:t>
            </w:r>
          </w:p>
        </w:tc>
        <w:tc>
          <w:tcPr>
            <w:tcW w:w="2506" w:type="dxa"/>
            <w:tcBorders/>
            <w:vAlign w:val="center"/>
          </w:tcPr>
          <w:p>
            <w:pPr>
              <w:pStyle w:val="TableContents"/>
              <w:bidi w:val="0"/>
              <w:spacing w:before="0" w:after="283"/>
              <w:jc w:val="left"/>
              <w:rPr/>
            </w:pPr>
            <w:r>
              <w:rPr/>
              <w:t xml:space="preserve">Los Angeles Sparks </w:t>
            </w:r>
          </w:p>
        </w:tc>
        <w:tc>
          <w:tcPr>
            <w:tcW w:w="1996" w:type="dxa"/>
            <w:tcBorders/>
            <w:vAlign w:val="center"/>
          </w:tcPr>
          <w:p>
            <w:pPr>
              <w:pStyle w:val="TableContents"/>
              <w:bidi w:val="0"/>
              <w:spacing w:before="0" w:after="283"/>
              <w:jc w:val="left"/>
              <w:rPr/>
            </w:pPr>
            <w:r>
              <w:rPr/>
              <w:t xml:space="preserve">Ruth Riley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Seattle Storm </w:t>
            </w:r>
          </w:p>
        </w:tc>
        <w:tc>
          <w:tcPr>
            <w:tcW w:w="811" w:type="dxa"/>
            <w:tcBorders/>
            <w:vAlign w:val="center"/>
          </w:tcPr>
          <w:p>
            <w:pPr>
              <w:pStyle w:val="TableContents"/>
              <w:bidi w:val="0"/>
              <w:spacing w:before="0" w:after="283"/>
              <w:jc w:val="left"/>
              <w:rPr/>
            </w:pPr>
            <w:r>
              <w:rPr/>
              <w:t xml:space="preserve">2 -- 1 </w:t>
            </w:r>
          </w:p>
        </w:tc>
        <w:tc>
          <w:tcPr>
            <w:tcW w:w="2506" w:type="dxa"/>
            <w:tcBorders/>
            <w:vAlign w:val="center"/>
          </w:tcPr>
          <w:p>
            <w:pPr>
              <w:pStyle w:val="TableContents"/>
              <w:bidi w:val="0"/>
              <w:spacing w:before="0" w:after="283"/>
              <w:jc w:val="left"/>
              <w:rPr/>
            </w:pPr>
            <w:r>
              <w:rPr/>
              <w:t xml:space="preserve">Connecticut Sun </w:t>
            </w:r>
          </w:p>
        </w:tc>
        <w:tc>
          <w:tcPr>
            <w:tcW w:w="1996" w:type="dxa"/>
            <w:tcBorders/>
            <w:vAlign w:val="center"/>
          </w:tcPr>
          <w:p>
            <w:pPr>
              <w:pStyle w:val="TableContents"/>
              <w:bidi w:val="0"/>
              <w:spacing w:before="0" w:after="283"/>
              <w:jc w:val="left"/>
              <w:rPr/>
            </w:pPr>
            <w:r>
              <w:rPr/>
              <w:t xml:space="preserve">Betty Lennox </w:t>
            </w:r>
          </w:p>
        </w:tc>
      </w:tr>
      <w:tr>
        <w:trPr/>
        <w:tc>
          <w:tcPr>
            <w:tcW w:w="691" w:type="dxa"/>
            <w:tcBorders/>
            <w:vAlign w:val="center"/>
          </w:tcPr>
          <w:p>
            <w:pPr>
              <w:pStyle w:val="TableContents"/>
              <w:bidi w:val="0"/>
              <w:spacing w:before="0" w:after="283"/>
              <w:jc w:val="left"/>
              <w:rPr/>
            </w:pPr>
            <w:r>
              <w:rPr/>
              <w:t xml:space="preserve">2005 </w:t>
            </w:r>
          </w:p>
        </w:tc>
        <w:tc>
          <w:tcPr>
            <w:tcW w:w="2281" w:type="dxa"/>
            <w:tcBorders/>
            <w:vAlign w:val="center"/>
          </w:tcPr>
          <w:p>
            <w:pPr>
              <w:pStyle w:val="TableContents"/>
              <w:bidi w:val="0"/>
              <w:spacing w:before="0" w:after="283"/>
              <w:jc w:val="left"/>
              <w:rPr/>
            </w:pPr>
            <w:r>
              <w:rPr/>
              <w:t xml:space="preserve">Sacramento Monarchs </w:t>
            </w:r>
          </w:p>
        </w:tc>
        <w:tc>
          <w:tcPr>
            <w:tcW w:w="811" w:type="dxa"/>
            <w:tcBorders/>
            <w:vAlign w:val="center"/>
          </w:tcPr>
          <w:p>
            <w:pPr>
              <w:pStyle w:val="TableContents"/>
              <w:bidi w:val="0"/>
              <w:spacing w:before="0" w:after="283"/>
              <w:jc w:val="left"/>
              <w:rPr/>
            </w:pPr>
            <w:r>
              <w:rPr/>
              <w:t xml:space="preserve">3 -- 1 </w:t>
            </w:r>
          </w:p>
        </w:tc>
        <w:tc>
          <w:tcPr>
            <w:tcW w:w="2506" w:type="dxa"/>
            <w:tcBorders/>
            <w:vAlign w:val="center"/>
          </w:tcPr>
          <w:p>
            <w:pPr>
              <w:pStyle w:val="TableContents"/>
              <w:bidi w:val="0"/>
              <w:spacing w:before="0" w:after="283"/>
              <w:jc w:val="left"/>
              <w:rPr/>
            </w:pPr>
            <w:r>
              <w:rPr/>
              <w:t xml:space="preserve">Connecticut Sun </w:t>
            </w:r>
          </w:p>
        </w:tc>
        <w:tc>
          <w:tcPr>
            <w:tcW w:w="1996" w:type="dxa"/>
            <w:tcBorders/>
            <w:vAlign w:val="center"/>
          </w:tcPr>
          <w:p>
            <w:pPr>
              <w:pStyle w:val="TableContents"/>
              <w:bidi w:val="0"/>
              <w:spacing w:before="0" w:after="283"/>
              <w:jc w:val="left"/>
              <w:rPr/>
            </w:pPr>
            <w:r>
              <w:rPr/>
              <w:t xml:space="preserve">Yolanda Griffith </w:t>
            </w:r>
          </w:p>
        </w:tc>
      </w:tr>
      <w:tr>
        <w:trPr/>
        <w:tc>
          <w:tcPr>
            <w:tcW w:w="691" w:type="dxa"/>
            <w:tcBorders/>
            <w:vAlign w:val="center"/>
          </w:tcPr>
          <w:p>
            <w:pPr>
              <w:pStyle w:val="TableContents"/>
              <w:bidi w:val="0"/>
              <w:spacing w:before="0" w:after="283"/>
              <w:jc w:val="left"/>
              <w:rPr/>
            </w:pPr>
            <w:r>
              <w:rPr/>
              <w:t xml:space="preserve">2006 </w:t>
            </w:r>
          </w:p>
        </w:tc>
        <w:tc>
          <w:tcPr>
            <w:tcW w:w="2281" w:type="dxa"/>
            <w:tcBorders/>
            <w:vAlign w:val="center"/>
          </w:tcPr>
          <w:p>
            <w:pPr>
              <w:pStyle w:val="TableContents"/>
              <w:bidi w:val="0"/>
              <w:spacing w:before="0" w:after="283"/>
              <w:jc w:val="left"/>
              <w:rPr/>
            </w:pPr>
            <w:r>
              <w:rPr/>
              <w:t xml:space="preserve">Detroit Shock </w:t>
            </w:r>
          </w:p>
        </w:tc>
        <w:tc>
          <w:tcPr>
            <w:tcW w:w="811" w:type="dxa"/>
            <w:tcBorders/>
            <w:vAlign w:val="center"/>
          </w:tcPr>
          <w:p>
            <w:pPr>
              <w:pStyle w:val="TableContents"/>
              <w:bidi w:val="0"/>
              <w:spacing w:before="0" w:after="283"/>
              <w:jc w:val="left"/>
              <w:rPr/>
            </w:pPr>
            <w:r>
              <w:rPr/>
              <w:t xml:space="preserve">3 -- 2 </w:t>
            </w:r>
          </w:p>
        </w:tc>
        <w:tc>
          <w:tcPr>
            <w:tcW w:w="2506" w:type="dxa"/>
            <w:tcBorders/>
            <w:vAlign w:val="center"/>
          </w:tcPr>
          <w:p>
            <w:pPr>
              <w:pStyle w:val="TableContents"/>
              <w:bidi w:val="0"/>
              <w:spacing w:before="0" w:after="283"/>
              <w:jc w:val="left"/>
              <w:rPr/>
            </w:pPr>
            <w:r>
              <w:rPr/>
              <w:t xml:space="preserve">Sacramento Monarchs </w:t>
            </w:r>
          </w:p>
        </w:tc>
        <w:tc>
          <w:tcPr>
            <w:tcW w:w="1996" w:type="dxa"/>
            <w:tcBorders/>
            <w:vAlign w:val="center"/>
          </w:tcPr>
          <w:p>
            <w:pPr>
              <w:pStyle w:val="TableContents"/>
              <w:bidi w:val="0"/>
              <w:spacing w:before="0" w:after="283"/>
              <w:jc w:val="left"/>
              <w:rPr/>
            </w:pPr>
            <w:r>
              <w:rPr/>
              <w:t xml:space="preserve">Deanna Nolan </w:t>
            </w:r>
          </w:p>
        </w:tc>
      </w:tr>
      <w:tr>
        <w:trPr/>
        <w:tc>
          <w:tcPr>
            <w:tcW w:w="691" w:type="dxa"/>
            <w:tcBorders/>
            <w:vAlign w:val="center"/>
          </w:tcPr>
          <w:p>
            <w:pPr>
              <w:pStyle w:val="TableContents"/>
              <w:bidi w:val="0"/>
              <w:spacing w:before="0" w:after="283"/>
              <w:jc w:val="left"/>
              <w:rPr/>
            </w:pPr>
            <w:r>
              <w:rPr/>
              <w:t xml:space="preserve">2007 </w:t>
            </w:r>
          </w:p>
        </w:tc>
        <w:tc>
          <w:tcPr>
            <w:tcW w:w="2281" w:type="dxa"/>
            <w:tcBorders/>
            <w:vAlign w:val="center"/>
          </w:tcPr>
          <w:p>
            <w:pPr>
              <w:pStyle w:val="TableContents"/>
              <w:bidi w:val="0"/>
              <w:spacing w:before="0" w:after="283"/>
              <w:jc w:val="left"/>
              <w:rPr/>
            </w:pPr>
            <w:r>
              <w:rPr/>
              <w:t xml:space="preserve">Phoenix Mercury </w:t>
            </w:r>
          </w:p>
        </w:tc>
        <w:tc>
          <w:tcPr>
            <w:tcW w:w="811" w:type="dxa"/>
            <w:tcBorders/>
            <w:vAlign w:val="center"/>
          </w:tcPr>
          <w:p>
            <w:pPr>
              <w:pStyle w:val="TableContents"/>
              <w:bidi w:val="0"/>
              <w:spacing w:before="0" w:after="283"/>
              <w:jc w:val="left"/>
              <w:rPr/>
            </w:pPr>
            <w:r>
              <w:rPr/>
              <w:t xml:space="preserve">3 -- 2 </w:t>
            </w:r>
          </w:p>
        </w:tc>
        <w:tc>
          <w:tcPr>
            <w:tcW w:w="2506" w:type="dxa"/>
            <w:tcBorders/>
            <w:vAlign w:val="center"/>
          </w:tcPr>
          <w:p>
            <w:pPr>
              <w:pStyle w:val="TableContents"/>
              <w:bidi w:val="0"/>
              <w:spacing w:before="0" w:after="283"/>
              <w:jc w:val="left"/>
              <w:rPr/>
            </w:pPr>
            <w:r>
              <w:rPr/>
              <w:t xml:space="preserve">Detroit Shock </w:t>
            </w:r>
          </w:p>
        </w:tc>
        <w:tc>
          <w:tcPr>
            <w:tcW w:w="1996" w:type="dxa"/>
            <w:tcBorders/>
            <w:vAlign w:val="center"/>
          </w:tcPr>
          <w:p>
            <w:pPr>
              <w:pStyle w:val="TableContents"/>
              <w:bidi w:val="0"/>
              <w:spacing w:before="0" w:after="283"/>
              <w:jc w:val="left"/>
              <w:rPr/>
            </w:pPr>
            <w:r>
              <w:rPr/>
              <w:t xml:space="preserve">Cappie Pondexter </w:t>
            </w:r>
          </w:p>
        </w:tc>
      </w:tr>
      <w:tr>
        <w:trPr/>
        <w:tc>
          <w:tcPr>
            <w:tcW w:w="691" w:type="dxa"/>
            <w:tcBorders/>
            <w:vAlign w:val="center"/>
          </w:tcPr>
          <w:p>
            <w:pPr>
              <w:pStyle w:val="TableContents"/>
              <w:bidi w:val="0"/>
              <w:spacing w:before="0" w:after="283"/>
              <w:jc w:val="left"/>
              <w:rPr/>
            </w:pPr>
            <w:r>
              <w:rPr/>
              <w:t xml:space="preserve">2008 </w:t>
            </w:r>
          </w:p>
        </w:tc>
        <w:tc>
          <w:tcPr>
            <w:tcW w:w="2281" w:type="dxa"/>
            <w:tcBorders/>
            <w:vAlign w:val="center"/>
          </w:tcPr>
          <w:p>
            <w:pPr>
              <w:pStyle w:val="TableContents"/>
              <w:bidi w:val="0"/>
              <w:spacing w:before="0" w:after="283"/>
              <w:jc w:val="left"/>
              <w:rPr/>
            </w:pPr>
            <w:r>
              <w:rPr/>
              <w:t xml:space="preserve">Detroit Shock </w:t>
            </w:r>
          </w:p>
        </w:tc>
        <w:tc>
          <w:tcPr>
            <w:tcW w:w="811" w:type="dxa"/>
            <w:tcBorders/>
            <w:vAlign w:val="center"/>
          </w:tcPr>
          <w:p>
            <w:pPr>
              <w:pStyle w:val="TableContents"/>
              <w:bidi w:val="0"/>
              <w:spacing w:before="0" w:after="283"/>
              <w:jc w:val="left"/>
              <w:rPr/>
            </w:pPr>
            <w:r>
              <w:rPr/>
              <w:t xml:space="preserve">3 -- 0 </w:t>
            </w:r>
          </w:p>
        </w:tc>
        <w:tc>
          <w:tcPr>
            <w:tcW w:w="2506" w:type="dxa"/>
            <w:tcBorders/>
            <w:vAlign w:val="center"/>
          </w:tcPr>
          <w:p>
            <w:pPr>
              <w:pStyle w:val="TableContents"/>
              <w:bidi w:val="0"/>
              <w:spacing w:before="0" w:after="283"/>
              <w:jc w:val="left"/>
              <w:rPr/>
            </w:pPr>
            <w:r>
              <w:rPr/>
              <w:t xml:space="preserve">San Antonio Silver Stars </w:t>
            </w:r>
          </w:p>
        </w:tc>
        <w:tc>
          <w:tcPr>
            <w:tcW w:w="1996" w:type="dxa"/>
            <w:tcBorders/>
            <w:vAlign w:val="center"/>
          </w:tcPr>
          <w:p>
            <w:pPr>
              <w:pStyle w:val="TableContents"/>
              <w:bidi w:val="0"/>
              <w:spacing w:before="0" w:after="283"/>
              <w:jc w:val="left"/>
              <w:rPr/>
            </w:pPr>
            <w:r>
              <w:rPr/>
              <w:t xml:space="preserve">Katie Smith </w:t>
            </w:r>
          </w:p>
        </w:tc>
      </w:tr>
      <w:tr>
        <w:trPr/>
        <w:tc>
          <w:tcPr>
            <w:tcW w:w="691" w:type="dxa"/>
            <w:tcBorders/>
            <w:vAlign w:val="center"/>
          </w:tcPr>
          <w:p>
            <w:pPr>
              <w:pStyle w:val="TableContents"/>
              <w:bidi w:val="0"/>
              <w:spacing w:before="0" w:after="283"/>
              <w:jc w:val="left"/>
              <w:rPr/>
            </w:pPr>
            <w:r>
              <w:rPr/>
              <w:t xml:space="preserve">2009 </w:t>
            </w:r>
          </w:p>
        </w:tc>
        <w:tc>
          <w:tcPr>
            <w:tcW w:w="2281" w:type="dxa"/>
            <w:tcBorders/>
            <w:vAlign w:val="center"/>
          </w:tcPr>
          <w:p>
            <w:pPr>
              <w:pStyle w:val="TableContents"/>
              <w:bidi w:val="0"/>
              <w:spacing w:before="0" w:after="283"/>
              <w:jc w:val="left"/>
              <w:rPr/>
            </w:pPr>
            <w:r>
              <w:rPr/>
              <w:t xml:space="preserve">Phoenix Mercury </w:t>
            </w:r>
          </w:p>
        </w:tc>
        <w:tc>
          <w:tcPr>
            <w:tcW w:w="811" w:type="dxa"/>
            <w:tcBorders/>
            <w:vAlign w:val="center"/>
          </w:tcPr>
          <w:p>
            <w:pPr>
              <w:pStyle w:val="TableContents"/>
              <w:bidi w:val="0"/>
              <w:spacing w:before="0" w:after="283"/>
              <w:jc w:val="left"/>
              <w:rPr/>
            </w:pPr>
            <w:r>
              <w:rPr/>
              <w:t xml:space="preserve">3 -- 2 </w:t>
            </w:r>
          </w:p>
        </w:tc>
        <w:tc>
          <w:tcPr>
            <w:tcW w:w="2506" w:type="dxa"/>
            <w:tcBorders/>
            <w:vAlign w:val="center"/>
          </w:tcPr>
          <w:p>
            <w:pPr>
              <w:pStyle w:val="TableContents"/>
              <w:bidi w:val="0"/>
              <w:spacing w:before="0" w:after="283"/>
              <w:jc w:val="left"/>
              <w:rPr/>
            </w:pPr>
            <w:r>
              <w:rPr/>
              <w:t xml:space="preserve">Indiana Fever </w:t>
            </w:r>
          </w:p>
        </w:tc>
        <w:tc>
          <w:tcPr>
            <w:tcW w:w="1996" w:type="dxa"/>
            <w:tcBorders/>
            <w:vAlign w:val="center"/>
          </w:tcPr>
          <w:p>
            <w:pPr>
              <w:pStyle w:val="TableContents"/>
              <w:bidi w:val="0"/>
              <w:spacing w:before="0" w:after="283"/>
              <w:jc w:val="left"/>
              <w:rPr/>
            </w:pPr>
            <w:r>
              <w:rPr/>
              <w:t xml:space="preserve">Diana Taurasi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Seattle Storm </w:t>
            </w:r>
          </w:p>
        </w:tc>
        <w:tc>
          <w:tcPr>
            <w:tcW w:w="811" w:type="dxa"/>
            <w:tcBorders/>
            <w:vAlign w:val="center"/>
          </w:tcPr>
          <w:p>
            <w:pPr>
              <w:pStyle w:val="TableContents"/>
              <w:bidi w:val="0"/>
              <w:spacing w:before="0" w:after="283"/>
              <w:jc w:val="left"/>
              <w:rPr/>
            </w:pPr>
            <w:r>
              <w:rPr/>
              <w:t xml:space="preserve">3 -- 0 </w:t>
            </w:r>
          </w:p>
        </w:tc>
        <w:tc>
          <w:tcPr>
            <w:tcW w:w="2506" w:type="dxa"/>
            <w:tcBorders/>
            <w:vAlign w:val="center"/>
          </w:tcPr>
          <w:p>
            <w:pPr>
              <w:pStyle w:val="TableContents"/>
              <w:bidi w:val="0"/>
              <w:spacing w:before="0" w:after="283"/>
              <w:jc w:val="left"/>
              <w:rPr/>
            </w:pPr>
            <w:r>
              <w:rPr/>
              <w:t xml:space="preserve">Atlanta Dream </w:t>
            </w:r>
          </w:p>
        </w:tc>
        <w:tc>
          <w:tcPr>
            <w:tcW w:w="1996" w:type="dxa"/>
            <w:tcBorders/>
            <w:vAlign w:val="center"/>
          </w:tcPr>
          <w:p>
            <w:pPr>
              <w:pStyle w:val="TableContents"/>
              <w:bidi w:val="0"/>
              <w:spacing w:before="0" w:after="283"/>
              <w:jc w:val="left"/>
              <w:rPr/>
            </w:pPr>
            <w:r>
              <w:rPr/>
              <w:t xml:space="preserve">Lauren Jackson </w:t>
            </w:r>
          </w:p>
        </w:tc>
      </w:tr>
      <w:tr>
        <w:trPr/>
        <w:tc>
          <w:tcPr>
            <w:tcW w:w="691" w:type="dxa"/>
            <w:tcBorders/>
            <w:vAlign w:val="center"/>
          </w:tcPr>
          <w:p>
            <w:pPr>
              <w:pStyle w:val="TableContents"/>
              <w:bidi w:val="0"/>
              <w:spacing w:before="0" w:after="283"/>
              <w:jc w:val="left"/>
              <w:rPr/>
            </w:pPr>
            <w:r>
              <w:rPr/>
              <w:t xml:space="preserve">2011 </w:t>
            </w:r>
          </w:p>
        </w:tc>
        <w:tc>
          <w:tcPr>
            <w:tcW w:w="2281" w:type="dxa"/>
            <w:tcBorders/>
            <w:vAlign w:val="center"/>
          </w:tcPr>
          <w:p>
            <w:pPr>
              <w:pStyle w:val="TableContents"/>
              <w:bidi w:val="0"/>
              <w:spacing w:before="0" w:after="283"/>
              <w:jc w:val="left"/>
              <w:rPr/>
            </w:pPr>
            <w:r>
              <w:rPr>
                <w:color w:val="DCDCDC"/>
              </w:rPr>
              <w:t xml:space="preserve">Minnesota Lynx </w:t>
            </w:r>
          </w:p>
        </w:tc>
        <w:tc>
          <w:tcPr>
            <w:tcW w:w="811" w:type="dxa"/>
            <w:tcBorders/>
            <w:vAlign w:val="center"/>
          </w:tcPr>
          <w:p>
            <w:pPr>
              <w:pStyle w:val="TableContents"/>
              <w:bidi w:val="0"/>
              <w:spacing w:before="0" w:after="283"/>
              <w:jc w:val="left"/>
              <w:rPr/>
            </w:pPr>
            <w:r>
              <w:rPr/>
              <w:t xml:space="preserve">3 -- 0 </w:t>
            </w:r>
          </w:p>
        </w:tc>
        <w:tc>
          <w:tcPr>
            <w:tcW w:w="2506" w:type="dxa"/>
            <w:tcBorders/>
            <w:vAlign w:val="center"/>
          </w:tcPr>
          <w:p>
            <w:pPr>
              <w:pStyle w:val="TableContents"/>
              <w:bidi w:val="0"/>
              <w:spacing w:before="0" w:after="283"/>
              <w:jc w:val="left"/>
              <w:rPr/>
            </w:pPr>
            <w:r>
              <w:rPr/>
              <w:t xml:space="preserve">Atlanta Dream </w:t>
            </w:r>
          </w:p>
        </w:tc>
        <w:tc>
          <w:tcPr>
            <w:tcW w:w="1996" w:type="dxa"/>
            <w:tcBorders/>
            <w:vAlign w:val="center"/>
          </w:tcPr>
          <w:p>
            <w:pPr>
              <w:pStyle w:val="TableContents"/>
              <w:bidi w:val="0"/>
              <w:spacing w:before="0" w:after="283"/>
              <w:jc w:val="left"/>
              <w:rPr/>
            </w:pPr>
            <w:r>
              <w:rPr/>
              <w:t xml:space="preserve">Seimone Augustus </w:t>
            </w:r>
          </w:p>
        </w:tc>
      </w:tr>
      <w:tr>
        <w:trPr/>
        <w:tc>
          <w:tcPr>
            <w:tcW w:w="691" w:type="dxa"/>
            <w:tcBorders/>
            <w:vAlign w:val="center"/>
          </w:tcPr>
          <w:p>
            <w:pPr>
              <w:pStyle w:val="TableContents"/>
              <w:bidi w:val="0"/>
              <w:spacing w:before="0" w:after="283"/>
              <w:jc w:val="left"/>
              <w:rPr/>
            </w:pPr>
            <w:r>
              <w:rPr/>
              <w:t xml:space="preserve">2012 </w:t>
            </w:r>
          </w:p>
        </w:tc>
        <w:tc>
          <w:tcPr>
            <w:tcW w:w="2281" w:type="dxa"/>
            <w:tcBorders/>
            <w:vAlign w:val="center"/>
          </w:tcPr>
          <w:p>
            <w:pPr>
              <w:pStyle w:val="TableContents"/>
              <w:bidi w:val="0"/>
              <w:spacing w:before="0" w:after="283"/>
              <w:jc w:val="left"/>
              <w:rPr/>
            </w:pPr>
            <w:r>
              <w:rPr/>
              <w:t xml:space="preserve">Indiana Fever </w:t>
            </w:r>
          </w:p>
        </w:tc>
        <w:tc>
          <w:tcPr>
            <w:tcW w:w="811" w:type="dxa"/>
            <w:tcBorders/>
            <w:vAlign w:val="center"/>
          </w:tcPr>
          <w:p>
            <w:pPr>
              <w:pStyle w:val="TableContents"/>
              <w:bidi w:val="0"/>
              <w:spacing w:before="0" w:after="283"/>
              <w:jc w:val="left"/>
              <w:rPr/>
            </w:pPr>
            <w:r>
              <w:rPr/>
              <w:t xml:space="preserve">3 -- 1 </w:t>
            </w:r>
          </w:p>
        </w:tc>
        <w:tc>
          <w:tcPr>
            <w:tcW w:w="2506" w:type="dxa"/>
            <w:tcBorders/>
            <w:vAlign w:val="center"/>
          </w:tcPr>
          <w:p>
            <w:pPr>
              <w:pStyle w:val="TableContents"/>
              <w:bidi w:val="0"/>
              <w:spacing w:before="0" w:after="283"/>
              <w:jc w:val="left"/>
              <w:rPr/>
            </w:pPr>
            <w:r>
              <w:rPr/>
              <w:t xml:space="preserve">Minnesota Lynx </w:t>
            </w:r>
          </w:p>
        </w:tc>
        <w:tc>
          <w:tcPr>
            <w:tcW w:w="1996" w:type="dxa"/>
            <w:tcBorders/>
            <w:vAlign w:val="center"/>
          </w:tcPr>
          <w:p>
            <w:pPr>
              <w:pStyle w:val="TableContents"/>
              <w:bidi w:val="0"/>
              <w:spacing w:before="0" w:after="283"/>
              <w:jc w:val="left"/>
              <w:rPr/>
            </w:pPr>
            <w:r>
              <w:rPr/>
              <w:t xml:space="preserve">Tamika Catchings </w:t>
            </w:r>
          </w:p>
        </w:tc>
      </w:tr>
      <w:tr>
        <w:trPr/>
        <w:tc>
          <w:tcPr>
            <w:tcW w:w="691" w:type="dxa"/>
            <w:tcBorders/>
            <w:vAlign w:val="center"/>
          </w:tcPr>
          <w:p>
            <w:pPr>
              <w:pStyle w:val="TableContents"/>
              <w:bidi w:val="0"/>
              <w:spacing w:before="0" w:after="283"/>
              <w:jc w:val="left"/>
              <w:rPr/>
            </w:pPr>
            <w:r>
              <w:rPr/>
              <w:t xml:space="preserve">2013 </w:t>
            </w:r>
          </w:p>
        </w:tc>
        <w:tc>
          <w:tcPr>
            <w:tcW w:w="2281" w:type="dxa"/>
            <w:tcBorders/>
            <w:vAlign w:val="center"/>
          </w:tcPr>
          <w:p>
            <w:pPr>
              <w:pStyle w:val="TableContents"/>
              <w:bidi w:val="0"/>
              <w:spacing w:before="0" w:after="283"/>
              <w:jc w:val="left"/>
              <w:rPr/>
            </w:pPr>
            <w:r>
              <w:rPr/>
              <w:t xml:space="preserve">Minnesota Lynx </w:t>
            </w:r>
          </w:p>
        </w:tc>
        <w:tc>
          <w:tcPr>
            <w:tcW w:w="811" w:type="dxa"/>
            <w:tcBorders/>
            <w:vAlign w:val="center"/>
          </w:tcPr>
          <w:p>
            <w:pPr>
              <w:pStyle w:val="TableContents"/>
              <w:bidi w:val="0"/>
              <w:spacing w:before="0" w:after="283"/>
              <w:jc w:val="left"/>
              <w:rPr/>
            </w:pPr>
            <w:r>
              <w:rPr/>
              <w:t xml:space="preserve">3 -- 0 </w:t>
            </w:r>
          </w:p>
        </w:tc>
        <w:tc>
          <w:tcPr>
            <w:tcW w:w="2506" w:type="dxa"/>
            <w:tcBorders/>
            <w:vAlign w:val="center"/>
          </w:tcPr>
          <w:p>
            <w:pPr>
              <w:pStyle w:val="TableContents"/>
              <w:bidi w:val="0"/>
              <w:spacing w:before="0" w:after="283"/>
              <w:jc w:val="left"/>
              <w:rPr/>
            </w:pPr>
            <w:r>
              <w:rPr/>
              <w:t xml:space="preserve">Atlanta Dream </w:t>
            </w:r>
          </w:p>
        </w:tc>
        <w:tc>
          <w:tcPr>
            <w:tcW w:w="1996" w:type="dxa"/>
            <w:tcBorders/>
            <w:vAlign w:val="center"/>
          </w:tcPr>
          <w:p>
            <w:pPr>
              <w:pStyle w:val="TableContents"/>
              <w:bidi w:val="0"/>
              <w:spacing w:before="0" w:after="283"/>
              <w:jc w:val="left"/>
              <w:rPr/>
            </w:pPr>
            <w:r>
              <w:rPr/>
              <w:t xml:space="preserve">Maya Moore </w:t>
            </w:r>
          </w:p>
        </w:tc>
      </w:tr>
      <w:tr>
        <w:trPr/>
        <w:tc>
          <w:tcPr>
            <w:tcW w:w="691" w:type="dxa"/>
            <w:tcBorders/>
            <w:vAlign w:val="center"/>
          </w:tcPr>
          <w:p>
            <w:pPr>
              <w:pStyle w:val="TableContents"/>
              <w:bidi w:val="0"/>
              <w:spacing w:before="0" w:after="283"/>
              <w:jc w:val="left"/>
              <w:rPr/>
            </w:pPr>
            <w:r>
              <w:rPr/>
              <w:t xml:space="preserve">2014 </w:t>
            </w:r>
          </w:p>
        </w:tc>
        <w:tc>
          <w:tcPr>
            <w:tcW w:w="2281" w:type="dxa"/>
            <w:tcBorders/>
            <w:vAlign w:val="center"/>
          </w:tcPr>
          <w:p>
            <w:pPr>
              <w:pStyle w:val="TableContents"/>
              <w:bidi w:val="0"/>
              <w:spacing w:before="0" w:after="283"/>
              <w:jc w:val="left"/>
              <w:rPr/>
            </w:pPr>
            <w:r>
              <w:rPr/>
              <w:t xml:space="preserve">Phoenix Mercury </w:t>
            </w:r>
          </w:p>
        </w:tc>
        <w:tc>
          <w:tcPr>
            <w:tcW w:w="811" w:type="dxa"/>
            <w:tcBorders/>
            <w:vAlign w:val="center"/>
          </w:tcPr>
          <w:p>
            <w:pPr>
              <w:pStyle w:val="TableContents"/>
              <w:bidi w:val="0"/>
              <w:spacing w:before="0" w:after="283"/>
              <w:jc w:val="left"/>
              <w:rPr/>
            </w:pPr>
            <w:r>
              <w:rPr/>
              <w:t xml:space="preserve">3 -- 0 </w:t>
            </w:r>
          </w:p>
        </w:tc>
        <w:tc>
          <w:tcPr>
            <w:tcW w:w="2506" w:type="dxa"/>
            <w:tcBorders/>
            <w:vAlign w:val="center"/>
          </w:tcPr>
          <w:p>
            <w:pPr>
              <w:pStyle w:val="TableContents"/>
              <w:bidi w:val="0"/>
              <w:spacing w:before="0" w:after="283"/>
              <w:jc w:val="left"/>
              <w:rPr/>
            </w:pPr>
            <w:r>
              <w:rPr/>
              <w:t xml:space="preserve">Chicago Sky </w:t>
            </w:r>
          </w:p>
        </w:tc>
        <w:tc>
          <w:tcPr>
            <w:tcW w:w="1996" w:type="dxa"/>
            <w:tcBorders/>
            <w:vAlign w:val="center"/>
          </w:tcPr>
          <w:p>
            <w:pPr>
              <w:pStyle w:val="TableContents"/>
              <w:bidi w:val="0"/>
              <w:spacing w:before="0" w:after="283"/>
              <w:jc w:val="left"/>
              <w:rPr/>
            </w:pPr>
            <w:r>
              <w:rPr/>
              <w:t xml:space="preserve">Diana Taurasi </w:t>
            </w:r>
          </w:p>
        </w:tc>
      </w:tr>
      <w:tr>
        <w:trPr/>
        <w:tc>
          <w:tcPr>
            <w:tcW w:w="691" w:type="dxa"/>
            <w:tcBorders/>
            <w:vAlign w:val="center"/>
          </w:tcPr>
          <w:p>
            <w:pPr>
              <w:pStyle w:val="TableContents"/>
              <w:bidi w:val="0"/>
              <w:spacing w:before="0" w:after="283"/>
              <w:jc w:val="left"/>
              <w:rPr/>
            </w:pPr>
            <w:r>
              <w:rPr/>
              <w:t xml:space="preserve">2015 </w:t>
            </w:r>
          </w:p>
        </w:tc>
        <w:tc>
          <w:tcPr>
            <w:tcW w:w="2281" w:type="dxa"/>
            <w:tcBorders/>
            <w:vAlign w:val="center"/>
          </w:tcPr>
          <w:p>
            <w:pPr>
              <w:pStyle w:val="TableContents"/>
              <w:bidi w:val="0"/>
              <w:spacing w:before="0" w:after="283"/>
              <w:jc w:val="left"/>
              <w:rPr/>
            </w:pPr>
            <w:r>
              <w:rPr/>
              <w:t xml:space="preserve">Minnesota Lynx </w:t>
            </w:r>
          </w:p>
        </w:tc>
        <w:tc>
          <w:tcPr>
            <w:tcW w:w="811" w:type="dxa"/>
            <w:tcBorders/>
            <w:vAlign w:val="center"/>
          </w:tcPr>
          <w:p>
            <w:pPr>
              <w:pStyle w:val="TableContents"/>
              <w:bidi w:val="0"/>
              <w:spacing w:before="0" w:after="283"/>
              <w:jc w:val="left"/>
              <w:rPr/>
            </w:pPr>
            <w:r>
              <w:rPr/>
              <w:t xml:space="preserve">3 -- 2 </w:t>
            </w:r>
          </w:p>
        </w:tc>
        <w:tc>
          <w:tcPr>
            <w:tcW w:w="2506" w:type="dxa"/>
            <w:tcBorders/>
            <w:vAlign w:val="center"/>
          </w:tcPr>
          <w:p>
            <w:pPr>
              <w:pStyle w:val="TableContents"/>
              <w:bidi w:val="0"/>
              <w:spacing w:before="0" w:after="283"/>
              <w:jc w:val="left"/>
              <w:rPr/>
            </w:pPr>
            <w:r>
              <w:rPr/>
              <w:t xml:space="preserve">Indiana Fever </w:t>
            </w:r>
          </w:p>
        </w:tc>
        <w:tc>
          <w:tcPr>
            <w:tcW w:w="1996" w:type="dxa"/>
            <w:tcBorders/>
            <w:vAlign w:val="center"/>
          </w:tcPr>
          <w:p>
            <w:pPr>
              <w:pStyle w:val="TableContents"/>
              <w:bidi w:val="0"/>
              <w:spacing w:before="0" w:after="283"/>
              <w:jc w:val="left"/>
              <w:rPr/>
            </w:pPr>
            <w:r>
              <w:rPr/>
              <w:t xml:space="preserve">Sylvia Fowles </w:t>
            </w:r>
          </w:p>
        </w:tc>
      </w:tr>
      <w:tr>
        <w:trPr/>
        <w:tc>
          <w:tcPr>
            <w:tcW w:w="691" w:type="dxa"/>
            <w:tcBorders/>
            <w:vAlign w:val="center"/>
          </w:tcPr>
          <w:p>
            <w:pPr>
              <w:pStyle w:val="TableContents"/>
              <w:bidi w:val="0"/>
              <w:spacing w:before="0" w:after="283"/>
              <w:jc w:val="left"/>
              <w:rPr/>
            </w:pPr>
            <w:r>
              <w:rPr/>
              <w:t xml:space="preserve">2016 </w:t>
            </w:r>
          </w:p>
        </w:tc>
        <w:tc>
          <w:tcPr>
            <w:tcW w:w="2281" w:type="dxa"/>
            <w:tcBorders/>
            <w:vAlign w:val="center"/>
          </w:tcPr>
          <w:p>
            <w:pPr>
              <w:pStyle w:val="TableContents"/>
              <w:bidi w:val="0"/>
              <w:spacing w:before="0" w:after="283"/>
              <w:jc w:val="left"/>
              <w:rPr/>
            </w:pPr>
            <w:r>
              <w:rPr/>
              <w:t xml:space="preserve">Los Angeles Sparks </w:t>
            </w:r>
          </w:p>
        </w:tc>
        <w:tc>
          <w:tcPr>
            <w:tcW w:w="811" w:type="dxa"/>
            <w:tcBorders/>
            <w:vAlign w:val="center"/>
          </w:tcPr>
          <w:p>
            <w:pPr>
              <w:pStyle w:val="TableContents"/>
              <w:bidi w:val="0"/>
              <w:spacing w:before="0" w:after="283"/>
              <w:jc w:val="left"/>
              <w:rPr/>
            </w:pPr>
            <w:r>
              <w:rPr/>
              <w:t xml:space="preserve">3 -- 2 </w:t>
            </w:r>
          </w:p>
        </w:tc>
        <w:tc>
          <w:tcPr>
            <w:tcW w:w="2506" w:type="dxa"/>
            <w:tcBorders/>
            <w:vAlign w:val="center"/>
          </w:tcPr>
          <w:p>
            <w:pPr>
              <w:pStyle w:val="TableContents"/>
              <w:bidi w:val="0"/>
              <w:spacing w:before="0" w:after="283"/>
              <w:jc w:val="left"/>
              <w:rPr/>
            </w:pPr>
            <w:r>
              <w:rPr/>
              <w:t xml:space="preserve">Minnesota Lynx </w:t>
            </w:r>
          </w:p>
        </w:tc>
        <w:tc>
          <w:tcPr>
            <w:tcW w:w="1996" w:type="dxa"/>
            <w:tcBorders/>
            <w:vAlign w:val="center"/>
          </w:tcPr>
          <w:p>
            <w:pPr>
              <w:pStyle w:val="TableContents"/>
              <w:bidi w:val="0"/>
              <w:spacing w:before="0" w:after="283"/>
              <w:jc w:val="left"/>
              <w:rPr/>
            </w:pPr>
            <w:r>
              <w:rPr/>
              <w:t xml:space="preserve">Candace Parker </w:t>
            </w:r>
          </w:p>
        </w:tc>
      </w:tr>
      <w:tr>
        <w:trPr/>
        <w:tc>
          <w:tcPr>
            <w:tcW w:w="691" w:type="dxa"/>
            <w:tcBorders/>
            <w:vAlign w:val="center"/>
          </w:tcPr>
          <w:p>
            <w:pPr>
              <w:pStyle w:val="TableContents"/>
              <w:bidi w:val="0"/>
              <w:spacing w:before="0" w:after="283"/>
              <w:jc w:val="left"/>
              <w:rPr/>
            </w:pPr>
            <w:r>
              <w:rPr/>
              <w:t xml:space="preserve">2017 </w:t>
            </w:r>
          </w:p>
        </w:tc>
        <w:tc>
          <w:tcPr>
            <w:tcW w:w="2281" w:type="dxa"/>
            <w:tcBorders/>
            <w:vAlign w:val="center"/>
          </w:tcPr>
          <w:p>
            <w:pPr>
              <w:pStyle w:val="TableContents"/>
              <w:bidi w:val="0"/>
              <w:spacing w:before="0" w:after="283"/>
              <w:jc w:val="left"/>
              <w:rPr/>
            </w:pPr>
            <w:r>
              <w:rPr/>
              <w:t xml:space="preserve">Minnesota Lynx </w:t>
            </w:r>
          </w:p>
        </w:tc>
        <w:tc>
          <w:tcPr>
            <w:tcW w:w="811" w:type="dxa"/>
            <w:tcBorders/>
            <w:vAlign w:val="center"/>
          </w:tcPr>
          <w:p>
            <w:pPr>
              <w:pStyle w:val="TableContents"/>
              <w:bidi w:val="0"/>
              <w:spacing w:before="0" w:after="283"/>
              <w:jc w:val="left"/>
              <w:rPr/>
            </w:pPr>
            <w:r>
              <w:rPr/>
              <w:t xml:space="preserve">3 -- 2 </w:t>
            </w:r>
          </w:p>
        </w:tc>
        <w:tc>
          <w:tcPr>
            <w:tcW w:w="2506" w:type="dxa"/>
            <w:tcBorders/>
            <w:vAlign w:val="center"/>
          </w:tcPr>
          <w:p>
            <w:pPr>
              <w:pStyle w:val="TableContents"/>
              <w:bidi w:val="0"/>
              <w:spacing w:before="0" w:after="283"/>
              <w:jc w:val="left"/>
              <w:rPr/>
            </w:pPr>
            <w:r>
              <w:rPr/>
              <w:t xml:space="preserve">Los Angeles Sparks </w:t>
            </w:r>
          </w:p>
        </w:tc>
        <w:tc>
          <w:tcPr>
            <w:tcW w:w="1996" w:type="dxa"/>
            <w:tcBorders/>
            <w:vAlign w:val="center"/>
          </w:tcPr>
          <w:p>
            <w:pPr>
              <w:pStyle w:val="TableContents"/>
              <w:bidi w:val="0"/>
              <w:spacing w:before="0" w:after="283"/>
              <w:jc w:val="left"/>
              <w:rPr/>
            </w:pPr>
            <w:r>
              <w:rPr/>
              <w:t xml:space="preserve">Sylvia Fowles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mestaruuksia wnba:ssa?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WNBA:n finaalit olivat alun perin yksi mestaruusottelu, jossa ratkaistiin WNBA:n mestari. Vuonna 1998 WNBA:n finaalit muutettiin kuitenkin kahden joukkueen lisäämisen jälkeen paras kolmesta -ottelusarjaksi. Vuonna 2005 WNBA:n loppuotteluissa pelattiin paras viidestä -ottelu</w:t>
      </w:r>
      <w:r>
        <w:rPr/>
        <w:t xml:space="preserve">. Tämä finaalisarja tunnettiin WNBA:n mestaruussarjana vuosina 1997-2001, ennen kuin se muutettiin vastaamaan NBA:n vastinetta. Vuonna 2016 WNBA siirtyi nykyiseen pudotuspelimuotoonsa, jossa joukkueet sijoitetaan sijoille 1-8 konferenssista riippumatta, mikä mahdollistaa sen, että kaksi itäisen konferenssin tai kaksi läntisen konferenssin joukkuetta voi kohdata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wnba-finaaleissa pelataan?</w:t>
      </w:r>
    </w:p>
    <w:p>
      <w:pPr>
        <w:pStyle w:val="TextBody"/>
        <w:bidi w:val="0"/>
        <w:jc w:val="left"/>
        <w:rPr>
          <w:b/>
          <w:u w:val="single"/>
          <w:shd w:val="clear" w:fill="FFFF00"/>
        </w:rPr>
      </w:pPr>
      <w:r>
        <w:rPr>
          <w:b/>
          <w:u w:val="single"/>
          <w:shd w:val="clear" w:fill="FFFF00"/>
        </w:rPr>
        <w:t xml:space="preserve">Asiakirjan numero 36286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7"/>
        <w:gridCol w:w="5270"/>
        <w:gridCol w:w="3528"/>
      </w:tblGrid>
      <w:tr>
        <w:trPr/>
        <w:tc>
          <w:tcPr>
            <w:tcW w:w="1407" w:type="dxa"/>
            <w:tcBorders/>
            <w:vAlign w:val="center"/>
          </w:tcPr>
          <w:p>
            <w:pPr>
              <w:pStyle w:val="TableContents"/>
              <w:bidi w:val="0"/>
              <w:spacing w:before="0" w:after="283"/>
              <w:jc w:val="left"/>
              <w:rPr/>
            </w:pPr>
            <w:r>
              <w:rPr/>
              <w:t xml:space="preserve">Päivämäärät </w:t>
            </w:r>
          </w:p>
        </w:tc>
        <w:tc>
          <w:tcPr>
            <w:tcW w:w="5270" w:type="dxa"/>
            <w:tcBorders/>
            <w:vAlign w:val="center"/>
          </w:tcPr>
          <w:p>
            <w:pPr>
              <w:pStyle w:val="TableContents"/>
              <w:bidi w:val="0"/>
              <w:spacing w:before="0" w:after="283"/>
              <w:jc w:val="left"/>
              <w:rPr/>
            </w:pPr>
            <w:r>
              <w:rPr/>
              <w:t xml:space="preserve">Kapteeni (s) </w:t>
            </w:r>
          </w:p>
        </w:tc>
        <w:tc>
          <w:tcPr>
            <w:tcW w:w="3528" w:type="dxa"/>
            <w:tcBorders/>
            <w:vAlign w:val="center"/>
          </w:tcPr>
          <w:p>
            <w:pPr>
              <w:pStyle w:val="TableContents"/>
              <w:bidi w:val="0"/>
              <w:spacing w:before="0" w:after="283"/>
              <w:jc w:val="left"/>
              <w:rPr/>
            </w:pPr>
            <w:r>
              <w:rPr/>
              <w:t xml:space="preserve">Huomautukset </w:t>
            </w:r>
          </w:p>
        </w:tc>
      </w:tr>
      <w:tr>
        <w:trPr/>
        <w:tc>
          <w:tcPr>
            <w:tcW w:w="1407" w:type="dxa"/>
            <w:tcBorders/>
            <w:vAlign w:val="center"/>
          </w:tcPr>
          <w:p>
            <w:pPr>
              <w:pStyle w:val="TableContents"/>
              <w:bidi w:val="0"/>
              <w:spacing w:before="0" w:after="283"/>
              <w:jc w:val="left"/>
              <w:rPr/>
            </w:pPr>
            <w:r>
              <w:rPr/>
              <w:t xml:space="preserve">1897-99 </w:t>
            </w:r>
          </w:p>
        </w:tc>
        <w:tc>
          <w:tcPr>
            <w:tcW w:w="5270" w:type="dxa"/>
            <w:tcBorders/>
            <w:vAlign w:val="center"/>
          </w:tcPr>
          <w:p>
            <w:pPr>
              <w:pStyle w:val="TableContents"/>
              <w:bidi w:val="0"/>
              <w:spacing w:before="0" w:after="283"/>
              <w:jc w:val="left"/>
              <w:rPr/>
            </w:pPr>
            <w:r>
              <w:rPr/>
              <w:t xml:space="preserve">Billy Shaw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1900 </w:t>
            </w:r>
          </w:p>
        </w:tc>
        <w:tc>
          <w:tcPr>
            <w:tcW w:w="5270" w:type="dxa"/>
            <w:tcBorders/>
            <w:vAlign w:val="center"/>
          </w:tcPr>
          <w:p>
            <w:pPr>
              <w:pStyle w:val="TableContents"/>
              <w:bidi w:val="0"/>
              <w:spacing w:before="0" w:after="283"/>
              <w:jc w:val="left"/>
              <w:rPr/>
            </w:pPr>
            <w:r>
              <w:rPr/>
              <w:t xml:space="preserve">Cecil Sandford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1901 </w:t>
            </w:r>
          </w:p>
        </w:tc>
        <w:tc>
          <w:tcPr>
            <w:tcW w:w="5270" w:type="dxa"/>
            <w:tcBorders/>
            <w:vAlign w:val="center"/>
          </w:tcPr>
          <w:p>
            <w:pPr>
              <w:pStyle w:val="TableContents"/>
              <w:bidi w:val="0"/>
              <w:spacing w:before="0" w:after="283"/>
              <w:jc w:val="left"/>
              <w:rPr/>
            </w:pPr>
            <w:r>
              <w:rPr/>
              <w:t xml:space="preserve">Dick McCabe, Jimmy Smith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1902 </w:t>
            </w:r>
          </w:p>
        </w:tc>
        <w:tc>
          <w:tcPr>
            <w:tcW w:w="5270" w:type="dxa"/>
            <w:tcBorders/>
            <w:vAlign w:val="center"/>
          </w:tcPr>
          <w:p>
            <w:pPr>
              <w:pStyle w:val="TableContents"/>
              <w:bidi w:val="0"/>
              <w:spacing w:before="0" w:after="283"/>
              <w:jc w:val="left"/>
              <w:rPr/>
            </w:pPr>
            <w:r>
              <w:rPr/>
              <w:t xml:space="preserve">Joe Hogan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1903 </w:t>
            </w:r>
          </w:p>
        </w:tc>
        <w:tc>
          <w:tcPr>
            <w:tcW w:w="5270" w:type="dxa"/>
            <w:tcBorders/>
            <w:vAlign w:val="center"/>
          </w:tcPr>
          <w:p>
            <w:pPr>
              <w:pStyle w:val="TableContents"/>
              <w:bidi w:val="0"/>
              <w:spacing w:before="0" w:after="283"/>
              <w:jc w:val="left"/>
              <w:rPr/>
            </w:pPr>
            <w:r>
              <w:rPr/>
              <w:t xml:space="preserve">Bill Jackson, Jimmy Smith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1904 </w:t>
            </w:r>
          </w:p>
        </w:tc>
        <w:tc>
          <w:tcPr>
            <w:tcW w:w="5270" w:type="dxa"/>
            <w:tcBorders/>
            <w:vAlign w:val="center"/>
          </w:tcPr>
          <w:p>
            <w:pPr>
              <w:pStyle w:val="TableContents"/>
              <w:bidi w:val="0"/>
              <w:spacing w:before="0" w:after="283"/>
              <w:jc w:val="left"/>
              <w:rPr/>
            </w:pPr>
            <w:r>
              <w:rPr/>
              <w:t xml:space="preserve">Jimmy Smith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1905 </w:t>
            </w:r>
          </w:p>
        </w:tc>
        <w:tc>
          <w:tcPr>
            <w:tcW w:w="5270" w:type="dxa"/>
            <w:tcBorders/>
            <w:vAlign w:val="center"/>
          </w:tcPr>
          <w:p>
            <w:pPr>
              <w:pStyle w:val="TableContents"/>
              <w:bidi w:val="0"/>
              <w:spacing w:before="0" w:after="283"/>
              <w:jc w:val="left"/>
              <w:rPr/>
            </w:pPr>
            <w:r>
              <w:rPr/>
              <w:t xml:space="preserve">Vic Barwick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1906 </w:t>
            </w:r>
          </w:p>
        </w:tc>
        <w:tc>
          <w:tcPr>
            <w:tcW w:w="5270" w:type="dxa"/>
            <w:tcBorders/>
            <w:vAlign w:val="center"/>
          </w:tcPr>
          <w:p>
            <w:pPr>
              <w:pStyle w:val="TableContents"/>
              <w:bidi w:val="0"/>
              <w:spacing w:before="0" w:after="283"/>
              <w:jc w:val="left"/>
              <w:rPr/>
            </w:pPr>
            <w:r>
              <w:rPr/>
              <w:t xml:space="preserve">Jimmy Smith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1907 </w:t>
            </w:r>
          </w:p>
        </w:tc>
        <w:tc>
          <w:tcPr>
            <w:tcW w:w="5270" w:type="dxa"/>
            <w:tcBorders/>
            <w:vAlign w:val="center"/>
          </w:tcPr>
          <w:p>
            <w:pPr>
              <w:pStyle w:val="TableContents"/>
              <w:bidi w:val="0"/>
              <w:spacing w:before="0" w:after="283"/>
              <w:jc w:val="left"/>
              <w:rPr/>
            </w:pPr>
            <w:r>
              <w:rPr/>
              <w:t xml:space="preserve">Jack Wells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1908 </w:t>
            </w:r>
          </w:p>
        </w:tc>
        <w:tc>
          <w:tcPr>
            <w:tcW w:w="5270" w:type="dxa"/>
            <w:tcBorders/>
            <w:vAlign w:val="center"/>
          </w:tcPr>
          <w:p>
            <w:pPr>
              <w:pStyle w:val="TableContents"/>
              <w:bidi w:val="0"/>
              <w:spacing w:before="0" w:after="283"/>
              <w:jc w:val="left"/>
              <w:rPr/>
            </w:pPr>
            <w:r>
              <w:rPr/>
              <w:t xml:space="preserve">Jack Wells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1909 </w:t>
            </w:r>
          </w:p>
        </w:tc>
        <w:tc>
          <w:tcPr>
            <w:tcW w:w="5270" w:type="dxa"/>
            <w:tcBorders/>
            <w:vAlign w:val="center"/>
          </w:tcPr>
          <w:p>
            <w:pPr>
              <w:pStyle w:val="TableContents"/>
              <w:bidi w:val="0"/>
              <w:spacing w:before="0" w:after="283"/>
              <w:jc w:val="left"/>
              <w:rPr/>
            </w:pPr>
            <w:r>
              <w:rPr/>
              <w:t xml:space="preserve">Vic Barwick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1910 </w:t>
            </w:r>
          </w:p>
        </w:tc>
        <w:tc>
          <w:tcPr>
            <w:tcW w:w="5270" w:type="dxa"/>
            <w:tcBorders/>
            <w:vAlign w:val="center"/>
          </w:tcPr>
          <w:p>
            <w:pPr>
              <w:pStyle w:val="TableContents"/>
              <w:bidi w:val="0"/>
              <w:spacing w:before="0" w:after="283"/>
              <w:jc w:val="left"/>
              <w:rPr/>
            </w:pPr>
            <w:r>
              <w:rPr/>
              <w:t xml:space="preserve">Sam Gravenall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1911 </w:t>
            </w:r>
          </w:p>
        </w:tc>
        <w:tc>
          <w:tcPr>
            <w:tcW w:w="5270" w:type="dxa"/>
            <w:tcBorders/>
            <w:vAlign w:val="center"/>
          </w:tcPr>
          <w:p>
            <w:pPr>
              <w:pStyle w:val="TableContents"/>
              <w:bidi w:val="0"/>
              <w:spacing w:before="0" w:after="283"/>
              <w:jc w:val="left"/>
              <w:rPr/>
            </w:pPr>
            <w:r>
              <w:rPr/>
              <w:t xml:space="preserve">Gordon Dangerfield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1912 </w:t>
            </w:r>
          </w:p>
        </w:tc>
        <w:tc>
          <w:tcPr>
            <w:tcW w:w="5270" w:type="dxa"/>
            <w:tcBorders/>
            <w:vAlign w:val="center"/>
          </w:tcPr>
          <w:p>
            <w:pPr>
              <w:pStyle w:val="TableContents"/>
              <w:bidi w:val="0"/>
              <w:spacing w:before="0" w:after="283"/>
              <w:jc w:val="left"/>
              <w:rPr/>
            </w:pPr>
            <w:r>
              <w:rPr/>
              <w:t xml:space="preserve">George Morrissey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1913 </w:t>
            </w:r>
          </w:p>
        </w:tc>
        <w:tc>
          <w:tcPr>
            <w:tcW w:w="5270" w:type="dxa"/>
            <w:tcBorders/>
            <w:vAlign w:val="center"/>
          </w:tcPr>
          <w:p>
            <w:pPr>
              <w:pStyle w:val="TableContents"/>
              <w:bidi w:val="0"/>
              <w:spacing w:before="0" w:after="283"/>
              <w:jc w:val="left"/>
              <w:rPr/>
            </w:pPr>
            <w:r>
              <w:rPr/>
              <w:t xml:space="preserve">Harry Lever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1914 </w:t>
            </w:r>
          </w:p>
        </w:tc>
        <w:tc>
          <w:tcPr>
            <w:tcW w:w="5270" w:type="dxa"/>
            <w:tcBorders/>
            <w:vAlign w:val="center"/>
          </w:tcPr>
          <w:p>
            <w:pPr>
              <w:pStyle w:val="TableContents"/>
              <w:bidi w:val="0"/>
              <w:spacing w:before="0" w:after="283"/>
              <w:jc w:val="left"/>
              <w:rPr/>
            </w:pPr>
            <w:r>
              <w:rPr/>
              <w:t xml:space="preserve">Harry Lever, Dave McNamara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1915 </w:t>
            </w:r>
          </w:p>
        </w:tc>
        <w:tc>
          <w:tcPr>
            <w:tcW w:w="5270" w:type="dxa"/>
            <w:tcBorders/>
            <w:vAlign w:val="center"/>
          </w:tcPr>
          <w:p>
            <w:pPr>
              <w:pStyle w:val="TableContents"/>
              <w:bidi w:val="0"/>
              <w:spacing w:before="0" w:after="283"/>
              <w:jc w:val="left"/>
              <w:rPr/>
            </w:pPr>
            <w:r>
              <w:rPr/>
              <w:t xml:space="preserve">Gordon Dangerfield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1918 </w:t>
            </w:r>
          </w:p>
        </w:tc>
        <w:tc>
          <w:tcPr>
            <w:tcW w:w="5270" w:type="dxa"/>
            <w:tcBorders/>
            <w:vAlign w:val="center"/>
          </w:tcPr>
          <w:p>
            <w:pPr>
              <w:pStyle w:val="TableContents"/>
              <w:bidi w:val="0"/>
              <w:spacing w:before="0" w:after="283"/>
              <w:jc w:val="left"/>
              <w:rPr/>
            </w:pPr>
            <w:r>
              <w:rPr/>
              <w:t xml:space="preserve">Harry Lever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1919 </w:t>
            </w:r>
          </w:p>
        </w:tc>
        <w:tc>
          <w:tcPr>
            <w:tcW w:w="5270" w:type="dxa"/>
            <w:tcBorders/>
            <w:vAlign w:val="center"/>
          </w:tcPr>
          <w:p>
            <w:pPr>
              <w:pStyle w:val="TableContents"/>
              <w:bidi w:val="0"/>
              <w:spacing w:before="0" w:after="283"/>
              <w:jc w:val="left"/>
              <w:rPr/>
            </w:pPr>
            <w:r>
              <w:rPr/>
              <w:t xml:space="preserve">Wels Eicke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1920 </w:t>
            </w:r>
          </w:p>
        </w:tc>
        <w:tc>
          <w:tcPr>
            <w:tcW w:w="5270" w:type="dxa"/>
            <w:tcBorders/>
            <w:vAlign w:val="center"/>
          </w:tcPr>
          <w:p>
            <w:pPr>
              <w:pStyle w:val="TableContents"/>
              <w:bidi w:val="0"/>
              <w:spacing w:before="0" w:after="283"/>
              <w:jc w:val="left"/>
              <w:rPr/>
            </w:pPr>
            <w:r>
              <w:rPr/>
              <w:t xml:space="preserve">Roy Cazaly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1921 </w:t>
            </w:r>
          </w:p>
        </w:tc>
        <w:tc>
          <w:tcPr>
            <w:tcW w:w="5270" w:type="dxa"/>
            <w:tcBorders/>
            <w:vAlign w:val="center"/>
          </w:tcPr>
          <w:p>
            <w:pPr>
              <w:pStyle w:val="TableContents"/>
              <w:bidi w:val="0"/>
              <w:spacing w:before="0" w:after="283"/>
              <w:jc w:val="left"/>
              <w:rPr/>
            </w:pPr>
            <w:r>
              <w:rPr/>
              <w:t xml:space="preserve">Charlie Ricketts, Stan Williams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1922 </w:t>
            </w:r>
          </w:p>
        </w:tc>
        <w:tc>
          <w:tcPr>
            <w:tcW w:w="5270" w:type="dxa"/>
            <w:tcBorders/>
            <w:vAlign w:val="center"/>
          </w:tcPr>
          <w:p>
            <w:pPr>
              <w:pStyle w:val="TableContents"/>
              <w:bidi w:val="0"/>
              <w:spacing w:before="0" w:after="283"/>
              <w:jc w:val="left"/>
              <w:rPr/>
            </w:pPr>
            <w:r>
              <w:rPr/>
              <w:t xml:space="preserve">Bill Cubbins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1923 </w:t>
            </w:r>
          </w:p>
        </w:tc>
        <w:tc>
          <w:tcPr>
            <w:tcW w:w="5270" w:type="dxa"/>
            <w:tcBorders/>
            <w:vAlign w:val="center"/>
          </w:tcPr>
          <w:p>
            <w:pPr>
              <w:pStyle w:val="TableContents"/>
              <w:bidi w:val="0"/>
              <w:spacing w:before="0" w:after="283"/>
              <w:jc w:val="left"/>
              <w:rPr/>
            </w:pPr>
            <w:r>
              <w:rPr/>
              <w:t xml:space="preserve">Dave McNamara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1924 </w:t>
            </w:r>
          </w:p>
        </w:tc>
        <w:tc>
          <w:tcPr>
            <w:tcW w:w="5270" w:type="dxa"/>
            <w:tcBorders/>
            <w:vAlign w:val="center"/>
          </w:tcPr>
          <w:p>
            <w:pPr>
              <w:pStyle w:val="TableContents"/>
              <w:bidi w:val="0"/>
              <w:spacing w:before="0" w:after="283"/>
              <w:jc w:val="left"/>
              <w:rPr/>
            </w:pPr>
            <w:r>
              <w:rPr/>
              <w:t xml:space="preserve">Wels Eicke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1925 </w:t>
            </w:r>
          </w:p>
        </w:tc>
        <w:tc>
          <w:tcPr>
            <w:tcW w:w="5270" w:type="dxa"/>
            <w:tcBorders/>
            <w:vAlign w:val="center"/>
          </w:tcPr>
          <w:p>
            <w:pPr>
              <w:pStyle w:val="TableContents"/>
              <w:bidi w:val="0"/>
              <w:spacing w:before="0" w:after="283"/>
              <w:jc w:val="left"/>
              <w:rPr/>
            </w:pPr>
            <w:r>
              <w:rPr/>
              <w:t xml:space="preserve">Bill Cubbins, Barney Carr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1926 </w:t>
            </w:r>
          </w:p>
        </w:tc>
        <w:tc>
          <w:tcPr>
            <w:tcW w:w="5270" w:type="dxa"/>
            <w:tcBorders/>
            <w:vAlign w:val="center"/>
          </w:tcPr>
          <w:p>
            <w:pPr>
              <w:pStyle w:val="TableContents"/>
              <w:bidi w:val="0"/>
              <w:spacing w:before="0" w:after="283"/>
              <w:jc w:val="left"/>
              <w:rPr/>
            </w:pPr>
            <w:r>
              <w:rPr/>
              <w:t xml:space="preserve">Bill Cubbins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1927 </w:t>
            </w:r>
          </w:p>
        </w:tc>
        <w:tc>
          <w:tcPr>
            <w:tcW w:w="5270" w:type="dxa"/>
            <w:tcBorders/>
            <w:vAlign w:val="center"/>
          </w:tcPr>
          <w:p>
            <w:pPr>
              <w:pStyle w:val="TableContents"/>
              <w:bidi w:val="0"/>
              <w:spacing w:before="0" w:after="283"/>
              <w:jc w:val="left"/>
              <w:rPr/>
            </w:pPr>
            <w:r>
              <w:rPr/>
              <w:t xml:space="preserve">George Heinz, Horrie Mason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1928 </w:t>
            </w:r>
          </w:p>
        </w:tc>
        <w:tc>
          <w:tcPr>
            <w:tcW w:w="5270" w:type="dxa"/>
            <w:tcBorders/>
            <w:vAlign w:val="center"/>
          </w:tcPr>
          <w:p>
            <w:pPr>
              <w:pStyle w:val="TableContents"/>
              <w:bidi w:val="0"/>
              <w:spacing w:before="0" w:after="283"/>
              <w:jc w:val="left"/>
              <w:rPr/>
            </w:pPr>
            <w:r>
              <w:rPr/>
              <w:t xml:space="preserve">Horrie Mason, Bill Cubbins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1929-30 </w:t>
            </w:r>
          </w:p>
        </w:tc>
        <w:tc>
          <w:tcPr>
            <w:tcW w:w="5270" w:type="dxa"/>
            <w:tcBorders/>
            <w:vAlign w:val="center"/>
          </w:tcPr>
          <w:p>
            <w:pPr>
              <w:pStyle w:val="TableContents"/>
              <w:bidi w:val="0"/>
              <w:spacing w:before="0" w:after="283"/>
              <w:jc w:val="left"/>
              <w:rPr/>
            </w:pPr>
            <w:r>
              <w:rPr/>
              <w:t xml:space="preserve">Bill Cubbins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1931 </w:t>
            </w:r>
          </w:p>
        </w:tc>
        <w:tc>
          <w:tcPr>
            <w:tcW w:w="5270" w:type="dxa"/>
            <w:tcBorders/>
            <w:vAlign w:val="center"/>
          </w:tcPr>
          <w:p>
            <w:pPr>
              <w:pStyle w:val="TableContents"/>
              <w:bidi w:val="0"/>
              <w:spacing w:before="0" w:after="283"/>
              <w:jc w:val="left"/>
              <w:rPr/>
            </w:pPr>
            <w:r>
              <w:rPr/>
              <w:t xml:space="preserve">Harold Matthews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1932 </w:t>
            </w:r>
          </w:p>
        </w:tc>
        <w:tc>
          <w:tcPr>
            <w:tcW w:w="5270" w:type="dxa"/>
            <w:tcBorders/>
            <w:vAlign w:val="center"/>
          </w:tcPr>
          <w:p>
            <w:pPr>
              <w:pStyle w:val="TableContents"/>
              <w:bidi w:val="0"/>
              <w:spacing w:before="0" w:after="283"/>
              <w:jc w:val="left"/>
              <w:rPr/>
            </w:pPr>
            <w:r>
              <w:rPr/>
              <w:t xml:space="preserve">Stuart King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1933 </w:t>
            </w:r>
          </w:p>
        </w:tc>
        <w:tc>
          <w:tcPr>
            <w:tcW w:w="5270" w:type="dxa"/>
            <w:tcBorders/>
            <w:vAlign w:val="center"/>
          </w:tcPr>
          <w:p>
            <w:pPr>
              <w:pStyle w:val="TableContents"/>
              <w:bidi w:val="0"/>
              <w:spacing w:before="0" w:after="283"/>
              <w:jc w:val="left"/>
              <w:rPr/>
            </w:pPr>
            <w:r>
              <w:rPr/>
              <w:t xml:space="preserve">Eversti Deane, Clarrie Hindson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1934 </w:t>
            </w:r>
          </w:p>
        </w:tc>
        <w:tc>
          <w:tcPr>
            <w:tcW w:w="5270" w:type="dxa"/>
            <w:tcBorders/>
            <w:vAlign w:val="center"/>
          </w:tcPr>
          <w:p>
            <w:pPr>
              <w:pStyle w:val="TableContents"/>
              <w:bidi w:val="0"/>
              <w:spacing w:before="0" w:after="283"/>
              <w:jc w:val="left"/>
              <w:rPr/>
            </w:pPr>
            <w:r>
              <w:rPr/>
              <w:t xml:space="preserve">Colin Watson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1935 </w:t>
            </w:r>
          </w:p>
        </w:tc>
        <w:tc>
          <w:tcPr>
            <w:tcW w:w="5270" w:type="dxa"/>
            <w:tcBorders/>
            <w:vAlign w:val="center"/>
          </w:tcPr>
          <w:p>
            <w:pPr>
              <w:pStyle w:val="TableContents"/>
              <w:bidi w:val="0"/>
              <w:spacing w:before="0" w:after="283"/>
              <w:jc w:val="left"/>
              <w:rPr/>
            </w:pPr>
            <w:r>
              <w:rPr/>
              <w:t xml:space="preserve">Clarrie Hindson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1936 </w:t>
            </w:r>
          </w:p>
        </w:tc>
        <w:tc>
          <w:tcPr>
            <w:tcW w:w="5270" w:type="dxa"/>
            <w:tcBorders/>
            <w:vAlign w:val="center"/>
          </w:tcPr>
          <w:p>
            <w:pPr>
              <w:pStyle w:val="TableContents"/>
              <w:bidi w:val="0"/>
              <w:spacing w:before="0" w:after="283"/>
              <w:jc w:val="left"/>
              <w:rPr/>
            </w:pPr>
            <w:r>
              <w:rPr/>
              <w:t xml:space="preserve">Jack Perkins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1937 </w:t>
            </w:r>
          </w:p>
        </w:tc>
        <w:tc>
          <w:tcPr>
            <w:tcW w:w="5270" w:type="dxa"/>
            <w:tcBorders/>
            <w:vAlign w:val="center"/>
          </w:tcPr>
          <w:p>
            <w:pPr>
              <w:pStyle w:val="TableContents"/>
              <w:bidi w:val="0"/>
              <w:spacing w:before="0" w:after="283"/>
              <w:jc w:val="left"/>
              <w:rPr/>
            </w:pPr>
            <w:r>
              <w:rPr/>
              <w:t xml:space="preserve">Bill Mohr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1938-39 </w:t>
            </w:r>
          </w:p>
        </w:tc>
        <w:tc>
          <w:tcPr>
            <w:tcW w:w="5270" w:type="dxa"/>
            <w:tcBorders/>
            <w:vAlign w:val="center"/>
          </w:tcPr>
          <w:p>
            <w:pPr>
              <w:pStyle w:val="TableContents"/>
              <w:bidi w:val="0"/>
              <w:spacing w:before="0" w:after="283"/>
              <w:jc w:val="left"/>
              <w:rPr/>
            </w:pPr>
            <w:r>
              <w:rPr/>
              <w:t xml:space="preserve">Ansell Clarke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1940 </w:t>
            </w:r>
          </w:p>
        </w:tc>
        <w:tc>
          <w:tcPr>
            <w:tcW w:w="5270" w:type="dxa"/>
            <w:tcBorders/>
            <w:vAlign w:val="center"/>
          </w:tcPr>
          <w:p>
            <w:pPr>
              <w:pStyle w:val="TableContents"/>
              <w:bidi w:val="0"/>
              <w:spacing w:before="0" w:after="283"/>
              <w:jc w:val="left"/>
              <w:rPr/>
            </w:pPr>
            <w:r>
              <w:rPr/>
              <w:t xml:space="preserve">Stan Lloyd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1941 </w:t>
            </w:r>
          </w:p>
        </w:tc>
        <w:tc>
          <w:tcPr>
            <w:tcW w:w="5270" w:type="dxa"/>
            <w:tcBorders/>
            <w:vAlign w:val="center"/>
          </w:tcPr>
          <w:p>
            <w:pPr>
              <w:pStyle w:val="TableContents"/>
              <w:bidi w:val="0"/>
              <w:spacing w:before="0" w:after="283"/>
              <w:jc w:val="left"/>
              <w:rPr/>
            </w:pPr>
            <w:r>
              <w:rPr/>
              <w:t xml:space="preserve">Jack Knight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1942-43 </w:t>
            </w:r>
          </w:p>
        </w:tc>
        <w:tc>
          <w:tcPr>
            <w:tcW w:w="5270" w:type="dxa"/>
            <w:tcBorders/>
            <w:vAlign w:val="center"/>
          </w:tcPr>
          <w:p>
            <w:pPr>
              <w:pStyle w:val="TableContents"/>
              <w:bidi w:val="0"/>
              <w:spacing w:before="0" w:after="283"/>
              <w:jc w:val="left"/>
              <w:rPr/>
            </w:pPr>
            <w:r>
              <w:rPr/>
              <w:t xml:space="preserve">Reg Garvin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1944 </w:t>
            </w:r>
          </w:p>
        </w:tc>
        <w:tc>
          <w:tcPr>
            <w:tcW w:w="5270" w:type="dxa"/>
            <w:tcBorders/>
            <w:vAlign w:val="center"/>
          </w:tcPr>
          <w:p>
            <w:pPr>
              <w:pStyle w:val="TableContents"/>
              <w:bidi w:val="0"/>
              <w:spacing w:before="0" w:after="283"/>
              <w:jc w:val="left"/>
              <w:rPr/>
            </w:pPr>
            <w:r>
              <w:rPr/>
              <w:t xml:space="preserve">Frank Kelly, Clarrie Vontom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1945 </w:t>
            </w:r>
          </w:p>
        </w:tc>
        <w:tc>
          <w:tcPr>
            <w:tcW w:w="5270" w:type="dxa"/>
            <w:tcBorders/>
            <w:vAlign w:val="center"/>
          </w:tcPr>
          <w:p>
            <w:pPr>
              <w:pStyle w:val="TableContents"/>
              <w:bidi w:val="0"/>
              <w:spacing w:before="0" w:after="283"/>
              <w:jc w:val="left"/>
              <w:rPr/>
            </w:pPr>
            <w:r>
              <w:rPr/>
              <w:t xml:space="preserve">Clarrie Vontom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1946-47 </w:t>
            </w:r>
          </w:p>
        </w:tc>
        <w:tc>
          <w:tcPr>
            <w:tcW w:w="5270" w:type="dxa"/>
            <w:tcBorders/>
            <w:vAlign w:val="center"/>
          </w:tcPr>
          <w:p>
            <w:pPr>
              <w:pStyle w:val="TableContents"/>
              <w:bidi w:val="0"/>
              <w:spacing w:before="0" w:after="283"/>
              <w:jc w:val="left"/>
              <w:rPr/>
            </w:pPr>
            <w:r>
              <w:rPr/>
              <w:t xml:space="preserve">Allan Hird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1948 </w:t>
            </w:r>
          </w:p>
        </w:tc>
        <w:tc>
          <w:tcPr>
            <w:tcW w:w="5270" w:type="dxa"/>
            <w:tcBorders/>
            <w:vAlign w:val="center"/>
          </w:tcPr>
          <w:p>
            <w:pPr>
              <w:pStyle w:val="TableContents"/>
              <w:bidi w:val="0"/>
              <w:spacing w:before="0" w:after="283"/>
              <w:jc w:val="left"/>
              <w:rPr/>
            </w:pPr>
            <w:r>
              <w:rPr/>
              <w:t xml:space="preserve">Harold Bray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1949-50 </w:t>
            </w:r>
          </w:p>
        </w:tc>
        <w:tc>
          <w:tcPr>
            <w:tcW w:w="5270" w:type="dxa"/>
            <w:tcBorders/>
            <w:vAlign w:val="center"/>
          </w:tcPr>
          <w:p>
            <w:pPr>
              <w:pStyle w:val="TableContents"/>
              <w:bidi w:val="0"/>
              <w:spacing w:before="0" w:after="283"/>
              <w:jc w:val="left"/>
              <w:rPr/>
            </w:pPr>
            <w:r>
              <w:rPr/>
              <w:t xml:space="preserve">Fred Green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1951-53 </w:t>
            </w:r>
          </w:p>
        </w:tc>
        <w:tc>
          <w:tcPr>
            <w:tcW w:w="5270" w:type="dxa"/>
            <w:tcBorders/>
            <w:vAlign w:val="center"/>
          </w:tcPr>
          <w:p>
            <w:pPr>
              <w:pStyle w:val="TableContents"/>
              <w:bidi w:val="0"/>
              <w:spacing w:before="0" w:after="283"/>
              <w:jc w:val="left"/>
              <w:rPr/>
            </w:pPr>
            <w:r>
              <w:rPr/>
              <w:t xml:space="preserve">Keith Drinan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1954-55 </w:t>
            </w:r>
          </w:p>
        </w:tc>
        <w:tc>
          <w:tcPr>
            <w:tcW w:w="5270" w:type="dxa"/>
            <w:tcBorders/>
            <w:vAlign w:val="center"/>
          </w:tcPr>
          <w:p>
            <w:pPr>
              <w:pStyle w:val="TableContents"/>
              <w:bidi w:val="0"/>
              <w:spacing w:before="0" w:after="283"/>
              <w:jc w:val="left"/>
              <w:rPr/>
            </w:pPr>
            <w:r>
              <w:rPr/>
              <w:t xml:space="preserve">Les Foote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1956-57 </w:t>
            </w:r>
          </w:p>
        </w:tc>
        <w:tc>
          <w:tcPr>
            <w:tcW w:w="5270" w:type="dxa"/>
            <w:tcBorders/>
            <w:vAlign w:val="center"/>
          </w:tcPr>
          <w:p>
            <w:pPr>
              <w:pStyle w:val="TableContents"/>
              <w:bidi w:val="0"/>
              <w:spacing w:before="0" w:after="283"/>
              <w:jc w:val="left"/>
              <w:rPr/>
            </w:pPr>
            <w:r>
              <w:rPr/>
              <w:t xml:space="preserve">Keith Drinan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1958 </w:t>
            </w:r>
          </w:p>
        </w:tc>
        <w:tc>
          <w:tcPr>
            <w:tcW w:w="5270" w:type="dxa"/>
            <w:tcBorders/>
            <w:vAlign w:val="center"/>
          </w:tcPr>
          <w:p>
            <w:pPr>
              <w:pStyle w:val="TableContents"/>
              <w:bidi w:val="0"/>
              <w:spacing w:before="0" w:after="283"/>
              <w:jc w:val="left"/>
              <w:rPr/>
            </w:pPr>
            <w:r>
              <w:rPr/>
              <w:t xml:space="preserve">Brian Gleeson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1959-62 </w:t>
            </w:r>
          </w:p>
        </w:tc>
        <w:tc>
          <w:tcPr>
            <w:tcW w:w="5270" w:type="dxa"/>
            <w:tcBorders/>
            <w:vAlign w:val="center"/>
          </w:tcPr>
          <w:p>
            <w:pPr>
              <w:pStyle w:val="TableContents"/>
              <w:bidi w:val="0"/>
              <w:spacing w:before="0" w:after="283"/>
              <w:jc w:val="left"/>
              <w:rPr/>
            </w:pPr>
            <w:r>
              <w:rPr/>
              <w:t xml:space="preserve">Neil Roberts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1963-68 </w:t>
            </w:r>
          </w:p>
        </w:tc>
        <w:tc>
          <w:tcPr>
            <w:tcW w:w="5270" w:type="dxa"/>
            <w:tcBorders/>
            <w:vAlign w:val="center"/>
          </w:tcPr>
          <w:p>
            <w:pPr>
              <w:pStyle w:val="TableContents"/>
              <w:bidi w:val="0"/>
              <w:spacing w:before="0" w:after="283"/>
              <w:jc w:val="left"/>
              <w:rPr/>
            </w:pPr>
            <w:r>
              <w:rPr>
                <w:color w:val="A9A9A9"/>
              </w:rPr>
              <w:t xml:space="preserve">Darrel Baldock </w:t>
            </w:r>
          </w:p>
        </w:tc>
        <w:tc>
          <w:tcPr>
            <w:tcW w:w="3528" w:type="dxa"/>
            <w:tcBorders/>
            <w:vAlign w:val="center"/>
          </w:tcPr>
          <w:p>
            <w:pPr>
              <w:pStyle w:val="TableContents"/>
              <w:bidi w:val="0"/>
              <w:spacing w:before="0" w:after="283"/>
              <w:jc w:val="left"/>
              <w:rPr/>
            </w:pPr>
            <w:r>
              <w:rPr/>
              <w:t xml:space="preserve">1966 valioliigan kapteeni </w:t>
            </w:r>
          </w:p>
        </w:tc>
      </w:tr>
      <w:tr>
        <w:trPr/>
        <w:tc>
          <w:tcPr>
            <w:tcW w:w="1407" w:type="dxa"/>
            <w:tcBorders/>
            <w:vAlign w:val="center"/>
          </w:tcPr>
          <w:p>
            <w:pPr>
              <w:pStyle w:val="TableContents"/>
              <w:bidi w:val="0"/>
              <w:spacing w:before="0" w:after="283"/>
              <w:jc w:val="left"/>
              <w:rPr/>
            </w:pPr>
            <w:r>
              <w:rPr/>
              <w:t xml:space="preserve">1969 </w:t>
            </w:r>
          </w:p>
        </w:tc>
        <w:tc>
          <w:tcPr>
            <w:tcW w:w="5270" w:type="dxa"/>
            <w:tcBorders/>
            <w:vAlign w:val="center"/>
          </w:tcPr>
          <w:p>
            <w:pPr>
              <w:pStyle w:val="TableContents"/>
              <w:bidi w:val="0"/>
              <w:spacing w:before="0" w:after="283"/>
              <w:jc w:val="left"/>
              <w:rPr/>
            </w:pPr>
            <w:r>
              <w:rPr/>
              <w:t xml:space="preserve">Ian Stewart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1970-72 </w:t>
            </w:r>
          </w:p>
        </w:tc>
        <w:tc>
          <w:tcPr>
            <w:tcW w:w="5270" w:type="dxa"/>
            <w:tcBorders/>
            <w:vAlign w:val="center"/>
          </w:tcPr>
          <w:p>
            <w:pPr>
              <w:pStyle w:val="TableContents"/>
              <w:bidi w:val="0"/>
              <w:spacing w:before="0" w:after="283"/>
              <w:jc w:val="left"/>
              <w:rPr/>
            </w:pPr>
            <w:r>
              <w:rPr/>
              <w:t xml:space="preserve">Ross Smith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1973 </w:t>
            </w:r>
          </w:p>
        </w:tc>
        <w:tc>
          <w:tcPr>
            <w:tcW w:w="5270" w:type="dxa"/>
            <w:tcBorders/>
            <w:vAlign w:val="center"/>
          </w:tcPr>
          <w:p>
            <w:pPr>
              <w:pStyle w:val="TableContents"/>
              <w:bidi w:val="0"/>
              <w:spacing w:before="0" w:after="283"/>
              <w:jc w:val="left"/>
              <w:rPr/>
            </w:pPr>
            <w:r>
              <w:rPr/>
              <w:t xml:space="preserve">Stuart Trott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1974-75 </w:t>
            </w:r>
          </w:p>
        </w:tc>
        <w:tc>
          <w:tcPr>
            <w:tcW w:w="5270" w:type="dxa"/>
            <w:tcBorders/>
            <w:vAlign w:val="center"/>
          </w:tcPr>
          <w:p>
            <w:pPr>
              <w:pStyle w:val="TableContents"/>
              <w:bidi w:val="0"/>
              <w:spacing w:before="0" w:after="283"/>
              <w:jc w:val="left"/>
              <w:rPr/>
            </w:pPr>
            <w:r>
              <w:rPr/>
              <w:t xml:space="preserve">Barry Lawrence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1976-77 </w:t>
            </w:r>
          </w:p>
        </w:tc>
        <w:tc>
          <w:tcPr>
            <w:tcW w:w="5270" w:type="dxa"/>
            <w:tcBorders/>
            <w:vAlign w:val="center"/>
          </w:tcPr>
          <w:p>
            <w:pPr>
              <w:pStyle w:val="TableContents"/>
              <w:bidi w:val="0"/>
              <w:spacing w:before="0" w:after="283"/>
              <w:jc w:val="left"/>
              <w:rPr/>
            </w:pPr>
            <w:r>
              <w:rPr/>
              <w:t xml:space="preserve">Carl Ditterich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1978 </w:t>
            </w:r>
          </w:p>
        </w:tc>
        <w:tc>
          <w:tcPr>
            <w:tcW w:w="5270" w:type="dxa"/>
            <w:tcBorders/>
            <w:vAlign w:val="center"/>
          </w:tcPr>
          <w:p>
            <w:pPr>
              <w:pStyle w:val="TableContents"/>
              <w:bidi w:val="0"/>
              <w:spacing w:before="0" w:after="283"/>
              <w:jc w:val="left"/>
              <w:rPr/>
            </w:pPr>
            <w:r>
              <w:rPr/>
              <w:t xml:space="preserve">Gary Colling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1979 </w:t>
            </w:r>
          </w:p>
        </w:tc>
        <w:tc>
          <w:tcPr>
            <w:tcW w:w="5270" w:type="dxa"/>
            <w:tcBorders/>
            <w:vAlign w:val="center"/>
          </w:tcPr>
          <w:p>
            <w:pPr>
              <w:pStyle w:val="TableContents"/>
              <w:bidi w:val="0"/>
              <w:spacing w:before="0" w:after="283"/>
              <w:jc w:val="left"/>
              <w:rPr/>
            </w:pPr>
            <w:r>
              <w:rPr/>
              <w:t xml:space="preserve">Barry Breen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1980 </w:t>
            </w:r>
          </w:p>
        </w:tc>
        <w:tc>
          <w:tcPr>
            <w:tcW w:w="5270" w:type="dxa"/>
            <w:tcBorders/>
            <w:vAlign w:val="center"/>
          </w:tcPr>
          <w:p>
            <w:pPr>
              <w:pStyle w:val="TableContents"/>
              <w:bidi w:val="0"/>
              <w:spacing w:before="0" w:after="283"/>
              <w:jc w:val="left"/>
              <w:rPr/>
            </w:pPr>
            <w:r>
              <w:rPr/>
              <w:t xml:space="preserve">Garry Sidebottom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1981 </w:t>
            </w:r>
          </w:p>
        </w:tc>
        <w:tc>
          <w:tcPr>
            <w:tcW w:w="5270" w:type="dxa"/>
            <w:tcBorders/>
            <w:vAlign w:val="center"/>
          </w:tcPr>
          <w:p>
            <w:pPr>
              <w:pStyle w:val="TableContents"/>
              <w:bidi w:val="0"/>
              <w:spacing w:before="0" w:after="283"/>
              <w:jc w:val="left"/>
              <w:rPr/>
            </w:pPr>
            <w:r>
              <w:rPr/>
              <w:t xml:space="preserve">Alex Jesaulenko, Bruce Duperouzel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1982 </w:t>
            </w:r>
          </w:p>
        </w:tc>
        <w:tc>
          <w:tcPr>
            <w:tcW w:w="5270" w:type="dxa"/>
            <w:tcBorders/>
            <w:vAlign w:val="center"/>
          </w:tcPr>
          <w:p>
            <w:pPr>
              <w:pStyle w:val="TableContents"/>
              <w:bidi w:val="0"/>
              <w:spacing w:before="0" w:after="283"/>
              <w:jc w:val="left"/>
              <w:rPr/>
            </w:pPr>
            <w:r>
              <w:rPr/>
              <w:t xml:space="preserve">Bruce Duperouzel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1983-86 </w:t>
            </w:r>
          </w:p>
        </w:tc>
        <w:tc>
          <w:tcPr>
            <w:tcW w:w="5270" w:type="dxa"/>
            <w:tcBorders/>
            <w:vAlign w:val="center"/>
          </w:tcPr>
          <w:p>
            <w:pPr>
              <w:pStyle w:val="TableContents"/>
              <w:bidi w:val="0"/>
              <w:spacing w:before="0" w:after="283"/>
              <w:jc w:val="left"/>
              <w:rPr/>
            </w:pPr>
            <w:r>
              <w:rPr/>
              <w:t xml:space="preserve">Trevor Barker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1987-95 </w:t>
            </w:r>
          </w:p>
        </w:tc>
        <w:tc>
          <w:tcPr>
            <w:tcW w:w="5270" w:type="dxa"/>
            <w:tcBorders/>
            <w:vAlign w:val="center"/>
          </w:tcPr>
          <w:p>
            <w:pPr>
              <w:pStyle w:val="TableContents"/>
              <w:bidi w:val="0"/>
              <w:spacing w:before="0" w:after="283"/>
              <w:jc w:val="left"/>
              <w:rPr/>
            </w:pPr>
            <w:r>
              <w:rPr/>
              <w:t xml:space="preserve">Danny Frawley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1996-98 </w:t>
            </w:r>
          </w:p>
        </w:tc>
        <w:tc>
          <w:tcPr>
            <w:tcW w:w="5270" w:type="dxa"/>
            <w:tcBorders/>
            <w:vAlign w:val="center"/>
          </w:tcPr>
          <w:p>
            <w:pPr>
              <w:pStyle w:val="TableContents"/>
              <w:bidi w:val="0"/>
              <w:spacing w:before="0" w:after="283"/>
              <w:jc w:val="left"/>
              <w:rPr/>
            </w:pPr>
            <w:r>
              <w:rPr/>
              <w:t xml:space="preserve">Nathan Burke, Stewart Loewe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1998-00 </w:t>
            </w:r>
          </w:p>
        </w:tc>
        <w:tc>
          <w:tcPr>
            <w:tcW w:w="5270" w:type="dxa"/>
            <w:tcBorders/>
            <w:vAlign w:val="center"/>
          </w:tcPr>
          <w:p>
            <w:pPr>
              <w:pStyle w:val="TableContents"/>
              <w:bidi w:val="0"/>
              <w:spacing w:before="0" w:after="283"/>
              <w:jc w:val="left"/>
              <w:rPr/>
            </w:pPr>
            <w:r>
              <w:rPr/>
              <w:t xml:space="preserve">Nathan Burke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2001-02 </w:t>
            </w:r>
          </w:p>
        </w:tc>
        <w:tc>
          <w:tcPr>
            <w:tcW w:w="5270" w:type="dxa"/>
            <w:tcBorders/>
            <w:vAlign w:val="center"/>
          </w:tcPr>
          <w:p>
            <w:pPr>
              <w:pStyle w:val="TableContents"/>
              <w:bidi w:val="0"/>
              <w:spacing w:before="0" w:after="283"/>
              <w:jc w:val="left"/>
              <w:rPr/>
            </w:pPr>
            <w:r>
              <w:rPr/>
              <w:t xml:space="preserve">Robert Harvey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2003 </w:t>
            </w:r>
          </w:p>
        </w:tc>
        <w:tc>
          <w:tcPr>
            <w:tcW w:w="5270" w:type="dxa"/>
            <w:tcBorders/>
            <w:vAlign w:val="center"/>
          </w:tcPr>
          <w:p>
            <w:pPr>
              <w:pStyle w:val="TableContents"/>
              <w:bidi w:val="0"/>
              <w:spacing w:before="0" w:after="283"/>
              <w:jc w:val="left"/>
              <w:rPr/>
            </w:pPr>
            <w:r>
              <w:rPr/>
              <w:t xml:space="preserve">Aaron Hamill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sz w:val="4"/>
                <w:szCs w:val="4"/>
              </w:rPr>
            </w:pPr>
            <w:r>
              <w:rPr>
                <w:sz w:val="4"/>
                <w:szCs w:val="4"/>
              </w:rPr>
            </w:r>
          </w:p>
        </w:tc>
        <w:tc>
          <w:tcPr>
            <w:tcW w:w="5270" w:type="dxa"/>
            <w:tcBorders/>
            <w:vAlign w:val="center"/>
          </w:tcPr>
          <w:p>
            <w:pPr>
              <w:pStyle w:val="TableContents"/>
              <w:bidi w:val="0"/>
              <w:spacing w:before="0" w:after="283"/>
              <w:jc w:val="left"/>
              <w:rPr/>
            </w:pPr>
            <w:r>
              <w:rPr/>
              <w:t xml:space="preserve">Lenny Hayes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2005 </w:t>
            </w:r>
          </w:p>
        </w:tc>
        <w:tc>
          <w:tcPr>
            <w:tcW w:w="5270" w:type="dxa"/>
            <w:tcBorders/>
            <w:vAlign w:val="center"/>
          </w:tcPr>
          <w:p>
            <w:pPr>
              <w:pStyle w:val="TableContents"/>
              <w:bidi w:val="0"/>
              <w:spacing w:before="0" w:after="283"/>
              <w:jc w:val="left"/>
              <w:rPr/>
            </w:pPr>
            <w:r>
              <w:rPr/>
              <w:t xml:space="preserve">Nick Riewoldt </w:t>
            </w:r>
          </w:p>
        </w:tc>
        <w:tc>
          <w:tcPr>
            <w:tcW w:w="3528" w:type="dxa"/>
            <w:tcBorders/>
            <w:vAlign w:val="center"/>
          </w:tcPr>
          <w:p>
            <w:pPr>
              <w:pStyle w:val="TableContents"/>
              <w:bidi w:val="0"/>
              <w:spacing w:before="0" w:after="283"/>
              <w:jc w:val="left"/>
              <w:rPr/>
            </w:pPr>
            <w:r>
              <w:rPr/>
              <w:t xml:space="preserve">Pisimpään palvellut kapteeni </w:t>
            </w:r>
          </w:p>
        </w:tc>
      </w:tr>
      <w:tr>
        <w:trPr/>
        <w:tc>
          <w:tcPr>
            <w:tcW w:w="1407" w:type="dxa"/>
            <w:tcBorders/>
            <w:vAlign w:val="center"/>
          </w:tcPr>
          <w:p>
            <w:pPr>
              <w:pStyle w:val="TableContents"/>
              <w:bidi w:val="0"/>
              <w:spacing w:before="0" w:after="283"/>
              <w:jc w:val="left"/>
              <w:rPr/>
            </w:pPr>
            <w:r>
              <w:rPr/>
              <w:t xml:space="preserve">2006 </w:t>
            </w:r>
          </w:p>
        </w:tc>
        <w:tc>
          <w:tcPr>
            <w:tcW w:w="5270" w:type="dxa"/>
            <w:tcBorders/>
            <w:vAlign w:val="center"/>
          </w:tcPr>
          <w:p>
            <w:pPr>
              <w:pStyle w:val="TableContents"/>
              <w:bidi w:val="0"/>
              <w:spacing w:before="0" w:after="283"/>
              <w:jc w:val="left"/>
              <w:rPr/>
            </w:pPr>
            <w:r>
              <w:rPr/>
              <w:t xml:space="preserve">Luke Ball </w:t>
            </w:r>
          </w:p>
        </w:tc>
        <w:tc>
          <w:tcPr>
            <w:tcW w:w="3528" w:type="dxa"/>
            <w:tcBorders/>
            <w:vAlign w:val="center"/>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pPr>
            <w:r>
              <w:rPr/>
              <w:t xml:space="preserve">2007 </w:t>
            </w:r>
          </w:p>
        </w:tc>
        <w:tc>
          <w:tcPr>
            <w:tcW w:w="5270" w:type="dxa"/>
            <w:tcBorders/>
            <w:vAlign w:val="center"/>
          </w:tcPr>
          <w:p>
            <w:pPr>
              <w:pStyle w:val="TableContents"/>
              <w:bidi w:val="0"/>
              <w:spacing w:before="0" w:after="283"/>
              <w:jc w:val="left"/>
              <w:rPr/>
            </w:pPr>
            <w:r>
              <w:rPr/>
              <w:t xml:space="preserve">Lenny Hayes, Nick Riewoldt, Luke Ball (yhteiskapteenit) </w:t>
            </w:r>
          </w:p>
        </w:tc>
        <w:tc>
          <w:tcPr>
            <w:tcW w:w="3528" w:type="dxa"/>
            <w:tcBorders/>
            <w:vAlign w:val="center"/>
          </w:tcPr>
          <w:p>
            <w:pPr>
              <w:pStyle w:val="TableContents"/>
              <w:bidi w:val="0"/>
              <w:spacing w:before="0" w:after="283"/>
              <w:jc w:val="left"/>
              <w:rPr/>
            </w:pPr>
            <w:r>
              <w:rPr/>
              <w:t xml:space="preserve">Pisimpään palvellut kapteeni (Riewoldt) </w:t>
            </w:r>
          </w:p>
        </w:tc>
      </w:tr>
      <w:tr>
        <w:trPr/>
        <w:tc>
          <w:tcPr>
            <w:tcW w:w="1407" w:type="dxa"/>
            <w:tcBorders/>
            <w:vAlign w:val="center"/>
          </w:tcPr>
          <w:p>
            <w:pPr>
              <w:pStyle w:val="TableContents"/>
              <w:bidi w:val="0"/>
              <w:spacing w:before="0" w:after="283"/>
              <w:jc w:val="left"/>
              <w:rPr/>
            </w:pPr>
            <w:r>
              <w:rPr/>
              <w:t xml:space="preserve">2008 -- 2016 </w:t>
            </w:r>
          </w:p>
        </w:tc>
        <w:tc>
          <w:tcPr>
            <w:tcW w:w="5270" w:type="dxa"/>
            <w:tcBorders/>
            <w:vAlign w:val="center"/>
          </w:tcPr>
          <w:p>
            <w:pPr>
              <w:pStyle w:val="TableContents"/>
              <w:bidi w:val="0"/>
              <w:spacing w:before="0" w:after="283"/>
              <w:jc w:val="left"/>
              <w:rPr/>
            </w:pPr>
            <w:r>
              <w:rPr/>
              <w:t xml:space="preserve">Nick Riewoldt </w:t>
            </w:r>
          </w:p>
        </w:tc>
        <w:tc>
          <w:tcPr>
            <w:tcW w:w="3528" w:type="dxa"/>
            <w:tcBorders/>
            <w:vAlign w:val="center"/>
          </w:tcPr>
          <w:p>
            <w:pPr>
              <w:pStyle w:val="TableContents"/>
              <w:bidi w:val="0"/>
              <w:spacing w:before="0" w:after="283"/>
              <w:jc w:val="left"/>
              <w:rPr/>
            </w:pPr>
            <w:r>
              <w:rPr/>
              <w:t xml:space="preserve">Pisimpään palvellut kapteeni </w:t>
            </w:r>
          </w:p>
        </w:tc>
      </w:tr>
      <w:tr>
        <w:trPr/>
        <w:tc>
          <w:tcPr>
            <w:tcW w:w="1407" w:type="dxa"/>
            <w:tcBorders/>
            <w:vAlign w:val="center"/>
          </w:tcPr>
          <w:p>
            <w:pPr>
              <w:pStyle w:val="TableContents"/>
              <w:bidi w:val="0"/>
              <w:spacing w:before="0" w:after="283"/>
              <w:jc w:val="left"/>
              <w:rPr/>
            </w:pPr>
            <w:r>
              <w:rPr/>
              <w:t xml:space="preserve">2017 -- </w:t>
            </w:r>
          </w:p>
        </w:tc>
        <w:tc>
          <w:tcPr>
            <w:tcW w:w="5270" w:type="dxa"/>
            <w:tcBorders/>
            <w:vAlign w:val="center"/>
          </w:tcPr>
          <w:p>
            <w:pPr>
              <w:pStyle w:val="TableContents"/>
              <w:bidi w:val="0"/>
              <w:spacing w:before="0" w:after="283"/>
              <w:jc w:val="left"/>
              <w:rPr/>
            </w:pPr>
            <w:r>
              <w:rPr/>
              <w:t xml:space="preserve">Jarryn Geary </w:t>
            </w:r>
          </w:p>
        </w:tc>
        <w:tc>
          <w:tcPr>
            <w:tcW w:w="352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Saint Kilda -jalkapalloseuran valioliigaan vuonna 1966.</w:t>
      </w:r>
    </w:p>
    <w:p>
      <w:pPr>
        <w:pStyle w:val="TextBody"/>
        <w:bidi w:val="0"/>
        <w:jc w:val="left"/>
        <w:rPr>
          <w:b/>
          <w:u w:val="single"/>
          <w:shd w:val="clear" w:fill="FFFF00"/>
        </w:rPr>
      </w:pPr>
      <w:r>
        <w:rPr>
          <w:b/>
          <w:u w:val="single"/>
          <w:shd w:val="clear" w:fill="FFFF00"/>
        </w:rPr>
        <w:t xml:space="preserve">Asiakirjan numero 36287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Yhteinen pääsy- ja ylioppilastutkintolautakunta Virallinen logo </w:t>
      </w:r>
    </w:p>
    <w:tbl>
      <w:tblPr>
        <w:tblW w:w="9647" w:type="dxa"/>
        <w:jc w:val="left"/>
        <w:tblInd w:w="0" w:type="dxa"/>
        <w:tblLayout w:type="fixed"/>
        <w:tblCellMar>
          <w:top w:w="28" w:type="dxa"/>
          <w:left w:w="28" w:type="dxa"/>
          <w:bottom w:w="28" w:type="dxa"/>
          <w:right w:w="28" w:type="dxa"/>
        </w:tblCellMar>
      </w:tblPr>
      <w:tblGrid>
        <w:gridCol w:w="3391"/>
        <w:gridCol w:w="6256"/>
      </w:tblGrid>
      <w:tr>
        <w:trPr/>
        <w:tc>
          <w:tcPr>
            <w:tcW w:w="3391" w:type="dxa"/>
            <w:tcBorders/>
            <w:vAlign w:val="center"/>
          </w:tcPr>
          <w:p>
            <w:pPr>
              <w:pStyle w:val="TableHeading"/>
              <w:suppressLineNumbers/>
              <w:bidi w:val="0"/>
              <w:spacing w:before="0" w:after="283"/>
              <w:jc w:val="center"/>
              <w:rPr/>
            </w:pPr>
            <w:r>
              <w:rPr/>
              <w:t xml:space="preserve">Lyhenne </w:t>
            </w:r>
          </w:p>
        </w:tc>
        <w:tc>
          <w:tcPr>
            <w:tcW w:w="6256" w:type="dxa"/>
            <w:tcBorders/>
            <w:vAlign w:val="center"/>
          </w:tcPr>
          <w:p>
            <w:pPr>
              <w:pStyle w:val="TableContents"/>
              <w:bidi w:val="0"/>
              <w:spacing w:before="0" w:after="283"/>
              <w:jc w:val="left"/>
              <w:rPr/>
            </w:pPr>
            <w:r>
              <w:rPr/>
              <w:t xml:space="preserve">JAMB </w:t>
            </w:r>
          </w:p>
        </w:tc>
      </w:tr>
      <w:tr>
        <w:trPr/>
        <w:tc>
          <w:tcPr>
            <w:tcW w:w="3391" w:type="dxa"/>
            <w:tcBorders/>
            <w:vAlign w:val="center"/>
          </w:tcPr>
          <w:p>
            <w:pPr>
              <w:pStyle w:val="TableHeading"/>
              <w:suppressLineNumbers/>
              <w:bidi w:val="0"/>
              <w:spacing w:before="0" w:after="283"/>
              <w:jc w:val="center"/>
              <w:rPr/>
            </w:pPr>
            <w:r>
              <w:rPr/>
              <w:t xml:space="preserve">Tyyppi </w:t>
            </w:r>
          </w:p>
        </w:tc>
        <w:tc>
          <w:tcPr>
            <w:tcW w:w="6256" w:type="dxa"/>
            <w:tcBorders/>
            <w:vAlign w:val="center"/>
          </w:tcPr>
          <w:p>
            <w:pPr>
              <w:pStyle w:val="TableContents"/>
              <w:bidi w:val="0"/>
              <w:spacing w:before="0" w:after="283"/>
              <w:jc w:val="left"/>
              <w:rPr/>
            </w:pPr>
            <w:r>
              <w:rPr/>
              <w:t xml:space="preserve">Tietokonepohjainen testi </w:t>
            </w:r>
          </w:p>
        </w:tc>
      </w:tr>
      <w:tr>
        <w:trPr/>
        <w:tc>
          <w:tcPr>
            <w:tcW w:w="3391" w:type="dxa"/>
            <w:tcBorders/>
            <w:vAlign w:val="center"/>
          </w:tcPr>
          <w:p>
            <w:pPr>
              <w:pStyle w:val="TableHeading"/>
              <w:suppressLineNumbers/>
              <w:bidi w:val="0"/>
              <w:spacing w:before="0" w:after="283"/>
              <w:jc w:val="center"/>
              <w:rPr/>
            </w:pPr>
            <w:r>
              <w:rPr/>
              <w:t xml:space="preserve">Testatut tiedot/taidot </w:t>
            </w:r>
          </w:p>
        </w:tc>
        <w:tc>
          <w:tcPr>
            <w:tcW w:w="6256" w:type="dxa"/>
            <w:tcBorders/>
            <w:vAlign w:val="center"/>
          </w:tcPr>
          <w:p>
            <w:pPr>
              <w:pStyle w:val="TableContents"/>
              <w:bidi w:val="0"/>
              <w:spacing w:before="0" w:after="283"/>
              <w:jc w:val="left"/>
              <w:rPr/>
            </w:pPr>
            <w:r>
              <w:rPr/>
              <w:t xml:space="preserve">Akateeminen suoriutuminen tietyissä oppiaineissa. </w:t>
            </w:r>
          </w:p>
        </w:tc>
      </w:tr>
      <w:tr>
        <w:trPr/>
        <w:tc>
          <w:tcPr>
            <w:tcW w:w="3391" w:type="dxa"/>
            <w:tcBorders/>
            <w:vAlign w:val="center"/>
          </w:tcPr>
          <w:p>
            <w:pPr>
              <w:pStyle w:val="TableHeading"/>
              <w:suppressLineNumbers/>
              <w:bidi w:val="0"/>
              <w:spacing w:before="0" w:after="283"/>
              <w:jc w:val="center"/>
              <w:rPr/>
            </w:pPr>
            <w:r>
              <w:rPr/>
              <w:t xml:space="preserve">Käyttötarkoitus </w:t>
            </w:r>
          </w:p>
        </w:tc>
        <w:tc>
          <w:tcPr>
            <w:tcW w:w="6256" w:type="dxa"/>
            <w:tcBorders/>
            <w:vAlign w:val="center"/>
          </w:tcPr>
          <w:p>
            <w:pPr>
              <w:pStyle w:val="TableContents"/>
              <w:bidi w:val="0"/>
              <w:spacing w:before="0" w:after="283"/>
              <w:jc w:val="left"/>
              <w:rPr/>
            </w:pPr>
            <w:r>
              <w:rPr/>
              <w:t xml:space="preserve">Pääsy korkea-asteen oppilaitokseen. </w:t>
            </w:r>
          </w:p>
        </w:tc>
      </w:tr>
      <w:tr>
        <w:trPr/>
        <w:tc>
          <w:tcPr>
            <w:tcW w:w="3391" w:type="dxa"/>
            <w:tcBorders/>
            <w:vAlign w:val="center"/>
          </w:tcPr>
          <w:p>
            <w:pPr>
              <w:pStyle w:val="TableHeading"/>
              <w:suppressLineNumbers/>
              <w:bidi w:val="0"/>
              <w:spacing w:before="0" w:after="283"/>
              <w:jc w:val="center"/>
              <w:rPr/>
            </w:pPr>
            <w:r>
              <w:rPr/>
              <w:t xml:space="preserve">Aloitusvuosi </w:t>
            </w:r>
          </w:p>
        </w:tc>
        <w:tc>
          <w:tcPr>
            <w:tcW w:w="6256" w:type="dxa"/>
            <w:tcBorders/>
            <w:vAlign w:val="center"/>
          </w:tcPr>
          <w:p>
            <w:pPr>
              <w:pStyle w:val="TableContents"/>
              <w:bidi w:val="0"/>
              <w:spacing w:before="0" w:after="283"/>
              <w:jc w:val="left"/>
              <w:rPr/>
            </w:pPr>
            <w:r>
              <w:rPr>
                <w:color w:val="A9A9A9"/>
              </w:rPr>
              <w:t xml:space="preserve">1978 </w:t>
            </w:r>
            <w:r>
              <w:rPr/>
              <w:t xml:space="preserve">(1978) </w:t>
            </w:r>
          </w:p>
        </w:tc>
      </w:tr>
      <w:tr>
        <w:trPr/>
        <w:tc>
          <w:tcPr>
            <w:tcW w:w="3391" w:type="dxa"/>
            <w:tcBorders/>
            <w:vAlign w:val="center"/>
          </w:tcPr>
          <w:p>
            <w:pPr>
              <w:pStyle w:val="TableHeading"/>
              <w:suppressLineNumbers/>
              <w:bidi w:val="0"/>
              <w:spacing w:before="0" w:after="283"/>
              <w:jc w:val="center"/>
              <w:rPr/>
            </w:pPr>
            <w:r>
              <w:rPr/>
              <w:t xml:space="preserve">Kesto </w:t>
            </w:r>
          </w:p>
        </w:tc>
        <w:tc>
          <w:tcPr>
            <w:tcW w:w="6256" w:type="dxa"/>
            <w:tcBorders/>
            <w:vAlign w:val="center"/>
          </w:tcPr>
          <w:p>
            <w:pPr>
              <w:pStyle w:val="TableContents"/>
              <w:bidi w:val="0"/>
              <w:spacing w:before="0" w:after="283"/>
              <w:jc w:val="left"/>
              <w:rPr/>
            </w:pPr>
            <w:r>
              <w:rPr/>
              <w:t xml:space="preserve">2 tuntia. </w:t>
            </w:r>
          </w:p>
        </w:tc>
      </w:tr>
      <w:tr>
        <w:trPr/>
        <w:tc>
          <w:tcPr>
            <w:tcW w:w="3391" w:type="dxa"/>
            <w:tcBorders/>
            <w:vAlign w:val="center"/>
          </w:tcPr>
          <w:p>
            <w:pPr>
              <w:pStyle w:val="TableHeading"/>
              <w:suppressLineNumbers/>
              <w:bidi w:val="0"/>
              <w:spacing w:before="0" w:after="283"/>
              <w:jc w:val="center"/>
              <w:rPr/>
            </w:pPr>
            <w:r>
              <w:rPr/>
              <w:t xml:space="preserve">Pistemäärä/arvosanan vaihteluväli </w:t>
            </w:r>
          </w:p>
        </w:tc>
        <w:tc>
          <w:tcPr>
            <w:tcW w:w="6256" w:type="dxa"/>
            <w:tcBorders/>
            <w:vAlign w:val="center"/>
          </w:tcPr>
          <w:p>
            <w:pPr>
              <w:pStyle w:val="TableContents"/>
              <w:bidi w:val="0"/>
              <w:spacing w:before="0" w:after="283"/>
              <w:jc w:val="left"/>
              <w:rPr/>
            </w:pPr>
            <w:r>
              <w:rPr/>
              <w:t xml:space="preserve">0 - 400 </w:t>
            </w:r>
          </w:p>
        </w:tc>
      </w:tr>
      <w:tr>
        <w:trPr/>
        <w:tc>
          <w:tcPr>
            <w:tcW w:w="3391" w:type="dxa"/>
            <w:tcBorders/>
            <w:vAlign w:val="center"/>
          </w:tcPr>
          <w:p>
            <w:pPr>
              <w:pStyle w:val="TableHeading"/>
              <w:suppressLineNumbers/>
              <w:bidi w:val="0"/>
              <w:spacing w:before="0" w:after="283"/>
              <w:jc w:val="center"/>
              <w:rPr/>
            </w:pPr>
            <w:r>
              <w:rPr/>
              <w:t xml:space="preserve">Pisteiden / arvosanan pätevyys </w:t>
            </w:r>
          </w:p>
        </w:tc>
        <w:tc>
          <w:tcPr>
            <w:tcW w:w="6256" w:type="dxa"/>
            <w:tcBorders/>
            <w:vAlign w:val="center"/>
          </w:tcPr>
          <w:p>
            <w:pPr>
              <w:pStyle w:val="TableContents"/>
              <w:bidi w:val="0"/>
              <w:spacing w:before="0" w:after="283"/>
              <w:jc w:val="left"/>
              <w:rPr/>
            </w:pPr>
            <w:r>
              <w:rPr/>
              <w:t xml:space="preserve">1 vuosi </w:t>
            </w:r>
          </w:p>
        </w:tc>
      </w:tr>
      <w:tr>
        <w:trPr/>
        <w:tc>
          <w:tcPr>
            <w:tcW w:w="3391" w:type="dxa"/>
            <w:tcBorders/>
            <w:vAlign w:val="center"/>
          </w:tcPr>
          <w:p>
            <w:pPr>
              <w:pStyle w:val="TableHeading"/>
              <w:suppressLineNumbers/>
              <w:bidi w:val="0"/>
              <w:spacing w:before="0" w:after="283"/>
              <w:jc w:val="center"/>
              <w:rPr/>
            </w:pPr>
            <w:r>
              <w:rPr/>
              <w:t xml:space="preserve">Tarjottu </w:t>
            </w:r>
          </w:p>
        </w:tc>
        <w:tc>
          <w:tcPr>
            <w:tcW w:w="6256" w:type="dxa"/>
            <w:tcBorders/>
            <w:vAlign w:val="center"/>
          </w:tcPr>
          <w:p>
            <w:pPr>
              <w:pStyle w:val="TableContents"/>
              <w:bidi w:val="0"/>
              <w:spacing w:before="0" w:after="283"/>
              <w:jc w:val="left"/>
              <w:rPr/>
            </w:pPr>
            <w:r>
              <w:rPr/>
              <w:t xml:space="preserve">Kerran vuodessa </w:t>
            </w:r>
          </w:p>
        </w:tc>
      </w:tr>
      <w:tr>
        <w:trPr/>
        <w:tc>
          <w:tcPr>
            <w:tcW w:w="3391" w:type="dxa"/>
            <w:tcBorders/>
            <w:vAlign w:val="center"/>
          </w:tcPr>
          <w:p>
            <w:pPr>
              <w:pStyle w:val="TableHeading"/>
              <w:suppressLineNumbers/>
              <w:bidi w:val="0"/>
              <w:spacing w:before="0" w:after="283"/>
              <w:jc w:val="center"/>
              <w:rPr/>
            </w:pPr>
            <w:r>
              <w:rPr/>
              <w:t xml:space="preserve">Maat / alueet </w:t>
            </w:r>
          </w:p>
        </w:tc>
        <w:tc>
          <w:tcPr>
            <w:tcW w:w="6256" w:type="dxa"/>
            <w:tcBorders/>
            <w:vAlign w:val="center"/>
          </w:tcPr>
          <w:p>
            <w:pPr>
              <w:pStyle w:val="TableContents"/>
              <w:bidi w:val="0"/>
              <w:spacing w:before="0" w:after="283"/>
              <w:jc w:val="left"/>
              <w:rPr/>
            </w:pPr>
            <w:r>
              <w:rPr/>
              <w:t xml:space="preserve">Nigeria </w:t>
            </w:r>
          </w:p>
        </w:tc>
      </w:tr>
      <w:tr>
        <w:trPr/>
        <w:tc>
          <w:tcPr>
            <w:tcW w:w="3391" w:type="dxa"/>
            <w:tcBorders/>
            <w:vAlign w:val="center"/>
          </w:tcPr>
          <w:p>
            <w:pPr>
              <w:pStyle w:val="TableHeading"/>
              <w:suppressLineNumbers/>
              <w:bidi w:val="0"/>
              <w:spacing w:before="0" w:after="283"/>
              <w:jc w:val="center"/>
              <w:rPr/>
            </w:pPr>
            <w:r>
              <w:rPr/>
              <w:t xml:space="preserve">Kielet </w:t>
            </w:r>
          </w:p>
        </w:tc>
        <w:tc>
          <w:tcPr>
            <w:tcW w:w="6256" w:type="dxa"/>
            <w:tcBorders/>
            <w:vAlign w:val="center"/>
          </w:tcPr>
          <w:p>
            <w:pPr>
              <w:pStyle w:val="TableContents"/>
              <w:bidi w:val="0"/>
              <w:spacing w:before="0" w:after="283"/>
              <w:jc w:val="left"/>
              <w:rPr/>
            </w:pPr>
            <w:r>
              <w:rPr/>
              <w:t xml:space="preserve">Englanti </w:t>
            </w:r>
          </w:p>
        </w:tc>
      </w:tr>
      <w:tr>
        <w:trPr/>
        <w:tc>
          <w:tcPr>
            <w:tcW w:w="3391" w:type="dxa"/>
            <w:tcBorders/>
            <w:vAlign w:val="center"/>
          </w:tcPr>
          <w:p>
            <w:pPr>
              <w:pStyle w:val="TableHeading"/>
              <w:suppressLineNumbers/>
              <w:bidi w:val="0"/>
              <w:spacing w:before="0" w:after="283"/>
              <w:jc w:val="center"/>
              <w:rPr/>
            </w:pPr>
            <w:r>
              <w:rPr/>
              <w:t xml:space="preserve">Testin suorittajien vuotuinen määrä </w:t>
            </w:r>
          </w:p>
        </w:tc>
        <w:tc>
          <w:tcPr>
            <w:tcW w:w="6256" w:type="dxa"/>
            <w:tcBorders/>
            <w:vAlign w:val="center"/>
          </w:tcPr>
          <w:p>
            <w:pPr>
              <w:pStyle w:val="TableContents"/>
              <w:bidi w:val="0"/>
              <w:spacing w:before="0" w:after="283"/>
              <w:jc w:val="left"/>
              <w:rPr/>
            </w:pPr>
            <w:r>
              <w:rPr/>
              <w:t xml:space="preserve">Yli miljoona </w:t>
            </w:r>
          </w:p>
        </w:tc>
      </w:tr>
      <w:tr>
        <w:trPr/>
        <w:tc>
          <w:tcPr>
            <w:tcW w:w="3391" w:type="dxa"/>
            <w:tcBorders/>
            <w:vAlign w:val="center"/>
          </w:tcPr>
          <w:p>
            <w:pPr>
              <w:pStyle w:val="TableHeading"/>
              <w:suppressLineNumbers/>
              <w:bidi w:val="0"/>
              <w:spacing w:before="0" w:after="283"/>
              <w:jc w:val="center"/>
              <w:rPr/>
            </w:pPr>
            <w:r>
              <w:rPr/>
              <w:t xml:space="preserve">Edellytykset / kelpoisuusehdot </w:t>
            </w:r>
          </w:p>
        </w:tc>
        <w:tc>
          <w:tcPr>
            <w:tcW w:w="6256" w:type="dxa"/>
            <w:tcBorders/>
            <w:vAlign w:val="center"/>
          </w:tcPr>
          <w:p>
            <w:pPr>
              <w:pStyle w:val="TableContents"/>
              <w:bidi w:val="0"/>
              <w:spacing w:before="0" w:after="283"/>
              <w:jc w:val="left"/>
              <w:rPr/>
            </w:pPr>
            <w:r>
              <w:rPr/>
              <w:t xml:space="preserve">SSCE-tulokset tai odottavat SSCE-tuloksia. </w:t>
            </w:r>
          </w:p>
        </w:tc>
      </w:tr>
      <w:tr>
        <w:trPr/>
        <w:tc>
          <w:tcPr>
            <w:tcW w:w="3391" w:type="dxa"/>
            <w:tcBorders/>
            <w:vAlign w:val="center"/>
          </w:tcPr>
          <w:p>
            <w:pPr>
              <w:pStyle w:val="TableHeading"/>
              <w:suppressLineNumbers/>
              <w:bidi w:val="0"/>
              <w:spacing w:before="0" w:after="283"/>
              <w:jc w:val="center"/>
              <w:rPr/>
            </w:pPr>
            <w:r>
              <w:rPr/>
              <w:t xml:space="preserve">Pisteet/arvosanat, joita käyttävät </w:t>
            </w:r>
          </w:p>
        </w:tc>
        <w:tc>
          <w:tcPr>
            <w:tcW w:w="6256" w:type="dxa"/>
            <w:tcBorders/>
            <w:vAlign w:val="center"/>
          </w:tcPr>
          <w:p>
            <w:pPr>
              <w:pStyle w:val="TableContents"/>
              <w:bidi w:val="0"/>
              <w:spacing w:before="0" w:after="283"/>
              <w:jc w:val="left"/>
              <w:rPr/>
            </w:pPr>
            <w:r>
              <w:rPr/>
              <w:t xml:space="preserve">Yli 500 yliopistojen, virastojen ja muiden laitosten Nigeriassa. </w:t>
            </w:r>
          </w:p>
        </w:tc>
      </w:tr>
      <w:tr>
        <w:trPr/>
        <w:tc>
          <w:tcPr>
            <w:tcW w:w="3391" w:type="dxa"/>
            <w:tcBorders/>
            <w:vAlign w:val="center"/>
          </w:tcPr>
          <w:p>
            <w:pPr>
              <w:pStyle w:val="TableHeading"/>
              <w:suppressLineNumbers/>
              <w:bidi w:val="0"/>
              <w:spacing w:before="0" w:after="283"/>
              <w:jc w:val="center"/>
              <w:rPr/>
            </w:pPr>
            <w:r>
              <w:rPr/>
              <w:t xml:space="preserve">Verkkosivusto </w:t>
            </w:r>
          </w:p>
        </w:tc>
        <w:tc>
          <w:tcPr>
            <w:tcW w:w="6256" w:type="dxa"/>
            <w:tcBorders/>
            <w:vAlign w:val="center"/>
          </w:tcPr>
          <w:p>
            <w:pPr>
              <w:pStyle w:val="TableContents"/>
              <w:bidi w:val="0"/>
              <w:spacing w:before="0" w:after="283"/>
              <w:jc w:val="left"/>
              <w:rPr/>
            </w:pPr>
            <w:r>
              <w:rPr/>
              <w:t xml:space="preserve">www.jamb.org.ng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jamb suoritettiin Nigeriassa</w:t>
      </w:r>
    </w:p>
    <w:p>
      <w:pPr>
        <w:pStyle w:val="TextBody"/>
        <w:bidi w:val="0"/>
        <w:jc w:val="left"/>
        <w:rPr>
          <w:b/>
          <w:u w:val="single"/>
          <w:shd w:val="clear" w:fill="FFFF00"/>
        </w:rPr>
      </w:pPr>
      <w:r>
        <w:rPr>
          <w:b/>
          <w:u w:val="single"/>
          <w:shd w:val="clear" w:fill="FFFF00"/>
        </w:rPr>
        <w:t xml:space="preserve">Asiakirjan numero 36288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7"/>
        <w:gridCol w:w="1272"/>
        <w:gridCol w:w="1046"/>
        <w:gridCol w:w="1063"/>
        <w:gridCol w:w="978"/>
        <w:gridCol w:w="4251"/>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272" w:type="dxa"/>
            <w:tcBorders/>
            <w:vAlign w:val="center"/>
          </w:tcPr>
          <w:p>
            <w:pPr>
              <w:pStyle w:val="TableHeading"/>
              <w:suppressLineNumbers/>
              <w:bidi w:val="0"/>
              <w:spacing w:before="0" w:after="283"/>
              <w:jc w:val="center"/>
              <w:rPr/>
            </w:pPr>
            <w:r>
              <w:rPr/>
              <w:t xml:space="preserve">Otsikko </w:t>
            </w:r>
          </w:p>
        </w:tc>
        <w:tc>
          <w:tcPr>
            <w:tcW w:w="1046" w:type="dxa"/>
            <w:tcBorders/>
            <w:vAlign w:val="center"/>
          </w:tcPr>
          <w:p>
            <w:pPr>
              <w:pStyle w:val="TableHeading"/>
              <w:suppressLineNumbers/>
              <w:bidi w:val="0"/>
              <w:spacing w:before="0" w:after="283"/>
              <w:jc w:val="center"/>
              <w:rPr/>
            </w:pPr>
            <w:r>
              <w:rPr/>
              <w:t xml:space="preserve">Ohjaaja </w:t>
            </w:r>
          </w:p>
        </w:tc>
        <w:tc>
          <w:tcPr>
            <w:tcW w:w="1063" w:type="dxa"/>
            <w:tcBorders/>
            <w:vAlign w:val="center"/>
          </w:tcPr>
          <w:p>
            <w:pPr>
              <w:pStyle w:val="TableHeading"/>
              <w:suppressLineNumbers/>
              <w:bidi w:val="0"/>
              <w:spacing w:before="0" w:after="283"/>
              <w:jc w:val="center"/>
              <w:rPr/>
            </w:pPr>
            <w:r>
              <w:rPr/>
              <w:t xml:space="preserve">Kirjoittanut </w:t>
            </w:r>
          </w:p>
        </w:tc>
        <w:tc>
          <w:tcPr>
            <w:tcW w:w="978" w:type="dxa"/>
            <w:tcBorders/>
            <w:vAlign w:val="center"/>
          </w:tcPr>
          <w:p>
            <w:pPr>
              <w:pStyle w:val="TableHeading"/>
              <w:suppressLineNumbers/>
              <w:bidi w:val="0"/>
              <w:spacing w:before="0" w:after="283"/>
              <w:jc w:val="center"/>
              <w:rPr/>
            </w:pPr>
            <w:r>
              <w:rPr/>
              <w:t xml:space="preserve">Alkuperäinen lähetyspäivä </w:t>
            </w:r>
          </w:p>
        </w:tc>
        <w:tc>
          <w:tcPr>
            <w:tcW w:w="4251"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49 </w:t>
            </w:r>
          </w:p>
        </w:tc>
        <w:tc>
          <w:tcPr>
            <w:tcW w:w="77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"LizaToo </w:t>
            </w:r>
          </w:p>
        </w:tc>
        <w:tc>
          <w:tcPr>
            <w:tcW w:w="1046" w:type="dxa"/>
            <w:tcBorders/>
            <w:vAlign w:val="center"/>
          </w:tcPr>
          <w:p>
            <w:pPr>
              <w:pStyle w:val="TableContents"/>
              <w:bidi w:val="0"/>
              <w:spacing w:before="0" w:after="283"/>
              <w:jc w:val="left"/>
              <w:rPr/>
            </w:pPr>
            <w:r>
              <w:rPr/>
              <w:t xml:space="preserve">Steven Tsuchida </w:t>
            </w:r>
          </w:p>
        </w:tc>
        <w:tc>
          <w:tcPr>
            <w:tcW w:w="1063" w:type="dxa"/>
            <w:tcBorders/>
            <w:vAlign w:val="center"/>
          </w:tcPr>
          <w:p>
            <w:pPr>
              <w:pStyle w:val="TableContents"/>
              <w:bidi w:val="0"/>
              <w:spacing w:before="0" w:after="283"/>
              <w:jc w:val="left"/>
              <w:rPr/>
            </w:pPr>
            <w:r>
              <w:rPr/>
              <w:t xml:space="preserve">Darren Star </w:t>
            </w:r>
          </w:p>
        </w:tc>
        <w:tc>
          <w:tcPr>
            <w:tcW w:w="978" w:type="dxa"/>
            <w:tcBorders/>
            <w:vAlign w:val="center"/>
          </w:tcPr>
          <w:p>
            <w:pPr>
              <w:pStyle w:val="TableContents"/>
              <w:bidi w:val="0"/>
              <w:spacing w:before="0" w:after="283"/>
              <w:jc w:val="left"/>
              <w:rPr/>
            </w:pPr>
            <w:r>
              <w:rPr/>
              <w:t xml:space="preserve">5. kesäkuuta 2018 (2018-06-05) </w:t>
            </w:r>
          </w:p>
        </w:tc>
        <w:tc>
          <w:tcPr>
            <w:tcW w:w="4251" w:type="dxa"/>
            <w:tcBorders/>
            <w:vAlign w:val="center"/>
          </w:tcPr>
          <w:p>
            <w:pPr>
              <w:pStyle w:val="TableContents"/>
              <w:bidi w:val="0"/>
              <w:spacing w:before="0" w:after="283"/>
              <w:jc w:val="left"/>
              <w:rPr/>
            </w:pPr>
            <w:r>
              <w:rPr/>
              <w:t xml:space="preserve">0.603 Edward L.L. Mooreen kohdistuvat syytökset seksuaalisesta väärinkäytöksestä saavat Empirical Pressin lykkäämään hänen uuden romaaninsa julkaisua. Markkinointiyritykset varoittavat luopuvansa kaikesta hänen teostensa myynninedistämisestä. Kelsey ja Zane jatkavat näennäistä kilpailua samalla kun hän saa selville, että Paulinen kirjaa ei julkaista Millennialin nimellä. Liza ja Charles keskustelevat tunteistaan, ja Liza päättää olla asettumatta miehen ja Paulinen väliin. Yhtiö vaihtaa myynninedistämisen painopistettä Paulinen kirjaan, joka lähetetään takaisin painoon, jotta se saisi Millennialin etiketin. Kostoksi Moore paljastaa Charlesille Lizan salaisuuden. </w:t>
            </w:r>
          </w:p>
        </w:tc>
      </w:tr>
      <w:tr>
        <w:trPr/>
        <w:tc>
          <w:tcPr>
            <w:tcW w:w="818" w:type="dxa"/>
            <w:tcBorders/>
            <w:vAlign w:val="center"/>
          </w:tcPr>
          <w:p>
            <w:pPr>
              <w:pStyle w:val="TableHeading"/>
              <w:suppressLineNumbers/>
              <w:bidi w:val="0"/>
              <w:spacing w:before="0" w:after="283"/>
              <w:jc w:val="center"/>
              <w:rPr/>
            </w:pPr>
            <w:r>
              <w:rPr/>
              <w:t xml:space="preserve">50 </w:t>
            </w:r>
          </w:p>
        </w:tc>
        <w:tc>
          <w:tcPr>
            <w:tcW w:w="77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"Titanicin ongelma </w:t>
            </w:r>
          </w:p>
        </w:tc>
        <w:tc>
          <w:tcPr>
            <w:tcW w:w="1046" w:type="dxa"/>
            <w:tcBorders/>
            <w:vAlign w:val="center"/>
          </w:tcPr>
          <w:p>
            <w:pPr>
              <w:pStyle w:val="TableContents"/>
              <w:bidi w:val="0"/>
              <w:spacing w:before="0" w:after="283"/>
              <w:jc w:val="left"/>
              <w:rPr/>
            </w:pPr>
            <w:r>
              <w:rPr/>
              <w:t xml:space="preserve">Steven Tsuchida </w:t>
            </w:r>
          </w:p>
        </w:tc>
        <w:tc>
          <w:tcPr>
            <w:tcW w:w="1063" w:type="dxa"/>
            <w:tcBorders/>
            <w:vAlign w:val="center"/>
          </w:tcPr>
          <w:p>
            <w:pPr>
              <w:pStyle w:val="TableContents"/>
              <w:bidi w:val="0"/>
              <w:spacing w:before="0" w:after="283"/>
              <w:jc w:val="left"/>
              <w:rPr/>
            </w:pPr>
            <w:r>
              <w:rPr/>
              <w:t xml:space="preserve">Dottie Dartland Zicklin &amp; Eric Zicklin </w:t>
            </w:r>
          </w:p>
        </w:tc>
        <w:tc>
          <w:tcPr>
            <w:tcW w:w="978" w:type="dxa"/>
            <w:tcBorders/>
            <w:vAlign w:val="center"/>
          </w:tcPr>
          <w:p>
            <w:pPr>
              <w:pStyle w:val="TableContents"/>
              <w:bidi w:val="0"/>
              <w:spacing w:before="0" w:after="283"/>
              <w:jc w:val="left"/>
              <w:rPr/>
            </w:pPr>
            <w:r>
              <w:rPr/>
              <w:t xml:space="preserve">12. kesäkuuta 2018 (2018-06-12) </w:t>
            </w:r>
          </w:p>
        </w:tc>
        <w:tc>
          <w:tcPr>
            <w:tcW w:w="4251" w:type="dxa"/>
            <w:tcBorders/>
            <w:vAlign w:val="center"/>
          </w:tcPr>
          <w:p>
            <w:pPr>
              <w:pStyle w:val="TableContents"/>
              <w:bidi w:val="0"/>
              <w:spacing w:before="0" w:after="283"/>
              <w:jc w:val="left"/>
              <w:rPr/>
            </w:pPr>
            <w:r>
              <w:rPr/>
              <w:t xml:space="preserve">0.701 Reese Witherspoonin kirjakerho valitsee Paulinen romaanin, ja hän lähettää yhtiönsä assistentin pitämään jälleennäkemisen Kelseyn, Paulinen ja Lizan kanssa. Heidän lähdettyään Liza palaa ja tarjoaa avustajalle sopimusta, jonka mukaan hän saa yksinoikeuden Millennialin projekteihin. Juhlissa Charles ilmoittaa hyväksyneensä kumppanuuden Reesen yrityksen kanssa. Charles kyseenalaistaa tunteensa ja arvostelukykynsä saatuaan selville Lizan salaisuuden. Hän alkaa harkita Lizan erottamista, mutta hänen asianajajansa neuvoo häntä sen sijaan teeskentelemään ja tulemaan toimeen. Josh kertoo Lizalle, että Clare on myöntänyt menneensä Joshin kanssa naimisiin vain saadakseen vihreän kortin. </w:t>
            </w:r>
          </w:p>
        </w:tc>
      </w:tr>
      <w:tr>
        <w:trPr/>
        <w:tc>
          <w:tcPr>
            <w:tcW w:w="818" w:type="dxa"/>
            <w:tcBorders/>
            <w:vAlign w:val="center"/>
          </w:tcPr>
          <w:p>
            <w:pPr>
              <w:pStyle w:val="TableHeading"/>
              <w:suppressLineNumbers/>
              <w:bidi w:val="0"/>
              <w:spacing w:before="0" w:after="283"/>
              <w:jc w:val="center"/>
              <w:rPr/>
            </w:pPr>
            <w:r>
              <w:rPr/>
              <w:t xml:space="preserve">51 </w:t>
            </w:r>
          </w:p>
        </w:tc>
        <w:tc>
          <w:tcPr>
            <w:tcW w:w="77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``Kiertueen loppu'' </w:t>
            </w:r>
          </w:p>
        </w:tc>
        <w:tc>
          <w:tcPr>
            <w:tcW w:w="1046" w:type="dxa"/>
            <w:tcBorders/>
            <w:vAlign w:val="center"/>
          </w:tcPr>
          <w:p>
            <w:pPr>
              <w:pStyle w:val="TableContents"/>
              <w:bidi w:val="0"/>
              <w:spacing w:before="0" w:after="283"/>
              <w:jc w:val="left"/>
              <w:rPr/>
            </w:pPr>
            <w:r>
              <w:rPr/>
              <w:t xml:space="preserve">Peter Lauer </w:t>
            </w:r>
          </w:p>
        </w:tc>
        <w:tc>
          <w:tcPr>
            <w:tcW w:w="1063" w:type="dxa"/>
            <w:tcBorders/>
            <w:vAlign w:val="center"/>
          </w:tcPr>
          <w:p>
            <w:pPr>
              <w:pStyle w:val="TableContents"/>
              <w:bidi w:val="0"/>
              <w:spacing w:before="0" w:after="283"/>
              <w:jc w:val="left"/>
              <w:rPr/>
            </w:pPr>
            <w:r>
              <w:rPr/>
              <w:t xml:space="preserve">Alison Brown </w:t>
            </w:r>
          </w:p>
        </w:tc>
        <w:tc>
          <w:tcPr>
            <w:tcW w:w="978" w:type="dxa"/>
            <w:tcBorders/>
            <w:vAlign w:val="center"/>
          </w:tcPr>
          <w:p>
            <w:pPr>
              <w:pStyle w:val="TableContents"/>
              <w:bidi w:val="0"/>
              <w:spacing w:before="0" w:after="283"/>
              <w:jc w:val="left"/>
              <w:rPr/>
            </w:pPr>
            <w:r>
              <w:rPr/>
              <w:t xml:space="preserve">19. kesäkuuta 2018 (2018-06-19) </w:t>
            </w:r>
          </w:p>
        </w:tc>
        <w:tc>
          <w:tcPr>
            <w:tcW w:w="4251" w:type="dxa"/>
            <w:tcBorders/>
            <w:vAlign w:val="center"/>
          </w:tcPr>
          <w:p>
            <w:pPr>
              <w:pStyle w:val="TableContents"/>
              <w:bidi w:val="0"/>
              <w:spacing w:before="0" w:after="283"/>
              <w:jc w:val="left"/>
              <w:rPr/>
            </w:pPr>
            <w:r>
              <w:rPr/>
              <w:t xml:space="preserve">0.635 Kirjansa mainoskiertueella Pauline valehtelee suhteestaan Charlesiin, kun Diana ja Liza yrittävät auttaa häntä henkisesti. Charles ilmestyy yhteen Paulinen kyselytunnista, ja hän päätyy kertomaan puolitotuuden. Liza saa selville, että Charles on tietoinen Paulinen salaisuudesta, ja yrittää puhua hänelle, mutta hän sanoo, että heidän suhteensa pysyy puhtaasti ammatillisena. Satunnaiseen seksiin hurahtanut Josh kertoo Laurenille, että hän on kyllästynyt rakastumaan ja pettymään, vaikka hän uskoo, että Lizan ja hänen kohtalonsa on määrä olla yhdessä. Kelsey ja Zane kilpailevat Barack Obaman entisen puheenkirjoittajan Jake Devereuxin muistelmista, mutta tämä päättää olla osa sekä Empiricalia että Millenialia. </w:t>
            </w:r>
          </w:p>
        </w:tc>
      </w:tr>
      <w:tr>
        <w:trPr/>
        <w:tc>
          <w:tcPr>
            <w:tcW w:w="818" w:type="dxa"/>
            <w:tcBorders/>
            <w:vAlign w:val="center"/>
          </w:tcPr>
          <w:p>
            <w:pPr>
              <w:pStyle w:val="TableHeading"/>
              <w:suppressLineNumbers/>
              <w:bidi w:val="0"/>
              <w:spacing w:before="0" w:after="283"/>
              <w:jc w:val="center"/>
              <w:rPr/>
            </w:pPr>
            <w:r>
              <w:rPr/>
              <w:t xml:space="preserve">52 </w:t>
            </w:r>
          </w:p>
        </w:tc>
        <w:tc>
          <w:tcPr>
            <w:tcW w:w="77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"Talenttinen herra Ridley". </w:t>
            </w:r>
          </w:p>
        </w:tc>
        <w:tc>
          <w:tcPr>
            <w:tcW w:w="1046" w:type="dxa"/>
            <w:tcBorders/>
            <w:vAlign w:val="center"/>
          </w:tcPr>
          <w:p>
            <w:pPr>
              <w:pStyle w:val="TableContents"/>
              <w:bidi w:val="0"/>
              <w:spacing w:before="0" w:after="283"/>
              <w:jc w:val="left"/>
              <w:rPr/>
            </w:pPr>
            <w:r>
              <w:rPr/>
              <w:t xml:space="preserve">Peter Lauer </w:t>
            </w:r>
          </w:p>
        </w:tc>
        <w:tc>
          <w:tcPr>
            <w:tcW w:w="1063" w:type="dxa"/>
            <w:tcBorders/>
            <w:vAlign w:val="center"/>
          </w:tcPr>
          <w:p>
            <w:pPr>
              <w:pStyle w:val="TableContents"/>
              <w:bidi w:val="0"/>
              <w:spacing w:before="0" w:after="283"/>
              <w:jc w:val="left"/>
              <w:rPr/>
            </w:pPr>
            <w:r>
              <w:rPr/>
              <w:t xml:space="preserve">Grant Sloss </w:t>
            </w:r>
          </w:p>
        </w:tc>
        <w:tc>
          <w:tcPr>
            <w:tcW w:w="978" w:type="dxa"/>
            <w:tcBorders/>
            <w:vAlign w:val="center"/>
          </w:tcPr>
          <w:p>
            <w:pPr>
              <w:pStyle w:val="TableContents"/>
              <w:bidi w:val="0"/>
              <w:spacing w:before="0" w:after="283"/>
              <w:jc w:val="left"/>
              <w:rPr/>
            </w:pPr>
            <w:r>
              <w:rPr/>
              <w:t xml:space="preserve">26. kesäkuuta 2018 (2018-06-26) </w:t>
            </w:r>
          </w:p>
        </w:tc>
        <w:tc>
          <w:tcPr>
            <w:tcW w:w="4251" w:type="dxa"/>
            <w:tcBorders/>
            <w:vAlign w:val="center"/>
          </w:tcPr>
          <w:p>
            <w:pPr>
              <w:pStyle w:val="TableContents"/>
              <w:bidi w:val="0"/>
              <w:spacing w:before="0" w:after="283"/>
              <w:jc w:val="left"/>
              <w:rPr/>
            </w:pPr>
            <w:r>
              <w:rPr/>
              <w:t xml:space="preserve">0.735 Juhlissa Dianan asunnossa Liza ystävystyy toimittaja Don Ridleyn kanssa, ja kylpyhuoneen vessa tukkeutuu. Juhlien jälkeen putkimies paljastuu Dianan entiseksi rakastajaksi Enzoksi, joka kutsuu hänet treffeille. Ridley esittää kirjaidean Lizalle, Kelseylle ja Charlesille, mutta tämä käyttäytyy töykeästi. Myöhemmin Charles pyytää Lizalta anteeksi käytöstään ja selittää, ettei hän tiedä, miten toimia Lizan valehtelun edessä. Josh aloittaa seksittömän, alkoholittoman ja gluteenittoman kauden; hän kuitenkin harrastaa seksiä ravintolaan jätetyn koiran omistajan kanssa. Kelsey ja Zane ylläpitävät irstailun täyttämää suhdettaan, kun hän tapailee muita ihmisiä. </w:t>
            </w:r>
          </w:p>
        </w:tc>
      </w:tr>
      <w:tr>
        <w:trPr/>
        <w:tc>
          <w:tcPr>
            <w:tcW w:w="818" w:type="dxa"/>
            <w:tcBorders/>
            <w:vAlign w:val="center"/>
          </w:tcPr>
          <w:p>
            <w:pPr>
              <w:pStyle w:val="TableHeading"/>
              <w:suppressLineNumbers/>
              <w:bidi w:val="0"/>
              <w:spacing w:before="0" w:after="283"/>
              <w:jc w:val="center"/>
              <w:rPr/>
            </w:pPr>
            <w:r>
              <w:rPr/>
              <w:t xml:space="preserve">53 </w:t>
            </w:r>
          </w:p>
        </w:tc>
        <w:tc>
          <w:tcPr>
            <w:tcW w:w="77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"Big Little Liza </w:t>
            </w:r>
          </w:p>
        </w:tc>
        <w:tc>
          <w:tcPr>
            <w:tcW w:w="1046" w:type="dxa"/>
            <w:tcBorders/>
            <w:vAlign w:val="center"/>
          </w:tcPr>
          <w:p>
            <w:pPr>
              <w:pStyle w:val="TableContents"/>
              <w:bidi w:val="0"/>
              <w:spacing w:before="0" w:after="283"/>
              <w:jc w:val="left"/>
              <w:rPr/>
            </w:pPr>
            <w:r>
              <w:rPr/>
              <w:t xml:space="preserve">Miriam Shor </w:t>
            </w:r>
          </w:p>
        </w:tc>
        <w:tc>
          <w:tcPr>
            <w:tcW w:w="1063" w:type="dxa"/>
            <w:tcBorders/>
            <w:vAlign w:val="center"/>
          </w:tcPr>
          <w:p>
            <w:pPr>
              <w:pStyle w:val="TableContents"/>
              <w:bidi w:val="0"/>
              <w:spacing w:before="0" w:after="283"/>
              <w:jc w:val="left"/>
              <w:rPr/>
            </w:pPr>
            <w:r>
              <w:rPr/>
              <w:t xml:space="preserve">Ashley Skidmore </w:t>
            </w:r>
          </w:p>
        </w:tc>
        <w:tc>
          <w:tcPr>
            <w:tcW w:w="978" w:type="dxa"/>
            <w:tcBorders/>
            <w:vAlign w:val="center"/>
          </w:tcPr>
          <w:p>
            <w:pPr>
              <w:pStyle w:val="TableContents"/>
              <w:bidi w:val="0"/>
              <w:spacing w:before="0" w:after="283"/>
              <w:jc w:val="left"/>
              <w:rPr/>
            </w:pPr>
            <w:r>
              <w:rPr/>
              <w:t xml:space="preserve">10. heinäkuuta 2018 (2018-07-10) </w:t>
            </w:r>
          </w:p>
        </w:tc>
        <w:tc>
          <w:tcPr>
            <w:tcW w:w="4251" w:type="dxa"/>
            <w:tcBorders/>
            <w:vAlign w:val="center"/>
          </w:tcPr>
          <w:p>
            <w:pPr>
              <w:pStyle w:val="TableContents"/>
              <w:bidi w:val="0"/>
              <w:spacing w:before="0" w:after="283"/>
              <w:jc w:val="left"/>
              <w:rPr/>
            </w:pPr>
            <w:r>
              <w:rPr/>
              <w:t xml:space="preserve">0.545 Kun Don saa selville Lizan korvaavan ajokortin, Liza kertoo hänelle salaisuutensa, ja Don käyttää sitä kirjoittaakseen Lizasta Vanity Fair -artikkelin, mikä rikkoo Lizan luottamuksen häneen. Liza onnistuu kuitenkin saamaan lehden luopumaan artikkelista käynnistämällä "age-queer"-liikkeen ikärasismia ja iän häpäisemistä vastaan. Kelsey ja Jake suutelevat korkean profiilin juhlissa huolimatta heidän toimittaja-asiakassuhteestaan. Häätöuhkauksen saatuaan Josh kertoo Lizalle aikovansa myydä asuntonsa ja tatuointiliikkeensä ja muuttaa pois, mutta Liza neuvoo häntä olemaan tekemättä niin. Sen sijaan hän alkaa kunnostaa liikettä. Lauren järjestää sukupuolittuneet juhlat, mutta hänen sukupuolenkaltainen assistenttinsa Tam moittii häntä kuvien julkaisemisesta verkossa. </w:t>
            </w:r>
          </w:p>
        </w:tc>
      </w:tr>
      <w:tr>
        <w:trPr/>
        <w:tc>
          <w:tcPr>
            <w:tcW w:w="818" w:type="dxa"/>
            <w:tcBorders/>
            <w:vAlign w:val="center"/>
          </w:tcPr>
          <w:p>
            <w:pPr>
              <w:pStyle w:val="TableHeading"/>
              <w:suppressLineNumbers/>
              <w:bidi w:val="0"/>
              <w:spacing w:before="0" w:after="283"/>
              <w:jc w:val="center"/>
              <w:rPr/>
            </w:pPr>
            <w:r>
              <w:rPr/>
              <w:t xml:space="preserve">54 </w:t>
            </w:r>
          </w:p>
        </w:tc>
        <w:tc>
          <w:tcPr>
            <w:tcW w:w="77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"Seksi, Liza ja Rock &amp; Roll". </w:t>
            </w:r>
          </w:p>
        </w:tc>
        <w:tc>
          <w:tcPr>
            <w:tcW w:w="1046" w:type="dxa"/>
            <w:tcBorders/>
            <w:vAlign w:val="center"/>
          </w:tcPr>
          <w:p>
            <w:pPr>
              <w:pStyle w:val="TableContents"/>
              <w:bidi w:val="0"/>
              <w:spacing w:before="0" w:after="283"/>
              <w:jc w:val="left"/>
              <w:rPr/>
            </w:pPr>
            <w:r>
              <w:rPr/>
              <w:t xml:space="preserve">Steven Tsuchida </w:t>
            </w:r>
          </w:p>
        </w:tc>
        <w:tc>
          <w:tcPr>
            <w:tcW w:w="1063" w:type="dxa"/>
            <w:tcBorders/>
            <w:vAlign w:val="center"/>
          </w:tcPr>
          <w:p>
            <w:pPr>
              <w:pStyle w:val="TableContents"/>
              <w:bidi w:val="0"/>
              <w:spacing w:before="0" w:after="283"/>
              <w:jc w:val="left"/>
              <w:rPr/>
            </w:pPr>
            <w:r>
              <w:rPr/>
              <w:t xml:space="preserve">Joe Murphy </w:t>
            </w:r>
          </w:p>
        </w:tc>
        <w:tc>
          <w:tcPr>
            <w:tcW w:w="978" w:type="dxa"/>
            <w:tcBorders/>
            <w:vAlign w:val="center"/>
          </w:tcPr>
          <w:p>
            <w:pPr>
              <w:pStyle w:val="TableContents"/>
              <w:bidi w:val="0"/>
              <w:spacing w:before="0" w:after="283"/>
              <w:jc w:val="left"/>
              <w:rPr/>
            </w:pPr>
            <w:r>
              <w:rPr/>
              <w:t xml:space="preserve">17. heinäkuuta 2018 (2018-07-17) </w:t>
            </w:r>
          </w:p>
        </w:tc>
        <w:tc>
          <w:tcPr>
            <w:tcW w:w="4251" w:type="dxa"/>
            <w:tcBorders/>
            <w:vAlign w:val="center"/>
          </w:tcPr>
          <w:p>
            <w:pPr>
              <w:pStyle w:val="TableContents"/>
              <w:bidi w:val="0"/>
              <w:spacing w:before="0" w:after="283"/>
              <w:jc w:val="left"/>
              <w:rPr/>
            </w:pPr>
            <w:r>
              <w:rPr/>
              <w:t xml:space="preserve">0.568 Kuuluisa rocklaulaja Chrissie Hart kirjoittaa muistelmateosta Empiricalille, ja koska hän ei luota internetiin, Charles menee hänen kotiinsa hakemaan luonnosvihkoa, mutta Chrissie Hart jarruttaa häntä. Seuraavana aamuna Charles lähtee riideltyään Lizan kanssa heidän suhteestaan. Liza onnistuu saamaan luonnoksen kertomalla Chrissylle, kuinka merkityksellistä hänen musiikkinsa on, jolloin hänen muistelmakirjansa saa arvostusta. Whitney Biennalen kuraattorit valitsevat Maggien mukaan näyttelyynsä. Diana viettää yön Enzon luona ja saa kuulla, ettei tämä elä köyhtynyt. Kelsey ja Zane kertovat Jakelle, että hänen lukunsa ei ole tarpeeksi hyvä, ja Kelsey ryhtyy yhdessä hänen kanssaan muokkaamaan sitä uudelleen. </w:t>
            </w:r>
          </w:p>
        </w:tc>
      </w:tr>
      <w:tr>
        <w:trPr/>
        <w:tc>
          <w:tcPr>
            <w:tcW w:w="818" w:type="dxa"/>
            <w:tcBorders/>
            <w:vAlign w:val="center"/>
          </w:tcPr>
          <w:p>
            <w:pPr>
              <w:pStyle w:val="TableHeading"/>
              <w:suppressLineNumbers/>
              <w:bidi w:val="0"/>
              <w:spacing w:before="0" w:after="283"/>
              <w:jc w:val="center"/>
              <w:rPr/>
            </w:pPr>
            <w:r>
              <w:rPr/>
              <w:t xml:space="preserve">55 </w:t>
            </w:r>
          </w:p>
        </w:tc>
        <w:tc>
          <w:tcPr>
            <w:tcW w:w="77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"Joulun ihme </w:t>
            </w:r>
          </w:p>
        </w:tc>
        <w:tc>
          <w:tcPr>
            <w:tcW w:w="1046" w:type="dxa"/>
            <w:tcBorders/>
            <w:vAlign w:val="center"/>
          </w:tcPr>
          <w:p>
            <w:pPr>
              <w:pStyle w:val="TableContents"/>
              <w:bidi w:val="0"/>
              <w:spacing w:before="0" w:after="283"/>
              <w:jc w:val="left"/>
              <w:rPr/>
            </w:pPr>
            <w:r>
              <w:rPr/>
              <w:t xml:space="preserve">Peter Lauer </w:t>
            </w:r>
          </w:p>
        </w:tc>
        <w:tc>
          <w:tcPr>
            <w:tcW w:w="1063" w:type="dxa"/>
            <w:tcBorders/>
            <w:vAlign w:val="center"/>
          </w:tcPr>
          <w:p>
            <w:pPr>
              <w:pStyle w:val="TableContents"/>
              <w:bidi w:val="0"/>
              <w:spacing w:before="0" w:after="283"/>
              <w:jc w:val="left"/>
              <w:rPr/>
            </w:pPr>
            <w:r>
              <w:rPr/>
              <w:t xml:space="preserve">Grant Sloss </w:t>
            </w:r>
          </w:p>
        </w:tc>
        <w:tc>
          <w:tcPr>
            <w:tcW w:w="978" w:type="dxa"/>
            <w:tcBorders/>
            <w:vAlign w:val="center"/>
          </w:tcPr>
          <w:p>
            <w:pPr>
              <w:pStyle w:val="TableContents"/>
              <w:bidi w:val="0"/>
              <w:spacing w:before="0" w:after="283"/>
              <w:jc w:val="left"/>
              <w:rPr/>
            </w:pPr>
            <w:r>
              <w:rPr/>
              <w:t xml:space="preserve">24. heinäkuuta 2018 (2018-07-24) </w:t>
            </w:r>
          </w:p>
        </w:tc>
        <w:tc>
          <w:tcPr>
            <w:tcW w:w="4251" w:type="dxa"/>
            <w:tcBorders/>
            <w:vAlign w:val="center"/>
          </w:tcPr>
          <w:p>
            <w:pPr>
              <w:pStyle w:val="TableContents"/>
              <w:bidi w:val="0"/>
              <w:spacing w:before="0" w:after="283"/>
              <w:jc w:val="left"/>
              <w:rPr/>
            </w:pPr>
            <w:r>
              <w:rPr/>
              <w:t xml:space="preserve">0.639 Kelsey ilmoittaa Empiricalin henkilökunnalle, että Jaken muistelmateoksesta julkaistaan ote New York Magazinessa. Zane kertoo myöhemmin, että hän vuoti sen. Katzien kotitalouden juhlissa Liza esittää Davidin ja Caitlinin kanssa perheperinteen Bobin, Julian ja Rosen pyynnöstä. Charles ilmestyy paikalle ja teeskentelee, ettei ole koskaan tavannut Lizaa aiemmin. Enzo ostaa Dianalle joulukuusen. Charles vetää Zanen pois Jaken kirjantoimituksesta sen jälkeen, kun Jake on kertonut Charlesille, ettei halua enää työskennellä Zanen kanssa nähtyään tämän ja Kelseyn suutelevan, mikä saa Zanen riitelemään Kelseyn kanssa heidän suhteestaan. Penelope ja Luca, pariskunta, joka osti Maggien koko kokoelman, kutsuvat hänet juhliin taloonsa; siellä hän saa tietää, että he ostivat myös taiteilija Akilah Jeffreisin koko teoksen sijoituksena eikä näyttelyyn. Maggie kieltäytyy osallistumasta pariskunnan "taiteilijan retriittiin" ja poistuu juhlista. Caitlin toteaa Joshille, että hän on parasta, mitä Lizalle on viime aikoina tapahtunut. Joshin epäonneksi Charles saa kaupungista lähtemisen sijaan muistutuksen Lizan herttaisesta esityksestä ja tekee sekunnin murto-osassa päätöksen etsiä Liza. Kun Liza lähestyy ulko-oveaan illan ruokaostosten jälkeen, hän näkee Charlen sillouhettea odottamassa. Liza on niin otettu hänen läsnäolostaan, että hän pudottaa kassinsa lumeen. Charles kääntyy. Heidän katseensa kohtaavat. Hän astuu ulos rappusilta ja huudahtaa lumen putoillessa heidän ympärillään: "En välitä enää." Hän huudahtaa: "En välitä enää. Kaipaavan katseen jälkeen he suutelevat. </w:t>
            </w:r>
          </w:p>
        </w:tc>
      </w:tr>
      <w:tr>
        <w:trPr/>
        <w:tc>
          <w:tcPr>
            <w:tcW w:w="818" w:type="dxa"/>
            <w:tcBorders/>
            <w:vAlign w:val="center"/>
          </w:tcPr>
          <w:p>
            <w:pPr>
              <w:pStyle w:val="TableHeading"/>
              <w:suppressLineNumbers/>
              <w:bidi w:val="0"/>
              <w:spacing w:before="0" w:after="283"/>
              <w:jc w:val="center"/>
              <w:rPr/>
            </w:pPr>
            <w:r>
              <w:rPr/>
              <w:t xml:space="preserve">56 </w:t>
            </w:r>
          </w:p>
        </w:tc>
        <w:tc>
          <w:tcPr>
            <w:tcW w:w="777" w:type="dxa"/>
            <w:tcBorders/>
            <w:vAlign w:val="center"/>
          </w:tcPr>
          <w:p>
            <w:pPr>
              <w:pStyle w:val="TableContents"/>
              <w:bidi w:val="0"/>
              <w:spacing w:before="0" w:after="283"/>
              <w:jc w:val="left"/>
              <w:rPr/>
            </w:pPr>
            <w:r>
              <w:rPr/>
              <w:t xml:space="preserve">8 </w:t>
            </w:r>
          </w:p>
        </w:tc>
        <w:tc>
          <w:tcPr>
            <w:tcW w:w="1272" w:type="dxa"/>
            <w:tcBorders/>
            <w:vAlign w:val="center"/>
          </w:tcPr>
          <w:p>
            <w:pPr>
              <w:pStyle w:val="TableContents"/>
              <w:bidi w:val="0"/>
              <w:spacing w:before="0" w:after="283"/>
              <w:jc w:val="left"/>
              <w:rPr/>
            </w:pPr>
            <w:r>
              <w:rPr/>
              <w:t xml:space="preserve">``Kupla'' </w:t>
            </w:r>
          </w:p>
        </w:tc>
        <w:tc>
          <w:tcPr>
            <w:tcW w:w="1046" w:type="dxa"/>
            <w:tcBorders/>
            <w:vAlign w:val="center"/>
          </w:tcPr>
          <w:p>
            <w:pPr>
              <w:pStyle w:val="TableContents"/>
              <w:bidi w:val="0"/>
              <w:spacing w:before="0" w:after="283"/>
              <w:jc w:val="left"/>
              <w:rPr/>
            </w:pPr>
            <w:r>
              <w:rPr/>
              <w:t xml:space="preserve">Peter Lauer </w:t>
            </w:r>
          </w:p>
        </w:tc>
        <w:tc>
          <w:tcPr>
            <w:tcW w:w="1063" w:type="dxa"/>
            <w:tcBorders/>
            <w:vAlign w:val="center"/>
          </w:tcPr>
          <w:p>
            <w:pPr>
              <w:pStyle w:val="TableContents"/>
              <w:bidi w:val="0"/>
              <w:spacing w:before="0" w:after="283"/>
              <w:jc w:val="left"/>
              <w:rPr/>
            </w:pPr>
            <w:r>
              <w:rPr/>
              <w:t xml:space="preserve">Dottie Dartland Zicklin &amp; Eric Zicklin </w:t>
            </w:r>
          </w:p>
        </w:tc>
        <w:tc>
          <w:tcPr>
            <w:tcW w:w="978" w:type="dxa"/>
            <w:tcBorders/>
            <w:vAlign w:val="center"/>
          </w:tcPr>
          <w:p>
            <w:pPr>
              <w:pStyle w:val="TableContents"/>
              <w:bidi w:val="0"/>
              <w:spacing w:before="0" w:after="283"/>
              <w:jc w:val="left"/>
              <w:rPr/>
            </w:pPr>
            <w:r>
              <w:rPr>
                <w:color w:val="A9A9A9"/>
              </w:rPr>
              <w:t xml:space="preserve">heinäkuu 31, 2018 </w:t>
            </w:r>
            <w:r>
              <w:rPr/>
              <w:t xml:space="preserve">(2018-07-31) </w:t>
            </w:r>
          </w:p>
        </w:tc>
        <w:tc>
          <w:tcPr>
            <w:tcW w:w="4251" w:type="dxa"/>
            <w:tcBorders/>
            <w:vAlign w:val="center"/>
          </w:tcPr>
          <w:p>
            <w:pPr>
              <w:pStyle w:val="TableContents"/>
              <w:bidi w:val="0"/>
              <w:spacing w:before="0" w:after="283"/>
              <w:jc w:val="left"/>
              <w:rPr/>
            </w:pPr>
            <w:r>
              <w:rPr/>
              <w:t xml:space="preserve">0.646 Charles ja Liza harrastavat seksiä illanvieton aikana. Kymmenen päivää myöhemmin, joululoman jälkeen, hän ilmestyy toimistoon täyspartaisena. Myöhemmin samana iltana hän ja Liza viettävät toisen yön ulkona. Lauren lyöttäytyy yhteen Maggien ja Joshin kanssa illalliselle Laurenin uuden seurustelukumppanin kanssa, joka paljastuu Malkieksi, Maggien ex-tyttöystäväksi. Syödessään Malkie sanoo Maggielle, että hän on aikuinen ihminen, joka ei voi pitää kiinni mistään, viitaten heidän menneeseen suhteeseensa. Zane on edelleen vihainen Kelseylle. Hän kertoo Jakelle, etteivät he voi enää seurustella ja että heidän pitäisi sen sijaan jatkaa vain ammatillista suhdetta, jonka tavoitteena on kehittää romanttista suhdetta sen jälkeen, kun hänen kirjansa on julkaistu. Kiara sopii tapaamisen Dianan, Lizan ja Paulinen kanssa, joka koskee Dianan kirjaan perustuvaa minisarjaa. Pauline uhkailee epäsuorasti Lizaa sanoen haluavansa kostaa. Tapaamisen jälkeen Pauline tekee Charlesin kanssa sopimuksen, jonka mukaan hän pysyy vaiti suhteestaan Lizaan. Maggie ojentaa Malkielle kukkakimpun ja maalaa myöhemmin hänen kasvonsa seinään osoittaakseen sitoutumistaan. Kelseyn kanssa solmimansa suhteen jälkeen Jake toteaa Charlesille, että hänen mielestään hänen kirjansa kuuluu Empiricalille eikä Millennialille. Charles kysyy asiasta Zanelta, joka vastaa, että Jaken kirjan on parempi olla Kelseyn ja Millennialin kanssa. </w:t>
            </w:r>
          </w:p>
        </w:tc>
      </w:tr>
      <w:tr>
        <w:trPr/>
        <w:tc>
          <w:tcPr>
            <w:tcW w:w="818" w:type="dxa"/>
            <w:tcBorders/>
            <w:vAlign w:val="center"/>
          </w:tcPr>
          <w:p>
            <w:pPr>
              <w:pStyle w:val="TableHeading"/>
              <w:suppressLineNumbers/>
              <w:bidi w:val="0"/>
              <w:spacing w:before="0" w:after="283"/>
              <w:jc w:val="center"/>
              <w:rPr/>
            </w:pPr>
            <w:r>
              <w:rPr/>
              <w:t xml:space="preserve">57 </w:t>
            </w:r>
          </w:p>
        </w:tc>
        <w:tc>
          <w:tcPr>
            <w:tcW w:w="777" w:type="dxa"/>
            <w:tcBorders/>
            <w:vAlign w:val="center"/>
          </w:tcPr>
          <w:p>
            <w:pPr>
              <w:pStyle w:val="TableContents"/>
              <w:bidi w:val="0"/>
              <w:spacing w:before="0" w:after="283"/>
              <w:jc w:val="left"/>
              <w:rPr/>
            </w:pPr>
            <w:r>
              <w:rPr/>
              <w:t xml:space="preserve">9 </w:t>
            </w:r>
          </w:p>
        </w:tc>
        <w:tc>
          <w:tcPr>
            <w:tcW w:w="1272" w:type="dxa"/>
            <w:tcBorders/>
            <w:vAlign w:val="center"/>
          </w:tcPr>
          <w:p>
            <w:pPr>
              <w:pStyle w:val="TableContents"/>
              <w:bidi w:val="0"/>
              <w:spacing w:before="0" w:after="283"/>
              <w:jc w:val="left"/>
              <w:rPr/>
            </w:pPr>
            <w:r>
              <w:rPr/>
              <w:t xml:space="preserve">``Honk if You're Horny'' </w:t>
            </w:r>
          </w:p>
        </w:tc>
        <w:tc>
          <w:tcPr>
            <w:tcW w:w="1046" w:type="dxa"/>
            <w:tcBorders/>
            <w:vAlign w:val="center"/>
          </w:tcPr>
          <w:p>
            <w:pPr>
              <w:pStyle w:val="TableContents"/>
              <w:bidi w:val="0"/>
              <w:spacing w:before="0" w:after="283"/>
              <w:jc w:val="left"/>
              <w:rPr/>
            </w:pPr>
            <w:r>
              <w:rPr/>
              <w:t xml:space="preserve">Todd Biermann </w:t>
            </w:r>
          </w:p>
        </w:tc>
        <w:tc>
          <w:tcPr>
            <w:tcW w:w="1063" w:type="dxa"/>
            <w:tcBorders/>
            <w:vAlign w:val="center"/>
          </w:tcPr>
          <w:p>
            <w:pPr>
              <w:pStyle w:val="TableContents"/>
              <w:bidi w:val="0"/>
              <w:spacing w:before="0" w:after="283"/>
              <w:jc w:val="left"/>
              <w:rPr/>
            </w:pPr>
            <w:r>
              <w:rPr/>
              <w:t xml:space="preserve">Alison Brown </w:t>
            </w:r>
          </w:p>
        </w:tc>
        <w:tc>
          <w:tcPr>
            <w:tcW w:w="978" w:type="dxa"/>
            <w:tcBorders/>
            <w:vAlign w:val="center"/>
          </w:tcPr>
          <w:p>
            <w:pPr>
              <w:pStyle w:val="TableContents"/>
              <w:bidi w:val="0"/>
              <w:spacing w:before="0" w:after="283"/>
              <w:jc w:val="left"/>
              <w:rPr/>
            </w:pPr>
            <w:r>
              <w:rPr/>
              <w:t xml:space="preserve">7. elokuuta 2018 (2018-08-07) </w:t>
            </w:r>
          </w:p>
        </w:tc>
        <w:tc>
          <w:tcPr>
            <w:tcW w:w="4251" w:type="dxa"/>
            <w:tcBorders/>
            <w:vAlign w:val="center"/>
          </w:tcPr>
          <w:p>
            <w:pPr>
              <w:pStyle w:val="TableContents"/>
              <w:bidi w:val="0"/>
              <w:spacing w:before="0" w:after="283"/>
              <w:jc w:val="left"/>
              <w:rPr/>
            </w:pPr>
            <w:r>
              <w:rPr/>
              <w:t xml:space="preserve">0.786 </w:t>
            </w:r>
          </w:p>
        </w:tc>
      </w:tr>
      <w:tr>
        <w:trPr/>
        <w:tc>
          <w:tcPr>
            <w:tcW w:w="818" w:type="dxa"/>
            <w:tcBorders/>
            <w:vAlign w:val="center"/>
          </w:tcPr>
          <w:p>
            <w:pPr>
              <w:pStyle w:val="TableHeading"/>
              <w:suppressLineNumbers/>
              <w:bidi w:val="0"/>
              <w:spacing w:before="0" w:after="283"/>
              <w:jc w:val="center"/>
              <w:rPr/>
            </w:pPr>
            <w:r>
              <w:rPr/>
              <w:t xml:space="preserve">58 </w:t>
            </w:r>
          </w:p>
        </w:tc>
        <w:tc>
          <w:tcPr>
            <w:tcW w:w="777" w:type="dxa"/>
            <w:tcBorders/>
            <w:vAlign w:val="center"/>
          </w:tcPr>
          <w:p>
            <w:pPr>
              <w:pStyle w:val="TableContents"/>
              <w:bidi w:val="0"/>
              <w:spacing w:before="0" w:after="283"/>
              <w:jc w:val="left"/>
              <w:rPr/>
            </w:pPr>
            <w:r>
              <w:rPr/>
              <w:t xml:space="preserve">10 </w:t>
            </w:r>
          </w:p>
        </w:tc>
        <w:tc>
          <w:tcPr>
            <w:tcW w:w="1272" w:type="dxa"/>
            <w:tcBorders/>
            <w:vAlign w:val="center"/>
          </w:tcPr>
          <w:p>
            <w:pPr>
              <w:pStyle w:val="TableContents"/>
              <w:bidi w:val="0"/>
              <w:spacing w:before="0" w:after="283"/>
              <w:jc w:val="left"/>
              <w:rPr/>
            </w:pPr>
            <w:r>
              <w:rPr/>
              <w:t xml:space="preserve">"Tyttöjä sivussa"... </w:t>
            </w:r>
          </w:p>
        </w:tc>
        <w:tc>
          <w:tcPr>
            <w:tcW w:w="1046" w:type="dxa"/>
            <w:tcBorders/>
            <w:vAlign w:val="center"/>
          </w:tcPr>
          <w:p>
            <w:pPr>
              <w:pStyle w:val="TableContents"/>
              <w:bidi w:val="0"/>
              <w:spacing w:before="0" w:after="283"/>
              <w:jc w:val="left"/>
              <w:rPr/>
            </w:pPr>
            <w:r>
              <w:rPr/>
              <w:t xml:space="preserve">TBA </w:t>
            </w:r>
          </w:p>
        </w:tc>
        <w:tc>
          <w:tcPr>
            <w:tcW w:w="1063" w:type="dxa"/>
            <w:tcBorders/>
            <w:vAlign w:val="center"/>
          </w:tcPr>
          <w:p>
            <w:pPr>
              <w:pStyle w:val="TableContents"/>
              <w:bidi w:val="0"/>
              <w:spacing w:before="0" w:after="283"/>
              <w:jc w:val="left"/>
              <w:rPr/>
            </w:pPr>
            <w:r>
              <w:rPr/>
              <w:t xml:space="preserve">TBA </w:t>
            </w:r>
          </w:p>
        </w:tc>
        <w:tc>
          <w:tcPr>
            <w:tcW w:w="978" w:type="dxa"/>
            <w:tcBorders/>
            <w:vAlign w:val="center"/>
          </w:tcPr>
          <w:p>
            <w:pPr>
              <w:pStyle w:val="TableContents"/>
              <w:bidi w:val="0"/>
              <w:spacing w:before="0" w:after="283"/>
              <w:jc w:val="left"/>
              <w:rPr/>
            </w:pPr>
            <w:r>
              <w:rPr/>
              <w:t xml:space="preserve">14. elokuuta 2018 (2018-08-14) </w:t>
            </w:r>
          </w:p>
        </w:tc>
        <w:tc>
          <w:tcPr>
            <w:tcW w:w="4251"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59 </w:t>
            </w:r>
          </w:p>
        </w:tc>
        <w:tc>
          <w:tcPr>
            <w:tcW w:w="777" w:type="dxa"/>
            <w:tcBorders/>
            <w:vAlign w:val="center"/>
          </w:tcPr>
          <w:p>
            <w:pPr>
              <w:pStyle w:val="TableContents"/>
              <w:bidi w:val="0"/>
              <w:spacing w:before="0" w:after="283"/>
              <w:jc w:val="left"/>
              <w:rPr/>
            </w:pPr>
            <w:r>
              <w:rPr/>
              <w:t xml:space="preserve">11 </w:t>
            </w:r>
          </w:p>
        </w:tc>
        <w:tc>
          <w:tcPr>
            <w:tcW w:w="1272" w:type="dxa"/>
            <w:tcBorders/>
            <w:vAlign w:val="center"/>
          </w:tcPr>
          <w:p>
            <w:pPr>
              <w:pStyle w:val="TableContents"/>
              <w:bidi w:val="0"/>
              <w:spacing w:before="0" w:after="283"/>
              <w:jc w:val="left"/>
              <w:rPr/>
            </w:pPr>
            <w:r>
              <w:rPr/>
              <w:t xml:space="preserve">``Fraudlein'' </w:t>
            </w:r>
          </w:p>
        </w:tc>
        <w:tc>
          <w:tcPr>
            <w:tcW w:w="1046" w:type="dxa"/>
            <w:tcBorders/>
            <w:vAlign w:val="center"/>
          </w:tcPr>
          <w:p>
            <w:pPr>
              <w:pStyle w:val="TableContents"/>
              <w:bidi w:val="0"/>
              <w:spacing w:before="0" w:after="283"/>
              <w:jc w:val="left"/>
              <w:rPr/>
            </w:pPr>
            <w:r>
              <w:rPr/>
              <w:t xml:space="preserve">TBA </w:t>
            </w:r>
          </w:p>
        </w:tc>
        <w:tc>
          <w:tcPr>
            <w:tcW w:w="1063" w:type="dxa"/>
            <w:tcBorders/>
            <w:vAlign w:val="center"/>
          </w:tcPr>
          <w:p>
            <w:pPr>
              <w:pStyle w:val="TableContents"/>
              <w:bidi w:val="0"/>
              <w:spacing w:before="0" w:after="283"/>
              <w:jc w:val="left"/>
              <w:rPr/>
            </w:pPr>
            <w:r>
              <w:rPr/>
              <w:t xml:space="preserve">TBA </w:t>
            </w:r>
          </w:p>
        </w:tc>
        <w:tc>
          <w:tcPr>
            <w:tcW w:w="978" w:type="dxa"/>
            <w:tcBorders/>
            <w:vAlign w:val="center"/>
          </w:tcPr>
          <w:p>
            <w:pPr>
              <w:pStyle w:val="TableContents"/>
              <w:bidi w:val="0"/>
              <w:spacing w:before="0" w:after="283"/>
              <w:jc w:val="left"/>
              <w:rPr/>
            </w:pPr>
            <w:r>
              <w:rPr/>
              <w:t xml:space="preserve">21. elokuuta 2018 (2018-08-21) </w:t>
            </w:r>
          </w:p>
        </w:tc>
        <w:tc>
          <w:tcPr>
            <w:tcW w:w="425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nuorempi kausi 5 jakso 8 ilmaa</w:t>
      </w:r>
    </w:p>
    <w:p>
      <w:pPr>
        <w:pStyle w:val="TextBody"/>
        <w:bidi w:val="0"/>
        <w:jc w:val="left"/>
        <w:rPr>
          <w:b/>
          <w:u w:val="single"/>
          <w:shd w:val="clear" w:fill="FFFF00"/>
        </w:rPr>
      </w:pPr>
      <w:r>
        <w:rPr>
          <w:b/>
          <w:u w:val="single"/>
          <w:shd w:val="clear" w:fill="FFFF00"/>
        </w:rPr>
        <w:t xml:space="preserve">Asiakirjan numero 36289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Järjestelmän suuri heikkous oli kuitenkin se, että </w:t>
      </w:r>
      <w:r>
        <w:rPr>
          <w:color w:val="A9A9A9"/>
        </w:rPr>
        <w:t xml:space="preserve">yhtäkään kirjainta ei voitu salata itselleen</w:t>
      </w:r>
      <w:r>
        <w:rPr/>
        <w:t xml:space="preserve">. Tämä tarkoitti sitä, että jotkin mahdolliset ratkaisut voitiin nopeasti sulkea pois, koska sama kirjain esiintyi samassa paikassa sekä salatekstissä että oletetussa selvätekstissä. Verrattaessa mahdollista selkotekstiä Keine besonderen Ereignisse (kirjaimellisesti ``ei erityisiä esiintymiä'' - ehkä parempi kääntää ``ei mitään raportoitavaa'') salakirjoitustekstin osaan saattaisi syntyä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enigma-koneen suurin heikkous?</w:t>
      </w:r>
    </w:p>
    <w:p>
      <w:pPr>
        <w:pStyle w:val="TextBody"/>
        <w:bidi w:val="0"/>
        <w:jc w:val="left"/>
        <w:rPr>
          <w:b/>
          <w:u w:val="single"/>
          <w:shd w:val="clear" w:fill="FFFF00"/>
        </w:rPr>
      </w:pPr>
      <w:r>
        <w:rPr>
          <w:b/>
          <w:u w:val="single"/>
          <w:shd w:val="clear" w:fill="FFFF00"/>
        </w:rPr>
        <w:t xml:space="preserve">Asiakirjan numero 36290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armeijan erikoisjoukkojen 1. erikoisjoukkojen komentojoukkojen (ilmarintama) taistelupalvelusmerkki. </w:t>
      </w:r>
    </w:p>
    <w:tbl>
      <w:tblPr>
        <w:tblW w:w="10022" w:type="dxa"/>
        <w:jc w:val="left"/>
        <w:tblInd w:w="0" w:type="dxa"/>
        <w:tblLayout w:type="fixed"/>
        <w:tblCellMar>
          <w:top w:w="28" w:type="dxa"/>
          <w:left w:w="28" w:type="dxa"/>
          <w:bottom w:w="28" w:type="dxa"/>
          <w:right w:w="28" w:type="dxa"/>
        </w:tblCellMar>
      </w:tblPr>
      <w:tblGrid>
        <w:gridCol w:w="1636"/>
        <w:gridCol w:w="8386"/>
      </w:tblGrid>
      <w:tr>
        <w:trPr/>
        <w:tc>
          <w:tcPr>
            <w:tcW w:w="1636" w:type="dxa"/>
            <w:tcBorders/>
            <w:vAlign w:val="center"/>
          </w:tcPr>
          <w:p>
            <w:pPr>
              <w:pStyle w:val="TableHeading"/>
              <w:suppressLineNumbers/>
              <w:bidi w:val="0"/>
              <w:spacing w:before="0" w:after="283"/>
              <w:jc w:val="center"/>
              <w:rPr/>
            </w:pPr>
            <w:r>
              <w:rPr/>
              <w:t xml:space="preserve">Aktiivinen </w:t>
            </w:r>
          </w:p>
        </w:tc>
        <w:tc>
          <w:tcPr>
            <w:tcW w:w="8386" w:type="dxa"/>
            <w:tcBorders/>
            <w:vAlign w:val="center"/>
          </w:tcPr>
          <w:p>
            <w:pPr>
              <w:pStyle w:val="TableContents"/>
              <w:bidi w:val="0"/>
              <w:spacing w:before="0" w:after="283"/>
              <w:jc w:val="left"/>
              <w:rPr/>
            </w:pPr>
            <w:r>
              <w:rPr/>
              <w:t xml:space="preserve">19. kesäkuuta 1952 -- nykyisin </w:t>
            </w:r>
          </w:p>
        </w:tc>
      </w:tr>
      <w:tr>
        <w:trPr/>
        <w:tc>
          <w:tcPr>
            <w:tcW w:w="1636" w:type="dxa"/>
            <w:tcBorders/>
            <w:vAlign w:val="center"/>
          </w:tcPr>
          <w:p>
            <w:pPr>
              <w:pStyle w:val="TableHeading"/>
              <w:suppressLineNumbers/>
              <w:bidi w:val="0"/>
              <w:spacing w:before="0" w:after="283"/>
              <w:jc w:val="center"/>
              <w:rPr/>
            </w:pPr>
            <w:r>
              <w:rPr/>
              <w:t xml:space="preserve">Maa </w:t>
            </w:r>
          </w:p>
        </w:tc>
        <w:tc>
          <w:tcPr>
            <w:tcW w:w="8386" w:type="dxa"/>
            <w:tcBorders/>
            <w:vAlign w:val="center"/>
          </w:tcPr>
          <w:p>
            <w:pPr>
              <w:pStyle w:val="TableContents"/>
              <w:bidi w:val="0"/>
              <w:spacing w:before="0" w:after="283"/>
              <w:jc w:val="left"/>
              <w:rPr/>
            </w:pPr>
            <w:r>
              <w:rPr/>
              <w:t xml:space="preserve">Yhdysvallat </w:t>
            </w:r>
          </w:p>
        </w:tc>
      </w:tr>
      <w:tr>
        <w:trPr/>
        <w:tc>
          <w:tcPr>
            <w:tcW w:w="1636" w:type="dxa"/>
            <w:tcBorders/>
            <w:vAlign w:val="center"/>
          </w:tcPr>
          <w:p>
            <w:pPr>
              <w:pStyle w:val="TableHeading"/>
              <w:suppressLineNumbers/>
              <w:bidi w:val="0"/>
              <w:spacing w:before="0" w:after="283"/>
              <w:jc w:val="center"/>
              <w:rPr/>
            </w:pPr>
            <w:r>
              <w:rPr/>
              <w:t xml:space="preserve">Haara </w:t>
            </w:r>
          </w:p>
        </w:tc>
        <w:tc>
          <w:tcPr>
            <w:tcW w:w="8386" w:type="dxa"/>
            <w:tcBorders/>
            <w:vAlign w:val="center"/>
          </w:tcPr>
          <w:p>
            <w:pPr>
              <w:pStyle w:val="TableContents"/>
              <w:bidi w:val="0"/>
              <w:spacing w:before="0" w:after="283"/>
              <w:jc w:val="left"/>
              <w:rPr/>
            </w:pPr>
            <w:r>
              <w:rPr/>
              <w:t xml:space="preserve">Yhdysvaltain </w:t>
            </w:r>
            <w:r>
              <w:rPr/>
              <w:t xml:space="preserve">armeija </w:t>
            </w:r>
          </w:p>
        </w:tc>
      </w:tr>
      <w:tr>
        <w:trPr/>
        <w:tc>
          <w:tcPr>
            <w:tcW w:w="1636" w:type="dxa"/>
            <w:tcBorders/>
            <w:vAlign w:val="center"/>
          </w:tcPr>
          <w:p>
            <w:pPr>
              <w:pStyle w:val="TableHeading"/>
              <w:suppressLineNumbers/>
              <w:bidi w:val="0"/>
              <w:spacing w:before="0" w:after="283"/>
              <w:jc w:val="center"/>
              <w:rPr/>
            </w:pPr>
            <w:r>
              <w:rPr/>
              <w:t xml:space="preserve">Tyyppi </w:t>
            </w:r>
          </w:p>
        </w:tc>
        <w:tc>
          <w:tcPr>
            <w:tcW w:w="8386" w:type="dxa"/>
            <w:tcBorders/>
            <w:vAlign w:val="center"/>
          </w:tcPr>
          <w:p>
            <w:pPr>
              <w:pStyle w:val="TableContents"/>
              <w:bidi w:val="0"/>
              <w:spacing w:before="0" w:after="283"/>
              <w:jc w:val="left"/>
              <w:rPr/>
            </w:pPr>
            <w:r>
              <w:rPr/>
              <w:t xml:space="preserve">Erikoisjoukot </w:t>
            </w:r>
          </w:p>
        </w:tc>
      </w:tr>
      <w:tr>
        <w:trPr/>
        <w:tc>
          <w:tcPr>
            <w:tcW w:w="1636" w:type="dxa"/>
            <w:tcBorders/>
            <w:vAlign w:val="center"/>
          </w:tcPr>
          <w:p>
            <w:pPr>
              <w:pStyle w:val="TableHeading"/>
              <w:suppressLineNumbers/>
              <w:bidi w:val="0"/>
              <w:spacing w:before="0" w:after="283"/>
              <w:jc w:val="center"/>
              <w:rPr/>
            </w:pPr>
            <w:r>
              <w:rPr/>
              <w:t xml:space="preserve">Rooli </w:t>
            </w:r>
          </w:p>
        </w:tc>
        <w:tc>
          <w:tcPr>
            <w:tcW w:w="8386" w:type="dxa"/>
            <w:tcBorders/>
            <w:vAlign w:val="center"/>
          </w:tcPr>
          <w:p>
            <w:pPr>
              <w:pStyle w:val="TableContents"/>
              <w:bidi w:val="0"/>
              <w:jc w:val="left"/>
              <w:rPr/>
            </w:pPr>
            <w:r>
              <w:rPr/>
              <w:t xml:space="preserve">Ensisijaiset tehtävät: </w:t>
            </w:r>
          </w:p>
          <w:p>
            <w:pPr>
              <w:pStyle w:val="TableContents"/>
              <w:numPr>
                <w:ilvl w:val="0"/>
                <w:numId w:val="76"/>
              </w:numPr>
              <w:tabs>
                <w:tab w:val="clear" w:pos="1134"/>
                <w:tab w:val="left" w:leader="none" w:pos="707"/>
              </w:tabs>
              <w:bidi w:val="0"/>
              <w:spacing w:before="0" w:after="0"/>
              <w:ind w:start="707" w:hanging="283"/>
              <w:jc w:val="left"/>
              <w:rPr/>
            </w:pPr>
            <w:r>
              <w:rPr/>
              <w:t xml:space="preserve">Epätavanomainen sodankäynti </w:t>
            </w:r>
          </w:p>
          <w:p>
            <w:pPr>
              <w:pStyle w:val="TableContents"/>
              <w:numPr>
                <w:ilvl w:val="0"/>
                <w:numId w:val="76"/>
              </w:numPr>
              <w:tabs>
                <w:tab w:val="clear" w:pos="1134"/>
                <w:tab w:val="left" w:leader="none" w:pos="707"/>
              </w:tabs>
              <w:bidi w:val="0"/>
              <w:spacing w:before="0" w:after="0"/>
              <w:ind w:start="707" w:hanging="283"/>
              <w:jc w:val="left"/>
              <w:rPr/>
            </w:pPr>
            <w:r>
              <w:rPr/>
              <w:t xml:space="preserve">Ulkomainen sisäinen puolustus </w:t>
            </w:r>
          </w:p>
          <w:p>
            <w:pPr>
              <w:pStyle w:val="TableContents"/>
              <w:numPr>
                <w:ilvl w:val="0"/>
                <w:numId w:val="76"/>
              </w:numPr>
              <w:tabs>
                <w:tab w:val="clear" w:pos="1134"/>
                <w:tab w:val="left" w:leader="none" w:pos="707"/>
              </w:tabs>
              <w:bidi w:val="0"/>
              <w:spacing w:before="0" w:after="0"/>
              <w:ind w:start="707" w:hanging="283"/>
              <w:jc w:val="left"/>
              <w:rPr/>
            </w:pPr>
            <w:r>
              <w:rPr/>
              <w:t xml:space="preserve">Erikoistiedustelu </w:t>
            </w:r>
          </w:p>
          <w:p>
            <w:pPr>
              <w:pStyle w:val="TableContents"/>
              <w:numPr>
                <w:ilvl w:val="0"/>
                <w:numId w:val="76"/>
              </w:numPr>
              <w:tabs>
                <w:tab w:val="clear" w:pos="1134"/>
                <w:tab w:val="left" w:leader="none" w:pos="707"/>
              </w:tabs>
              <w:bidi w:val="0"/>
              <w:spacing w:before="0" w:after="0"/>
              <w:ind w:start="707" w:hanging="283"/>
              <w:jc w:val="left"/>
              <w:rPr/>
            </w:pPr>
            <w:r>
              <w:rPr/>
              <w:t xml:space="preserve">Suora toiminta </w:t>
            </w:r>
          </w:p>
          <w:p>
            <w:pPr>
              <w:pStyle w:val="TableContents"/>
              <w:numPr>
                <w:ilvl w:val="0"/>
                <w:numId w:val="76"/>
              </w:numPr>
              <w:tabs>
                <w:tab w:val="clear" w:pos="1134"/>
                <w:tab w:val="left" w:leader="none" w:pos="707"/>
              </w:tabs>
              <w:bidi w:val="0"/>
              <w:ind w:start="707" w:hanging="283"/>
              <w:jc w:val="left"/>
              <w:rPr/>
            </w:pPr>
            <w:r>
              <w:rPr/>
              <w:t xml:space="preserve">Terrorismin torjunta </w:t>
            </w:r>
          </w:p>
          <w:p>
            <w:pPr>
              <w:pStyle w:val="TableContents"/>
              <w:bidi w:val="0"/>
              <w:jc w:val="left"/>
              <w:rPr/>
            </w:pPr>
            <w:r>
              <w:rPr/>
              <w:t xml:space="preserve">Muut roolit: </w:t>
            </w:r>
          </w:p>
          <w:p>
            <w:pPr>
              <w:pStyle w:val="TableContents"/>
              <w:numPr>
                <w:ilvl w:val="0"/>
                <w:numId w:val="77"/>
              </w:numPr>
              <w:tabs>
                <w:tab w:val="clear" w:pos="1134"/>
                <w:tab w:val="left" w:leader="none" w:pos="707"/>
              </w:tabs>
              <w:bidi w:val="0"/>
              <w:spacing w:before="0" w:after="0"/>
              <w:ind w:start="707" w:hanging="283"/>
              <w:jc w:val="left"/>
              <w:rPr/>
            </w:pPr>
            <w:r>
              <w:rPr/>
              <w:t xml:space="preserve">Ydinaseiden leviämisen estäminen </w:t>
            </w:r>
          </w:p>
          <w:p>
            <w:pPr>
              <w:pStyle w:val="TableContents"/>
              <w:numPr>
                <w:ilvl w:val="0"/>
                <w:numId w:val="77"/>
              </w:numPr>
              <w:tabs>
                <w:tab w:val="clear" w:pos="1134"/>
                <w:tab w:val="left" w:leader="none" w:pos="707"/>
              </w:tabs>
              <w:bidi w:val="0"/>
              <w:spacing w:before="0" w:after="0"/>
              <w:ind w:start="707" w:hanging="283"/>
              <w:jc w:val="left"/>
              <w:rPr/>
            </w:pPr>
            <w:r>
              <w:rPr/>
              <w:t xml:space="preserve">Kapinan torjunta </w:t>
            </w:r>
          </w:p>
          <w:p>
            <w:pPr>
              <w:pStyle w:val="TableContents"/>
              <w:numPr>
                <w:ilvl w:val="0"/>
                <w:numId w:val="77"/>
              </w:numPr>
              <w:tabs>
                <w:tab w:val="clear" w:pos="1134"/>
                <w:tab w:val="left" w:leader="none" w:pos="707"/>
              </w:tabs>
              <w:bidi w:val="0"/>
              <w:spacing w:before="0" w:after="0"/>
              <w:ind w:start="707" w:hanging="283"/>
              <w:jc w:val="left"/>
              <w:rPr/>
            </w:pPr>
            <w:r>
              <w:rPr/>
              <w:t xml:space="preserve">Panttivankien pelastaminen </w:t>
            </w:r>
          </w:p>
          <w:p>
            <w:pPr>
              <w:pStyle w:val="TableContents"/>
              <w:numPr>
                <w:ilvl w:val="0"/>
                <w:numId w:val="77"/>
              </w:numPr>
              <w:tabs>
                <w:tab w:val="clear" w:pos="1134"/>
                <w:tab w:val="left" w:leader="none" w:pos="707"/>
              </w:tabs>
              <w:bidi w:val="0"/>
              <w:spacing w:before="0" w:after="0"/>
              <w:ind w:start="707" w:hanging="283"/>
              <w:jc w:val="left"/>
              <w:rPr/>
            </w:pPr>
            <w:r>
              <w:rPr/>
              <w:t xml:space="preserve">Tiedotustoiminta </w:t>
            </w:r>
          </w:p>
          <w:p>
            <w:pPr>
              <w:pStyle w:val="TableContents"/>
              <w:numPr>
                <w:ilvl w:val="0"/>
                <w:numId w:val="77"/>
              </w:numPr>
              <w:tabs>
                <w:tab w:val="clear" w:pos="1134"/>
                <w:tab w:val="left" w:leader="none" w:pos="707"/>
              </w:tabs>
              <w:bidi w:val="0"/>
              <w:spacing w:before="0" w:after="0"/>
              <w:ind w:start="707" w:hanging="283"/>
              <w:jc w:val="left"/>
              <w:rPr/>
            </w:pPr>
            <w:r>
              <w:rPr/>
              <w:t xml:space="preserve">Humanitaariset tehtävät </w:t>
            </w:r>
          </w:p>
          <w:p>
            <w:pPr>
              <w:pStyle w:val="TableContents"/>
              <w:numPr>
                <w:ilvl w:val="0"/>
                <w:numId w:val="77"/>
              </w:numPr>
              <w:tabs>
                <w:tab w:val="clear" w:pos="1134"/>
                <w:tab w:val="left" w:leader="none" w:pos="707"/>
              </w:tabs>
              <w:bidi w:val="0"/>
              <w:spacing w:before="0" w:after="0"/>
              <w:ind w:start="707" w:hanging="283"/>
              <w:jc w:val="left"/>
              <w:rPr/>
            </w:pPr>
            <w:r>
              <w:rPr/>
              <w:t xml:space="preserve">Huumausaineiden torjunta </w:t>
            </w:r>
          </w:p>
          <w:p>
            <w:pPr>
              <w:pStyle w:val="TableContents"/>
              <w:numPr>
                <w:ilvl w:val="0"/>
                <w:numId w:val="77"/>
              </w:numPr>
              <w:tabs>
                <w:tab w:val="clear" w:pos="1134"/>
                <w:tab w:val="left" w:leader="none" w:pos="707"/>
              </w:tabs>
              <w:bidi w:val="0"/>
              <w:spacing w:before="0" w:after="283"/>
              <w:ind w:start="707" w:hanging="283"/>
              <w:jc w:val="left"/>
              <w:rPr/>
            </w:pPr>
            <w:r>
              <w:rPr/>
              <w:t xml:space="preserve">Turvallisuusjoukkojen apu </w:t>
            </w:r>
          </w:p>
        </w:tc>
      </w:tr>
      <w:tr>
        <w:trPr/>
        <w:tc>
          <w:tcPr>
            <w:tcW w:w="1636" w:type="dxa"/>
            <w:tcBorders/>
            <w:vAlign w:val="center"/>
          </w:tcPr>
          <w:p>
            <w:pPr>
              <w:pStyle w:val="TableHeading"/>
              <w:suppressLineNumbers/>
              <w:bidi w:val="0"/>
              <w:spacing w:before="0" w:after="283"/>
              <w:jc w:val="center"/>
              <w:rPr/>
            </w:pPr>
            <w:r>
              <w:rPr/>
              <w:t xml:space="preserve">Osa </w:t>
            </w:r>
          </w:p>
        </w:tc>
        <w:tc>
          <w:tcPr>
            <w:tcW w:w="8386" w:type="dxa"/>
            <w:tcBorders/>
            <w:vAlign w:val="center"/>
          </w:tcPr>
          <w:p>
            <w:pPr>
              <w:pStyle w:val="TableContents"/>
              <w:bidi w:val="0"/>
              <w:spacing w:before="0" w:after="283"/>
              <w:jc w:val="left"/>
              <w:rPr/>
            </w:pPr>
            <w:r>
              <w:rPr/>
              <w:t xml:space="preserve">1. erikoisjoukkojen komentoalue </w:t>
            </w:r>
          </w:p>
        </w:tc>
      </w:tr>
      <w:tr>
        <w:trPr/>
        <w:tc>
          <w:tcPr>
            <w:tcW w:w="1636" w:type="dxa"/>
            <w:tcBorders/>
            <w:vAlign w:val="center"/>
          </w:tcPr>
          <w:p>
            <w:pPr>
              <w:pStyle w:val="TableHeading"/>
              <w:suppressLineNumbers/>
              <w:bidi w:val="0"/>
              <w:spacing w:before="0" w:after="283"/>
              <w:jc w:val="center"/>
              <w:rPr/>
            </w:pPr>
            <w:r>
              <w:rPr/>
              <w:t xml:space="preserve">Päämaja </w:t>
            </w:r>
          </w:p>
        </w:tc>
        <w:tc>
          <w:tcPr>
            <w:tcW w:w="8386" w:type="dxa"/>
            <w:tcBorders/>
            <w:vAlign w:val="center"/>
          </w:tcPr>
          <w:p>
            <w:pPr>
              <w:pStyle w:val="TableContents"/>
              <w:bidi w:val="0"/>
              <w:spacing w:before="0" w:after="283"/>
              <w:jc w:val="left"/>
              <w:rPr/>
            </w:pPr>
            <w:r>
              <w:rPr/>
              <w:t xml:space="preserve">Fort Bragg, Pohjois-Carolina </w:t>
            </w:r>
          </w:p>
        </w:tc>
      </w:tr>
      <w:tr>
        <w:trPr/>
        <w:tc>
          <w:tcPr>
            <w:tcW w:w="1636" w:type="dxa"/>
            <w:tcBorders/>
            <w:vAlign w:val="center"/>
          </w:tcPr>
          <w:p>
            <w:pPr>
              <w:pStyle w:val="TableHeading"/>
              <w:suppressLineNumbers/>
              <w:bidi w:val="0"/>
              <w:spacing w:before="0" w:after="283"/>
              <w:jc w:val="center"/>
              <w:rPr/>
            </w:pPr>
            <w:r>
              <w:rPr/>
              <w:t xml:space="preserve">Lempinimi (s) </w:t>
            </w:r>
          </w:p>
        </w:tc>
        <w:tc>
          <w:tcPr>
            <w:tcW w:w="8386" w:type="dxa"/>
            <w:tcBorders/>
            <w:vAlign w:val="center"/>
          </w:tcPr>
          <w:p>
            <w:pPr>
              <w:pStyle w:val="TableContents"/>
              <w:bidi w:val="0"/>
              <w:spacing w:before="0" w:after="283"/>
              <w:jc w:val="left"/>
              <w:rPr/>
            </w:pPr>
            <w:r>
              <w:rPr/>
              <w:t xml:space="preserve">Vihreät baretit, hiljaiset ammattilaiset, sotilasdiplomaatit, käärmeensyöjät, parrakas paskiaiset... </w:t>
            </w:r>
          </w:p>
        </w:tc>
      </w:tr>
      <w:tr>
        <w:trPr/>
        <w:tc>
          <w:tcPr>
            <w:tcW w:w="1636" w:type="dxa"/>
            <w:tcBorders/>
            <w:vAlign w:val="center"/>
          </w:tcPr>
          <w:p>
            <w:pPr>
              <w:pStyle w:val="TableHeading"/>
              <w:suppressLineNumbers/>
              <w:bidi w:val="0"/>
              <w:spacing w:before="0" w:after="283"/>
              <w:jc w:val="center"/>
              <w:rPr/>
            </w:pPr>
            <w:r>
              <w:rPr/>
              <w:t xml:space="preserve">Motto (s) </w:t>
            </w:r>
          </w:p>
        </w:tc>
        <w:tc>
          <w:tcPr>
            <w:tcW w:w="8386" w:type="dxa"/>
            <w:tcBorders/>
            <w:vAlign w:val="center"/>
          </w:tcPr>
          <w:p>
            <w:pPr>
              <w:pStyle w:val="TableContents"/>
              <w:bidi w:val="0"/>
              <w:spacing w:before="0" w:after="283"/>
              <w:jc w:val="left"/>
              <w:rPr/>
            </w:pPr>
            <w:r>
              <w:rPr/>
              <w:t xml:space="preserve">De Oppresso Liber </w:t>
            </w:r>
          </w:p>
        </w:tc>
      </w:tr>
      <w:tr>
        <w:trPr/>
        <w:tc>
          <w:tcPr>
            <w:tcW w:w="1636" w:type="dxa"/>
            <w:tcBorders/>
            <w:vAlign w:val="center"/>
          </w:tcPr>
          <w:p>
            <w:pPr>
              <w:pStyle w:val="TableHeading"/>
              <w:suppressLineNumbers/>
              <w:bidi w:val="0"/>
              <w:spacing w:before="0" w:after="283"/>
              <w:jc w:val="center"/>
              <w:rPr/>
            </w:pPr>
            <w:r>
              <w:rPr/>
              <w:t xml:space="preserve">Baretin väri </w:t>
            </w:r>
          </w:p>
        </w:tc>
        <w:tc>
          <w:tcPr>
            <w:tcW w:w="8386" w:type="dxa"/>
            <w:tcBorders/>
            <w:vAlign w:val="center"/>
          </w:tcPr>
          <w:p>
            <w:pPr>
              <w:pStyle w:val="TableContents"/>
              <w:bidi w:val="0"/>
              <w:spacing w:before="0" w:after="283"/>
              <w:jc w:val="left"/>
              <w:rPr/>
            </w:pPr>
            <w:r>
              <w:rPr/>
              <w:t xml:space="preserve">Rifle-vihreä </w:t>
            </w:r>
          </w:p>
        </w:tc>
      </w:tr>
      <w:tr>
        <w:trPr/>
        <w:tc>
          <w:tcPr>
            <w:tcW w:w="1636" w:type="dxa"/>
            <w:tcBorders/>
            <w:vAlign w:val="center"/>
          </w:tcPr>
          <w:p>
            <w:pPr>
              <w:pStyle w:val="TableHeading"/>
              <w:suppressLineNumbers/>
              <w:bidi w:val="0"/>
              <w:spacing w:before="0" w:after="283"/>
              <w:jc w:val="center"/>
              <w:rPr/>
            </w:pPr>
            <w:r>
              <w:rPr/>
              <w:t xml:space="preserve">Kihlaukset </w:t>
            </w:r>
          </w:p>
        </w:tc>
        <w:tc>
          <w:tcPr>
            <w:tcW w:w="8386"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Toinen maailmansota </w:t>
            </w:r>
          </w:p>
          <w:p>
            <w:pPr>
              <w:pStyle w:val="TableContents"/>
              <w:numPr>
                <w:ilvl w:val="0"/>
                <w:numId w:val="78"/>
              </w:numPr>
              <w:tabs>
                <w:tab w:val="clear" w:pos="1134"/>
                <w:tab w:val="left" w:leader="none" w:pos="707"/>
              </w:tabs>
              <w:bidi w:val="0"/>
              <w:spacing w:before="0" w:after="0"/>
              <w:ind w:start="707" w:hanging="283"/>
              <w:jc w:val="left"/>
              <w:rPr/>
            </w:pPr>
            <w:r>
              <w:rPr/>
              <w:t xml:space="preserve">Korean sota </w:t>
            </w:r>
          </w:p>
          <w:p>
            <w:pPr>
              <w:pStyle w:val="TableContents"/>
              <w:numPr>
                <w:ilvl w:val="0"/>
                <w:numId w:val="78"/>
              </w:numPr>
              <w:tabs>
                <w:tab w:val="clear" w:pos="1134"/>
                <w:tab w:val="left" w:leader="none" w:pos="707"/>
              </w:tabs>
              <w:bidi w:val="0"/>
              <w:spacing w:before="0" w:after="0"/>
              <w:ind w:start="707" w:hanging="283"/>
              <w:jc w:val="left"/>
              <w:rPr/>
            </w:pPr>
            <w:r>
              <w:rPr/>
              <w:t xml:space="preserve">Kylmä sota </w:t>
            </w:r>
          </w:p>
          <w:p>
            <w:pPr>
              <w:pStyle w:val="TableContents"/>
              <w:numPr>
                <w:ilvl w:val="0"/>
                <w:numId w:val="78"/>
              </w:numPr>
              <w:tabs>
                <w:tab w:val="clear" w:pos="1134"/>
                <w:tab w:val="left" w:leader="none" w:pos="707"/>
              </w:tabs>
              <w:bidi w:val="0"/>
              <w:spacing w:before="0" w:after="0"/>
              <w:ind w:start="707" w:hanging="283"/>
              <w:jc w:val="left"/>
              <w:rPr/>
            </w:pPr>
            <w:r>
              <w:rPr/>
              <w:t xml:space="preserve">Laosin sisällissota </w:t>
            </w:r>
          </w:p>
          <w:p>
            <w:pPr>
              <w:pStyle w:val="TableContents"/>
              <w:numPr>
                <w:ilvl w:val="0"/>
                <w:numId w:val="78"/>
              </w:numPr>
              <w:tabs>
                <w:tab w:val="clear" w:pos="1134"/>
                <w:tab w:val="left" w:leader="none" w:pos="707"/>
              </w:tabs>
              <w:bidi w:val="0"/>
              <w:spacing w:before="0" w:after="0"/>
              <w:ind w:start="707" w:hanging="283"/>
              <w:jc w:val="left"/>
              <w:rPr/>
            </w:pPr>
            <w:r>
              <w:rPr/>
              <w:t xml:space="preserve">Dominikaanisen tasavallan sisällissota </w:t>
            </w:r>
          </w:p>
          <w:p>
            <w:pPr>
              <w:pStyle w:val="TableContents"/>
              <w:numPr>
                <w:ilvl w:val="0"/>
                <w:numId w:val="78"/>
              </w:numPr>
              <w:tabs>
                <w:tab w:val="clear" w:pos="1134"/>
                <w:tab w:val="left" w:leader="none" w:pos="707"/>
              </w:tabs>
              <w:bidi w:val="0"/>
              <w:spacing w:before="0" w:after="0"/>
              <w:ind w:start="707" w:hanging="283"/>
              <w:jc w:val="left"/>
              <w:rPr/>
            </w:pPr>
            <w:r>
              <w:rPr/>
              <w:t xml:space="preserve">Vietnamin sota </w:t>
            </w:r>
          </w:p>
          <w:p>
            <w:pPr>
              <w:pStyle w:val="TableContents"/>
              <w:numPr>
                <w:ilvl w:val="0"/>
                <w:numId w:val="78"/>
              </w:numPr>
              <w:tabs>
                <w:tab w:val="clear" w:pos="1134"/>
                <w:tab w:val="left" w:leader="none" w:pos="707"/>
              </w:tabs>
              <w:bidi w:val="0"/>
              <w:spacing w:before="0" w:after="0"/>
              <w:ind w:start="707" w:hanging="283"/>
              <w:jc w:val="left"/>
              <w:rPr/>
            </w:pPr>
            <w:r>
              <w:rPr/>
              <w:t xml:space="preserve">Salvadorin sisällissota </w:t>
            </w:r>
          </w:p>
          <w:p>
            <w:pPr>
              <w:pStyle w:val="TableContents"/>
              <w:numPr>
                <w:ilvl w:val="0"/>
                <w:numId w:val="78"/>
              </w:numPr>
              <w:tabs>
                <w:tab w:val="clear" w:pos="1134"/>
                <w:tab w:val="left" w:leader="none" w:pos="707"/>
              </w:tabs>
              <w:bidi w:val="0"/>
              <w:spacing w:before="0" w:after="0"/>
              <w:ind w:start="707" w:hanging="283"/>
              <w:jc w:val="left"/>
              <w:rPr/>
            </w:pPr>
            <w:r>
              <w:rPr/>
              <w:t xml:space="preserve">Operaatio Urgent Fury </w:t>
            </w:r>
          </w:p>
          <w:p>
            <w:pPr>
              <w:pStyle w:val="TableContents"/>
              <w:numPr>
                <w:ilvl w:val="0"/>
                <w:numId w:val="78"/>
              </w:numPr>
              <w:tabs>
                <w:tab w:val="clear" w:pos="1134"/>
                <w:tab w:val="left" w:leader="none" w:pos="707"/>
              </w:tabs>
              <w:bidi w:val="0"/>
              <w:spacing w:before="0" w:after="0"/>
              <w:ind w:start="707" w:hanging="283"/>
              <w:jc w:val="left"/>
              <w:rPr/>
            </w:pPr>
            <w:r>
              <w:rPr/>
              <w:t xml:space="preserve">Operaatio Just Cause </w:t>
            </w:r>
          </w:p>
          <w:p>
            <w:pPr>
              <w:pStyle w:val="TableContents"/>
              <w:numPr>
                <w:ilvl w:val="0"/>
                <w:numId w:val="78"/>
              </w:numPr>
              <w:tabs>
                <w:tab w:val="clear" w:pos="1134"/>
                <w:tab w:val="left" w:leader="none" w:pos="707"/>
              </w:tabs>
              <w:bidi w:val="0"/>
              <w:spacing w:before="0" w:after="0"/>
              <w:ind w:start="707" w:hanging="283"/>
              <w:jc w:val="left"/>
              <w:rPr/>
            </w:pPr>
            <w:r>
              <w:rPr/>
              <w:t xml:space="preserve">Persianlahden sota </w:t>
            </w:r>
          </w:p>
          <w:p>
            <w:pPr>
              <w:pStyle w:val="TableContents"/>
              <w:numPr>
                <w:ilvl w:val="0"/>
                <w:numId w:val="78"/>
              </w:numPr>
              <w:tabs>
                <w:tab w:val="clear" w:pos="1134"/>
                <w:tab w:val="left" w:leader="none" w:pos="707"/>
              </w:tabs>
              <w:bidi w:val="0"/>
              <w:spacing w:before="0" w:after="0"/>
              <w:ind w:start="707" w:hanging="283"/>
              <w:jc w:val="left"/>
              <w:rPr/>
            </w:pPr>
            <w:r>
              <w:rPr/>
              <w:t xml:space="preserve">Somalian sisällissota Operaatio Restore Hope </w:t>
            </w:r>
          </w:p>
          <w:p>
            <w:pPr>
              <w:pStyle w:val="TableContents"/>
              <w:numPr>
                <w:ilvl w:val="0"/>
                <w:numId w:val="78"/>
              </w:numPr>
              <w:tabs>
                <w:tab w:val="clear" w:pos="1134"/>
                <w:tab w:val="left" w:leader="none" w:pos="707"/>
              </w:tabs>
              <w:bidi w:val="0"/>
              <w:spacing w:before="0" w:after="0"/>
              <w:ind w:start="707" w:hanging="283"/>
              <w:jc w:val="left"/>
              <w:rPr/>
            </w:pPr>
            <w:r>
              <w:rPr/>
              <w:t xml:space="preserve">Operaatio Demokratian puolustaminen </w:t>
            </w:r>
          </w:p>
          <w:p>
            <w:pPr>
              <w:pStyle w:val="TableContents"/>
              <w:numPr>
                <w:ilvl w:val="0"/>
                <w:numId w:val="78"/>
              </w:numPr>
              <w:tabs>
                <w:tab w:val="clear" w:pos="1134"/>
                <w:tab w:val="left" w:leader="none" w:pos="707"/>
              </w:tabs>
              <w:bidi w:val="0"/>
              <w:spacing w:before="0" w:after="0"/>
              <w:ind w:start="707" w:hanging="283"/>
              <w:jc w:val="left"/>
              <w:rPr/>
            </w:pPr>
            <w:r>
              <w:rPr/>
              <w:t xml:space="preserve">Bosnian sota </w:t>
            </w:r>
          </w:p>
          <w:p>
            <w:pPr>
              <w:pStyle w:val="TableContents"/>
              <w:numPr>
                <w:ilvl w:val="0"/>
                <w:numId w:val="78"/>
              </w:numPr>
              <w:tabs>
                <w:tab w:val="clear" w:pos="1134"/>
                <w:tab w:val="left" w:leader="none" w:pos="707"/>
              </w:tabs>
              <w:bidi w:val="0"/>
              <w:spacing w:before="0" w:after="0"/>
              <w:ind w:start="707" w:hanging="283"/>
              <w:jc w:val="left"/>
              <w:rPr/>
            </w:pPr>
            <w:r>
              <w:rPr/>
              <w:t xml:space="preserve">Kosovon sota </w:t>
            </w:r>
          </w:p>
          <w:p>
            <w:pPr>
              <w:pStyle w:val="TableContents"/>
              <w:numPr>
                <w:ilvl w:val="0"/>
                <w:numId w:val="78"/>
              </w:numPr>
              <w:tabs>
                <w:tab w:val="clear" w:pos="1134"/>
                <w:tab w:val="left" w:leader="none" w:pos="707"/>
              </w:tabs>
              <w:bidi w:val="0"/>
              <w:spacing w:before="0" w:after="0"/>
              <w:ind w:start="707" w:hanging="283"/>
              <w:jc w:val="left"/>
              <w:rPr/>
            </w:pPr>
            <w:r>
              <w:rPr/>
              <w:t xml:space="preserve">Terrorismin vastainen sota Operaatio Enduring Freedom </w:t>
            </w:r>
          </w:p>
          <w:p>
            <w:pPr>
              <w:pStyle w:val="TableContents"/>
              <w:numPr>
                <w:ilvl w:val="0"/>
                <w:numId w:val="78"/>
              </w:numPr>
              <w:tabs>
                <w:tab w:val="clear" w:pos="1134"/>
                <w:tab w:val="left" w:leader="none" w:pos="707"/>
              </w:tabs>
              <w:bidi w:val="0"/>
              <w:spacing w:before="0" w:after="0"/>
              <w:ind w:start="707" w:hanging="283"/>
              <w:jc w:val="left"/>
              <w:rPr/>
            </w:pPr>
            <w:r>
              <w:rPr/>
              <w:t xml:space="preserve">Irakin sota </w:t>
            </w:r>
          </w:p>
          <w:p>
            <w:pPr>
              <w:pStyle w:val="TableContents"/>
              <w:numPr>
                <w:ilvl w:val="0"/>
                <w:numId w:val="78"/>
              </w:numPr>
              <w:tabs>
                <w:tab w:val="clear" w:pos="1134"/>
                <w:tab w:val="left" w:leader="none" w:pos="707"/>
              </w:tabs>
              <w:bidi w:val="0"/>
              <w:spacing w:before="0" w:after="0"/>
              <w:ind w:start="707" w:hanging="283"/>
              <w:jc w:val="left"/>
              <w:rPr/>
            </w:pPr>
            <w:r>
              <w:rPr/>
              <w:t xml:space="preserve">Sota Luoteis-Pakistanissa </w:t>
            </w:r>
          </w:p>
          <w:p>
            <w:pPr>
              <w:pStyle w:val="TableContents"/>
              <w:numPr>
                <w:ilvl w:val="0"/>
                <w:numId w:val="78"/>
              </w:numPr>
              <w:tabs>
                <w:tab w:val="clear" w:pos="1134"/>
                <w:tab w:val="left" w:leader="none" w:pos="707"/>
              </w:tabs>
              <w:bidi w:val="0"/>
              <w:spacing w:before="0" w:after="0"/>
              <w:ind w:start="707" w:hanging="283"/>
              <w:jc w:val="left"/>
              <w:rPr/>
            </w:pPr>
            <w:r>
              <w:rPr/>
              <w:t xml:space="preserve">Operaatio "Inherent Resolve </w:t>
            </w:r>
          </w:p>
          <w:p>
            <w:pPr>
              <w:pStyle w:val="TableContents"/>
              <w:numPr>
                <w:ilvl w:val="0"/>
                <w:numId w:val="78"/>
              </w:numPr>
              <w:tabs>
                <w:tab w:val="clear" w:pos="1134"/>
                <w:tab w:val="left" w:leader="none" w:pos="707"/>
              </w:tabs>
              <w:bidi w:val="0"/>
              <w:spacing w:before="0" w:after="0"/>
              <w:ind w:start="707" w:hanging="283"/>
              <w:jc w:val="left"/>
              <w:rPr/>
            </w:pPr>
            <w:r>
              <w:rPr/>
              <w:t xml:space="preserve">Vapauden vartija -operaatio </w:t>
            </w:r>
          </w:p>
          <w:p>
            <w:pPr>
              <w:pStyle w:val="TableContents"/>
              <w:numPr>
                <w:ilvl w:val="0"/>
                <w:numId w:val="78"/>
              </w:numPr>
              <w:tabs>
                <w:tab w:val="clear" w:pos="1134"/>
                <w:tab w:val="left" w:leader="none" w:pos="707"/>
              </w:tabs>
              <w:bidi w:val="0"/>
              <w:spacing w:before="0" w:after="0"/>
              <w:ind w:start="707" w:hanging="283"/>
              <w:jc w:val="left"/>
              <w:rPr/>
            </w:pPr>
            <w:r>
              <w:rPr/>
              <w:t xml:space="preserve">Herran vastarinta-armeijan kapinalliset </w:t>
            </w:r>
          </w:p>
          <w:p>
            <w:pPr>
              <w:pStyle w:val="TableContents"/>
              <w:numPr>
                <w:ilvl w:val="0"/>
                <w:numId w:val="78"/>
              </w:numPr>
              <w:tabs>
                <w:tab w:val="clear" w:pos="1134"/>
                <w:tab w:val="left" w:leader="none" w:pos="707"/>
              </w:tabs>
              <w:bidi w:val="0"/>
              <w:spacing w:before="0" w:after="283"/>
              <w:ind w:start="707" w:hanging="283"/>
              <w:jc w:val="left"/>
              <w:rPr/>
            </w:pPr>
            <w:r>
              <w:rPr/>
              <w:t xml:space="preserve">Operaatio Atlantic Resolve </w:t>
            </w:r>
          </w:p>
        </w:tc>
      </w:tr>
      <w:tr>
        <w:trPr/>
        <w:tc>
          <w:tcPr>
            <w:tcW w:w="1636" w:type="dxa"/>
            <w:tcBorders/>
            <w:vAlign w:val="center"/>
          </w:tcPr>
          <w:p>
            <w:pPr>
              <w:pStyle w:val="TableHeading"/>
              <w:suppressLineNumbers/>
              <w:bidi w:val="0"/>
              <w:spacing w:before="0" w:after="283"/>
              <w:jc w:val="center"/>
              <w:rPr/>
            </w:pPr>
            <w:r>
              <w:rPr/>
              <w:t xml:space="preserve">Verkkosivusto </w:t>
            </w:r>
          </w:p>
        </w:tc>
        <w:tc>
          <w:tcPr>
            <w:tcW w:w="8386" w:type="dxa"/>
            <w:tcBorders/>
            <w:vAlign w:val="center"/>
          </w:tcPr>
          <w:p>
            <w:pPr>
              <w:pStyle w:val="TableContents"/>
              <w:bidi w:val="0"/>
              <w:spacing w:before="0" w:after="283"/>
              <w:jc w:val="left"/>
              <w:rPr/>
            </w:pPr>
            <w:r>
              <w:rPr/>
              <w:t xml:space="preserve">www.army.mil/usasoc/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armeijan haaraan vihreät baretit kuuluvat?</w:t>
      </w:r>
    </w:p>
    <w:p>
      <w:pPr>
        <w:pStyle w:val="TextBody"/>
        <w:bidi w:val="0"/>
        <w:jc w:val="left"/>
        <w:rPr>
          <w:b/>
          <w:u w:val="single"/>
          <w:shd w:val="clear" w:fill="FFFF00"/>
        </w:rPr>
      </w:pPr>
      <w:r>
        <w:rPr>
          <w:b/>
          <w:u w:val="single"/>
          <w:shd w:val="clear" w:fill="FFFF00"/>
        </w:rPr>
        <w:t xml:space="preserve">Asiakirjan numero 36291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lähes kaikki pingviinilajit ovat kotoisin eteläiseltä pallonpuoliskolta, niitä ei esiinny vain kylmissä ilmastoissa, kuten </w:t>
      </w:r>
      <w:r>
        <w:rPr>
          <w:color w:val="A9A9A9"/>
        </w:rPr>
        <w:t xml:space="preserve">Etelämantereella</w:t>
      </w:r>
      <w:r>
        <w:rPr/>
        <w:t xml:space="preserve">. Itse asiassa vain muutama pingviinilaji elää niin etelässä. Useat lajit elävät lauhkealla vyöhykkeellä; yksi laji, Galápagos-pingviini, elää jopa Galápagos-saarilla, mutta tämä on mahdollista vain saarten ympärillä virtaavan Etelämantereen Humboldt-virran kylmien ja rehevien vesien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pingviinit asuvat pohjois- tai etelänavalla?</w:t>
      </w:r>
    </w:p>
    <w:p>
      <w:pPr>
        <w:pStyle w:val="TextBody"/>
        <w:bidi w:val="0"/>
        <w:jc w:val="left"/>
        <w:rPr>
          <w:b/>
          <w:u w:val="single"/>
          <w:shd w:val="clear" w:fill="FFFF00"/>
        </w:rPr>
      </w:pPr>
      <w:r>
        <w:rPr>
          <w:b/>
          <w:u w:val="single"/>
          <w:shd w:val="clear" w:fill="FFFF00"/>
        </w:rPr>
        <w:t xml:space="preserve">Asiakirjan numero 36292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Kappaleessa on interpolointi Lauryn Hillin kappaleesta ``Mystery of Iniquity''. Kanye yritti alun perin hankkia laillista lupaa näytteenottoon, mutta erilaisten komplikaatioiden vuoksi lupa evättiin. West pyysi sitten Syleena Johnsonia laulamaan uudelleen ``Mystery of Iniquityn'' lauluosuudet, jotka päätyivät lopulliseen kappaleeseen. Kappaleen versio, jossa on alkuperäinen näyte, on kuultavissa Westin Freshman Adjustment -mixtapeilla. Kappaleen varhaisin versio löytyy kuitenkin Westin vuoden 2001 mixtapeilta The Prerequisite, jolla se oli nimeltään ``Dream Come True''. Sanoituksellisesti ``All Falls Down'' </w:t>
      </w:r>
      <w:r>
        <w:rPr>
          <w:color w:val="A9A9A9"/>
        </w:rPr>
        <w:t xml:space="preserve">tarkastelee yhteiskunnan, erityisesti mustan yhteisön, itsetietoisuutta ja epävarmuutta ja sitä, miten nämä ominaisuudet liittyvät taloudelliseen materialismiin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kanye westin laulun all falls down merkitys</w:t>
      </w:r>
    </w:p>
    <w:p>
      <w:pPr>
        <w:pStyle w:val="TextBody"/>
        <w:bidi w:val="0"/>
        <w:jc w:val="left"/>
        <w:rPr>
          <w:b/>
          <w:u w:val="single"/>
          <w:shd w:val="clear" w:fill="FFFF00"/>
        </w:rPr>
      </w:pPr>
      <w:r>
        <w:rPr>
          <w:b/>
          <w:u w:val="single"/>
          <w:shd w:val="clear" w:fill="FFFF00"/>
        </w:rPr>
        <w:t xml:space="preserve">Asiakirjan numero 36293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Sichuanin keittiö, Szechwanin keittiö tai Szechuanin keittiö </w:t>
      </w:r>
      <w:r>
        <w:rPr/>
        <w:t xml:space="preserve">(四川 </w:t>
      </w:r>
      <w:r>
        <w:rPr/>
        <w:t xml:space="preserve">菜) (/ ˈsɛʃwɒn / tai / ˈsɛtʃwɒn /), joka tunnetaan vaihtoehtoisesti nimellä Chuan-keittiö, on </w:t>
      </w:r>
      <w:r>
        <w:rPr>
          <w:color w:val="A9A9A9"/>
        </w:rPr>
        <w:t xml:space="preserve">Sichuanin maakunnasta Lounais-Kiinasta </w:t>
      </w:r>
      <w:r>
        <w:rPr/>
        <w:t xml:space="preserve">peräisin oleva kiinalaisen keittiön tyyli</w:t>
      </w:r>
      <w:r>
        <w:rPr/>
        <w:t xml:space="preserve">. Siinä on rohkeita makuja, erityisesti valkosipulin ja chilipippurien runsaasta käytöstä johtuvaa kirpeyttä ja mausteisuutta sekä Sichuanin pippurin ainutlaatuista makua. Sichuanin maakunnassa ja sen naapurikunnassa Chongqingissa, joka oli osa Sichuanin maakuntaa vuoteen 1997 asti, on monia paikallisia muunnelmia. Sichuanin keittiön neljä alatyyliä ovat Chongqing, Chengdu, Zigong ja buddhalainen kasvisruokatyyli.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herkullinen sichuanilainen keittiö on peräisin?</w:t>
      </w:r>
    </w:p>
    <w:p>
      <w:pPr>
        <w:pStyle w:val="TextBody"/>
        <w:bidi w:val="0"/>
        <w:jc w:val="left"/>
        <w:rPr>
          <w:b/>
          <w:u w:val="single"/>
          <w:shd w:val="clear" w:fill="FFFF00"/>
        </w:rPr>
      </w:pPr>
      <w:r>
        <w:rPr>
          <w:b/>
          <w:u w:val="single"/>
          <w:shd w:val="clear" w:fill="FFFF00"/>
        </w:rPr>
        <w:t xml:space="preserve">Asiakirjan numero 36294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Meribiologiassa neriittinen vyöhyke, jota kutsutaan myös rannikkovesiksi, rannikkomereksi tai sublitoraaliseksi vyöhykkeeksi, tarkoittaa sitä meren vyöhykettä, jossa auringonvalo saavuttaa merenpohjan, eli jossa vesi ei ole koskaan niin syvällä, että se olisi poissa valovyöhykkeestä. Se ulottuu laskuveden rajalta mannerjalustan reunalle, ja sen syvyys on suhteellisen matala, noin 200 metriin (667 jalkaan). Sen alapuolella </w:t>
      </w:r>
      <w:r>
        <w:rPr/>
        <w:t xml:space="preserve">alkaa </w:t>
      </w:r>
      <w:r>
        <w:rPr>
          <w:color w:val="A9A9A9"/>
        </w:rPr>
        <w:t xml:space="preserve">mannerrinne</w:t>
      </w:r>
      <w:r>
        <w:rPr/>
        <w:t xml:space="preserve">, joka laskee mannerjalustalta syvänteen tasangolle ja pelagiselle vyöhykkeelle.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pudotus meressä</w:t>
      </w:r>
    </w:p>
    <w:p>
      <w:pPr>
        <w:pStyle w:val="TextBody"/>
        <w:bidi w:val="0"/>
        <w:jc w:val="left"/>
        <w:rPr>
          <w:b/>
          <w:u w:val="single"/>
          <w:shd w:val="clear" w:fill="FFFF00"/>
        </w:rPr>
      </w:pPr>
      <w:r>
        <w:rPr>
          <w:b/>
          <w:u w:val="single"/>
          <w:shd w:val="clear" w:fill="FFFF00"/>
        </w:rPr>
        <w:t xml:space="preserve">Asiakirjan numero 36295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lasku </w:t>
      </w:r>
      <w:r>
        <w:rPr>
          <w:color w:val="A9A9A9"/>
        </w:rPr>
        <w:t xml:space="preserve">on hyväksytty eikä siinä ole ollut poikkeamia</w:t>
      </w:r>
      <w:r>
        <w:rPr/>
        <w:t xml:space="preserve">, lasku kirjataan kirjanpitojärjestelmään.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lasku on lähetetty?</w:t>
      </w:r>
    </w:p>
    <w:p>
      <w:pPr>
        <w:pStyle w:val="TextBody"/>
        <w:bidi w:val="0"/>
        <w:jc w:val="left"/>
        <w:rPr>
          <w:b/>
          <w:u w:val="single"/>
          <w:shd w:val="clear" w:fill="FFFF00"/>
        </w:rPr>
      </w:pPr>
      <w:r>
        <w:rPr>
          <w:b/>
          <w:u w:val="single"/>
          <w:shd w:val="clear" w:fill="FFFF00"/>
        </w:rPr>
        <w:t xml:space="preserve">Asiakirjan numero 36296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Kilpailumuotona on kahdeksan pudotuspelikierrosta, joita seuraa finaali. Kahdella ensimmäisellä kierroksella on mukana 48 amatöörijoukkuetta. Toisen kierroksen tasapelien 12 voittajaa saavat kolmannella kierroksella vastaansa 14 League 1 -joukkuetta. Neljännellä kierroksella kolmannen kierroksen 13 voittajaa yhdistetään 11 joukkueeseen 12:sta Championship-joukkueesta (Championshipissä pelaava Toulouse Olympique on kieltäytynyt osallistumasta vuoden 2018 cup-kilpailuun). </w:t>
      </w:r>
      <w:r>
        <w:rPr>
          <w:color w:val="A9A9A9"/>
        </w:rPr>
        <w:t xml:space="preserve">Viidennellä kierroksella </w:t>
      </w:r>
      <w:r>
        <w:rPr/>
        <w:t xml:space="preserve">kilpailuun osallistuu neljä Super League -joukkuetta. Nämä neljä joukkuetta sijoittuivat vuoden 2017 karsinnoissa neljän parhaan joukkoon, ja ne ovat Warrington Wolves, Widnes Vikings, Hull Kingston Rovers ja Catalan Dragons. Loput kahdeksan Super League -joukkuetta liittyvät mukaan kuudennella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superliigajoukkueet osallistuvat challenge cupiin</w:t>
      </w:r>
    </w:p>
    <w:p>
      <w:pPr>
        <w:pStyle w:val="TextBody"/>
        <w:bidi w:val="0"/>
        <w:jc w:val="left"/>
        <w:rPr>
          <w:b/>
          <w:u w:val="single"/>
          <w:shd w:val="clear" w:fill="FFFF00"/>
        </w:rPr>
      </w:pPr>
      <w:r>
        <w:rPr>
          <w:b/>
          <w:u w:val="single"/>
          <w:shd w:val="clear" w:fill="FFFF00"/>
        </w:rPr>
        <w:t xml:space="preserve">Asiakirjan numero 36297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Pekingin kaupungilla on pitkä ja rikas historia, joka juontaa juurensa yli 3 000 vuoden taakse. Ennen Kiinan yhdistämistä ensimmäisen keisarin toimesta vuonna 221 eaa. Peking oli vuosisatojen ajan ollut muinaisten Ji ja Yan -valtioiden pääkaupunki. Keisarinvallan ensimmäisten vuosituhansien aikana Peking oli Pohjois-Kiinan maakuntakaupunki. Sen merkitys kasvoi 10.-13. vuosisadoilla, kun khitanien ja metsässä asuvien jurchenien nomadikansat levittäytyivät suuren muurin takaa etelään ja tekivät kaupungista Liao- ja Jin-dynastioidensa pääkaupungin. Kun Kublai Khan teki Dadusta mongolien johtaman Yuan-dynastian (1279 - 1368) pääkaupungin, koko Kiinaa hallittiin ensimmäistä kertaa Pekingistä käsin. Vuodesta </w:t>
      </w:r>
      <w:r>
        <w:rPr>
          <w:color w:val="A9A9A9"/>
        </w:rPr>
        <w:t xml:space="preserve">1279 </w:t>
      </w:r>
      <w:r>
        <w:rPr/>
        <w:t xml:space="preserve">lähtien Peking pysyi Kiinan pääkaupunkina, lukuun ottamatta kahta välikautta vuosina 1368-1420 ja 1928-1949, ja se toimi Ming-dynastian (1421-1644), mantsujen johtaman Qing-dynastian (1644-1912), varhaisen Kiinan tasavallan (1912-1928) ja nykyisen Kiinan kansantasavallan (1949-1949) valtakuntana.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Pekingistä tehtiin Kiinan pääkaupunki?</w:t>
      </w:r>
    </w:p>
    <w:p>
      <w:pPr>
        <w:pStyle w:val="TextBody"/>
        <w:bidi w:val="0"/>
        <w:jc w:val="left"/>
        <w:rPr>
          <w:b/>
          <w:u w:val="single"/>
          <w:shd w:val="clear" w:fill="FFFF00"/>
        </w:rPr>
      </w:pPr>
      <w:r>
        <w:rPr>
          <w:b/>
          <w:u w:val="single"/>
          <w:shd w:val="clear" w:fill="FFFF00"/>
        </w:rPr>
        <w:t xml:space="preserve">Asiakirjan numero 36298</w:t>
      </w:r>
    </w:p>
    <w:p>
      <w:pPr>
        <w:pStyle w:val="TextBody"/>
        <w:bidi w:val="0"/>
        <w:jc w:val="left"/>
        <w:rPr>
          <w:b/>
          <w:shd w:val="clear" w:fill="FFFF00"/>
        </w:rPr>
      </w:pPr>
      <w:r>
        <w:rPr>
          <w:b/>
          <w:shd w:val="clear" w:fill="FFFF00"/>
        </w:rPr>
        <w:t xml:space="preserve">Tekstin numero 0</w:t>
      </w:r>
    </w:p>
    <w:tbl>
      <w:tblPr>
        <w:tblW w:w="18136" w:type="dxa"/>
        <w:jc w:val="left"/>
        <w:tblInd w:w="0" w:type="dxa"/>
        <w:tblLayout w:type="fixed"/>
        <w:tblCellMar>
          <w:top w:w="28" w:type="dxa"/>
          <w:left w:w="28" w:type="dxa"/>
          <w:bottom w:w="28" w:type="dxa"/>
          <w:right w:w="28" w:type="dxa"/>
        </w:tblCellMar>
      </w:tblPr>
      <w:tblGrid>
        <w:gridCol w:w="1156"/>
        <w:gridCol w:w="1381"/>
        <w:gridCol w:w="109"/>
        <w:gridCol w:w="109"/>
        <w:gridCol w:w="316"/>
        <w:gridCol w:w="1111"/>
        <w:gridCol w:w="316"/>
        <w:gridCol w:w="316"/>
        <w:gridCol w:w="256"/>
        <w:gridCol w:w="1111"/>
        <w:gridCol w:w="346"/>
        <w:gridCol w:w="346"/>
        <w:gridCol w:w="346"/>
        <w:gridCol w:w="346"/>
        <w:gridCol w:w="346"/>
        <w:gridCol w:w="346"/>
        <w:gridCol w:w="346"/>
        <w:gridCol w:w="346"/>
        <w:gridCol w:w="346"/>
        <w:gridCol w:w="346"/>
        <w:gridCol w:w="1111"/>
        <w:gridCol w:w="1111"/>
        <w:gridCol w:w="346"/>
        <w:gridCol w:w="346"/>
        <w:gridCol w:w="346"/>
        <w:gridCol w:w="346"/>
        <w:gridCol w:w="346"/>
        <w:gridCol w:w="346"/>
        <w:gridCol w:w="346"/>
        <w:gridCol w:w="346"/>
        <w:gridCol w:w="346"/>
        <w:gridCol w:w="346"/>
        <w:gridCol w:w="346"/>
        <w:gridCol w:w="346"/>
        <w:gridCol w:w="346"/>
        <w:gridCol w:w="346"/>
        <w:gridCol w:w="346"/>
        <w:gridCol w:w="346"/>
        <w:gridCol w:w="346"/>
        <w:gridCol w:w="391"/>
      </w:tblGrid>
      <w:tr>
        <w:trPr/>
        <w:tc>
          <w:tcPr>
            <w:tcW w:w="1156" w:type="dxa"/>
            <w:tcBorders/>
            <w:vAlign w:val="center"/>
          </w:tcPr>
          <w:p>
            <w:pPr>
              <w:pStyle w:val="TableHeading"/>
              <w:suppressLineNumbers/>
              <w:bidi w:val="0"/>
              <w:spacing w:before="0" w:after="283"/>
              <w:jc w:val="center"/>
              <w:rPr/>
            </w:pPr>
            <w:r>
              <w:rPr/>
              <w:t xml:space="preserve">Pariskunta </w:t>
            </w:r>
          </w:p>
        </w:tc>
        <w:tc>
          <w:tcPr>
            <w:tcW w:w="1381" w:type="dxa"/>
            <w:tcBorders/>
            <w:vAlign w:val="center"/>
          </w:tcPr>
          <w:p>
            <w:pPr>
              <w:pStyle w:val="TableHeading"/>
              <w:suppressLineNumbers/>
              <w:bidi w:val="0"/>
              <w:spacing w:before="0" w:after="283"/>
              <w:jc w:val="center"/>
              <w:rPr/>
            </w:pPr>
            <w:r>
              <w:rPr/>
              <w:t xml:space="preserve">Suhde Matkan kesto (päivää)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31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316" w:type="dxa"/>
            <w:tcBorders/>
          </w:tcPr>
          <w:p>
            <w:pPr>
              <w:pStyle w:val="TableContents"/>
              <w:bidi w:val="0"/>
              <w:spacing w:before="0" w:after="283"/>
              <w:jc w:val="left"/>
              <w:rPr>
                <w:sz w:val="4"/>
                <w:szCs w:val="4"/>
              </w:rPr>
            </w:pPr>
            <w:r>
              <w:rPr>
                <w:sz w:val="4"/>
                <w:szCs w:val="4"/>
              </w:rPr>
            </w:r>
          </w:p>
        </w:tc>
        <w:tc>
          <w:tcPr>
            <w:tcW w:w="31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Heading"/>
              <w:bidi w:val="0"/>
              <w:spacing w:before="0" w:after="283"/>
              <w:rPr>
                <w:sz w:val="4"/>
                <w:szCs w:val="4"/>
              </w:rPr>
            </w:pPr>
            <w:r>
              <w:rPr>
                <w:sz w:val="4"/>
                <w:szCs w:val="4"/>
              </w:rPr>
            </w:r>
          </w:p>
        </w:tc>
        <w:tc>
          <w:tcPr>
            <w:tcW w:w="138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316" w:type="dxa"/>
            <w:tcBorders/>
            <w:vAlign w:val="center"/>
          </w:tcPr>
          <w:p>
            <w:pPr>
              <w:pStyle w:val="TableHeading"/>
              <w:suppressLineNumbers/>
              <w:bidi w:val="0"/>
              <w:spacing w:before="0" w:after="283"/>
              <w:jc w:val="center"/>
              <w:rPr/>
            </w:pPr>
            <w:r>
              <w:rPr/>
              <w:t xml:space="preserve">5 </w:t>
            </w:r>
          </w:p>
        </w:tc>
        <w:tc>
          <w:tcPr>
            <w:tcW w:w="1111" w:type="dxa"/>
            <w:tcBorders/>
            <w:vAlign w:val="center"/>
          </w:tcPr>
          <w:p>
            <w:pPr>
              <w:pStyle w:val="TableHeading"/>
              <w:suppressLineNumbers/>
              <w:bidi w:val="0"/>
              <w:spacing w:before="0" w:after="283"/>
              <w:jc w:val="center"/>
              <w:rPr/>
            </w:pPr>
            <w:r>
              <w:rPr/>
              <w:t xml:space="preserve">6 </w:t>
            </w:r>
          </w:p>
        </w:tc>
        <w:tc>
          <w:tcPr>
            <w:tcW w:w="316" w:type="dxa"/>
            <w:tcBorders/>
            <w:vAlign w:val="center"/>
          </w:tcPr>
          <w:p>
            <w:pPr>
              <w:pStyle w:val="TableHeading"/>
              <w:suppressLineNumbers/>
              <w:bidi w:val="0"/>
              <w:spacing w:before="0" w:after="283"/>
              <w:jc w:val="center"/>
              <w:rPr/>
            </w:pPr>
            <w:r>
              <w:rPr/>
              <w:t xml:space="preserve">7 </w:t>
            </w:r>
          </w:p>
        </w:tc>
        <w:tc>
          <w:tcPr>
            <w:tcW w:w="316" w:type="dxa"/>
            <w:tcBorders/>
            <w:vAlign w:val="center"/>
          </w:tcPr>
          <w:p>
            <w:pPr>
              <w:pStyle w:val="TableHeading"/>
              <w:suppressLineNumbers/>
              <w:bidi w:val="0"/>
              <w:spacing w:before="0" w:after="283"/>
              <w:jc w:val="center"/>
              <w:rPr/>
            </w:pPr>
            <w:r>
              <w:rPr/>
              <w:t xml:space="preserve">8 </w:t>
            </w:r>
          </w:p>
        </w:tc>
        <w:tc>
          <w:tcPr>
            <w:tcW w:w="256" w:type="dxa"/>
            <w:tcBorders/>
            <w:vAlign w:val="center"/>
          </w:tcPr>
          <w:p>
            <w:pPr>
              <w:pStyle w:val="TableHeading"/>
              <w:suppressLineNumbers/>
              <w:bidi w:val="0"/>
              <w:spacing w:before="0" w:after="283"/>
              <w:jc w:val="center"/>
              <w:rPr/>
            </w:pPr>
            <w:r>
              <w:rPr/>
              <w:t xml:space="preserve">9 </w:t>
            </w:r>
          </w:p>
        </w:tc>
        <w:tc>
          <w:tcPr>
            <w:tcW w:w="1111" w:type="dxa"/>
            <w:tcBorders/>
            <w:vAlign w:val="center"/>
          </w:tcPr>
          <w:p>
            <w:pPr>
              <w:pStyle w:val="TableHeading"/>
              <w:suppressLineNumbers/>
              <w:bidi w:val="0"/>
              <w:spacing w:before="0" w:after="283"/>
              <w:jc w:val="center"/>
              <w:rPr/>
            </w:pPr>
            <w:r>
              <w:rPr/>
              <w:t xml:space="preserve">10 </w:t>
            </w:r>
          </w:p>
        </w:tc>
        <w:tc>
          <w:tcPr>
            <w:tcW w:w="346" w:type="dxa"/>
            <w:tcBorders/>
            <w:vAlign w:val="center"/>
          </w:tcPr>
          <w:p>
            <w:pPr>
              <w:pStyle w:val="TableHeading"/>
              <w:suppressLineNumbers/>
              <w:bidi w:val="0"/>
              <w:spacing w:before="0" w:after="283"/>
              <w:jc w:val="center"/>
              <w:rPr/>
            </w:pPr>
            <w:r>
              <w:rPr/>
              <w:t xml:space="preserve">11 </w:t>
            </w:r>
          </w:p>
        </w:tc>
        <w:tc>
          <w:tcPr>
            <w:tcW w:w="346" w:type="dxa"/>
            <w:tcBorders/>
            <w:vAlign w:val="center"/>
          </w:tcPr>
          <w:p>
            <w:pPr>
              <w:pStyle w:val="TableHeading"/>
              <w:suppressLineNumbers/>
              <w:bidi w:val="0"/>
              <w:spacing w:before="0" w:after="283"/>
              <w:jc w:val="center"/>
              <w:rPr/>
            </w:pPr>
            <w:r>
              <w:rPr/>
              <w:t xml:space="preserve">12 </w:t>
            </w:r>
          </w:p>
        </w:tc>
        <w:tc>
          <w:tcPr>
            <w:tcW w:w="346" w:type="dxa"/>
            <w:tcBorders/>
            <w:vAlign w:val="center"/>
          </w:tcPr>
          <w:p>
            <w:pPr>
              <w:pStyle w:val="TableHeading"/>
              <w:suppressLineNumbers/>
              <w:bidi w:val="0"/>
              <w:spacing w:before="0" w:after="283"/>
              <w:jc w:val="center"/>
              <w:rPr/>
            </w:pPr>
            <w:r>
              <w:rPr/>
              <w:t xml:space="preserve">13 </w:t>
            </w:r>
          </w:p>
        </w:tc>
        <w:tc>
          <w:tcPr>
            <w:tcW w:w="346" w:type="dxa"/>
            <w:tcBorders/>
            <w:vAlign w:val="center"/>
          </w:tcPr>
          <w:p>
            <w:pPr>
              <w:pStyle w:val="TableHeading"/>
              <w:suppressLineNumbers/>
              <w:bidi w:val="0"/>
              <w:spacing w:before="0" w:after="283"/>
              <w:jc w:val="center"/>
              <w:rPr/>
            </w:pPr>
            <w:r>
              <w:rPr/>
              <w:t xml:space="preserve">14 </w:t>
            </w:r>
          </w:p>
        </w:tc>
        <w:tc>
          <w:tcPr>
            <w:tcW w:w="346" w:type="dxa"/>
            <w:tcBorders/>
            <w:vAlign w:val="center"/>
          </w:tcPr>
          <w:p>
            <w:pPr>
              <w:pStyle w:val="TableHeading"/>
              <w:suppressLineNumbers/>
              <w:bidi w:val="0"/>
              <w:spacing w:before="0" w:after="283"/>
              <w:jc w:val="center"/>
              <w:rPr/>
            </w:pPr>
            <w:r>
              <w:rPr/>
              <w:t xml:space="preserve">15 </w:t>
            </w:r>
          </w:p>
        </w:tc>
        <w:tc>
          <w:tcPr>
            <w:tcW w:w="346" w:type="dxa"/>
            <w:tcBorders/>
            <w:vAlign w:val="center"/>
          </w:tcPr>
          <w:p>
            <w:pPr>
              <w:pStyle w:val="TableHeading"/>
              <w:suppressLineNumbers/>
              <w:bidi w:val="0"/>
              <w:spacing w:before="0" w:after="283"/>
              <w:jc w:val="center"/>
              <w:rPr/>
            </w:pPr>
            <w:r>
              <w:rPr/>
              <w:t xml:space="preserve">16 </w:t>
            </w:r>
          </w:p>
        </w:tc>
        <w:tc>
          <w:tcPr>
            <w:tcW w:w="346" w:type="dxa"/>
            <w:tcBorders/>
            <w:vAlign w:val="center"/>
          </w:tcPr>
          <w:p>
            <w:pPr>
              <w:pStyle w:val="TableHeading"/>
              <w:suppressLineNumbers/>
              <w:bidi w:val="0"/>
              <w:spacing w:before="0" w:after="283"/>
              <w:jc w:val="center"/>
              <w:rPr/>
            </w:pPr>
            <w:r>
              <w:rPr/>
              <w:t xml:space="preserve">17 </w:t>
            </w:r>
          </w:p>
        </w:tc>
        <w:tc>
          <w:tcPr>
            <w:tcW w:w="346" w:type="dxa"/>
            <w:tcBorders/>
            <w:vAlign w:val="center"/>
          </w:tcPr>
          <w:p>
            <w:pPr>
              <w:pStyle w:val="TableHeading"/>
              <w:suppressLineNumbers/>
              <w:bidi w:val="0"/>
              <w:spacing w:before="0" w:after="283"/>
              <w:jc w:val="center"/>
              <w:rPr/>
            </w:pPr>
            <w:r>
              <w:rPr/>
              <w:t xml:space="preserve">18 </w:t>
            </w:r>
          </w:p>
        </w:tc>
        <w:tc>
          <w:tcPr>
            <w:tcW w:w="346" w:type="dxa"/>
            <w:tcBorders/>
            <w:vAlign w:val="center"/>
          </w:tcPr>
          <w:p>
            <w:pPr>
              <w:pStyle w:val="TableHeading"/>
              <w:suppressLineNumbers/>
              <w:bidi w:val="0"/>
              <w:spacing w:before="0" w:after="283"/>
              <w:jc w:val="center"/>
              <w:rPr/>
            </w:pPr>
            <w:r>
              <w:rPr/>
              <w:t xml:space="preserve">19 </w:t>
            </w:r>
          </w:p>
        </w:tc>
        <w:tc>
          <w:tcPr>
            <w:tcW w:w="346" w:type="dxa"/>
            <w:tcBorders/>
            <w:vAlign w:val="center"/>
          </w:tcPr>
          <w:p>
            <w:pPr>
              <w:pStyle w:val="TableHeading"/>
              <w:suppressLineNumbers/>
              <w:bidi w:val="0"/>
              <w:spacing w:before="0" w:after="283"/>
              <w:jc w:val="center"/>
              <w:rPr/>
            </w:pPr>
            <w:r>
              <w:rPr/>
              <w:t xml:space="preserve">20 </w:t>
            </w:r>
          </w:p>
        </w:tc>
        <w:tc>
          <w:tcPr>
            <w:tcW w:w="1111" w:type="dxa"/>
            <w:tcBorders/>
            <w:vAlign w:val="center"/>
          </w:tcPr>
          <w:p>
            <w:pPr>
              <w:pStyle w:val="TableHeading"/>
              <w:suppressLineNumbers/>
              <w:bidi w:val="0"/>
              <w:spacing w:before="0" w:after="283"/>
              <w:jc w:val="center"/>
              <w:rPr/>
            </w:pPr>
            <w:r>
              <w:rPr/>
              <w:t xml:space="preserve">21 </w:t>
            </w:r>
          </w:p>
        </w:tc>
        <w:tc>
          <w:tcPr>
            <w:tcW w:w="1111" w:type="dxa"/>
            <w:tcBorders/>
            <w:vAlign w:val="center"/>
          </w:tcPr>
          <w:p>
            <w:pPr>
              <w:pStyle w:val="TableHeading"/>
              <w:suppressLineNumbers/>
              <w:bidi w:val="0"/>
              <w:spacing w:before="0" w:after="283"/>
              <w:jc w:val="center"/>
              <w:rPr/>
            </w:pPr>
            <w:r>
              <w:rPr/>
              <w:t xml:space="preserve">22 </w:t>
            </w:r>
          </w:p>
        </w:tc>
        <w:tc>
          <w:tcPr>
            <w:tcW w:w="346" w:type="dxa"/>
            <w:tcBorders/>
            <w:vAlign w:val="center"/>
          </w:tcPr>
          <w:p>
            <w:pPr>
              <w:pStyle w:val="TableHeading"/>
              <w:suppressLineNumbers/>
              <w:bidi w:val="0"/>
              <w:spacing w:before="0" w:after="283"/>
              <w:jc w:val="center"/>
              <w:rPr/>
            </w:pPr>
            <w:r>
              <w:rPr/>
              <w:t xml:space="preserve">23 </w:t>
            </w:r>
          </w:p>
        </w:tc>
        <w:tc>
          <w:tcPr>
            <w:tcW w:w="346" w:type="dxa"/>
            <w:tcBorders/>
            <w:vAlign w:val="center"/>
          </w:tcPr>
          <w:p>
            <w:pPr>
              <w:pStyle w:val="TableHeading"/>
              <w:suppressLineNumbers/>
              <w:bidi w:val="0"/>
              <w:spacing w:before="0" w:after="283"/>
              <w:jc w:val="center"/>
              <w:rPr/>
            </w:pPr>
            <w:r>
              <w:rPr/>
              <w:t xml:space="preserve">24 </w:t>
            </w:r>
          </w:p>
        </w:tc>
        <w:tc>
          <w:tcPr>
            <w:tcW w:w="346" w:type="dxa"/>
            <w:tcBorders/>
            <w:vAlign w:val="center"/>
          </w:tcPr>
          <w:p>
            <w:pPr>
              <w:pStyle w:val="TableHeading"/>
              <w:suppressLineNumbers/>
              <w:bidi w:val="0"/>
              <w:spacing w:before="0" w:after="283"/>
              <w:jc w:val="center"/>
              <w:rPr/>
            </w:pPr>
            <w:r>
              <w:rPr/>
              <w:t xml:space="preserve">25 </w:t>
            </w:r>
          </w:p>
        </w:tc>
        <w:tc>
          <w:tcPr>
            <w:tcW w:w="346" w:type="dxa"/>
            <w:tcBorders/>
            <w:vAlign w:val="center"/>
          </w:tcPr>
          <w:p>
            <w:pPr>
              <w:pStyle w:val="TableHeading"/>
              <w:suppressLineNumbers/>
              <w:bidi w:val="0"/>
              <w:spacing w:before="0" w:after="283"/>
              <w:jc w:val="center"/>
              <w:rPr/>
            </w:pPr>
            <w:r>
              <w:rPr/>
              <w:t xml:space="preserve">26 </w:t>
            </w:r>
          </w:p>
        </w:tc>
        <w:tc>
          <w:tcPr>
            <w:tcW w:w="346" w:type="dxa"/>
            <w:tcBorders/>
            <w:vAlign w:val="center"/>
          </w:tcPr>
          <w:p>
            <w:pPr>
              <w:pStyle w:val="TableHeading"/>
              <w:suppressLineNumbers/>
              <w:bidi w:val="0"/>
              <w:spacing w:before="0" w:after="283"/>
              <w:jc w:val="center"/>
              <w:rPr/>
            </w:pPr>
            <w:r>
              <w:rPr/>
              <w:t xml:space="preserve">27 </w:t>
            </w:r>
          </w:p>
        </w:tc>
        <w:tc>
          <w:tcPr>
            <w:tcW w:w="346" w:type="dxa"/>
            <w:tcBorders/>
            <w:vAlign w:val="center"/>
          </w:tcPr>
          <w:p>
            <w:pPr>
              <w:pStyle w:val="TableHeading"/>
              <w:suppressLineNumbers/>
              <w:bidi w:val="0"/>
              <w:spacing w:before="0" w:after="283"/>
              <w:jc w:val="center"/>
              <w:rPr/>
            </w:pPr>
            <w:r>
              <w:rPr/>
              <w:t xml:space="preserve">28 </w:t>
            </w:r>
          </w:p>
        </w:tc>
        <w:tc>
          <w:tcPr>
            <w:tcW w:w="346" w:type="dxa"/>
            <w:tcBorders/>
            <w:vAlign w:val="center"/>
          </w:tcPr>
          <w:p>
            <w:pPr>
              <w:pStyle w:val="TableHeading"/>
              <w:suppressLineNumbers/>
              <w:bidi w:val="0"/>
              <w:spacing w:before="0" w:after="283"/>
              <w:jc w:val="center"/>
              <w:rPr/>
            </w:pPr>
            <w:r>
              <w:rPr/>
              <w:t xml:space="preserve">29 </w:t>
            </w:r>
          </w:p>
        </w:tc>
        <w:tc>
          <w:tcPr>
            <w:tcW w:w="346" w:type="dxa"/>
            <w:tcBorders/>
            <w:vAlign w:val="center"/>
          </w:tcPr>
          <w:p>
            <w:pPr>
              <w:pStyle w:val="TableHeading"/>
              <w:suppressLineNumbers/>
              <w:bidi w:val="0"/>
              <w:spacing w:before="0" w:after="283"/>
              <w:jc w:val="center"/>
              <w:rPr/>
            </w:pPr>
            <w:r>
              <w:rPr/>
              <w:t xml:space="preserve">30 </w:t>
            </w:r>
          </w:p>
        </w:tc>
        <w:tc>
          <w:tcPr>
            <w:tcW w:w="346" w:type="dxa"/>
            <w:tcBorders/>
            <w:vAlign w:val="center"/>
          </w:tcPr>
          <w:p>
            <w:pPr>
              <w:pStyle w:val="TableHeading"/>
              <w:suppressLineNumbers/>
              <w:bidi w:val="0"/>
              <w:spacing w:before="0" w:after="283"/>
              <w:jc w:val="center"/>
              <w:rPr/>
            </w:pPr>
            <w:r>
              <w:rPr/>
              <w:t xml:space="preserve">31 </w:t>
            </w:r>
          </w:p>
        </w:tc>
        <w:tc>
          <w:tcPr>
            <w:tcW w:w="346" w:type="dxa"/>
            <w:tcBorders/>
            <w:vAlign w:val="center"/>
          </w:tcPr>
          <w:p>
            <w:pPr>
              <w:pStyle w:val="TableHeading"/>
              <w:suppressLineNumbers/>
              <w:bidi w:val="0"/>
              <w:spacing w:before="0" w:after="283"/>
              <w:jc w:val="center"/>
              <w:rPr/>
            </w:pPr>
            <w:r>
              <w:rPr/>
              <w:t xml:space="preserve">32 </w:t>
            </w:r>
          </w:p>
        </w:tc>
        <w:tc>
          <w:tcPr>
            <w:tcW w:w="346" w:type="dxa"/>
            <w:tcBorders/>
            <w:vAlign w:val="center"/>
          </w:tcPr>
          <w:p>
            <w:pPr>
              <w:pStyle w:val="TableHeading"/>
              <w:suppressLineNumbers/>
              <w:bidi w:val="0"/>
              <w:spacing w:before="0" w:after="283"/>
              <w:jc w:val="center"/>
              <w:rPr/>
            </w:pPr>
            <w:r>
              <w:rPr/>
              <w:t xml:space="preserve">33 </w:t>
            </w:r>
          </w:p>
        </w:tc>
        <w:tc>
          <w:tcPr>
            <w:tcW w:w="346" w:type="dxa"/>
            <w:tcBorders/>
            <w:vAlign w:val="center"/>
          </w:tcPr>
          <w:p>
            <w:pPr>
              <w:pStyle w:val="TableHeading"/>
              <w:suppressLineNumbers/>
              <w:bidi w:val="0"/>
              <w:spacing w:before="0" w:after="283"/>
              <w:jc w:val="center"/>
              <w:rPr/>
            </w:pPr>
            <w:r>
              <w:rPr/>
              <w:t xml:space="preserve">34 </w:t>
            </w:r>
          </w:p>
        </w:tc>
        <w:tc>
          <w:tcPr>
            <w:tcW w:w="346" w:type="dxa"/>
            <w:tcBorders/>
            <w:vAlign w:val="center"/>
          </w:tcPr>
          <w:p>
            <w:pPr>
              <w:pStyle w:val="TableHeading"/>
              <w:suppressLineNumbers/>
              <w:bidi w:val="0"/>
              <w:spacing w:before="0" w:after="283"/>
              <w:jc w:val="center"/>
              <w:rPr/>
            </w:pPr>
            <w:r>
              <w:rPr/>
              <w:t xml:space="preserve">35 </w:t>
            </w:r>
          </w:p>
        </w:tc>
        <w:tc>
          <w:tcPr>
            <w:tcW w:w="346" w:type="dxa"/>
            <w:tcBorders/>
            <w:vAlign w:val="center"/>
          </w:tcPr>
          <w:p>
            <w:pPr>
              <w:pStyle w:val="TableHeading"/>
              <w:suppressLineNumbers/>
              <w:bidi w:val="0"/>
              <w:spacing w:before="0" w:after="283"/>
              <w:jc w:val="center"/>
              <w:rPr/>
            </w:pPr>
            <w:r>
              <w:rPr/>
              <w:t xml:space="preserve">36 </w:t>
            </w:r>
          </w:p>
        </w:tc>
        <w:tc>
          <w:tcPr>
            <w:tcW w:w="346" w:type="dxa"/>
            <w:tcBorders/>
            <w:vAlign w:val="center"/>
          </w:tcPr>
          <w:p>
            <w:pPr>
              <w:pStyle w:val="TableHeading"/>
              <w:suppressLineNumbers/>
              <w:bidi w:val="0"/>
              <w:spacing w:before="0" w:after="283"/>
              <w:jc w:val="center"/>
              <w:rPr/>
            </w:pPr>
            <w:r>
              <w:rPr/>
              <w:t xml:space="preserve">37 </w:t>
            </w:r>
          </w:p>
        </w:tc>
        <w:tc>
          <w:tcPr>
            <w:tcW w:w="346" w:type="dxa"/>
            <w:tcBorders/>
            <w:vAlign w:val="center"/>
          </w:tcPr>
          <w:p>
            <w:pPr>
              <w:pStyle w:val="TableHeading"/>
              <w:suppressLineNumbers/>
              <w:bidi w:val="0"/>
              <w:spacing w:before="0" w:after="283"/>
              <w:jc w:val="center"/>
              <w:rPr/>
            </w:pPr>
            <w:r>
              <w:rPr/>
              <w:t xml:space="preserve">38 </w:t>
            </w:r>
          </w:p>
        </w:tc>
        <w:tc>
          <w:tcPr>
            <w:tcW w:w="346" w:type="dxa"/>
            <w:tcBorders/>
            <w:vAlign w:val="center"/>
          </w:tcPr>
          <w:p>
            <w:pPr>
              <w:pStyle w:val="TableHeading"/>
              <w:suppressLineNumbers/>
              <w:bidi w:val="0"/>
              <w:spacing w:before="0" w:after="283"/>
              <w:jc w:val="center"/>
              <w:rPr/>
            </w:pPr>
            <w:r>
              <w:rPr/>
              <w:t xml:space="preserve">39 </w:t>
            </w:r>
          </w:p>
        </w:tc>
        <w:tc>
          <w:tcPr>
            <w:tcW w:w="391" w:type="dxa"/>
            <w:tcBorders/>
            <w:vAlign w:val="center"/>
          </w:tcPr>
          <w:p>
            <w:pPr>
              <w:pStyle w:val="TableHeading"/>
              <w:suppressLineNumbers/>
              <w:bidi w:val="0"/>
              <w:spacing w:before="0" w:after="283"/>
              <w:jc w:val="center"/>
              <w:rPr/>
            </w:pPr>
            <w:r>
              <w:rPr/>
              <w:t xml:space="preserve">40 </w:t>
            </w:r>
          </w:p>
        </w:tc>
      </w:tr>
      <w:tr>
        <w:trPr/>
        <w:tc>
          <w:tcPr>
            <w:tcW w:w="1156" w:type="dxa"/>
            <w:tcBorders/>
            <w:vAlign w:val="center"/>
          </w:tcPr>
          <w:p>
            <w:pPr>
              <w:pStyle w:val="TableContents"/>
              <w:bidi w:val="0"/>
              <w:spacing w:before="0" w:after="283"/>
              <w:jc w:val="left"/>
              <w:rPr/>
            </w:pPr>
            <w:r>
              <w:rPr/>
              <w:t xml:space="preserve">Joely &amp; Liam (alkuperäinen 7) </w:t>
            </w:r>
          </w:p>
        </w:tc>
        <w:tc>
          <w:tcPr>
            <w:tcW w:w="1381" w:type="dxa"/>
            <w:tcBorders/>
            <w:vAlign w:val="center"/>
          </w:tcPr>
          <w:p>
            <w:pPr>
              <w:pStyle w:val="TableContents"/>
              <w:bidi w:val="0"/>
              <w:spacing w:before="0" w:after="283"/>
              <w:jc w:val="left"/>
              <w:rPr/>
            </w:pPr>
            <w:r>
              <w:rPr/>
              <w:t xml:space="preserve">Kumppanit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Poistui 1. 26. heinäkuuta 2017 </w:t>
            </w:r>
          </w:p>
        </w:tc>
        <w:tc>
          <w:tcPr>
            <w:tcW w:w="15065" w:type="dxa"/>
            <w:gridSpan w:val="3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Charlotte &amp; Mark (alkuperäinen 7) </w:t>
            </w:r>
          </w:p>
        </w:tc>
        <w:tc>
          <w:tcPr>
            <w:tcW w:w="1381" w:type="dxa"/>
            <w:tcBorders/>
            <w:vAlign w:val="center"/>
          </w:tcPr>
          <w:p>
            <w:pPr>
              <w:pStyle w:val="TableContents"/>
              <w:bidi w:val="0"/>
              <w:spacing w:before="0" w:after="283"/>
              <w:jc w:val="left"/>
              <w:rPr/>
            </w:pPr>
            <w:r>
              <w:rPr/>
              <w:t xml:space="preserve">Ystävät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Poistui toiseksi 27. heinäkuuta 2017 </w:t>
            </w:r>
          </w:p>
        </w:tc>
        <w:tc>
          <w:tcPr>
            <w:tcW w:w="13954" w:type="dxa"/>
            <w:gridSpan w:val="3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Paul &amp; Stuart (korvasivat Charlotten &amp; Markin) </w:t>
            </w:r>
          </w:p>
        </w:tc>
        <w:tc>
          <w:tcPr>
            <w:tcW w:w="1381" w:type="dxa"/>
            <w:tcBorders/>
            <w:vAlign w:val="center"/>
          </w:tcPr>
          <w:p>
            <w:pPr>
              <w:pStyle w:val="TableContents"/>
              <w:bidi w:val="0"/>
              <w:spacing w:before="0" w:after="283"/>
              <w:jc w:val="left"/>
              <w:rPr/>
            </w:pPr>
            <w:r>
              <w:rPr/>
              <w:t xml:space="preserve">Yksin matkustavat matkustajat Ei linja-autossa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Eliminoitu 3. 7. elokuuta 2017 </w:t>
            </w:r>
          </w:p>
        </w:tc>
        <w:tc>
          <w:tcPr>
            <w:tcW w:w="13638" w:type="dxa"/>
            <w:gridSpan w:val="33"/>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Mark &amp; Mitch (alkuperäinen 7) </w:t>
            </w:r>
          </w:p>
        </w:tc>
        <w:tc>
          <w:tcPr>
            <w:tcW w:w="1381" w:type="dxa"/>
            <w:tcBorders/>
            <w:vAlign w:val="center"/>
          </w:tcPr>
          <w:p>
            <w:pPr>
              <w:pStyle w:val="TableContents"/>
              <w:bidi w:val="0"/>
              <w:spacing w:before="0" w:after="283"/>
              <w:jc w:val="left"/>
              <w:rPr/>
            </w:pPr>
            <w:r>
              <w:rPr/>
              <w:t xml:space="preserve">Ystävät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Käveli 1. elokuuta 2017 </w:t>
            </w:r>
          </w:p>
        </w:tc>
        <w:tc>
          <w:tcPr>
            <w:tcW w:w="10571" w:type="dxa"/>
            <w:gridSpan w:val="26"/>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Chantal &amp; Hollye (alkuperäinen 7) </w:t>
            </w:r>
          </w:p>
        </w:tc>
        <w:tc>
          <w:tcPr>
            <w:tcW w:w="1381" w:type="dxa"/>
            <w:tcBorders/>
            <w:vAlign w:val="center"/>
          </w:tcPr>
          <w:p>
            <w:pPr>
              <w:pStyle w:val="TableContents"/>
              <w:bidi w:val="0"/>
              <w:spacing w:before="0" w:after="283"/>
              <w:jc w:val="left"/>
              <w:rPr/>
            </w:pPr>
            <w:r>
              <w:rPr/>
              <w:t xml:space="preserve">Yksin matkustavat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Kävellyt 2. 8. elokuuta 2017 </w:t>
            </w:r>
          </w:p>
        </w:tc>
        <w:tc>
          <w:tcPr>
            <w:tcW w:w="10571" w:type="dxa"/>
            <w:gridSpan w:val="26"/>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Grant &amp; Tash (alkuperäinen 7) </w:t>
            </w:r>
          </w:p>
        </w:tc>
        <w:tc>
          <w:tcPr>
            <w:tcW w:w="1381" w:type="dxa"/>
            <w:tcBorders/>
            <w:vAlign w:val="center"/>
          </w:tcPr>
          <w:p>
            <w:pPr>
              <w:pStyle w:val="TableContents"/>
              <w:bidi w:val="0"/>
              <w:spacing w:before="0" w:after="283"/>
              <w:jc w:val="left"/>
              <w:rPr/>
            </w:pPr>
            <w:r>
              <w:rPr/>
              <w:t xml:space="preserve">Ystävät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Poistui 4. 9. elokuuta 2017 </w:t>
            </w:r>
          </w:p>
        </w:tc>
        <w:tc>
          <w:tcPr>
            <w:tcW w:w="10225" w:type="dxa"/>
            <w:gridSpan w:val="25"/>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Jae &amp; Zhana (alkuperäinen 7) </w:t>
            </w:r>
          </w:p>
        </w:tc>
        <w:tc>
          <w:tcPr>
            <w:tcW w:w="1381" w:type="dxa"/>
            <w:tcBorders/>
            <w:vAlign w:val="center"/>
          </w:tcPr>
          <w:p>
            <w:pPr>
              <w:pStyle w:val="TableContents"/>
              <w:bidi w:val="0"/>
              <w:spacing w:before="0" w:after="283"/>
              <w:jc w:val="left"/>
              <w:rPr/>
            </w:pPr>
            <w:r>
              <w:rPr/>
              <w:t xml:space="preserve">Sisaret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Poistui viidenneksi 11. elokuuta 2017 </w:t>
            </w:r>
          </w:p>
        </w:tc>
        <w:tc>
          <w:tcPr>
            <w:tcW w:w="9533" w:type="dxa"/>
            <w:gridSpan w:val="23"/>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Ash &amp; Latham (alkuperäinen 7) </w:t>
            </w:r>
          </w:p>
        </w:tc>
        <w:tc>
          <w:tcPr>
            <w:tcW w:w="1381" w:type="dxa"/>
            <w:tcBorders/>
            <w:vAlign w:val="center"/>
          </w:tcPr>
          <w:p>
            <w:pPr>
              <w:pStyle w:val="TableContents"/>
              <w:bidi w:val="0"/>
              <w:spacing w:before="0" w:after="283"/>
              <w:jc w:val="left"/>
              <w:rPr/>
            </w:pPr>
            <w:r>
              <w:rPr/>
              <w:t xml:space="preserve">Ystävät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Eliminoitu 6. 15. elokuuta 2017 </w:t>
            </w:r>
          </w:p>
        </w:tc>
        <w:tc>
          <w:tcPr>
            <w:tcW w:w="8841" w:type="dxa"/>
            <w:gridSpan w:val="2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Choon &amp; Jamie (korvasivat Paulin &amp; Stuartin)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t xml:space="preserve">Kävellyt 3. 17 elokuuta 2017 </w:t>
            </w:r>
          </w:p>
        </w:tc>
        <w:tc>
          <w:tcPr>
            <w:tcW w:w="13066" w:type="dxa"/>
            <w:gridSpan w:val="31"/>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Abbie &amp; Dunstan (korvasi Mark &amp; Mitchin) </w:t>
            </w:r>
          </w:p>
        </w:tc>
        <w:tc>
          <w:tcPr>
            <w:tcW w:w="1381" w:type="dxa"/>
            <w:tcBorders/>
            <w:vAlign w:val="center"/>
          </w:tcPr>
          <w:p>
            <w:pPr>
              <w:pStyle w:val="TableContents"/>
              <w:bidi w:val="0"/>
              <w:spacing w:before="0" w:after="283"/>
              <w:jc w:val="left"/>
              <w:rPr/>
            </w:pPr>
            <w:r>
              <w:rPr/>
              <w:t xml:space="preserve">Yhteistyökumppanit Ei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Poistui 7. sijalla 17. elokuuta 2017 </w:t>
            </w:r>
          </w:p>
        </w:tc>
        <w:tc>
          <w:tcPr>
            <w:tcW w:w="13322" w:type="dxa"/>
            <w:gridSpan w:val="3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Sarah &amp; Shelley (korvasivat Joelyn &amp; Liamin)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Poistui 8. sijalla 18. elokuuta 2017 </w:t>
            </w:r>
          </w:p>
        </w:tc>
        <w:tc>
          <w:tcPr>
            <w:tcW w:w="9187" w:type="dxa"/>
            <w:gridSpan w:val="2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Ben &amp; Louise (korvasivat Ash &amp; Lathamin)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Poistui 9. sijalla 22. elokuuta 2017 </w:t>
            </w:r>
          </w:p>
        </w:tc>
        <w:tc>
          <w:tcPr>
            <w:tcW w:w="13954" w:type="dxa"/>
            <w:gridSpan w:val="3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Bella &amp; Molly (korvattiin Jae &amp; Zhana) </w:t>
            </w:r>
          </w:p>
        </w:tc>
        <w:tc>
          <w:tcPr>
            <w:tcW w:w="1381" w:type="dxa"/>
            <w:tcBorders/>
            <w:vAlign w:val="center"/>
          </w:tcPr>
          <w:p>
            <w:pPr>
              <w:pStyle w:val="TableContents"/>
              <w:bidi w:val="0"/>
              <w:spacing w:before="0" w:after="283"/>
              <w:jc w:val="left"/>
              <w:rPr/>
            </w:pPr>
            <w:r>
              <w:rPr/>
              <w:t xml:space="preserve">Yksin matkustavat matkustajat Ei linja-autossa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Eliminoitu 10. 24. elokuuta 2017 </w:t>
            </w:r>
          </w:p>
        </w:tc>
        <w:tc>
          <w:tcPr>
            <w:tcW w:w="13322" w:type="dxa"/>
            <w:gridSpan w:val="3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James &amp; Rick (korvasivat Sarahin &amp; Shelleyn)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Poistui 11. sijalla 28. elokuuta 2017 </w:t>
            </w:r>
          </w:p>
        </w:tc>
        <w:tc>
          <w:tcPr>
            <w:tcW w:w="13954" w:type="dxa"/>
            <w:gridSpan w:val="3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Chantal &amp; Jacob (Chantal on alkuperäinen 7) (Jacob korvasi Hollyen). </w:t>
            </w:r>
          </w:p>
        </w:tc>
        <w:tc>
          <w:tcPr>
            <w:tcW w:w="1381" w:type="dxa"/>
            <w:tcBorders/>
            <w:vAlign w:val="center"/>
          </w:tcPr>
          <w:p>
            <w:pPr>
              <w:pStyle w:val="TableContents"/>
              <w:bidi w:val="0"/>
              <w:spacing w:before="0" w:after="283"/>
              <w:jc w:val="left"/>
              <w:rPr/>
            </w:pPr>
            <w:r>
              <w:rPr/>
              <w:t xml:space="preserve">Yksin matkustavat matkustajat Ei linja-autossa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Poistui 12. sijalla 29. elokuuta 2017 </w:t>
            </w:r>
          </w:p>
        </w:tc>
        <w:tc>
          <w:tcPr>
            <w:tcW w:w="9533" w:type="dxa"/>
            <w:gridSpan w:val="23"/>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Callum &amp; Ryan (korvasivat Grant &amp; Tash)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Poistettu 1. elokuuta 2017 </w:t>
            </w:r>
          </w:p>
        </w:tc>
        <w:tc>
          <w:tcPr>
            <w:tcW w:w="9879" w:type="dxa"/>
            <w:gridSpan w:val="2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Lucia &amp; Taylor (korvasivat Bellan &amp; Mollyn)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Poistui 13. sijalta 1. syyskuuta 2017 </w:t>
            </w:r>
          </w:p>
        </w:tc>
        <w:tc>
          <w:tcPr>
            <w:tcW w:w="13954" w:type="dxa"/>
            <w:gridSpan w:val="3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Larissa &amp; Paige (korvasivat Ben &amp; Louisen)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Poistui 14. sijalla 8. syyskuuta 2017 </w:t>
            </w:r>
          </w:p>
        </w:tc>
        <w:tc>
          <w:tcPr>
            <w:tcW w:w="11263" w:type="dxa"/>
            <w:gridSpan w:val="28"/>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Jess &amp; Nic (korvasi Callumin &amp; Ryanin)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t xml:space="preserve">Poistui 15. sijalla 11. syyskuuta 2017 </w:t>
            </w:r>
          </w:p>
        </w:tc>
        <w:tc>
          <w:tcPr>
            <w:tcW w:w="13322" w:type="dxa"/>
            <w:gridSpan w:val="32"/>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Pav &amp; Tre (korvasivat Chantalin &amp; Jacobin) </w:t>
            </w:r>
          </w:p>
        </w:tc>
        <w:tc>
          <w:tcPr>
            <w:tcW w:w="1381" w:type="dxa"/>
            <w:tcBorders/>
            <w:vAlign w:val="center"/>
          </w:tcPr>
          <w:p>
            <w:pPr>
              <w:pStyle w:val="TableContents"/>
              <w:bidi w:val="0"/>
              <w:spacing w:before="0" w:after="283"/>
              <w:jc w:val="left"/>
              <w:rPr/>
            </w:pPr>
            <w:r>
              <w:rPr/>
              <w:t xml:space="preserve">Yksin matkustavat matkustajat Ei linja-autossa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t xml:space="preserve">Poistui 16. sijalla 12. syyskuuta 2017 </w:t>
            </w:r>
          </w:p>
        </w:tc>
        <w:tc>
          <w:tcPr>
            <w:tcW w:w="11955" w:type="dxa"/>
            <w:gridSpan w:val="30"/>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Danny &amp; Fiona (korvasivat Jamesin &amp; Rickin) </w:t>
            </w:r>
          </w:p>
        </w:tc>
        <w:tc>
          <w:tcPr>
            <w:tcW w:w="1381" w:type="dxa"/>
            <w:tcBorders/>
            <w:vAlign w:val="center"/>
          </w:tcPr>
          <w:p>
            <w:pPr>
              <w:pStyle w:val="TableContents"/>
              <w:bidi w:val="0"/>
              <w:spacing w:before="0" w:after="283"/>
              <w:jc w:val="left"/>
              <w:rPr/>
            </w:pPr>
            <w:r>
              <w:rPr/>
              <w:t xml:space="preserve">Yhteistyökumppanit Ei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t xml:space="preserve">Poistui 17. sijalta 14. syyskuuta 2017 </w:t>
            </w:r>
          </w:p>
        </w:tc>
        <w:tc>
          <w:tcPr>
            <w:tcW w:w="10571" w:type="dxa"/>
            <w:gridSpan w:val="26"/>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Phil &amp; Sam (korvasivat Lucia &amp; Taylorin)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Kolmas 15. syyskuuta 2017 </w:t>
            </w:r>
          </w:p>
        </w:tc>
        <w:tc>
          <w:tcPr>
            <w:tcW w:w="11955" w:type="dxa"/>
            <w:gridSpan w:val="30"/>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Lizzie &amp; Owen (korvasi Larissan &amp; Paigen)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Kolmas 15. syyskuuta 2017 </w:t>
            </w:r>
          </w:p>
        </w:tc>
        <w:tc>
          <w:tcPr>
            <w:tcW w:w="13954" w:type="dxa"/>
            <w:gridSpan w:val="3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Allysha &amp; Beth (korvasivat Jessin ja Nicin)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Kolmas 15. syyskuuta 2017 </w:t>
            </w:r>
          </w:p>
        </w:tc>
        <w:tc>
          <w:tcPr>
            <w:tcW w:w="13954" w:type="dxa"/>
            <w:gridSpan w:val="34"/>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Shaquirah &amp; Winnie (korvattiin Abbie &amp; Dunstan).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Toinen 15. syyskuuta 2017 </w:t>
            </w:r>
          </w:p>
        </w:tc>
        <w:tc>
          <w:tcPr>
            <w:tcW w:w="7384" w:type="dxa"/>
            <w:gridSpan w:val="19"/>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color w:val="A9A9A9"/>
              </w:rPr>
              <w:t xml:space="preserve">Jack &amp; Joe </w:t>
            </w:r>
            <w:r>
              <w:rPr/>
              <w:t xml:space="preserve">(korvasivat Choon &amp; Jamien) </w:t>
            </w:r>
          </w:p>
        </w:tc>
        <w:tc>
          <w:tcPr>
            <w:tcW w:w="1381" w:type="dxa"/>
            <w:tcBorders/>
            <w:vAlign w:val="center"/>
          </w:tcPr>
          <w:p>
            <w:pPr>
              <w:pStyle w:val="TableContents"/>
              <w:bidi w:val="0"/>
              <w:spacing w:before="0" w:after="283"/>
              <w:jc w:val="left"/>
              <w:rPr/>
            </w:pPr>
            <w:r>
              <w:rPr/>
              <w:t xml:space="preserve">Ystävät eivät ole valmentajalla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sz w:val="4"/>
                <w:szCs w:val="4"/>
              </w:rPr>
            </w:pPr>
            <w:r>
              <w:rPr>
                <w:sz w:val="4"/>
                <w:szCs w:val="4"/>
              </w:rPr>
            </w:r>
          </w:p>
        </w:tc>
        <w:tc>
          <w:tcPr>
            <w:tcW w:w="2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Voittajat 15. syyskuuta 2017 </w:t>
            </w:r>
          </w:p>
        </w:tc>
        <w:tc>
          <w:tcPr>
            <w:tcW w:w="6273" w:type="dxa"/>
            <w:gridSpan w:val="1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valmentajamatkan road to zante 2017</w:t>
      </w:r>
    </w:p>
    <w:p>
      <w:pPr>
        <w:pStyle w:val="TextBody"/>
        <w:bidi w:val="0"/>
        <w:jc w:val="left"/>
        <w:rPr>
          <w:b/>
          <w:u w:val="single"/>
          <w:shd w:val="clear" w:fill="FFFF00"/>
        </w:rPr>
      </w:pPr>
      <w:r>
        <w:rPr>
          <w:b/>
          <w:u w:val="single"/>
          <w:shd w:val="clear" w:fill="FFFF00"/>
        </w:rPr>
        <w:t xml:space="preserve">Asiakirjan numero 36299</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07"/>
        </w:tabs>
        <w:bidi w:val="0"/>
        <w:spacing w:before="0" w:after="0"/>
        <w:ind w:start="707" w:hanging="283"/>
        <w:jc w:val="left"/>
        <w:rPr/>
      </w:pPr>
      <w:r>
        <w:rPr/>
        <w:t xml:space="preserve">"Hän voi juosta, mutta ei piiloutua", </w:t>
      </w:r>
      <w:r>
        <w:rPr>
          <w:color w:val="DCDCDC"/>
        </w:rPr>
        <w:t xml:space="preserve">amerikkalaisen nyrkkeilijä Joe </w:t>
      </w:r>
      <w:r>
        <w:rPr/>
        <w:t xml:space="preserve">Louisin</w:t>
      </w:r>
      <w:r>
        <w:rPr>
          <w:color w:val="A9A9A9"/>
        </w:rPr>
        <w:t xml:space="preserve"> lausunto. </w:t>
      </w:r>
    </w:p>
    <w:p>
      <w:pPr>
        <w:pStyle w:val="TextBody"/>
        <w:numPr>
          <w:ilvl w:val="0"/>
          <w:numId w:val="79"/>
        </w:numPr>
        <w:tabs>
          <w:tab w:val="clear" w:pos="1134"/>
          <w:tab w:val="left" w:leader="none" w:pos="707"/>
        </w:tabs>
        <w:bidi w:val="0"/>
        <w:spacing w:before="0" w:after="0"/>
        <w:ind w:start="707" w:hanging="283"/>
        <w:jc w:val="left"/>
        <w:rPr/>
      </w:pPr>
      <w:r>
        <w:rPr/>
        <w:t xml:space="preserve">You Can Run But You Can't Hide, Duane ``Dog'' Chapmanin kirja. </w:t>
      </w:r>
    </w:p>
    <w:p>
      <w:pPr>
        <w:pStyle w:val="TextBody"/>
        <w:numPr>
          <w:ilvl w:val="0"/>
          <w:numId w:val="79"/>
        </w:numPr>
        <w:tabs>
          <w:tab w:val="clear" w:pos="1134"/>
          <w:tab w:val="left" w:leader="none" w:pos="707"/>
        </w:tabs>
        <w:bidi w:val="0"/>
        <w:spacing w:before="0" w:after="0"/>
        <w:ind w:start="707" w:hanging="283"/>
        <w:jc w:val="left"/>
        <w:rPr/>
      </w:pPr>
      <w:r>
        <w:rPr/>
        <w:t xml:space="preserve">You Can Run (But You Can't Hide), (The) Razzin kappale vuodelta 1979, jonka kirjoitti Tommy Keene. </w:t>
      </w:r>
    </w:p>
    <w:p>
      <w:pPr>
        <w:pStyle w:val="TextBody"/>
        <w:numPr>
          <w:ilvl w:val="0"/>
          <w:numId w:val="79"/>
        </w:numPr>
        <w:tabs>
          <w:tab w:val="clear" w:pos="1134"/>
          <w:tab w:val="left" w:leader="none" w:pos="707"/>
        </w:tabs>
        <w:bidi w:val="0"/>
        <w:spacing w:before="0" w:after="0"/>
        <w:ind w:start="707" w:hanging="283"/>
        <w:jc w:val="left"/>
        <w:rPr/>
      </w:pPr>
      <w:r>
        <w:rPr/>
        <w:t xml:space="preserve">You Can Run But You Can't Hide, kappale vuodelta 2001 Girl Thingin Girl Thing -levyltä. </w:t>
      </w:r>
    </w:p>
    <w:p>
      <w:pPr>
        <w:pStyle w:val="TextBody"/>
        <w:numPr>
          <w:ilvl w:val="0"/>
          <w:numId w:val="79"/>
        </w:numPr>
        <w:tabs>
          <w:tab w:val="clear" w:pos="1134"/>
          <w:tab w:val="left" w:leader="none" w:pos="707"/>
        </w:tabs>
        <w:bidi w:val="0"/>
        <w:spacing w:before="0" w:after="0"/>
        <w:ind w:start="707" w:hanging="283"/>
        <w:jc w:val="left"/>
        <w:rPr/>
      </w:pPr>
      <w:r>
        <w:rPr/>
        <w:t xml:space="preserve">You Can Run But You Can't Hide (Podes Fugir Mas Não Te Podes Esconder), Da Weaselin albumi vuodelta 2001. </w:t>
      </w:r>
    </w:p>
    <w:p>
      <w:pPr>
        <w:pStyle w:val="TextBody"/>
        <w:numPr>
          <w:ilvl w:val="0"/>
          <w:numId w:val="79"/>
        </w:numPr>
        <w:tabs>
          <w:tab w:val="clear" w:pos="1134"/>
          <w:tab w:val="left" w:leader="none" w:pos="707"/>
        </w:tabs>
        <w:bidi w:val="0"/>
        <w:ind w:start="707" w:hanging="283"/>
        <w:jc w:val="left"/>
        <w:rPr/>
      </w:pPr>
      <w:r>
        <w:rPr/>
        <w:t xml:space="preserve">You Can Run But You Cannot Hide International, kristillinen nuorisotyönjärjestö, joka toimii Minnesotassa.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hän voi paeta, mutta ei piiloutua...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voit juosta mutta voit piiloutua tulivat</w:t>
      </w:r>
    </w:p>
    <w:p>
      <w:pPr>
        <w:pStyle w:val="TextBody"/>
        <w:bidi w:val="0"/>
        <w:jc w:val="left"/>
        <w:rPr>
          <w:b/>
          <w:u w:val="single"/>
          <w:shd w:val="clear" w:fill="FFFF00"/>
        </w:rPr>
      </w:pPr>
      <w:r>
        <w:rPr>
          <w:b/>
          <w:u w:val="single"/>
          <w:shd w:val="clear" w:fill="FFFF00"/>
        </w:rPr>
        <w:t xml:space="preserve">Asiakirjan numero 36300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vuorovesi on yleisnimitys ilmiölle, joka tunnetaan leväkukinnaksi (suuri määrä vesieliöitä), kun sen aiheuttavat muutamat </w:t>
      </w:r>
      <w:r>
        <w:rPr>
          <w:color w:val="A9A9A9"/>
        </w:rPr>
        <w:t xml:space="preserve">dinoflagellaattilajit </w:t>
      </w:r>
      <w:r>
        <w:rPr/>
        <w:t xml:space="preserve">ja kukinta saa punaisen tai ruskean värin.</w:t>
      </w:r>
      <w:r>
        <w:rPr/>
        <w:t xml:space="preserve"> Punavuodet ovat tapahtumia, joissa suistoalueiden, merien tai makean veden levät kerääntyvät nopeasti vesipatsaaseen, mikä johtaa pintaveden värjäytymiseen. Sitä esiintyy yleensä rannikkoalueilla.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eliöryhmä on yleisimmin vastuussa punaisesta vuorovedestä?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Punainen vuorovesi on yleisnimitys ilmiölle, joka tunnetaan leväkukinnaksi (suuri määrä vesieliöitä), kun sen aiheuttavat muutamat dinoflagellaattilajit ja kun kukinta saa punaisen tai ruskean värin. Punavuodet ovat tapahtumia, joissa suistoalueiden, merien tai makean veden levät kerääntyvät nopeasti vesipatsaaseen, mikä johtaa </w:t>
      </w:r>
      <w:r>
        <w:rPr>
          <w:color w:val="A9A9A9"/>
        </w:rPr>
        <w:t xml:space="preserve">pintaveden värjäytymiseen</w:t>
      </w:r>
      <w:r>
        <w:rPr/>
        <w:t xml:space="preserve">. Sitä esiintyy yleensä rannikkoalueilla. Se tappaa vuosittain useita manaatteja.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punavesi syntyy, kun planktonkukinta aiheuttaa punertavaa punertavaa</w:t>
      </w:r>
    </w:p>
    <w:p>
      <w:pPr>
        <w:pStyle w:val="TextBody"/>
        <w:bidi w:val="0"/>
        <w:jc w:val="left"/>
        <w:rPr>
          <w:b/>
          <w:u w:val="single"/>
          <w:shd w:val="clear" w:fill="FFFF00"/>
        </w:rPr>
      </w:pPr>
      <w:r>
        <w:rPr>
          <w:b/>
          <w:u w:val="single"/>
          <w:shd w:val="clear" w:fill="FFFF00"/>
        </w:rPr>
        <w:t xml:space="preserve">Asiakirjan numero 36301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kissoja kunnioitettiin muinaisessa Egyptissä, niiden uskottiin yleisesti olleen kotieläimiä siellä, mutta niitä on saatettu kesyttää jo neoliittisella kaudella </w:t>
      </w:r>
      <w:r>
        <w:rPr>
          <w:color w:val="A9A9A9"/>
        </w:rPr>
        <w:t xml:space="preserve">noin 9 500 vuotta sitten (7500 eaa.)</w:t>
      </w:r>
      <w:r>
        <w:rPr/>
        <w:t xml:space="preserve">. Vuonna 2007 tehdyssä geneettisessä tutkimuksessa todettiin, että kaikki kotikissat polveutuvat Lähi-idän villikissoista, jotka erosivat toisistaan noin 8000 eaa. Lähi-idässä. Vuonna 2016 tehdyssä tutkimuksessa todettiin, että leopardikissat kesyyntyivät itsenäisesti Kiinassa noin 5500 eaa., mutta tämä osittain kesyyntyneiden kissojen linja ei jätä jälkiä nykyisiin kesyyntyneisiin populaatioihin. Vuonna 2017 tehdyssä tutkimuksessa vahvistettiin, että kotikissat ovat jälkeläisiä niistä kissoista, jotka maanviljelijät kesyttivät ensimmäisen kerran Lähi-idässä noin 9000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kissa ilmestyi maan päälle</w:t>
      </w:r>
    </w:p>
    <w:p>
      <w:pPr>
        <w:pStyle w:val="TextBody"/>
        <w:bidi w:val="0"/>
        <w:jc w:val="left"/>
        <w:rPr>
          <w:b/>
          <w:u w:val="single"/>
          <w:shd w:val="clear" w:fill="FFFF00"/>
        </w:rPr>
      </w:pPr>
      <w:r>
        <w:rPr>
          <w:b/>
          <w:u w:val="single"/>
          <w:shd w:val="clear" w:fill="FFFF00"/>
        </w:rPr>
        <w:t xml:space="preserve">Asiakirjan numero 36302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Kinkku on sianlihaa, joka on säilötty suolaamalla, savustamalla tai märkäsäilyttämällä. Kinkkua on perinteisesti valmistettu ainoastaan </w:t>
      </w:r>
      <w:r>
        <w:rPr/>
        <w:t xml:space="preserve">sian </w:t>
      </w:r>
      <w:r>
        <w:rPr>
          <w:color w:val="A9A9A9"/>
        </w:rPr>
        <w:t xml:space="preserve">takajalkojen paloista, </w:t>
      </w:r>
      <w:r>
        <w:rPr/>
        <w:t xml:space="preserve">ja sillä viitattiin kyseiseen sianlihan palaan. Kinkkua valmistetaan ympäri maailmaa, ja sen joukossa on useita erittäin haluttuja alueellisia erikoisuuksia, kuten Westfalenin kinkku ja eräät espanjalaiset jamón-lajikkeet. Teknisesti ottaen kinkku on jalostettua lihaa, mutta sillä voidaan viitata myös tuotteeseen, joka on jalostettu mekaanisesti.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kinkku tulee sianlihasta</w:t>
      </w:r>
    </w:p>
    <w:p>
      <w:pPr>
        <w:pStyle w:val="TextBody"/>
        <w:bidi w:val="0"/>
        <w:jc w:val="left"/>
        <w:rPr>
          <w:b/>
          <w:u w:val="single"/>
          <w:shd w:val="clear" w:fill="FFFF00"/>
        </w:rPr>
      </w:pPr>
      <w:r>
        <w:rPr>
          <w:b/>
          <w:u w:val="single"/>
          <w:shd w:val="clear" w:fill="FFFF00"/>
        </w:rPr>
        <w:t xml:space="preserve">Asiakirjan numero 36303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Pokémon Ultra Sun ja Ultra Moon ovat Game Freakin kehittämiä roolipelejä, jotka The Pokémon Company ja Nintendo julkaisevat Nintendo 3DS:lle. Parit pelit julkaistiin maailmanlaajuisesti </w:t>
      </w:r>
      <w:r>
        <w:rPr>
          <w:color w:val="A9A9A9"/>
        </w:rPr>
        <w:t xml:space="preserve">17. marraskuuta 2017</w:t>
      </w:r>
      <w:r>
        <w:rPr/>
        <w:t xml:space="preserve">. Kesäkuussa 2017 julkistetut nimikkeet ovat Pokémon Sunin ja Moonin parannettuja versioita, joissa on muokattu juoni, samanlainen kuin aiemmissa ``yläversioissa'', kuten Yellow, Crystal, Emerald ja Platinum. Pelit ovat Nintendo 3DS:lle julkaistavien Pokémon-pääroolipelien seitsemännen sukupolven toinen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ultra sun ja moon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Pokémon Ultra Sun ja Pokémon Ultra Moon ovat </w:t>
      </w:r>
      <w:r>
        <w:rPr/>
        <w:t xml:space="preserve">Game Freakin kehittämiä, The Pokémon Companyn julkaisemia ja Nintendon jakamia </w:t>
      </w:r>
      <w:r>
        <w:rPr>
          <w:color w:val="A9A9A9"/>
        </w:rPr>
        <w:t xml:space="preserve">roolipelejä </w:t>
      </w:r>
      <w:r>
        <w:rPr/>
        <w:t xml:space="preserve">Nintendo 3DS:lle. Parit pelit julkaistiin maailmanlaajuisesti 17. marraskuuta 2017. Kesäkuussa 2017 julkistetut nimikkeet ovat Pokémon Sunin ja Moonin parannettuja versioita, joissa on muokattu juoni, samanlainen kuin aiemmissa ``yläversioissa'', kuten Yellow, Crystal, Emerald ja Platinum. Pelit ovat seitsemännen sukupolven toinen osa ja viimeinen suunniteltu osa pääsarjan Pokémon-peleistä Nintendo 3DS:lle.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Pokemon Ultra Sun ja Moonin tarkoitus?</w:t>
      </w:r>
    </w:p>
    <w:p>
      <w:pPr>
        <w:pStyle w:val="TextBody"/>
        <w:bidi w:val="0"/>
        <w:jc w:val="left"/>
        <w:rPr>
          <w:b/>
          <w:u w:val="single"/>
          <w:shd w:val="clear" w:fill="FFFF00"/>
        </w:rPr>
      </w:pPr>
      <w:r>
        <w:rPr>
          <w:b/>
          <w:u w:val="single"/>
          <w:shd w:val="clear" w:fill="FFFF00"/>
        </w:rPr>
        <w:t xml:space="preserve">Asiakirjan numero 36304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Maapallolla ainoa manner, jolla </w:t>
      </w:r>
      <w:r>
        <w:rPr/>
        <w:t xml:space="preserve">vallitsee </w:t>
      </w:r>
      <w:r>
        <w:rPr>
          <w:color w:val="A9A9A9"/>
        </w:rPr>
        <w:t xml:space="preserve">jääkannen polaarinen ilmasto, </w:t>
      </w:r>
      <w:r>
        <w:rPr/>
        <w:t xml:space="preserve">on Etelämanner. Grönlannin saaren muutamaa yksittäistä rannikkoaluetta lukuun ottamatta kaikilla muilla alueilla vallitsee myös jääpeiteilmasto. Grönlannin rannikkoalueilla, joilla ei ole pysyvää jääpeitettä, vallitsee lievempi tundrailmasto. Euraasian maamassan pohjoisimmassa osassa, Skandinavian koillisrannikolta itään Beringinsalmeen asti, suurilla alueilla Pohjois-Siperiassa ja Pohjois-Islannissa on myös tundrailmasto. Suurilla alueilla Pohjois-Kanadassa ja Pohjois-Alaskassa on tundrailmasto, joka muuttuu Kanadan pohjoisimmissa osissa jääpeiteilmastoksi. Etelä-Amerikan eteläisimmässä osassa (Tierra del Fuegossa, jossa se rajoittuu Draken salmeen) ja sellaisilla subantarktisilla saarilla kuten Etelä-Shetlandinsaarilla ja Falklandinsaarilla on tundrailmasto, jonka lämpöaste vaihtelee hieman ja jossa yksikään kuukausi ei ole yhtä lämmin kuin 10 °C (50 ° F). Nämä subantarktiset alankoalueet sijaitsevat lähempänä päiväntasaajaa kuin arktisen altaan rannikkotunturit.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ilmasto on tyypillistä Antarktikselle?</w:t>
      </w:r>
    </w:p>
    <w:p>
      <w:pPr>
        <w:pStyle w:val="TextBody"/>
        <w:bidi w:val="0"/>
        <w:jc w:val="left"/>
        <w:rPr>
          <w:b/>
          <w:u w:val="single"/>
          <w:shd w:val="clear" w:fill="FFFF00"/>
        </w:rPr>
      </w:pPr>
      <w:r>
        <w:rPr>
          <w:b/>
          <w:u w:val="single"/>
          <w:shd w:val="clear" w:fill="FFFF00"/>
        </w:rPr>
        <w:t xml:space="preserve">Asiakirjan numero 36305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televisiosarjan Bones kahdestoista ja viimeinen kausi sai ensi-iltansa 3. tammikuuta 2017 Foxilla ja päättyi </w:t>
      </w:r>
      <w:r>
        <w:rPr>
          <w:color w:val="A9A9A9"/>
        </w:rPr>
        <w:t xml:space="preserve">28. maaliskuuta 2017</w:t>
      </w:r>
      <w:r>
        <w:rPr/>
        <w:t xml:space="preserve">. Viimeinen kausi koostuu 12 jaksosta ja se esitettiin tiistaisin klo 21.00 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Bonesin viimeinen jakso esitetään?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4"/>
        <w:gridCol w:w="771"/>
        <w:gridCol w:w="1252"/>
        <w:gridCol w:w="1104"/>
        <w:gridCol w:w="1175"/>
        <w:gridCol w:w="978"/>
        <w:gridCol w:w="1052"/>
        <w:gridCol w:w="3059"/>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252" w:type="dxa"/>
            <w:tcBorders/>
            <w:vAlign w:val="center"/>
          </w:tcPr>
          <w:p>
            <w:pPr>
              <w:pStyle w:val="TableHeading"/>
              <w:suppressLineNumbers/>
              <w:bidi w:val="0"/>
              <w:spacing w:before="0" w:after="283"/>
              <w:jc w:val="center"/>
              <w:rPr/>
            </w:pPr>
            <w:r>
              <w:rPr/>
              <w:t xml:space="preserve">Otsikko </w:t>
            </w:r>
          </w:p>
        </w:tc>
        <w:tc>
          <w:tcPr>
            <w:tcW w:w="1104" w:type="dxa"/>
            <w:tcBorders/>
            <w:vAlign w:val="center"/>
          </w:tcPr>
          <w:p>
            <w:pPr>
              <w:pStyle w:val="TableHeading"/>
              <w:suppressLineNumbers/>
              <w:bidi w:val="0"/>
              <w:spacing w:before="0" w:after="283"/>
              <w:jc w:val="center"/>
              <w:rPr/>
            </w:pPr>
            <w:r>
              <w:rPr/>
              <w:t xml:space="preserve">Ohjaaja </w:t>
            </w:r>
          </w:p>
        </w:tc>
        <w:tc>
          <w:tcPr>
            <w:tcW w:w="1175" w:type="dxa"/>
            <w:tcBorders/>
            <w:vAlign w:val="center"/>
          </w:tcPr>
          <w:p>
            <w:pPr>
              <w:pStyle w:val="TableHeading"/>
              <w:suppressLineNumbers/>
              <w:bidi w:val="0"/>
              <w:spacing w:before="0" w:after="283"/>
              <w:jc w:val="center"/>
              <w:rPr/>
            </w:pPr>
            <w:r>
              <w:rPr/>
              <w:t xml:space="preserve">Kirjoittanut </w:t>
            </w:r>
          </w:p>
        </w:tc>
        <w:tc>
          <w:tcPr>
            <w:tcW w:w="978" w:type="dxa"/>
            <w:tcBorders/>
            <w:vAlign w:val="center"/>
          </w:tcPr>
          <w:p>
            <w:pPr>
              <w:pStyle w:val="TableHeading"/>
              <w:suppressLineNumbers/>
              <w:bidi w:val="0"/>
              <w:spacing w:before="0" w:after="283"/>
              <w:jc w:val="center"/>
              <w:rPr/>
            </w:pPr>
            <w:r>
              <w:rPr/>
              <w:t xml:space="preserve">Alkuperäinen lähetyspäivä </w:t>
            </w:r>
          </w:p>
        </w:tc>
        <w:tc>
          <w:tcPr>
            <w:tcW w:w="1052" w:type="dxa"/>
            <w:tcBorders/>
            <w:vAlign w:val="center"/>
          </w:tcPr>
          <w:p>
            <w:pPr>
              <w:pStyle w:val="TableHeading"/>
              <w:suppressLineNumbers/>
              <w:bidi w:val="0"/>
              <w:spacing w:before="0" w:after="283"/>
              <w:jc w:val="center"/>
              <w:rPr/>
            </w:pPr>
            <w:r>
              <w:rPr/>
              <w:t xml:space="preserve">Tuotteen koodi </w:t>
            </w:r>
          </w:p>
        </w:tc>
        <w:tc>
          <w:tcPr>
            <w:tcW w:w="3059"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235 </w:t>
            </w:r>
          </w:p>
        </w:tc>
        <w:tc>
          <w:tcPr>
            <w:tcW w:w="771"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``Toivo kauhussa'' </w:t>
            </w:r>
          </w:p>
        </w:tc>
        <w:tc>
          <w:tcPr>
            <w:tcW w:w="1104" w:type="dxa"/>
            <w:tcBorders/>
            <w:vAlign w:val="center"/>
          </w:tcPr>
          <w:p>
            <w:pPr>
              <w:pStyle w:val="TableContents"/>
              <w:bidi w:val="0"/>
              <w:spacing w:before="0" w:after="283"/>
              <w:jc w:val="left"/>
              <w:rPr/>
            </w:pPr>
            <w:r>
              <w:rPr/>
              <w:t xml:space="preserve">Emily Deschanel </w:t>
            </w:r>
          </w:p>
        </w:tc>
        <w:tc>
          <w:tcPr>
            <w:tcW w:w="1175" w:type="dxa"/>
            <w:tcBorders/>
            <w:vAlign w:val="center"/>
          </w:tcPr>
          <w:p>
            <w:pPr>
              <w:pStyle w:val="TableContents"/>
              <w:bidi w:val="0"/>
              <w:spacing w:before="0" w:after="283"/>
              <w:jc w:val="left"/>
              <w:rPr/>
            </w:pPr>
            <w:r>
              <w:rPr/>
              <w:t xml:space="preserve">Michael Peterson </w:t>
            </w:r>
          </w:p>
        </w:tc>
        <w:tc>
          <w:tcPr>
            <w:tcW w:w="978" w:type="dxa"/>
            <w:tcBorders/>
            <w:vAlign w:val="center"/>
          </w:tcPr>
          <w:p>
            <w:pPr>
              <w:pStyle w:val="TableContents"/>
              <w:bidi w:val="0"/>
              <w:spacing w:before="0" w:after="283"/>
              <w:jc w:val="left"/>
              <w:rPr/>
            </w:pPr>
            <w:r>
              <w:rPr>
                <w:color w:val="A9A9A9"/>
              </w:rPr>
              <w:t xml:space="preserve">3. tammikuuta 2017 </w:t>
            </w:r>
            <w:r>
              <w:rPr/>
              <w:t xml:space="preserve">(2017-01-03) </w:t>
            </w:r>
          </w:p>
        </w:tc>
        <w:tc>
          <w:tcPr>
            <w:tcW w:w="1052" w:type="dxa"/>
            <w:tcBorders/>
            <w:vAlign w:val="center"/>
          </w:tcPr>
          <w:p>
            <w:pPr>
              <w:pStyle w:val="TableContents"/>
              <w:bidi w:val="0"/>
              <w:spacing w:before="0" w:after="283"/>
              <w:jc w:val="left"/>
              <w:rPr/>
            </w:pPr>
            <w:r>
              <w:rPr/>
              <w:t xml:space="preserve">CAKY01 </w:t>
            </w:r>
          </w:p>
        </w:tc>
        <w:tc>
          <w:tcPr>
            <w:tcW w:w="3059" w:type="dxa"/>
            <w:tcBorders/>
            <w:vAlign w:val="center"/>
          </w:tcPr>
          <w:p>
            <w:pPr>
              <w:pStyle w:val="TableContents"/>
              <w:bidi w:val="0"/>
              <w:spacing w:before="0" w:after="283"/>
              <w:jc w:val="left"/>
              <w:rPr/>
            </w:pPr>
            <w:r>
              <w:rPr/>
              <w:t xml:space="preserve">3.43 Zack on siepannut Bonesin, mutta Booth löytää heidät Jeffersonianin kellarista, sillä hän tuntee Zackin menetelmät. Zack kidnappasi Brennanin, koska tiesi oikean murhaajan vaarantavan tämän hengen, mutta ihmiset ovat vakuuttuneita siitä, että Zack on syyllinen Puppeteerin murhiin, erityisesti Booth, sillä todisteet häntä vastaan kasaantuvat. Kahdenkymmenen vuoden takaisen puolikkaan ruumiin löytyminen kuitenkin ravistelee tapausta ja paljastaa todellisen tappajan olevan tohtori Roshan, sen laitoksen johtaja, jossa Zackia pidettiin vankina. Kun Roshan yrittää huijaamalla lopettaa Zackin elämän, Zack huomaa olevansa kyvytön todelliseen vastaiskuun, vaikka hän on hengenvaarassa. Booth pelastaa tilanteen tappamalla Roshanin ennen kuin Roshan ehtii ruiskuttaa myrkkyä Zackin kehoon. Zack kertoo Boothille ja Brennanille, ettei hän tappanut lobbaria, ja pyytää heitä tutkimaan asian uudelleen, mihin Booth suostuu. </w:t>
            </w:r>
          </w:p>
        </w:tc>
      </w:tr>
      <w:tr>
        <w:trPr/>
        <w:tc>
          <w:tcPr>
            <w:tcW w:w="814" w:type="dxa"/>
            <w:tcBorders/>
            <w:vAlign w:val="center"/>
          </w:tcPr>
          <w:p>
            <w:pPr>
              <w:pStyle w:val="TableHeading"/>
              <w:suppressLineNumbers/>
              <w:bidi w:val="0"/>
              <w:spacing w:before="0" w:after="283"/>
              <w:jc w:val="center"/>
              <w:rPr/>
            </w:pPr>
            <w:r>
              <w:rPr/>
              <w:t xml:space="preserve">236 </w:t>
            </w:r>
          </w:p>
        </w:tc>
        <w:tc>
          <w:tcPr>
            <w:tcW w:w="771"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``Aivot botissa'' </w:t>
            </w:r>
          </w:p>
        </w:tc>
        <w:tc>
          <w:tcPr>
            <w:tcW w:w="1104" w:type="dxa"/>
            <w:tcBorders/>
            <w:vAlign w:val="center"/>
          </w:tcPr>
          <w:p>
            <w:pPr>
              <w:pStyle w:val="TableContents"/>
              <w:bidi w:val="0"/>
              <w:spacing w:before="0" w:after="283"/>
              <w:jc w:val="left"/>
              <w:rPr/>
            </w:pPr>
            <w:r>
              <w:rPr/>
              <w:t xml:space="preserve">Ian Toynton </w:t>
            </w:r>
          </w:p>
        </w:tc>
        <w:tc>
          <w:tcPr>
            <w:tcW w:w="1175" w:type="dxa"/>
            <w:tcBorders/>
            <w:vAlign w:val="center"/>
          </w:tcPr>
          <w:p>
            <w:pPr>
              <w:pStyle w:val="TableContents"/>
              <w:bidi w:val="0"/>
              <w:spacing w:before="0" w:after="283"/>
              <w:jc w:val="left"/>
              <w:rPr/>
            </w:pPr>
            <w:r>
              <w:rPr/>
              <w:t xml:space="preserve">Hilary Weisman Graham </w:t>
            </w:r>
          </w:p>
        </w:tc>
        <w:tc>
          <w:tcPr>
            <w:tcW w:w="978" w:type="dxa"/>
            <w:tcBorders/>
            <w:vAlign w:val="center"/>
          </w:tcPr>
          <w:p>
            <w:pPr>
              <w:pStyle w:val="TableContents"/>
              <w:bidi w:val="0"/>
              <w:spacing w:before="0" w:after="283"/>
              <w:jc w:val="left"/>
              <w:rPr/>
            </w:pPr>
            <w:r>
              <w:rPr/>
              <w:t xml:space="preserve">tammikuu 10, 2017 (2017-01-10) </w:t>
            </w:r>
          </w:p>
        </w:tc>
        <w:tc>
          <w:tcPr>
            <w:tcW w:w="1052" w:type="dxa"/>
            <w:tcBorders/>
            <w:vAlign w:val="center"/>
          </w:tcPr>
          <w:p>
            <w:pPr>
              <w:pStyle w:val="TableContents"/>
              <w:bidi w:val="0"/>
              <w:spacing w:before="0" w:after="283"/>
              <w:jc w:val="left"/>
              <w:rPr/>
            </w:pPr>
            <w:r>
              <w:rPr/>
              <w:t xml:space="preserve">CAKY02 </w:t>
            </w:r>
          </w:p>
        </w:tc>
        <w:tc>
          <w:tcPr>
            <w:tcW w:w="3059" w:type="dxa"/>
            <w:tcBorders/>
            <w:vAlign w:val="center"/>
          </w:tcPr>
          <w:p>
            <w:pPr>
              <w:pStyle w:val="TableContents"/>
              <w:bidi w:val="0"/>
              <w:spacing w:before="0" w:after="283"/>
              <w:jc w:val="left"/>
              <w:rPr/>
            </w:pPr>
            <w:r>
              <w:rPr/>
              <w:t xml:space="preserve">3.31 Ryhmä tutkii sellaisen miehen kuolemaa, joka loi tekoälyrobotteja autististen lasten avuksi. Brennan juhlii 40-vuotissyntymäpäiväänsä ja yllättää työtoverinsa esittämällä Angelan MacArthurin nerokkuusapurahaa varten ja auttamalla Daisya saamaan työpaikan kansallisesta rikosteknisestä laboratoriosta, mikä osoittaa, miten hän on oppinut arvostamaan muiden menestystä. Myös Booth yllättää Brennanin lahjalla: Zackin valituspäivä asetetaan muutaman kuukauden päähän. Samaan aikaan Max ilmestyy jälleen tyttärensä syntymäpäiville, mutta pudottaa sairaalarannekkeen, mikä viittaa sairauteen. </w:t>
            </w:r>
          </w:p>
        </w:tc>
      </w:tr>
      <w:tr>
        <w:trPr/>
        <w:tc>
          <w:tcPr>
            <w:tcW w:w="814" w:type="dxa"/>
            <w:tcBorders/>
            <w:vAlign w:val="center"/>
          </w:tcPr>
          <w:p>
            <w:pPr>
              <w:pStyle w:val="TableHeading"/>
              <w:suppressLineNumbers/>
              <w:bidi w:val="0"/>
              <w:spacing w:before="0" w:after="283"/>
              <w:jc w:val="center"/>
              <w:rPr/>
            </w:pPr>
            <w:r>
              <w:rPr/>
              <w:t xml:space="preserve">237 </w:t>
            </w:r>
          </w:p>
        </w:tc>
        <w:tc>
          <w:tcPr>
            <w:tcW w:w="771"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``Vanhojen koirien uudet temput'' </w:t>
            </w:r>
          </w:p>
        </w:tc>
        <w:tc>
          <w:tcPr>
            <w:tcW w:w="1104" w:type="dxa"/>
            <w:tcBorders/>
            <w:vAlign w:val="center"/>
          </w:tcPr>
          <w:p>
            <w:pPr>
              <w:pStyle w:val="TableContents"/>
              <w:bidi w:val="0"/>
              <w:spacing w:before="0" w:after="283"/>
              <w:jc w:val="left"/>
              <w:rPr/>
            </w:pPr>
            <w:r>
              <w:rPr/>
              <w:t xml:space="preserve">David Grossman </w:t>
            </w:r>
          </w:p>
        </w:tc>
        <w:tc>
          <w:tcPr>
            <w:tcW w:w="1175" w:type="dxa"/>
            <w:tcBorders/>
            <w:vAlign w:val="center"/>
          </w:tcPr>
          <w:p>
            <w:pPr>
              <w:pStyle w:val="TableContents"/>
              <w:bidi w:val="0"/>
              <w:spacing w:before="0" w:after="283"/>
              <w:jc w:val="left"/>
              <w:rPr/>
            </w:pPr>
            <w:r>
              <w:rPr/>
              <w:t xml:space="preserve">Ted Peterson </w:t>
            </w:r>
          </w:p>
        </w:tc>
        <w:tc>
          <w:tcPr>
            <w:tcW w:w="978" w:type="dxa"/>
            <w:tcBorders/>
            <w:vAlign w:val="center"/>
          </w:tcPr>
          <w:p>
            <w:pPr>
              <w:pStyle w:val="TableContents"/>
              <w:bidi w:val="0"/>
              <w:spacing w:before="0" w:after="283"/>
              <w:jc w:val="left"/>
              <w:rPr/>
            </w:pPr>
            <w:r>
              <w:rPr/>
              <w:t xml:space="preserve">17. tammikuuta 2017 (2017-01-17) </w:t>
            </w:r>
          </w:p>
        </w:tc>
        <w:tc>
          <w:tcPr>
            <w:tcW w:w="1052" w:type="dxa"/>
            <w:tcBorders/>
            <w:vAlign w:val="center"/>
          </w:tcPr>
          <w:p>
            <w:pPr>
              <w:pStyle w:val="TableContents"/>
              <w:bidi w:val="0"/>
              <w:spacing w:before="0" w:after="283"/>
              <w:jc w:val="left"/>
              <w:rPr/>
            </w:pPr>
            <w:r>
              <w:rPr/>
              <w:t xml:space="preserve">CAKY03 </w:t>
            </w:r>
          </w:p>
        </w:tc>
        <w:tc>
          <w:tcPr>
            <w:tcW w:w="3059" w:type="dxa"/>
            <w:tcBorders/>
            <w:vAlign w:val="center"/>
          </w:tcPr>
          <w:p>
            <w:pPr>
              <w:pStyle w:val="TableContents"/>
              <w:bidi w:val="0"/>
              <w:spacing w:before="0" w:after="283"/>
              <w:jc w:val="left"/>
              <w:rPr/>
            </w:pPr>
            <w:r>
              <w:rPr/>
              <w:t xml:space="preserve">2.92 Ryhmä kokee vanhainkodin draamaa, kun he löytävät vanhan miehen ruumiin happaman kaatopaikan luota. Samaan aikaan Booth ja Brennan keskustelevat mahdollisuudesta hankkia lisää lapsia, ja Cam ja Arastoo suunnittelevat lapsen adoptointia. </w:t>
            </w:r>
          </w:p>
        </w:tc>
      </w:tr>
      <w:tr>
        <w:trPr/>
        <w:tc>
          <w:tcPr>
            <w:tcW w:w="814" w:type="dxa"/>
            <w:tcBorders/>
            <w:vAlign w:val="center"/>
          </w:tcPr>
          <w:p>
            <w:pPr>
              <w:pStyle w:val="TableHeading"/>
              <w:suppressLineNumbers/>
              <w:bidi w:val="0"/>
              <w:spacing w:before="0" w:after="283"/>
              <w:jc w:val="center"/>
              <w:rPr/>
            </w:pPr>
            <w:r>
              <w:rPr/>
              <w:t xml:space="preserve">238 </w:t>
            </w:r>
          </w:p>
        </w:tc>
        <w:tc>
          <w:tcPr>
            <w:tcW w:w="771"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"Menneisyyden hinta </w:t>
            </w:r>
          </w:p>
        </w:tc>
        <w:tc>
          <w:tcPr>
            <w:tcW w:w="1104" w:type="dxa"/>
            <w:tcBorders/>
            <w:vAlign w:val="center"/>
          </w:tcPr>
          <w:p>
            <w:pPr>
              <w:pStyle w:val="TableContents"/>
              <w:bidi w:val="0"/>
              <w:spacing w:before="0" w:after="283"/>
              <w:jc w:val="left"/>
              <w:rPr/>
            </w:pPr>
            <w:r>
              <w:rPr/>
              <w:t xml:space="preserve">Randy Zisk </w:t>
            </w:r>
          </w:p>
        </w:tc>
        <w:tc>
          <w:tcPr>
            <w:tcW w:w="1175" w:type="dxa"/>
            <w:tcBorders/>
            <w:vAlign w:val="center"/>
          </w:tcPr>
          <w:p>
            <w:pPr>
              <w:pStyle w:val="TableContents"/>
              <w:bidi w:val="0"/>
              <w:spacing w:before="0" w:after="283"/>
              <w:jc w:val="left"/>
              <w:rPr/>
            </w:pPr>
            <w:r>
              <w:rPr/>
              <w:t xml:space="preserve">Jonathan Collier </w:t>
            </w:r>
          </w:p>
        </w:tc>
        <w:tc>
          <w:tcPr>
            <w:tcW w:w="978" w:type="dxa"/>
            <w:tcBorders/>
            <w:vAlign w:val="center"/>
          </w:tcPr>
          <w:p>
            <w:pPr>
              <w:pStyle w:val="TableContents"/>
              <w:bidi w:val="0"/>
              <w:spacing w:before="0" w:after="283"/>
              <w:jc w:val="left"/>
              <w:rPr/>
            </w:pPr>
            <w:r>
              <w:rPr/>
              <w:t xml:space="preserve">24. tammikuuta 2017 (2017-01-24) </w:t>
            </w:r>
          </w:p>
        </w:tc>
        <w:tc>
          <w:tcPr>
            <w:tcW w:w="1052" w:type="dxa"/>
            <w:tcBorders/>
            <w:vAlign w:val="center"/>
          </w:tcPr>
          <w:p>
            <w:pPr>
              <w:pStyle w:val="TableContents"/>
              <w:bidi w:val="0"/>
              <w:spacing w:before="0" w:after="283"/>
              <w:jc w:val="left"/>
              <w:rPr/>
            </w:pPr>
            <w:r>
              <w:rPr/>
              <w:t xml:space="preserve">CAKY04 </w:t>
            </w:r>
          </w:p>
        </w:tc>
        <w:tc>
          <w:tcPr>
            <w:tcW w:w="3059" w:type="dxa"/>
            <w:tcBorders/>
            <w:vAlign w:val="center"/>
          </w:tcPr>
          <w:p>
            <w:pPr>
              <w:pStyle w:val="TableContents"/>
              <w:bidi w:val="0"/>
              <w:spacing w:before="0" w:after="283"/>
              <w:jc w:val="left"/>
              <w:rPr/>
            </w:pPr>
            <w:r>
              <w:rPr/>
              <w:t xml:space="preserve">3.05 Ryhmä tutkii Aldo Clemmonsin murhaa. Aldo Clemmons on entinen pappi, joka neuvoi Boothin neuvonantajia ja oli myös naimisissa Boothin ja Brennanin kanssa. Booth saa tietää, että Aldo tappoi itsensä suojellakseen Boothin henkilöllisyyttä murhaajalta, joka liittyy yhteen Boothin armeijan tappoihin. Samaan aikaan Caroline Julian ilmoittaa Aubreylle, että hänen vanki-isänsä on palannut maahan. </w:t>
            </w:r>
          </w:p>
        </w:tc>
      </w:tr>
      <w:tr>
        <w:trPr/>
        <w:tc>
          <w:tcPr>
            <w:tcW w:w="814" w:type="dxa"/>
            <w:tcBorders/>
            <w:vAlign w:val="center"/>
          </w:tcPr>
          <w:p>
            <w:pPr>
              <w:pStyle w:val="TableHeading"/>
              <w:suppressLineNumbers/>
              <w:bidi w:val="0"/>
              <w:spacing w:before="0" w:after="283"/>
              <w:jc w:val="center"/>
              <w:rPr/>
            </w:pPr>
            <w:r>
              <w:rPr/>
              <w:t xml:space="preserve">239 </w:t>
            </w:r>
          </w:p>
        </w:tc>
        <w:tc>
          <w:tcPr>
            <w:tcW w:w="771" w:type="dxa"/>
            <w:tcBorders/>
            <w:vAlign w:val="center"/>
          </w:tcPr>
          <w:p>
            <w:pPr>
              <w:pStyle w:val="TableContents"/>
              <w:bidi w:val="0"/>
              <w:spacing w:before="0" w:after="283"/>
              <w:jc w:val="left"/>
              <w:rPr/>
            </w:pPr>
            <w:r>
              <w:rPr/>
              <w:t xml:space="preserve">5 </w:t>
            </w:r>
          </w:p>
        </w:tc>
        <w:tc>
          <w:tcPr>
            <w:tcW w:w="1252" w:type="dxa"/>
            <w:tcBorders/>
            <w:vAlign w:val="center"/>
          </w:tcPr>
          <w:p>
            <w:pPr>
              <w:pStyle w:val="TableContents"/>
              <w:bidi w:val="0"/>
              <w:spacing w:before="0" w:after="283"/>
              <w:jc w:val="left"/>
              <w:rPr/>
            </w:pPr>
            <w:r>
              <w:rPr/>
              <w:t xml:space="preserve">``Tutori kamppailussa'' </w:t>
            </w:r>
          </w:p>
        </w:tc>
        <w:tc>
          <w:tcPr>
            <w:tcW w:w="1104" w:type="dxa"/>
            <w:tcBorders/>
            <w:vAlign w:val="center"/>
          </w:tcPr>
          <w:p>
            <w:pPr>
              <w:pStyle w:val="TableContents"/>
              <w:bidi w:val="0"/>
              <w:spacing w:before="0" w:after="283"/>
              <w:jc w:val="left"/>
              <w:rPr/>
            </w:pPr>
            <w:r>
              <w:rPr/>
              <w:t xml:space="preserve">Dwight Little </w:t>
            </w:r>
          </w:p>
        </w:tc>
        <w:tc>
          <w:tcPr>
            <w:tcW w:w="1175" w:type="dxa"/>
            <w:tcBorders/>
            <w:vAlign w:val="center"/>
          </w:tcPr>
          <w:p>
            <w:pPr>
              <w:pStyle w:val="TableContents"/>
              <w:bidi w:val="0"/>
              <w:spacing w:before="0" w:after="283"/>
              <w:jc w:val="left"/>
              <w:rPr/>
            </w:pPr>
            <w:r>
              <w:rPr/>
              <w:t xml:space="preserve">Eric Randall </w:t>
            </w:r>
          </w:p>
        </w:tc>
        <w:tc>
          <w:tcPr>
            <w:tcW w:w="978" w:type="dxa"/>
            <w:tcBorders/>
            <w:vAlign w:val="center"/>
          </w:tcPr>
          <w:p>
            <w:pPr>
              <w:pStyle w:val="TableContents"/>
              <w:bidi w:val="0"/>
              <w:spacing w:before="0" w:after="283"/>
              <w:jc w:val="left"/>
              <w:rPr/>
            </w:pPr>
            <w:r>
              <w:rPr/>
              <w:t xml:space="preserve">31. tammikuuta 2017 (2017-01-31) </w:t>
            </w:r>
          </w:p>
        </w:tc>
        <w:tc>
          <w:tcPr>
            <w:tcW w:w="1052" w:type="dxa"/>
            <w:tcBorders/>
            <w:vAlign w:val="center"/>
          </w:tcPr>
          <w:p>
            <w:pPr>
              <w:pStyle w:val="TableContents"/>
              <w:bidi w:val="0"/>
              <w:spacing w:before="0" w:after="283"/>
              <w:jc w:val="left"/>
              <w:rPr/>
            </w:pPr>
            <w:r>
              <w:rPr/>
              <w:t xml:space="preserve">CAKY05 </w:t>
            </w:r>
          </w:p>
        </w:tc>
        <w:tc>
          <w:tcPr>
            <w:tcW w:w="3059" w:type="dxa"/>
            <w:tcBorders/>
            <w:vAlign w:val="center"/>
          </w:tcPr>
          <w:p>
            <w:pPr>
              <w:pStyle w:val="TableContents"/>
              <w:bidi w:val="0"/>
              <w:spacing w:before="0" w:after="283"/>
              <w:jc w:val="left"/>
              <w:rPr/>
            </w:pPr>
            <w:r>
              <w:rPr/>
              <w:t xml:space="preserve">3.76 Kun etuoikeutettujen opiskelijoiden ohjaaja löydetään kuolleena, ryhmä selvittää kaikki mahdolliset syylliset, mukaan lukien rikosrekisterissä oleva kämppäkaveri ja ohjaajakollega, joka oli menettänyt asiakkaita. Samaan aikaan Aubreyn huijari-isä palaa, mutta Aubrey päättää ilmiantamaan hänet FBI:lle. </w:t>
            </w:r>
          </w:p>
        </w:tc>
      </w:tr>
      <w:tr>
        <w:trPr/>
        <w:tc>
          <w:tcPr>
            <w:tcW w:w="814" w:type="dxa"/>
            <w:tcBorders/>
            <w:vAlign w:val="center"/>
          </w:tcPr>
          <w:p>
            <w:pPr>
              <w:pStyle w:val="TableHeading"/>
              <w:suppressLineNumbers/>
              <w:bidi w:val="0"/>
              <w:spacing w:before="0" w:after="283"/>
              <w:jc w:val="center"/>
              <w:rPr/>
            </w:pPr>
            <w:r>
              <w:rPr/>
              <w:t xml:space="preserve">240 </w:t>
            </w:r>
          </w:p>
        </w:tc>
        <w:tc>
          <w:tcPr>
            <w:tcW w:w="771" w:type="dxa"/>
            <w:tcBorders/>
            <w:vAlign w:val="center"/>
          </w:tcPr>
          <w:p>
            <w:pPr>
              <w:pStyle w:val="TableContents"/>
              <w:bidi w:val="0"/>
              <w:spacing w:before="0" w:after="283"/>
              <w:jc w:val="left"/>
              <w:rPr/>
            </w:pPr>
            <w:r>
              <w:rPr/>
              <w:t xml:space="preserve">6 </w:t>
            </w:r>
          </w:p>
        </w:tc>
        <w:tc>
          <w:tcPr>
            <w:tcW w:w="1252" w:type="dxa"/>
            <w:tcBorders/>
            <w:vAlign w:val="center"/>
          </w:tcPr>
          <w:p>
            <w:pPr>
              <w:pStyle w:val="TableContents"/>
              <w:bidi w:val="0"/>
              <w:spacing w:before="0" w:after="283"/>
              <w:jc w:val="left"/>
              <w:rPr/>
            </w:pPr>
            <w:r>
              <w:rPr/>
              <w:t xml:space="preserve">``Virhe sahassa'' </w:t>
            </w:r>
          </w:p>
        </w:tc>
        <w:tc>
          <w:tcPr>
            <w:tcW w:w="1104" w:type="dxa"/>
            <w:tcBorders/>
            <w:vAlign w:val="center"/>
          </w:tcPr>
          <w:p>
            <w:pPr>
              <w:pStyle w:val="TableContents"/>
              <w:bidi w:val="0"/>
              <w:spacing w:before="0" w:after="283"/>
              <w:jc w:val="left"/>
              <w:rPr/>
            </w:pPr>
            <w:r>
              <w:rPr/>
              <w:t xml:space="preserve">Denise Di Novi </w:t>
            </w:r>
          </w:p>
        </w:tc>
        <w:tc>
          <w:tcPr>
            <w:tcW w:w="1175" w:type="dxa"/>
            <w:tcBorders/>
            <w:vAlign w:val="center"/>
          </w:tcPr>
          <w:p>
            <w:pPr>
              <w:pStyle w:val="TableContents"/>
              <w:bidi w:val="0"/>
              <w:spacing w:before="0" w:after="283"/>
              <w:jc w:val="left"/>
              <w:rPr/>
            </w:pPr>
            <w:r>
              <w:rPr/>
              <w:t xml:space="preserve">Yael Zinkow </w:t>
            </w:r>
          </w:p>
        </w:tc>
        <w:tc>
          <w:tcPr>
            <w:tcW w:w="978" w:type="dxa"/>
            <w:tcBorders/>
            <w:vAlign w:val="center"/>
          </w:tcPr>
          <w:p>
            <w:pPr>
              <w:pStyle w:val="TableContents"/>
              <w:bidi w:val="0"/>
              <w:spacing w:before="0" w:after="283"/>
              <w:jc w:val="left"/>
              <w:rPr/>
            </w:pPr>
            <w:r>
              <w:rPr/>
              <w:t xml:space="preserve">7. helmikuuta 2017 (2017-02-07) </w:t>
            </w:r>
          </w:p>
        </w:tc>
        <w:tc>
          <w:tcPr>
            <w:tcW w:w="1052" w:type="dxa"/>
            <w:tcBorders/>
            <w:vAlign w:val="center"/>
          </w:tcPr>
          <w:p>
            <w:pPr>
              <w:pStyle w:val="TableContents"/>
              <w:bidi w:val="0"/>
              <w:spacing w:before="0" w:after="283"/>
              <w:jc w:val="left"/>
              <w:rPr/>
            </w:pPr>
            <w:r>
              <w:rPr/>
              <w:t xml:space="preserve">CAKY06 </w:t>
            </w:r>
          </w:p>
        </w:tc>
        <w:tc>
          <w:tcPr>
            <w:tcW w:w="3059" w:type="dxa"/>
            <w:tcBorders/>
            <w:vAlign w:val="center"/>
          </w:tcPr>
          <w:p>
            <w:pPr>
              <w:pStyle w:val="TableContents"/>
              <w:bidi w:val="0"/>
              <w:spacing w:before="0" w:after="283"/>
              <w:jc w:val="left"/>
              <w:rPr/>
            </w:pPr>
            <w:r>
              <w:rPr/>
              <w:t xml:space="preserve">3.07 Naispuolisen metsurin kuolema saa Boothin ja Brennanin tutkimaan metsurikilpailua. Samaan aikaan Hodgins analysoi uudelleen todisteita lobbaritapauksesta siinä toivossa, että hän voi vapauttaa Zackin syytteistä. </w:t>
            </w:r>
          </w:p>
        </w:tc>
      </w:tr>
      <w:tr>
        <w:trPr/>
        <w:tc>
          <w:tcPr>
            <w:tcW w:w="814" w:type="dxa"/>
            <w:tcBorders/>
            <w:vAlign w:val="center"/>
          </w:tcPr>
          <w:p>
            <w:pPr>
              <w:pStyle w:val="TableHeading"/>
              <w:suppressLineNumbers/>
              <w:bidi w:val="0"/>
              <w:spacing w:before="0" w:after="283"/>
              <w:jc w:val="center"/>
              <w:rPr/>
            </w:pPr>
            <w:r>
              <w:rPr/>
              <w:t xml:space="preserve">241 </w:t>
            </w:r>
          </w:p>
        </w:tc>
        <w:tc>
          <w:tcPr>
            <w:tcW w:w="771" w:type="dxa"/>
            <w:tcBorders/>
            <w:vAlign w:val="center"/>
          </w:tcPr>
          <w:p>
            <w:pPr>
              <w:pStyle w:val="TableContents"/>
              <w:bidi w:val="0"/>
              <w:spacing w:before="0" w:after="283"/>
              <w:jc w:val="left"/>
              <w:rPr/>
            </w:pPr>
            <w:r>
              <w:rPr/>
              <w:t xml:space="preserve">7 </w:t>
            </w:r>
          </w:p>
        </w:tc>
        <w:tc>
          <w:tcPr>
            <w:tcW w:w="1252" w:type="dxa"/>
            <w:tcBorders/>
            <w:vAlign w:val="center"/>
          </w:tcPr>
          <w:p>
            <w:pPr>
              <w:pStyle w:val="TableContents"/>
              <w:bidi w:val="0"/>
              <w:spacing w:before="0" w:after="283"/>
              <w:jc w:val="left"/>
              <w:rPr/>
            </w:pPr>
            <w:r>
              <w:rPr/>
              <w:t xml:space="preserve">``Pelko partituurissa'' </w:t>
            </w:r>
          </w:p>
        </w:tc>
        <w:tc>
          <w:tcPr>
            <w:tcW w:w="1104" w:type="dxa"/>
            <w:tcBorders/>
            <w:vAlign w:val="center"/>
          </w:tcPr>
          <w:p>
            <w:pPr>
              <w:pStyle w:val="TableContents"/>
              <w:bidi w:val="0"/>
              <w:spacing w:before="0" w:after="283"/>
              <w:jc w:val="left"/>
              <w:rPr/>
            </w:pPr>
            <w:r>
              <w:rPr/>
              <w:t xml:space="preserve">Randy Zisk </w:t>
            </w:r>
          </w:p>
        </w:tc>
        <w:tc>
          <w:tcPr>
            <w:tcW w:w="1175" w:type="dxa"/>
            <w:tcBorders/>
            <w:vAlign w:val="center"/>
          </w:tcPr>
          <w:p>
            <w:pPr>
              <w:pStyle w:val="TableContents"/>
              <w:bidi w:val="0"/>
              <w:spacing w:before="0" w:after="283"/>
              <w:jc w:val="left"/>
              <w:rPr/>
            </w:pPr>
            <w:r>
              <w:rPr/>
              <w:t xml:space="preserve">Joe Hortua </w:t>
            </w:r>
          </w:p>
        </w:tc>
        <w:tc>
          <w:tcPr>
            <w:tcW w:w="978" w:type="dxa"/>
            <w:tcBorders/>
            <w:vAlign w:val="center"/>
          </w:tcPr>
          <w:p>
            <w:pPr>
              <w:pStyle w:val="TableContents"/>
              <w:bidi w:val="0"/>
              <w:spacing w:before="0" w:after="283"/>
              <w:jc w:val="left"/>
              <w:rPr/>
            </w:pPr>
            <w:r>
              <w:rPr/>
              <w:t xml:space="preserve">14. helmikuuta 2017 (2017-02-14) </w:t>
            </w:r>
          </w:p>
        </w:tc>
        <w:tc>
          <w:tcPr>
            <w:tcW w:w="1052" w:type="dxa"/>
            <w:tcBorders/>
            <w:vAlign w:val="center"/>
          </w:tcPr>
          <w:p>
            <w:pPr>
              <w:pStyle w:val="TableContents"/>
              <w:bidi w:val="0"/>
              <w:spacing w:before="0" w:after="283"/>
              <w:jc w:val="left"/>
              <w:rPr/>
            </w:pPr>
            <w:r>
              <w:rPr/>
              <w:t xml:space="preserve">CAKY08 </w:t>
            </w:r>
          </w:p>
        </w:tc>
        <w:tc>
          <w:tcPr>
            <w:tcW w:w="3059" w:type="dxa"/>
            <w:tcBorders/>
            <w:vAlign w:val="center"/>
          </w:tcPr>
          <w:p>
            <w:pPr>
              <w:pStyle w:val="TableContents"/>
              <w:bidi w:val="0"/>
              <w:spacing w:before="0" w:after="283"/>
              <w:jc w:val="left"/>
              <w:rPr/>
            </w:pPr>
            <w:r>
              <w:rPr/>
              <w:t xml:space="preserve">2.97 Boothin sotilaalliseen menneisyyteen ja Aldon kuolemaan liittyviä kuolemantapauksia alkaa ilmaantua lisää, mikä saa Boothin huolestumaan perheensä turvallisuudesta. Booth ja Brennan sijoittavat kaksi lastaan sekä Brennanin isän Maxin suojeluun turvataloon. Brennan uskoo, että hänen isänsä salaa häneltä jotain, ja hän paljastaa, että hänelle on asennettu sydämentahdistin. Turvataloon hyökätään, jolloin useita agentteja kuolee, ja Max viedään sairaalaan ampumahaavan saaneena. Booth saa selville, että tappaja on Mark Kovac, 20 vuotta sitten tapetun sotarikollisen poika, joka etsii nyt kostoa. Leikkauksen jälkeen Max kertoo Brennanille näkemästään unesta ja kuolee yhtäkkiä. </w:t>
            </w:r>
          </w:p>
        </w:tc>
      </w:tr>
      <w:tr>
        <w:trPr/>
        <w:tc>
          <w:tcPr>
            <w:tcW w:w="814" w:type="dxa"/>
            <w:tcBorders/>
            <w:vAlign w:val="center"/>
          </w:tcPr>
          <w:p>
            <w:pPr>
              <w:pStyle w:val="TableHeading"/>
              <w:suppressLineNumbers/>
              <w:bidi w:val="0"/>
              <w:spacing w:before="0" w:after="283"/>
              <w:jc w:val="center"/>
              <w:rPr/>
            </w:pPr>
            <w:r>
              <w:rPr/>
              <w:t xml:space="preserve">242 </w:t>
            </w:r>
          </w:p>
        </w:tc>
        <w:tc>
          <w:tcPr>
            <w:tcW w:w="771" w:type="dxa"/>
            <w:tcBorders/>
            <w:vAlign w:val="center"/>
          </w:tcPr>
          <w:p>
            <w:pPr>
              <w:pStyle w:val="TableContents"/>
              <w:bidi w:val="0"/>
              <w:spacing w:before="0" w:after="283"/>
              <w:jc w:val="left"/>
              <w:rPr/>
            </w:pPr>
            <w:r>
              <w:rPr/>
              <w:t xml:space="preserve">8 </w:t>
            </w:r>
          </w:p>
        </w:tc>
        <w:tc>
          <w:tcPr>
            <w:tcW w:w="1252" w:type="dxa"/>
            <w:tcBorders/>
            <w:vAlign w:val="center"/>
          </w:tcPr>
          <w:p>
            <w:pPr>
              <w:pStyle w:val="TableContents"/>
              <w:bidi w:val="0"/>
              <w:spacing w:before="0" w:after="283"/>
              <w:jc w:val="left"/>
              <w:rPr/>
            </w:pPr>
            <w:r>
              <w:rPr/>
              <w:t xml:space="preserve">"Suru ja tyttö. </w:t>
            </w:r>
          </w:p>
        </w:tc>
        <w:tc>
          <w:tcPr>
            <w:tcW w:w="1104" w:type="dxa"/>
            <w:tcBorders/>
            <w:vAlign w:val="center"/>
          </w:tcPr>
          <w:p>
            <w:pPr>
              <w:pStyle w:val="TableContents"/>
              <w:bidi w:val="0"/>
              <w:spacing w:before="0" w:after="283"/>
              <w:jc w:val="left"/>
              <w:rPr/>
            </w:pPr>
            <w:r>
              <w:rPr/>
              <w:t xml:space="preserve">Anton Cropper </w:t>
            </w:r>
          </w:p>
        </w:tc>
        <w:tc>
          <w:tcPr>
            <w:tcW w:w="1175" w:type="dxa"/>
            <w:tcBorders/>
            <w:vAlign w:val="center"/>
          </w:tcPr>
          <w:p>
            <w:pPr>
              <w:pStyle w:val="TableContents"/>
              <w:bidi w:val="0"/>
              <w:spacing w:before="0" w:after="283"/>
              <w:jc w:val="left"/>
              <w:rPr/>
            </w:pPr>
            <w:r>
              <w:rPr/>
              <w:t xml:space="preserve">Karine Rosenthal </w:t>
            </w:r>
          </w:p>
        </w:tc>
        <w:tc>
          <w:tcPr>
            <w:tcW w:w="978" w:type="dxa"/>
            <w:tcBorders/>
            <w:vAlign w:val="center"/>
          </w:tcPr>
          <w:p>
            <w:pPr>
              <w:pStyle w:val="TableContents"/>
              <w:bidi w:val="0"/>
              <w:spacing w:before="0" w:after="283"/>
              <w:jc w:val="left"/>
              <w:rPr/>
            </w:pPr>
            <w:r>
              <w:rPr/>
              <w:t xml:space="preserve">21. helmikuuta 2017 (2017-02-21) </w:t>
            </w:r>
          </w:p>
        </w:tc>
        <w:tc>
          <w:tcPr>
            <w:tcW w:w="1052" w:type="dxa"/>
            <w:tcBorders/>
            <w:vAlign w:val="center"/>
          </w:tcPr>
          <w:p>
            <w:pPr>
              <w:pStyle w:val="TableContents"/>
              <w:bidi w:val="0"/>
              <w:spacing w:before="0" w:after="283"/>
              <w:jc w:val="left"/>
              <w:rPr/>
            </w:pPr>
            <w:r>
              <w:rPr/>
              <w:t xml:space="preserve">CAKY07 </w:t>
            </w:r>
          </w:p>
        </w:tc>
        <w:tc>
          <w:tcPr>
            <w:tcW w:w="3059" w:type="dxa"/>
            <w:tcBorders/>
            <w:vAlign w:val="center"/>
          </w:tcPr>
          <w:p>
            <w:pPr>
              <w:pStyle w:val="TableContents"/>
              <w:bidi w:val="0"/>
              <w:spacing w:before="0" w:after="283"/>
              <w:jc w:val="left"/>
              <w:rPr/>
            </w:pPr>
            <w:r>
              <w:rPr/>
              <w:t xml:space="preserve">2.90 Booth ja Aubrey matkustavat Newfoundlandiin, kun amerikkalainen nainen löydetään murhattuna. Brennan yrittää käsitellä isänsä hiljattaista kuolemaa ja saa vieraakseen entisen rakastajansa Tim ``Sully'' Sullivanin. </w:t>
            </w:r>
          </w:p>
        </w:tc>
      </w:tr>
      <w:tr>
        <w:trPr/>
        <w:tc>
          <w:tcPr>
            <w:tcW w:w="814" w:type="dxa"/>
            <w:tcBorders/>
            <w:vAlign w:val="center"/>
          </w:tcPr>
          <w:p>
            <w:pPr>
              <w:pStyle w:val="TableHeading"/>
              <w:suppressLineNumbers/>
              <w:bidi w:val="0"/>
              <w:spacing w:before="0" w:after="283"/>
              <w:jc w:val="center"/>
              <w:rPr/>
            </w:pPr>
            <w:r>
              <w:rPr/>
              <w:t xml:space="preserve">243 </w:t>
            </w:r>
          </w:p>
        </w:tc>
        <w:tc>
          <w:tcPr>
            <w:tcW w:w="771" w:type="dxa"/>
            <w:tcBorders/>
            <w:vAlign w:val="center"/>
          </w:tcPr>
          <w:p>
            <w:pPr>
              <w:pStyle w:val="TableContents"/>
              <w:bidi w:val="0"/>
              <w:spacing w:before="0" w:after="283"/>
              <w:jc w:val="left"/>
              <w:rPr/>
            </w:pPr>
            <w:r>
              <w:rPr/>
              <w:t xml:space="preserve">9 </w:t>
            </w:r>
          </w:p>
        </w:tc>
        <w:tc>
          <w:tcPr>
            <w:tcW w:w="1252" w:type="dxa"/>
            <w:tcBorders/>
            <w:vAlign w:val="center"/>
          </w:tcPr>
          <w:p>
            <w:pPr>
              <w:pStyle w:val="TableContents"/>
              <w:bidi w:val="0"/>
              <w:spacing w:before="0" w:after="283"/>
              <w:jc w:val="left"/>
              <w:rPr/>
            </w:pPr>
            <w:r>
              <w:rPr/>
              <w:t xml:space="preserve">"Terästä pyörissä"... </w:t>
            </w:r>
          </w:p>
        </w:tc>
        <w:tc>
          <w:tcPr>
            <w:tcW w:w="1104" w:type="dxa"/>
            <w:tcBorders/>
            <w:vAlign w:val="center"/>
          </w:tcPr>
          <w:p>
            <w:pPr>
              <w:pStyle w:val="TableContents"/>
              <w:bidi w:val="0"/>
              <w:spacing w:before="0" w:after="283"/>
              <w:jc w:val="left"/>
              <w:rPr/>
            </w:pPr>
            <w:r>
              <w:rPr/>
              <w:t xml:space="preserve">Robert Reed Altman </w:t>
            </w:r>
          </w:p>
        </w:tc>
        <w:tc>
          <w:tcPr>
            <w:tcW w:w="1175" w:type="dxa"/>
            <w:tcBorders/>
            <w:vAlign w:val="center"/>
          </w:tcPr>
          <w:p>
            <w:pPr>
              <w:pStyle w:val="TableContents"/>
              <w:bidi w:val="0"/>
              <w:spacing w:before="0" w:after="283"/>
              <w:jc w:val="left"/>
              <w:rPr/>
            </w:pPr>
            <w:r>
              <w:rPr/>
              <w:t xml:space="preserve">Hilary Weisman Graham &amp; Ted Peterson </w:t>
            </w:r>
          </w:p>
        </w:tc>
        <w:tc>
          <w:tcPr>
            <w:tcW w:w="978" w:type="dxa"/>
            <w:tcBorders/>
            <w:vAlign w:val="center"/>
          </w:tcPr>
          <w:p>
            <w:pPr>
              <w:pStyle w:val="TableContents"/>
              <w:bidi w:val="0"/>
              <w:spacing w:before="0" w:after="283"/>
              <w:jc w:val="left"/>
              <w:rPr/>
            </w:pPr>
            <w:r>
              <w:rPr/>
              <w:t xml:space="preserve">maaliskuu 7, 2017 (2017-03-07) </w:t>
            </w:r>
          </w:p>
        </w:tc>
        <w:tc>
          <w:tcPr>
            <w:tcW w:w="1052" w:type="dxa"/>
            <w:tcBorders/>
            <w:vAlign w:val="center"/>
          </w:tcPr>
          <w:p>
            <w:pPr>
              <w:pStyle w:val="TableContents"/>
              <w:bidi w:val="0"/>
              <w:spacing w:before="0" w:after="283"/>
              <w:jc w:val="left"/>
              <w:rPr/>
            </w:pPr>
            <w:r>
              <w:rPr/>
              <w:t xml:space="preserve">CAKY09 </w:t>
            </w:r>
          </w:p>
        </w:tc>
        <w:tc>
          <w:tcPr>
            <w:tcW w:w="3059" w:type="dxa"/>
            <w:tcBorders/>
            <w:vAlign w:val="center"/>
          </w:tcPr>
          <w:p>
            <w:pPr>
              <w:pStyle w:val="TableContents"/>
              <w:bidi w:val="0"/>
              <w:spacing w:before="0" w:after="283"/>
              <w:jc w:val="left"/>
              <w:rPr/>
            </w:pPr>
            <w:r>
              <w:rPr/>
              <w:t xml:space="preserve">2.89 Booth, Brennan ja Aubrey menevät peitetehtäviin purkuturnaukseen tutkiakseen murhaa. Samaan aikaan tohtori Gordon Wyatt palaa ja avustaa Hodginsia Gormogon-tapauksessa, ja harjoittelija Rodolfo Fuentes saa tohtorintutkintonsa rikostekniseksi antropologiksi. Gordon Wyattin ja Angelan avulla Hodgins onnistuu löytämään Gormogonin alkuperäisen oppipojan ruumiin, todellisen murhaajan, lobbarin, jonka murhasta Zack Addy istuu elinkautista tuomiota. Oppipojan hihassa on verta, oletettavasti lobbarin verta ja todiste, jonka he tarvitsevat Zackin vapauttamiseksi syytteistä. </w:t>
            </w:r>
          </w:p>
        </w:tc>
      </w:tr>
      <w:tr>
        <w:trPr/>
        <w:tc>
          <w:tcPr>
            <w:tcW w:w="814" w:type="dxa"/>
            <w:tcBorders/>
            <w:vAlign w:val="center"/>
          </w:tcPr>
          <w:p>
            <w:pPr>
              <w:pStyle w:val="TableHeading"/>
              <w:suppressLineNumbers/>
              <w:bidi w:val="0"/>
              <w:spacing w:before="0" w:after="283"/>
              <w:jc w:val="center"/>
              <w:rPr/>
            </w:pPr>
            <w:r>
              <w:rPr/>
              <w:t xml:space="preserve">244 </w:t>
            </w:r>
          </w:p>
        </w:tc>
        <w:tc>
          <w:tcPr>
            <w:tcW w:w="771" w:type="dxa"/>
            <w:tcBorders/>
            <w:vAlign w:val="center"/>
          </w:tcPr>
          <w:p>
            <w:pPr>
              <w:pStyle w:val="TableContents"/>
              <w:bidi w:val="0"/>
              <w:spacing w:before="0" w:after="283"/>
              <w:jc w:val="left"/>
              <w:rPr/>
            </w:pPr>
            <w:r>
              <w:rPr/>
              <w:t xml:space="preserve">10 </w:t>
            </w:r>
          </w:p>
        </w:tc>
        <w:tc>
          <w:tcPr>
            <w:tcW w:w="1252" w:type="dxa"/>
            <w:tcBorders/>
            <w:vAlign w:val="center"/>
          </w:tcPr>
          <w:p>
            <w:pPr>
              <w:pStyle w:val="TableContents"/>
              <w:bidi w:val="0"/>
              <w:spacing w:before="0" w:after="283"/>
              <w:jc w:val="left"/>
              <w:rPr/>
            </w:pPr>
            <w:r>
              <w:rPr/>
              <w:t xml:space="preserve">"Radioaktiiviset pantterit puolueessa </w:t>
            </w:r>
          </w:p>
        </w:tc>
        <w:tc>
          <w:tcPr>
            <w:tcW w:w="1104" w:type="dxa"/>
            <w:tcBorders/>
            <w:vAlign w:val="center"/>
          </w:tcPr>
          <w:p>
            <w:pPr>
              <w:pStyle w:val="TableContents"/>
              <w:bidi w:val="0"/>
              <w:spacing w:before="0" w:after="283"/>
              <w:jc w:val="left"/>
              <w:rPr/>
            </w:pPr>
            <w:r>
              <w:rPr/>
              <w:t xml:space="preserve">Michael Lange </w:t>
            </w:r>
          </w:p>
        </w:tc>
        <w:tc>
          <w:tcPr>
            <w:tcW w:w="1175" w:type="dxa"/>
            <w:tcBorders/>
            <w:vAlign w:val="center"/>
          </w:tcPr>
          <w:p>
            <w:pPr>
              <w:pStyle w:val="TableContents"/>
              <w:bidi w:val="0"/>
              <w:spacing w:before="0" w:after="283"/>
              <w:jc w:val="left"/>
              <w:rPr/>
            </w:pPr>
            <w:r>
              <w:rPr/>
              <w:t xml:space="preserve">Keith Foglesong </w:t>
            </w:r>
          </w:p>
        </w:tc>
        <w:tc>
          <w:tcPr>
            <w:tcW w:w="978" w:type="dxa"/>
            <w:tcBorders/>
            <w:vAlign w:val="center"/>
          </w:tcPr>
          <w:p>
            <w:pPr>
              <w:pStyle w:val="TableContents"/>
              <w:bidi w:val="0"/>
              <w:spacing w:before="0" w:after="283"/>
              <w:jc w:val="left"/>
              <w:rPr/>
            </w:pPr>
            <w:r>
              <w:rPr/>
              <w:t xml:space="preserve">maaliskuu 14, 2017 (2017-03-14) </w:t>
            </w:r>
          </w:p>
        </w:tc>
        <w:tc>
          <w:tcPr>
            <w:tcW w:w="1052" w:type="dxa"/>
            <w:tcBorders/>
            <w:vAlign w:val="center"/>
          </w:tcPr>
          <w:p>
            <w:pPr>
              <w:pStyle w:val="TableContents"/>
              <w:bidi w:val="0"/>
              <w:spacing w:before="0" w:after="283"/>
              <w:jc w:val="left"/>
              <w:rPr/>
            </w:pPr>
            <w:r>
              <w:rPr/>
              <w:t xml:space="preserve">CAKY10 </w:t>
            </w:r>
          </w:p>
        </w:tc>
        <w:tc>
          <w:tcPr>
            <w:tcW w:w="3059" w:type="dxa"/>
            <w:tcBorders/>
            <w:vAlign w:val="center"/>
          </w:tcPr>
          <w:p>
            <w:pPr>
              <w:pStyle w:val="TableContents"/>
              <w:bidi w:val="0"/>
              <w:spacing w:before="0" w:after="283"/>
              <w:jc w:val="left"/>
              <w:rPr/>
            </w:pPr>
            <w:r>
              <w:rPr/>
              <w:t xml:space="preserve">2.52 Ryhmä tutkii aloittelevan elokuvantekijän kuolemaa, ja yksi epäillyistä on lopulta näyttelijä David Faustino. Aubrey toimii tapauksen johdossa, ja myöhemmin hänelle tarjotaan ylennystä valvovaksi erikoisagentiksi Los Angelesiin. Samaan aikaan Brennan puhuu tohtori Beth Mayerin kanssa intohimosta omaa työtään kohtaan ja neuvoo Wendelliä, että rikostekninen antropologia ei ehkä ole hänen intohimonsa ja että hänen pitäisi etsiä ura, jota hän todella rakastaa. </w:t>
            </w:r>
          </w:p>
        </w:tc>
      </w:tr>
      <w:tr>
        <w:trPr/>
        <w:tc>
          <w:tcPr>
            <w:tcW w:w="814" w:type="dxa"/>
            <w:tcBorders/>
            <w:vAlign w:val="center"/>
          </w:tcPr>
          <w:p>
            <w:pPr>
              <w:pStyle w:val="TableHeading"/>
              <w:suppressLineNumbers/>
              <w:bidi w:val="0"/>
              <w:spacing w:before="0" w:after="283"/>
              <w:jc w:val="center"/>
              <w:rPr/>
            </w:pPr>
            <w:r>
              <w:rPr/>
              <w:t xml:space="preserve">245 </w:t>
            </w:r>
          </w:p>
        </w:tc>
        <w:tc>
          <w:tcPr>
            <w:tcW w:w="771" w:type="dxa"/>
            <w:tcBorders/>
            <w:vAlign w:val="center"/>
          </w:tcPr>
          <w:p>
            <w:pPr>
              <w:pStyle w:val="TableContents"/>
              <w:bidi w:val="0"/>
              <w:spacing w:before="0" w:after="283"/>
              <w:jc w:val="left"/>
              <w:rPr/>
            </w:pPr>
            <w:r>
              <w:rPr/>
              <w:t xml:space="preserve">11 </w:t>
            </w:r>
          </w:p>
        </w:tc>
        <w:tc>
          <w:tcPr>
            <w:tcW w:w="1252" w:type="dxa"/>
            <w:tcBorders/>
            <w:vAlign w:val="center"/>
          </w:tcPr>
          <w:p>
            <w:pPr>
              <w:pStyle w:val="TableContents"/>
              <w:bidi w:val="0"/>
              <w:spacing w:before="0" w:after="283"/>
              <w:jc w:val="left"/>
              <w:rPr/>
            </w:pPr>
            <w:r>
              <w:rPr/>
              <w:t xml:space="preserve">"Päivä elämässä </w:t>
            </w:r>
          </w:p>
        </w:tc>
        <w:tc>
          <w:tcPr>
            <w:tcW w:w="1104" w:type="dxa"/>
            <w:tcBorders/>
            <w:vAlign w:val="center"/>
          </w:tcPr>
          <w:p>
            <w:pPr>
              <w:pStyle w:val="TableContents"/>
              <w:bidi w:val="0"/>
              <w:spacing w:before="0" w:after="283"/>
              <w:jc w:val="left"/>
              <w:rPr/>
            </w:pPr>
            <w:r>
              <w:rPr/>
              <w:t xml:space="preserve">Ian Toynton </w:t>
            </w:r>
          </w:p>
        </w:tc>
        <w:tc>
          <w:tcPr>
            <w:tcW w:w="1175" w:type="dxa"/>
            <w:tcBorders/>
            <w:vAlign w:val="center"/>
          </w:tcPr>
          <w:p>
            <w:pPr>
              <w:pStyle w:val="TableContents"/>
              <w:bidi w:val="0"/>
              <w:spacing w:before="0" w:after="283"/>
              <w:jc w:val="left"/>
              <w:rPr/>
            </w:pPr>
            <w:r>
              <w:rPr/>
              <w:t xml:space="preserve">Eric Randall &amp; Yael Zinkow </w:t>
            </w:r>
          </w:p>
        </w:tc>
        <w:tc>
          <w:tcPr>
            <w:tcW w:w="978" w:type="dxa"/>
            <w:tcBorders/>
            <w:vAlign w:val="center"/>
          </w:tcPr>
          <w:p>
            <w:pPr>
              <w:pStyle w:val="TableContents"/>
              <w:bidi w:val="0"/>
              <w:spacing w:before="0" w:after="283"/>
              <w:jc w:val="left"/>
              <w:rPr/>
            </w:pPr>
            <w:r>
              <w:rPr/>
              <w:t xml:space="preserve">maaliskuu 21, 2017 (2017-03-21) </w:t>
            </w:r>
          </w:p>
        </w:tc>
        <w:tc>
          <w:tcPr>
            <w:tcW w:w="1052" w:type="dxa"/>
            <w:tcBorders/>
            <w:vAlign w:val="center"/>
          </w:tcPr>
          <w:p>
            <w:pPr>
              <w:pStyle w:val="TableContents"/>
              <w:bidi w:val="0"/>
              <w:spacing w:before="0" w:after="283"/>
              <w:jc w:val="left"/>
              <w:rPr/>
            </w:pPr>
            <w:r>
              <w:rPr/>
              <w:t xml:space="preserve">CAKY11 </w:t>
            </w:r>
          </w:p>
        </w:tc>
        <w:tc>
          <w:tcPr>
            <w:tcW w:w="3059" w:type="dxa"/>
            <w:tcBorders/>
            <w:vAlign w:val="center"/>
          </w:tcPr>
          <w:p>
            <w:pPr>
              <w:pStyle w:val="TableContents"/>
              <w:bidi w:val="0"/>
              <w:spacing w:before="0" w:after="283"/>
              <w:jc w:val="left"/>
              <w:rPr/>
            </w:pPr>
            <w:r>
              <w:rPr/>
              <w:t xml:space="preserve">3.55 Tämä jakso kerrotaan kunkin kuuden päähenkilön näkökulmasta, ja kussakin näytöksessä seurataan hahmoa Camin ja Arastoon häävastaanoton ja sitä seuraavan päivän aikana. Cam kertoo Brennanille lähtevänsä pidennetylle häämatkalle ja aikoo luopua Jeffersonianin johtajan tehtävästä. Hodgins todistaa Zackin oikeudenkäynnissä, mutta hänet potkitaan ulos oikeussalista hänen keskeytettyään Caroline Julianin loppupuheenvuoron. Aubrey pyytää Jessicaa muuttamaan kanssaan Los Angelesiin, mikä saa Jessican arvioimaan uudelleen heidän suhteensa ja lopettamaan sen. Angela on sairas, oletettavasti edellisillan jäljiltä, mutta paljastaa Brennanille olevansa raskaana. Zack Addyn valituskäsittelyssä Hodgins todistaa Gormogonin oppipojan ruumiista löytyneistä veritodisteista (jotka löydettiin ``The Steel in the Wheels'' -kirjassa), jotka todistavat Zackin syyttömyyden, ja Brennan todistaa hänen luonteestaan. Uusien todisteiden perusteella Zack vapautetaan murhasta ja hänen elinkautinen tuomionsa kumotaan. Tuomari kuitenkin päättää, että hänen on suoritettava loppuun viimeiset 13 kuukautta erillisestä tuomiostaan todellisen murhaajan auttamisesta, koska hän on itse asiassa syyllinen kyseiseen rikokseen. Vaikka Zack ei pääse vapaaksi, kuten muut olivat toivoneet, hän hyväksyy tuomionsa, sillä 13 kuukautta ei ole mitään verrattuna elinkautiseen tuomioon, joka häntä aiemmin odotti. Häävastaanotolla Booth menee tapaamaan Avalonia (Angelan pyynnöstä), joka varoittaa häntä, että hänellä oli näky Brennanista vaarassa. Tiimi saa selville, että Mark Kovac on paennut vankilasta ja on Boothin perässä. Booth menee Jeffersonianiin, ja he saavat tietää, että Camin turvatunnus on kadonnut, mutta sitä käytettiin keskellä yötä. Kaikki evakuoivat Jeffersonianin, mutta Booth, Brennan, Angela ja Hodgins jäävät sisälle. Booth purkaa pommin, joka on sijoitettu rikosteknisen alustan alle, mutta pommi oli toistimella, mikä paljastaa, että pommeja on useita. Jeffersonianissa tapahtuu useita räjähdyksiä. </w:t>
            </w:r>
          </w:p>
        </w:tc>
      </w:tr>
      <w:tr>
        <w:trPr/>
        <w:tc>
          <w:tcPr>
            <w:tcW w:w="814" w:type="dxa"/>
            <w:tcBorders/>
            <w:vAlign w:val="center"/>
          </w:tcPr>
          <w:p>
            <w:pPr>
              <w:pStyle w:val="TableHeading"/>
              <w:suppressLineNumbers/>
              <w:bidi w:val="0"/>
              <w:spacing w:before="0" w:after="283"/>
              <w:jc w:val="center"/>
              <w:rPr/>
            </w:pPr>
            <w:r>
              <w:rPr/>
              <w:t xml:space="preserve">246 </w:t>
            </w:r>
          </w:p>
        </w:tc>
        <w:tc>
          <w:tcPr>
            <w:tcW w:w="771" w:type="dxa"/>
            <w:tcBorders/>
            <w:vAlign w:val="center"/>
          </w:tcPr>
          <w:p>
            <w:pPr>
              <w:pStyle w:val="TableContents"/>
              <w:bidi w:val="0"/>
              <w:spacing w:before="0" w:after="283"/>
              <w:jc w:val="left"/>
              <w:rPr/>
            </w:pPr>
            <w:r>
              <w:rPr/>
              <w:t xml:space="preserve">12 </w:t>
            </w:r>
          </w:p>
        </w:tc>
        <w:tc>
          <w:tcPr>
            <w:tcW w:w="1252" w:type="dxa"/>
            <w:tcBorders/>
            <w:vAlign w:val="center"/>
          </w:tcPr>
          <w:p>
            <w:pPr>
              <w:pStyle w:val="TableContents"/>
              <w:bidi w:val="0"/>
              <w:spacing w:before="0" w:after="283"/>
              <w:jc w:val="left"/>
              <w:rPr/>
            </w:pPr>
            <w:r>
              <w:rPr/>
              <w:t xml:space="preserve">``Loppu lopussa'' </w:t>
            </w:r>
          </w:p>
        </w:tc>
        <w:tc>
          <w:tcPr>
            <w:tcW w:w="1104" w:type="dxa"/>
            <w:tcBorders/>
            <w:vAlign w:val="center"/>
          </w:tcPr>
          <w:p>
            <w:pPr>
              <w:pStyle w:val="TableContents"/>
              <w:bidi w:val="0"/>
              <w:spacing w:before="0" w:after="283"/>
              <w:jc w:val="left"/>
              <w:rPr/>
            </w:pPr>
            <w:r>
              <w:rPr/>
              <w:t xml:space="preserve">David Boreanaz </w:t>
            </w:r>
          </w:p>
        </w:tc>
        <w:tc>
          <w:tcPr>
            <w:tcW w:w="1175" w:type="dxa"/>
            <w:tcBorders/>
            <w:vAlign w:val="center"/>
          </w:tcPr>
          <w:p>
            <w:pPr>
              <w:pStyle w:val="TableContents"/>
              <w:bidi w:val="0"/>
              <w:spacing w:before="0" w:after="283"/>
              <w:jc w:val="left"/>
              <w:rPr/>
            </w:pPr>
            <w:r>
              <w:rPr/>
              <w:t xml:space="preserve">Juttu: Kertoi: Stephen Nathan Teleplay by: Michael Peterson &amp; Karine Rosenthal </w:t>
            </w:r>
          </w:p>
        </w:tc>
        <w:tc>
          <w:tcPr>
            <w:tcW w:w="978" w:type="dxa"/>
            <w:tcBorders/>
            <w:vAlign w:val="center"/>
          </w:tcPr>
          <w:p>
            <w:pPr>
              <w:pStyle w:val="TableContents"/>
              <w:bidi w:val="0"/>
              <w:spacing w:before="0" w:after="283"/>
              <w:jc w:val="left"/>
              <w:rPr/>
            </w:pPr>
            <w:r>
              <w:rPr/>
              <w:t xml:space="preserve">maaliskuu 28, 2017 (2017-03-28) </w:t>
            </w:r>
          </w:p>
        </w:tc>
        <w:tc>
          <w:tcPr>
            <w:tcW w:w="1052" w:type="dxa"/>
            <w:tcBorders/>
            <w:vAlign w:val="center"/>
          </w:tcPr>
          <w:p>
            <w:pPr>
              <w:pStyle w:val="TableContents"/>
              <w:bidi w:val="0"/>
              <w:spacing w:before="0" w:after="283"/>
              <w:jc w:val="left"/>
              <w:rPr/>
            </w:pPr>
            <w:r>
              <w:rPr/>
              <w:t xml:space="preserve">CAKY12 </w:t>
            </w:r>
          </w:p>
        </w:tc>
        <w:tc>
          <w:tcPr>
            <w:tcW w:w="3059" w:type="dxa"/>
            <w:tcBorders/>
            <w:vAlign w:val="center"/>
          </w:tcPr>
          <w:p>
            <w:pPr>
              <w:pStyle w:val="TableContents"/>
              <w:bidi w:val="0"/>
              <w:spacing w:before="0" w:after="283"/>
              <w:jc w:val="left"/>
              <w:rPr/>
            </w:pPr>
            <w:r>
              <w:rPr/>
              <w:t xml:space="preserve">4.35 Jeffersonian kärsii pahoja vahinkoja pommien räjähdyksistä, mutta Booth, Angela, Hodgins ja Brennan selviytyvät hengissä, koska Booth purkaa yhden pommeista ajoissa. Heidät lopulta pelastetaan, mutta Brennan saa pienen aivovamman, joka estää häntä ymmärtämästä monimutkaisia käsitteitä ja muistamasta tärkeää vihjettä, jonka hän löysi Kovacin viimeisimmän uhrin ruumiista ennen räjähdystä. Brennanin ollessa toimintakyvytön Daisy Wick, Clark Edison, Arastoo, Jessica Warren ja Wendell Bray tekevät yhteistyötä ja käyttävät kaiken Brennanin opettaman avulla selvitäkseen asian itse. Harjoittelijat toteavat lopulta, että Brennan löysi vihjeitä, jotka viittaavat uhrin lapsuudenkotiin, jota Kovac käyttää piilopaikkana. Samaan aikaan Hodgins ja Cam tutkivat Boothin purkamaa pommia ja löytävät pommin valmistajan DNA:ta: Jeannine Kovac, Mark Kovacin oletettu vaimo, joka on oikeasti hänen siskonsa. Paljastuu, että Kovacin sisarukset ovat tehneet yhteistyötä kostaakseen isänsä kuoleman, ja Jeannine kieltäytyy yhteistyöstä. Harjoittelijoiden keräämien tietojen avulla Booth, Brennan ja Aubrey johtavat SWAT-ryhmän Kovacin piilopaikkaan, jossa Kovac hyökkää konekiväärillä. Booth saa vamman käteensä, ja Brennanin aivot paranevat ajoissa, jotta hän ehtii korjata sen, jolloin Booth voi tappaa Kovacin. Kun Kovac on kuollut, tiimi tyhjentää laboratorion valmistautuakseen sen jälleenrakentamiseen. Hodgins jää Jeffersonianin johtoon, kun Cam ja Arastoo lähtevät virkavapaalle hakemaan kolme adoptiopoikaansa Mississippiin. Aubrey ottaa vastaan johtavan erikoisagentin paikan Washingtonissa (toisin kuin aiemmin tarjottu paikka Los Angelesissa) todettuaan, että hän kuuluu Washingtoniin viimeaikaisten tapahtumien jälkeen, ja suostuu jakamaan paistettua kanaa Karenin kanssa (mikä saattaa viitata uuden suhteen alkamiseen). Caroline Julian lupaa varmistaa, että Jeannine Kovac vangitaan loppuelämäksi osallisuutensa vuoksi Markin rikoksiin. Booth ja Brennan istuvat penkillä Jeffersonianin ulkopuolella ja muistelevat.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Bonesin uusi kausi?</w:t>
      </w:r>
    </w:p>
    <w:p>
      <w:pPr>
        <w:pStyle w:val="TextBody"/>
        <w:bidi w:val="0"/>
        <w:jc w:val="left"/>
        <w:rPr>
          <w:b/>
          <w:u w:val="single"/>
          <w:shd w:val="clear" w:fill="FFFF00"/>
        </w:rPr>
      </w:pPr>
      <w:r>
        <w:rPr>
          <w:b/>
          <w:u w:val="single"/>
          <w:shd w:val="clear" w:fill="FFFF00"/>
        </w:rPr>
        <w:t xml:space="preserve">Asiakirjan numero 36306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Crossroads on vuonna 1986 valmistunut yhdysvaltalainen draamamusiikkielokuva, joka on saanut inspiraationsa bluesmuusikko Robert Johnsonin legendasta. Ralph Macchion, Joe Senecan ja Jami Gertzin tähdittämässä elokuvassa, jonka käsikirjoitti John Fusco ja ohjasi Walter Hill, kuullaan alkuperäiset musiikit, joissa soittavat Ry Cooder ja </w:t>
      </w:r>
      <w:r>
        <w:rPr>
          <w:color w:val="A9A9A9"/>
        </w:rPr>
        <w:t xml:space="preserve">Steve Vai </w:t>
      </w:r>
      <w:r>
        <w:rPr/>
        <w:t xml:space="preserve">kitaralla sekä Sonny Terry huuliharpulla. Vai esiintyy elokuvassa myös paholaisen kitaristina huipentuvassa kitarakamppailussa.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kitaraa Ralph Macchion kanssa Crossroadsissa...</w:t>
      </w:r>
    </w:p>
    <w:p>
      <w:pPr>
        <w:pStyle w:val="TextBody"/>
        <w:bidi w:val="0"/>
        <w:jc w:val="left"/>
        <w:rPr>
          <w:b/>
          <w:u w:val="single"/>
          <w:shd w:val="clear" w:fill="FFFF00"/>
        </w:rPr>
      </w:pPr>
      <w:r>
        <w:rPr>
          <w:b/>
          <w:u w:val="single"/>
          <w:shd w:val="clear" w:fill="FFFF00"/>
        </w:rPr>
        <w:t xml:space="preserve">Asiakirjan numero 36307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Digitaalisen tulostuksen alalla </w:t>
      </w:r>
      <w:r>
        <w:rPr>
          <w:color w:val="A9A9A9"/>
        </w:rPr>
        <w:t xml:space="preserve">sivukuvauskieli (PDL) </w:t>
      </w:r>
      <w:r>
        <w:rPr/>
        <w:t xml:space="preserve">on tietokonekieli, joka kuvaa tulostetun sivun ulkoasua korkeammalla tasolla kuin varsinainen tulostettava bittikartta. Päällekkäinen termi on tulostimen ohjauskieli, johon kuuluu Hewlett-Packardin Printer Command Language (PCL). PostScript on yksi tunnetuimmista sivun kuvauskielistä. PDL:n merkintäkielisovitus on sivunkuvauksen merkintäkieli.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painetun sivun ulkoasun kuvaamiseen käytettävää kieltä kutsutaan nimellä</w:t>
      </w:r>
    </w:p>
    <w:p>
      <w:pPr>
        <w:pStyle w:val="TextBody"/>
        <w:bidi w:val="0"/>
        <w:jc w:val="left"/>
        <w:rPr>
          <w:b/>
          <w:u w:val="single"/>
          <w:shd w:val="clear" w:fill="FFFF00"/>
        </w:rPr>
      </w:pPr>
      <w:r>
        <w:rPr>
          <w:b/>
          <w:u w:val="single"/>
          <w:shd w:val="clear" w:fill="FFFF00"/>
        </w:rPr>
        <w:t xml:space="preserve">Asiakirjan numero 36308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 minä kutsun musiikiksi! (1983 -- nyk.) (usein lyhennettynä Now!) on sarja eri artistien kokoelma-albumeita, jotka Sony Music ja Universal Music (</w:t>
      </w:r>
      <w:r>
        <w:rPr>
          <w:color w:val="A9A9A9"/>
        </w:rPr>
        <w:t xml:space="preserve">Universal / Sony Music) </w:t>
      </w:r>
      <w:r>
        <w:rPr/>
        <w:t xml:space="preserve">julkaisivat Yhdistyneessä kuningaskunnassa ja Irlannissa</w:t>
      </w:r>
      <w:r>
        <w:rPr/>
        <w:t xml:space="preserve">. Sarjan oheistuotteita julkaistiin myöhemmin Etelä-Afrikassa (1984) ja monissa muissa maissa ympäri maailmaa. Sarja laajeni Aasiaan vuonna 1995 ja Yhdysvaltoihin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tuottavat, tuota minä kutsun musiikiksi!</w:t>
      </w:r>
    </w:p>
    <w:p>
      <w:pPr>
        <w:pStyle w:val="TextBody"/>
        <w:bidi w:val="0"/>
        <w:jc w:val="left"/>
        <w:rPr>
          <w:b/>
          <w:u w:val="single"/>
          <w:shd w:val="clear" w:fill="FFFF00"/>
        </w:rPr>
      </w:pPr>
      <w:r>
        <w:rPr>
          <w:b/>
          <w:u w:val="single"/>
          <w:shd w:val="clear" w:fill="FFFF00"/>
        </w:rPr>
        <w:t xml:space="preserve">Asiakirjan numero 36309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Lothal </w:t>
      </w:r>
      <w:r>
        <w:rPr/>
        <w:t xml:space="preserve">(IPA: (loˑt̪həl)) on yksi muinaisen Induslaakson sivilisaation eteläisimmistä kaupungeista, joka sijaitsee Bhālin alueella nykyisessä Gujarātin osavaltiossa ja jossa asuttiin ensimmäisen kerran noin 3700 eaa. Lothal löydettiin vuonna 1954, ja Intian arkeologinen tutkimuslaitos (Archaeological Survey of India, ASI), joka on Intian hallituksen virallinen muinaismuistojen suojelusta vastaava virasto, kaivoi sitä 13. helmikuuta 1955-19. toukokuuta 1960. ASI:n mukaan Lothalissa oli maailman varhaisin tunnettu laituri, joka yhdisti kaupungin Sabarmati-joen muinaiseen juoksuun Sindhissä sijaitsevien Harappan-kaupunkien ja Saurashtran niemimaan välisellä kauppareitillä, kun ympäröivä Kutchin autiomaa oli nykyään osa Arabianmerta. Muut arkeologit ovat kuitenkin kyseenalaistaneet tämän tulkinnan ja väittäneet, että Lothal oli verrattain pieni kaupunki ja että "laituri" oli itse asiassa kastelusäiliö.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löydetty harappalaisten sivilisaation merisatama?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Induslaakson kulttuurin satamakaupunki...</w:t>
      </w:r>
    </w:p>
    <w:p>
      <w:pPr>
        <w:pStyle w:val="TextBody"/>
        <w:bidi w:val="0"/>
        <w:jc w:val="left"/>
        <w:rPr>
          <w:b/>
          <w:u w:val="single"/>
          <w:shd w:val="clear" w:fill="FFFF00"/>
        </w:rPr>
      </w:pPr>
      <w:r>
        <w:rPr>
          <w:b/>
          <w:u w:val="single"/>
          <w:shd w:val="clear" w:fill="FFFF00"/>
        </w:rPr>
        <w:t xml:space="preserve">Asiakirjan numero 36310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Anatomiassa ja neurologiassa ventraalijuuri tai etujuuri on </w:t>
      </w:r>
      <w:r>
        <w:rPr>
          <w:color w:val="A9A9A9"/>
        </w:rPr>
        <w:t xml:space="preserve">selkäydinhermon liikkeelle lähtevä motorinen juuri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ventraalisen juuren rooli</w:t>
      </w:r>
    </w:p>
    <w:p>
      <w:pPr>
        <w:pStyle w:val="TextBody"/>
        <w:bidi w:val="0"/>
        <w:jc w:val="left"/>
        <w:rPr>
          <w:b/>
          <w:u w:val="single"/>
          <w:shd w:val="clear" w:fill="FFFF00"/>
        </w:rPr>
      </w:pPr>
      <w:r>
        <w:rPr>
          <w:b/>
          <w:u w:val="single"/>
          <w:shd w:val="clear" w:fill="FFFF00"/>
        </w:rPr>
        <w:t xml:space="preserve">Asiakirjan numero 36311</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07"/>
        </w:tabs>
        <w:bidi w:val="0"/>
        <w:spacing w:before="0" w:after="0"/>
        <w:ind w:start="707" w:hanging="283"/>
        <w:jc w:val="left"/>
        <w:rPr/>
      </w:pPr>
      <w:r>
        <w:rPr/>
        <w:t xml:space="preserve">Jerry Lewisin rooli: professori Julius F. Kelp / Buddy Love / Baby Kelp </w:t>
      </w:r>
    </w:p>
    <w:p>
      <w:pPr>
        <w:pStyle w:val="TextBody"/>
        <w:numPr>
          <w:ilvl w:val="0"/>
          <w:numId w:val="80"/>
        </w:numPr>
        <w:tabs>
          <w:tab w:val="clear" w:pos="1134"/>
          <w:tab w:val="left" w:leader="none" w:pos="707"/>
        </w:tabs>
        <w:bidi w:val="0"/>
        <w:spacing w:before="0" w:after="0"/>
        <w:ind w:start="707" w:hanging="283"/>
        <w:jc w:val="left"/>
        <w:rPr/>
      </w:pPr>
      <w:r>
        <w:rPr>
          <w:color w:val="A9A9A9"/>
        </w:rPr>
        <w:t xml:space="preserve">Stella Stevens </w:t>
      </w:r>
      <w:r>
        <w:rPr/>
        <w:t xml:space="preserve">roolissa Stella Purdy </w:t>
      </w:r>
    </w:p>
    <w:p>
      <w:pPr>
        <w:pStyle w:val="TextBody"/>
        <w:numPr>
          <w:ilvl w:val="0"/>
          <w:numId w:val="80"/>
        </w:numPr>
        <w:tabs>
          <w:tab w:val="clear" w:pos="1134"/>
          <w:tab w:val="left" w:leader="none" w:pos="707"/>
        </w:tabs>
        <w:bidi w:val="0"/>
        <w:spacing w:before="0" w:after="0"/>
        <w:ind w:start="707" w:hanging="283"/>
        <w:jc w:val="left"/>
        <w:rPr/>
      </w:pPr>
      <w:r>
        <w:rPr>
          <w:color w:val="DCDCDC"/>
        </w:rPr>
        <w:t xml:space="preserve">Del Moore </w:t>
      </w:r>
      <w:r>
        <w:rPr/>
        <w:t xml:space="preserve">roolissa tohtori Mortimer S. Warfield </w:t>
      </w:r>
    </w:p>
    <w:p>
      <w:pPr>
        <w:pStyle w:val="TextBody"/>
        <w:numPr>
          <w:ilvl w:val="0"/>
          <w:numId w:val="80"/>
        </w:numPr>
        <w:tabs>
          <w:tab w:val="clear" w:pos="1134"/>
          <w:tab w:val="left" w:leader="none" w:pos="707"/>
        </w:tabs>
        <w:bidi w:val="0"/>
        <w:spacing w:before="0" w:after="0"/>
        <w:ind w:start="707" w:hanging="283"/>
        <w:jc w:val="left"/>
        <w:rPr/>
      </w:pPr>
      <w:r>
        <w:rPr>
          <w:color w:val="2F4F4F"/>
        </w:rPr>
        <w:t xml:space="preserve">Kathleen Freeman </w:t>
      </w:r>
      <w:r>
        <w:rPr/>
        <w:t xml:space="preserve">roolissa Ms Millie Lemmon </w:t>
      </w:r>
    </w:p>
    <w:p>
      <w:pPr>
        <w:pStyle w:val="TextBody"/>
        <w:numPr>
          <w:ilvl w:val="0"/>
          <w:numId w:val="80"/>
        </w:numPr>
        <w:tabs>
          <w:tab w:val="clear" w:pos="1134"/>
          <w:tab w:val="left" w:leader="none" w:pos="707"/>
        </w:tabs>
        <w:bidi w:val="0"/>
        <w:spacing w:before="0" w:after="0"/>
        <w:ind w:start="707" w:hanging="283"/>
        <w:jc w:val="left"/>
        <w:rPr/>
      </w:pPr>
      <w:r>
        <w:rPr>
          <w:color w:val="556B2F"/>
        </w:rPr>
        <w:t xml:space="preserve">Howard Morris </w:t>
      </w:r>
      <w:r>
        <w:rPr/>
        <w:t xml:space="preserve">roolissa Elmer Kelp (herra Elmer Kelp) </w:t>
      </w:r>
    </w:p>
    <w:p>
      <w:pPr>
        <w:pStyle w:val="TextBody"/>
        <w:numPr>
          <w:ilvl w:val="0"/>
          <w:numId w:val="80"/>
        </w:numPr>
        <w:tabs>
          <w:tab w:val="clear" w:pos="1134"/>
          <w:tab w:val="left" w:leader="none" w:pos="707"/>
        </w:tabs>
        <w:bidi w:val="0"/>
        <w:spacing w:before="0" w:after="0"/>
        <w:ind w:start="707" w:hanging="283"/>
        <w:jc w:val="left"/>
        <w:rPr/>
      </w:pPr>
      <w:r>
        <w:rPr>
          <w:color w:val="6B8E23"/>
        </w:rPr>
        <w:t xml:space="preserve">Elvia Allman </w:t>
      </w:r>
      <w:r>
        <w:rPr/>
        <w:t xml:space="preserve">rouva Edwina Kelpinä </w:t>
      </w:r>
    </w:p>
    <w:p>
      <w:pPr>
        <w:pStyle w:val="TextBody"/>
        <w:numPr>
          <w:ilvl w:val="0"/>
          <w:numId w:val="80"/>
        </w:numPr>
        <w:tabs>
          <w:tab w:val="clear" w:pos="1134"/>
          <w:tab w:val="left" w:leader="none" w:pos="707"/>
        </w:tabs>
        <w:bidi w:val="0"/>
        <w:spacing w:before="0" w:after="0"/>
        <w:ind w:start="707" w:hanging="283"/>
        <w:jc w:val="left"/>
        <w:rPr/>
      </w:pPr>
      <w:r>
        <w:rPr>
          <w:color w:val="A0522D"/>
        </w:rPr>
        <w:t xml:space="preserve">Julie Parrish </w:t>
      </w:r>
      <w:r>
        <w:rPr/>
        <w:t xml:space="preserve">(opiskelija) </w:t>
      </w:r>
    </w:p>
    <w:p>
      <w:pPr>
        <w:pStyle w:val="TextBody"/>
        <w:numPr>
          <w:ilvl w:val="0"/>
          <w:numId w:val="80"/>
        </w:numPr>
        <w:tabs>
          <w:tab w:val="clear" w:pos="1134"/>
          <w:tab w:val="left" w:leader="none" w:pos="707"/>
        </w:tabs>
        <w:bidi w:val="0"/>
        <w:spacing w:before="0" w:after="0"/>
        <w:ind w:start="707" w:hanging="283"/>
        <w:jc w:val="left"/>
        <w:rPr/>
      </w:pPr>
      <w:r>
        <w:rPr>
          <w:color w:val="228B22"/>
        </w:rPr>
        <w:t xml:space="preserve">Milton Frome</w:t>
      </w:r>
      <w:r>
        <w:rPr/>
        <w:t xml:space="preserve">: tohtori M. Sheppard Leevee (Milton</w:t>
      </w:r>
      <w:r>
        <w:rPr>
          <w:color w:val="228B22"/>
        </w:rPr>
        <w:t xml:space="preserve"> Frome) </w:t>
      </w:r>
    </w:p>
    <w:p>
      <w:pPr>
        <w:pStyle w:val="TextBody"/>
        <w:numPr>
          <w:ilvl w:val="0"/>
          <w:numId w:val="80"/>
        </w:numPr>
        <w:tabs>
          <w:tab w:val="clear" w:pos="1134"/>
          <w:tab w:val="left" w:leader="none" w:pos="707"/>
        </w:tabs>
        <w:bidi w:val="0"/>
        <w:spacing w:before="0" w:after="0"/>
        <w:ind w:start="707" w:hanging="283"/>
        <w:jc w:val="left"/>
        <w:rPr/>
      </w:pPr>
      <w:r>
        <w:rPr>
          <w:color w:val="191970"/>
        </w:rPr>
        <w:t xml:space="preserve">Buddy Lester </w:t>
      </w:r>
      <w:r>
        <w:rPr/>
        <w:t xml:space="preserve">baarimikkona </w:t>
      </w:r>
    </w:p>
    <w:p>
      <w:pPr>
        <w:pStyle w:val="TextBody"/>
        <w:numPr>
          <w:ilvl w:val="0"/>
          <w:numId w:val="80"/>
        </w:numPr>
        <w:tabs>
          <w:tab w:val="clear" w:pos="1134"/>
          <w:tab w:val="left" w:leader="none" w:pos="707"/>
        </w:tabs>
        <w:bidi w:val="0"/>
        <w:ind w:start="707" w:hanging="283"/>
        <w:jc w:val="left"/>
        <w:rPr/>
      </w:pPr>
      <w:r>
        <w:rPr>
          <w:color w:val="8B0000"/>
        </w:rPr>
        <w:t xml:space="preserve">Med Flory </w:t>
      </w:r>
      <w:r>
        <w:rPr/>
        <w:t xml:space="preserve">jalkapalloilija Warzewskina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hullu professori -elokuvassa Jerry Lewisin kanssa.</w:t>
      </w:r>
    </w:p>
    <w:p>
      <w:pPr>
        <w:pStyle w:val="TextBody"/>
        <w:bidi w:val="0"/>
        <w:jc w:val="left"/>
        <w:rPr>
          <w:b/>
          <w:shd w:val="clear" w:fill="FFFF00"/>
        </w:rPr>
      </w:pPr>
      <w:r>
        <w:rPr>
          <w:b/>
          <w:shd w:val="clear" w:fill="FFFF00"/>
        </w:rPr>
        <w:t xml:space="preserve">Teksti numero 1</w:t>
      </w:r>
    </w:p>
    <w:p>
      <w:pPr>
        <w:pStyle w:val="TextBody"/>
        <w:numPr>
          <w:ilvl w:val="0"/>
          <w:numId w:val="81"/>
        </w:numPr>
        <w:tabs>
          <w:tab w:val="clear" w:pos="1134"/>
          <w:tab w:val="left" w:leader="none" w:pos="720"/>
        </w:tabs>
        <w:bidi w:val="0"/>
        <w:ind w:start="720" w:hanging="283"/>
        <w:jc w:val="left"/>
        <w:rPr/>
      </w:pPr>
      <w:r>
        <w:rPr>
          <w:color w:val="A9A9A9"/>
        </w:rPr>
        <w:t xml:space="preserve">Jerry </w:t>
      </w:r>
      <w:r>
        <w:rPr/>
        <w:t xml:space="preserve">Lewisin rooli: professori Julius F. Kelp / Buddy Love / Baby Kelp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komedianäyttelijä, joka näytteli vuoden 1963 versiossa Nuuttiprofessori.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Nutty Professor on yhdysvaltalainen tieteisromaaninen komediaelokuva vuodelta 1963</w:t>
      </w:r>
      <w:r>
        <w:rPr/>
        <w:t xml:space="preserve">,</w:t>
      </w:r>
      <w:r>
        <w:rPr/>
        <w:t xml:space="preserve"> jonka tuotti, ohjasi, käsikirjoitti (yhdessä Bill Richmondin kanssa) ja jonka pääosassa oli </w:t>
      </w:r>
      <w:r>
        <w:rPr>
          <w:color w:val="A9A9A9"/>
        </w:rPr>
        <w:t xml:space="preserve">Jerry Lewis.</w:t>
      </w:r>
      <w:r>
        <w:rPr/>
        <w:t xml:space="preserve"> Elokuvan musiikin on säveltänyt Walter Scharf. Elokuva on parodia Robert Louis Stevensonin Tohtori Jekyll ja herra Hyde -teoksesta.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"hullua professoria" vuonna 1963...</w:t>
      </w:r>
    </w:p>
    <w:p>
      <w:pPr>
        <w:pStyle w:val="TextBody"/>
        <w:bidi w:val="0"/>
        <w:jc w:val="left"/>
        <w:rPr>
          <w:b/>
          <w:u w:val="single"/>
          <w:shd w:val="clear" w:fill="FFFF00"/>
        </w:rPr>
      </w:pPr>
      <w:r>
        <w:rPr>
          <w:b/>
          <w:u w:val="single"/>
          <w:shd w:val="clear" w:fill="FFFF00"/>
        </w:rPr>
        <w:t xml:space="preserve">Asiakirjan numero 36312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eloonjääneet jäsenet muodostivat yhtyeen uudelleen vuonna 1987 uudelleenkiertueelle, jonka laulaja </w:t>
      </w:r>
      <w:r>
        <w:rPr>
          <w:color w:val="A9A9A9"/>
        </w:rPr>
        <w:t xml:space="preserve">Johnny Van Zant</w:t>
      </w:r>
      <w:r>
        <w:rPr/>
        <w:t xml:space="preserve">, Ronnie Van Zantin nuorempi veli, </w:t>
      </w:r>
      <w:r>
        <w:rPr/>
        <w:t xml:space="preserve">johti. </w:t>
      </w:r>
      <w:r>
        <w:rPr/>
        <w:t xml:space="preserve">Lynyrd Skynyrd jatkaa kiertueita ja levytyksiä perustajansa </w:t>
      </w:r>
      <w:r>
        <w:rPr>
          <w:color w:val="DCDCDC"/>
        </w:rPr>
        <w:t xml:space="preserve">Gary Rossingtonin</w:t>
      </w:r>
      <w:r>
        <w:rPr/>
        <w:t xml:space="preserve">, Johnny Van Zantin ja </w:t>
      </w:r>
      <w:r>
        <w:rPr>
          <w:color w:val="2F4F4F"/>
        </w:rPr>
        <w:t xml:space="preserve">Rickey Medlocken </w:t>
      </w:r>
      <w:r>
        <w:rPr/>
        <w:t xml:space="preserve">kanssa, </w:t>
      </w:r>
      <w:r>
        <w:rPr/>
        <w:t xml:space="preserve">joka kirjoitti ja levytti yhtyeen kanssa ensin vuosina 1971-1972 ennen paluutaan vuonna 1996. Perustajajäsen Larry Junstrom sekä 1970-luvun jäsenet Ed King ja Artimus Pyle ovat edelleen aktiivisia muusikoita, mutta eivät enää kiertele tai levytä yhtyeen kanssa. Michael Cartellone on levyttänyt ja kiertänyt yhtyeen kanssa vuodesta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Lynyrd Skynyrdin elossa olevat jäsenet?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Lynyrd Skynyrdin fanipohja kasvoi nopeasti koko vuoden </w:t>
      </w:r>
      <w:r>
        <w:rPr>
          <w:color w:val="A9A9A9"/>
        </w:rPr>
        <w:t xml:space="preserve">1973 ajan</w:t>
      </w:r>
      <w:r>
        <w:rPr/>
        <w:t xml:space="preserve">, mikä johtui suurelta osin siitä, että yhtye avasi Who's Quadrophenia -kiertueen Yhdysvalloissa. Vuonna 1974 ilmestynyt Second Helping, jossa King, Collins ja Rossington tekivät kaikki yhteistyötä Van Zantin kanssa laulujen kirjoittamisessa, lujitti yhtyeen läpimurron. Sen single, ``Sweet Home Alabama'', vastaus Neil Youngin ``Southern Man'' -kappaleeseen, nousi elokuussa listan sijalle 8. (Young ja Van Zant eivät olleet kilpailijoita, vaan toistensa musiikin faneja ja hyviä ystäviä; Young kirjoitti yhtyeelle kappaleen ``Powderfinger'', mutta he eivät koskaan levyttäneet sitä). Heidän huippuvuosinaan jokainen heidän levyistään myi yli miljoona kappaletta, mutta ``Sweet Home Alabama'' oli ainoa single, joka pääsi kymmenen parhaan joukkoon. The Second Helping -albumi ylsi vuonna 1974 sijalle 12 ja sai lopulta moninkertaista platinaa. Saman vuoden heinäkuussa Lynyrd Skynyrd oli yksi Missourin osavaltion messukeskuksessa Sedaliassa Missourissa järjestetyn Ozark Music Festivalin pääesiintyjistä.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Lynyrd Skynyrd avasi The Who -yhtyeen konsertin</w:t>
      </w:r>
    </w:p>
    <w:p>
      <w:pPr>
        <w:pStyle w:val="TextBody"/>
        <w:bidi w:val="0"/>
        <w:jc w:val="left"/>
        <w:rPr>
          <w:b/>
          <w:u w:val="single"/>
          <w:shd w:val="clear" w:fill="FFFF00"/>
        </w:rPr>
      </w:pPr>
      <w:r>
        <w:rPr>
          <w:b/>
          <w:u w:val="single"/>
          <w:shd w:val="clear" w:fill="FFFF00"/>
        </w:rPr>
        <w:t xml:space="preserve">Asiakirjan numero 36313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Walterboro sijaitsee hieman Colletonin piirikunnan keskustan pohjoispuolella osoitteessa 32 ° 54 ′ 15'' N 80 ° 39 ′ 58'' W </w:t>
      </w:r>
      <w:r>
        <w:rPr/>
        <w:t xml:space="preserve">/ </w:t>
      </w:r>
      <w:r>
        <w:rPr/>
        <w:t xml:space="preserve">32.90417 ° N 80.66611 ° W </w:t>
      </w:r>
      <w:r>
        <w:rPr/>
        <w:t xml:space="preserve">/ 32.90417;-80.66611 (32.904289,-80.666238). Interstate 95 kulkee kaupungin länsipuolella ja johtaa 110 mailia (180 km) koilliseen Florenceen ja 108 km (67 mailia) lounaaseen Savannahiin, Georgiaan. U.S. Route 15:n eteläinen päätepiste on Walterboron keskustassa; se johtaa pohjoiseen suunnilleen I-95:n kanssa samansuuntaisesti ja saavuttaa St. Georgen 34 kilometrin (21 mailin) kuluttua. U.S. Route 17 Alt johtaa US 15:stä itään </w:t>
      </w:r>
      <w:r>
        <w:rPr/>
        <w:t xml:space="preserve">51 km (</w:t>
      </w:r>
      <w:r>
        <w:rPr>
          <w:color w:val="A9A9A9"/>
        </w:rPr>
        <w:t xml:space="preserve">32 mailia</w:t>
      </w:r>
      <w:r>
        <w:rPr/>
        <w:t xml:space="preserve">) Summervilleen Charlestonin lähistöllä ja 34 km (21 mailia) lounaaseen Yemasseen. Etelä-Carolinan valtatie 64 johtaa luoteeseen I-95:n liittymän 57 ohi 25 mailia (40 km) Ehrhardtiin ja kaakkoon 16 mailia (26 km) Jacksonboroon.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Walterboro sc on Summerville sc:stä?</w:t>
      </w:r>
    </w:p>
    <w:p>
      <w:pPr>
        <w:pStyle w:val="TextBody"/>
        <w:bidi w:val="0"/>
        <w:jc w:val="left"/>
        <w:rPr>
          <w:b/>
          <w:u w:val="single"/>
          <w:shd w:val="clear" w:fill="FFFF00"/>
        </w:rPr>
      </w:pPr>
      <w:r>
        <w:rPr>
          <w:b/>
          <w:u w:val="single"/>
          <w:shd w:val="clear" w:fill="FFFF00"/>
        </w:rPr>
        <w:t xml:space="preserve">Asiakirjan numero 36314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Laissez-faire (/ ˌlɛseɪˈfɛər /; ransk: (lɛsefɛʁ) (kuuntele); ranskan kielestä: laissez faire, lit</w:t>
      </w:r>
      <w:r>
        <w:rPr>
          <w:color w:val="A9A9A9"/>
        </w:rPr>
        <w:t xml:space="preserve">.''anna tehdä'') on talousjärjestelmä, jossa yksityisten osapuolten väliset liiketoimet ovat vapaita valtion väliintulosta, kuten sääntelystä, etuoikeuksista, tariffeista </w:t>
      </w:r>
      <w:r>
        <w:rPr/>
        <w:t xml:space="preserve">ja tuista. Laissez-faire on osa laajempaa ranskankielistä sanontaa, ja se tarkoittaa periaatteessa "antaa (sen/niiden) tehdä", mutta tässä yhteydessä se tarkoittaa yleensä "antaa mennä".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taloustieteilijät käyttävät termiä laissez-faire, mihin taloudelliseen ajatukseen he viittaavat?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Laissez-faire-opista tuli olennainen osa 1800-luvun eurooppalaista liberalismia. Aivan kuten liberaalit kannattivat ajatuksenvapautta henkisellä alalla, he olivat yhtä lailla valmiita puolustamaan vapaan kaupan ja vapaan kilpailun periaatteita talouden alalla. Valtion tuli olla vain passiivinen poliisi, joka suojelee yksityisomaisuutta ja jakaa oikeutta, mutta ei puutu kansalaistensa asioihin. Liikemiehet ja erityisesti brittiläiset teollisuusmiehet yhdistivät nämä periaatteet nopeasti omiin taloudellisiin etuihinsa. Monet fysiokraattien ajatukset levisivät kaikkialle Eurooppaan, ja ne omaksuttiin enemmän tai vähemmän Ruotsissa, Toscanassa, Espanjassa ja vuoden 1776 jälkeen vastaperustetuissa Yhdysvalloissa. </w:t>
      </w:r>
      <w:r>
        <w:rPr>
          <w:color w:val="A9A9A9"/>
        </w:rPr>
        <w:t xml:space="preserve">Adam Smith</w:t>
      </w:r>
      <w:r>
        <w:rPr/>
        <w:t xml:space="preserve">, The Wealth of Nations -teoksen kirjoittaja, tapasi Quesnayn ja tunnusti hänen vaikutuksensa.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Kansakuntien rikkaus ja väitti, että laissez-faire talouspolitiikka on paras vaihtoehto.</w:t>
      </w:r>
    </w:p>
    <w:p>
      <w:pPr>
        <w:pStyle w:val="TextBody"/>
        <w:bidi w:val="0"/>
        <w:jc w:val="left"/>
        <w:rPr>
          <w:b/>
          <w:u w:val="single"/>
          <w:shd w:val="clear" w:fill="FFFF00"/>
        </w:rPr>
      </w:pPr>
      <w:r>
        <w:rPr>
          <w:b/>
          <w:u w:val="single"/>
          <w:shd w:val="clear" w:fill="FFFF00"/>
        </w:rPr>
        <w:t xml:space="preserve">Asiakirjan numero 36315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Daryl Dixon The Walking Dead -hahmo </w:t>
      </w:r>
    </w:p>
    <w:tbl>
      <w:tblPr>
        <w:tblW w:w="6857" w:type="dxa"/>
        <w:jc w:val="left"/>
        <w:tblInd w:w="0" w:type="dxa"/>
        <w:tblLayout w:type="fixed"/>
        <w:tblCellMar>
          <w:top w:w="28" w:type="dxa"/>
          <w:left w:w="28" w:type="dxa"/>
          <w:bottom w:w="28" w:type="dxa"/>
          <w:right w:w="28" w:type="dxa"/>
        </w:tblCellMar>
      </w:tblPr>
      <w:tblGrid>
        <w:gridCol w:w="1906"/>
        <w:gridCol w:w="495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951" w:type="dxa"/>
            <w:tcBorders/>
            <w:vAlign w:val="center"/>
          </w:tcPr>
          <w:p>
            <w:pPr>
              <w:pStyle w:val="TableContents"/>
              <w:bidi w:val="0"/>
              <w:spacing w:before="0" w:after="283"/>
              <w:jc w:val="left"/>
              <w:rPr/>
            </w:pPr>
            <w:r>
              <w:rPr/>
              <w:t xml:space="preserve">``Tell </w:t>
            </w:r>
            <w:r>
              <w:rPr>
                <w:color w:val="A9A9A9"/>
              </w:rPr>
              <w:t xml:space="preserve">It to the Frogs</w:t>
            </w:r>
            <w:r>
              <w:rPr/>
              <w:t xml:space="preserve">'' (1.03) 14. marraskuuta 2010 </w:t>
            </w:r>
          </w:p>
        </w:tc>
      </w:tr>
      <w:tr>
        <w:trPr/>
        <w:tc>
          <w:tcPr>
            <w:tcW w:w="1906" w:type="dxa"/>
            <w:tcBorders/>
            <w:vAlign w:val="center"/>
          </w:tcPr>
          <w:p>
            <w:pPr>
              <w:pStyle w:val="TableHeading"/>
              <w:suppressLineNumbers/>
              <w:bidi w:val="0"/>
              <w:spacing w:before="0" w:after="283"/>
              <w:jc w:val="center"/>
              <w:rPr/>
            </w:pPr>
            <w:r>
              <w:rPr/>
              <w:t xml:space="preserve">Luonut </w:t>
            </w:r>
          </w:p>
        </w:tc>
        <w:tc>
          <w:tcPr>
            <w:tcW w:w="4951" w:type="dxa"/>
            <w:tcBorders/>
            <w:vAlign w:val="center"/>
          </w:tcPr>
          <w:p>
            <w:pPr>
              <w:pStyle w:val="TableContents"/>
              <w:bidi w:val="0"/>
              <w:spacing w:before="0" w:after="283"/>
              <w:jc w:val="left"/>
              <w:rPr/>
            </w:pPr>
            <w:r>
              <w:rPr/>
              <w:t xml:space="preserve">Frank Darabont Charles H. Eglee Jack LoGiudice </w:t>
            </w:r>
          </w:p>
        </w:tc>
      </w:tr>
      <w:tr>
        <w:trPr/>
        <w:tc>
          <w:tcPr>
            <w:tcW w:w="1906" w:type="dxa"/>
            <w:tcBorders/>
            <w:vAlign w:val="center"/>
          </w:tcPr>
          <w:p>
            <w:pPr>
              <w:pStyle w:val="TableHeading"/>
              <w:suppressLineNumbers/>
              <w:bidi w:val="0"/>
              <w:spacing w:before="0" w:after="283"/>
              <w:jc w:val="center"/>
              <w:rPr/>
            </w:pPr>
            <w:r>
              <w:rPr/>
              <w:t xml:space="preserve">Kuvat: </w:t>
            </w:r>
          </w:p>
        </w:tc>
        <w:tc>
          <w:tcPr>
            <w:tcW w:w="4951" w:type="dxa"/>
            <w:tcBorders/>
            <w:vAlign w:val="center"/>
          </w:tcPr>
          <w:p>
            <w:pPr>
              <w:pStyle w:val="TableContents"/>
              <w:bidi w:val="0"/>
              <w:spacing w:before="0" w:after="283"/>
              <w:jc w:val="left"/>
              <w:rPr/>
            </w:pPr>
            <w:r>
              <w:rPr/>
              <w:t xml:space="preserve">Norman Reedus Tietoja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951" w:type="dxa"/>
            <w:tcBorders/>
            <w:vAlign w:val="center"/>
          </w:tcPr>
          <w:p>
            <w:pPr>
              <w:pStyle w:val="TableContents"/>
              <w:bidi w:val="0"/>
              <w:spacing w:before="0" w:after="283"/>
              <w:jc w:val="left"/>
              <w:rPr/>
            </w:pPr>
            <w:r>
              <w:rPr/>
              <w:t xml:space="preserve">Drifter </w:t>
            </w:r>
          </w:p>
        </w:tc>
      </w:tr>
      <w:tr>
        <w:trPr/>
        <w:tc>
          <w:tcPr>
            <w:tcW w:w="1906" w:type="dxa"/>
            <w:tcBorders/>
            <w:vAlign w:val="center"/>
          </w:tcPr>
          <w:p>
            <w:pPr>
              <w:pStyle w:val="TableHeading"/>
              <w:suppressLineNumbers/>
              <w:bidi w:val="0"/>
              <w:spacing w:before="0" w:after="283"/>
              <w:jc w:val="center"/>
              <w:rPr/>
            </w:pPr>
            <w:r>
              <w:rPr/>
              <w:t xml:space="preserve">Perhe </w:t>
            </w:r>
          </w:p>
        </w:tc>
        <w:tc>
          <w:tcPr>
            <w:tcW w:w="4951" w:type="dxa"/>
            <w:tcBorders/>
            <w:vAlign w:val="center"/>
          </w:tcPr>
          <w:p>
            <w:pPr>
              <w:pStyle w:val="TableContents"/>
              <w:bidi w:val="0"/>
              <w:spacing w:before="0" w:after="283"/>
              <w:jc w:val="left"/>
              <w:rPr/>
            </w:pPr>
            <w:r>
              <w:rPr/>
              <w:t xml:space="preserve">Will Dixon (isä) Merle Dixon (veli)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Daryl ilmestyy Walking Deadiin?</w:t>
      </w:r>
    </w:p>
    <w:p>
      <w:pPr>
        <w:pStyle w:val="TextBody"/>
        <w:bidi w:val="0"/>
        <w:jc w:val="left"/>
        <w:rPr>
          <w:b/>
          <w:u w:val="single"/>
          <w:shd w:val="clear" w:fill="FFFF00"/>
        </w:rPr>
      </w:pPr>
      <w:r>
        <w:rPr>
          <w:b/>
          <w:u w:val="single"/>
          <w:shd w:val="clear" w:fill="FFFF00"/>
        </w:rPr>
        <w:t xml:space="preserve">Asiakirjan numero 36316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Biisoninmetsästys (amerikkalaisen biisonin, joka tunnetaan yleisesti myös nimellä amerikkalainen puhveli) oli Pohjois-Amerikan sisäisten tasankojen laajoja ruohikkoalueita asuttaneiden tasankoalueiden intiaanikansojen taloudelle ja yhteiskunnalle perustavanlaatuista toimintaa ennen eläimen lähes sukupuuttoon kuolemista 1800-luvun lopulla. Jopa useat mantereen rajan länsipuolella asuvat intiaanit ylittivät Kalliovuoret perinteisissä heimojahdeissa Pohjoisilla Suurilla tasangoilla. Lajin dramaattinen väheneminen oli seurausta elinympäristön häviämisestä, joka johtui karjanhoidon ja maanviljelyn laajenemisesta Pohjois-Amerikan länsiosissa, muiden kuin alkuperäiskansojen metsästäjien harjoittamasta teollisen mittakaavan metsästyksestä, alkuperäiskansojen lisääntyneestä metsästyspaineesta, joka johtui muiden kuin alkuperäiskansojen biisonin nahkojen ja lihan kysynnästä, ja jopa tapauksista, joissa uudisasukkaiden hallitukset olivat konfliktien aikana harjoittaneet tarkoituksellista politiikkaa alkuperäisten intiaanikansojen ravinnonlähteen tuhoamiseksi. Biisoneita on aina metsästetty niiden </w:t>
      </w:r>
      <w:r>
        <w:rPr>
          <w:color w:val="A9A9A9"/>
        </w:rPr>
        <w:t xml:space="preserve">lihan </w:t>
      </w:r>
      <w:r>
        <w:rPr/>
        <w:t xml:space="preserve">ja </w:t>
      </w:r>
      <w:r>
        <w:rPr>
          <w:color w:val="DCDCDC"/>
        </w:rPr>
        <w:t xml:space="preserve">turkin </w:t>
      </w:r>
      <w:r>
        <w:rPr/>
        <w:t xml:space="preserve">vuoksi</w:t>
      </w:r>
      <w:r>
        <w:rPr/>
        <w:t xml:space="preserve">. Laadun säilyttämiseen kuuluu myös susien harventaminen tietyillä alueilla. Tämä edistää karjan yleistä terveyttä ja hyvinvointia. Kun metsäpalvelu joutuu tulemaan paikalle ja pyydystämään ja/tai tappamaan biisoneita, sitä käytetään aina lauman auttamiseksi ja se annetaan usein alueen alkuperäisamerikkalaisille heidän ruokkimisekseen.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asioita biisonit tarjosivat tasankokansoille?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Biisoninmetsästys (amerikkalaisen biisonin, joka tunnetaan yleisesti myös nimellä amerikkalainen puhveli) oli </w:t>
      </w:r>
      <w:r>
        <w:rPr/>
        <w:t xml:space="preserve">Pohjois-Amerikan sisäisten tasankojen laajoja ruohikkoalueita asuttaneiden </w:t>
      </w:r>
      <w:r>
        <w:rPr>
          <w:color w:val="A9A9A9"/>
        </w:rPr>
        <w:t xml:space="preserve">tasankoalueiden </w:t>
      </w:r>
      <w:r>
        <w:rPr/>
        <w:t xml:space="preserve">intiaanikansojen </w:t>
      </w:r>
      <w:r>
        <w:rPr/>
        <w:t xml:space="preserve">taloudelle ja yhteiskunnalle olennaisen tärkeää toimintaa </w:t>
      </w:r>
      <w:r>
        <w:rPr/>
        <w:t xml:space="preserve">ennen eläimen lähes sukupuuttoon kuolemista 1800-luvun lopulla. Jopa useat mantereen rajan länsipuolella asuvat intiaanit ylittivät Kalliovuoret perinteisissä heimojahdeissa Pohjoisilla Suurilla tasangoilla. Lajin dramaattinen taantuminen johtui elinympäristön häviämisestä, kun karjanhoito ja maanviljely laajenivat Pohjois-Amerikan länsiosissa, muiden kuin alkuperäiskansojen metsästäjien harjoittamasta teollisen mittakaavan metsästyksestä, alkuperäiskansojen lisääntyneestä metsästyspaineesta, joka johtui muiden kuin alkuperäiskansojen biisonin nahkojen ja lihan kysynnästä, ja jopa tapauksista, joissa uudisasukkaiden hallitukset olivat konfliktien aikana harjoittaneet tarkoituksellista politiikkaa alkuperäisten intiaanikansojen ravinnonlähteen tuhoamiseksi. Biisoneita on aina metsästetty niiden lihan ja turkin vuoksi. Laadun säilyttämiseen kuuluu myös susien harventaminen tietyillä alueilla. Tämä edistää karjan yleistä terveyttä ja hyvinvointia. Kun metsäpalvelu joutuu tulemaan paikalle ja pyydystämään ja/tai tappamaan biisoneita, sitä käytetään aina lauman auttamiseksi ja se annetaan usein alueen intiaanien ruokkimiseksi.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heimot turvautuivat puhvelinmetsästykseen selviytyäkseen -</w:t>
      </w:r>
    </w:p>
    <w:p>
      <w:pPr>
        <w:pStyle w:val="TextBody"/>
        <w:bidi w:val="0"/>
        <w:jc w:val="left"/>
        <w:rPr>
          <w:b/>
          <w:u w:val="single"/>
          <w:shd w:val="clear" w:fill="FFFF00"/>
        </w:rPr>
      </w:pPr>
      <w:r>
        <w:rPr>
          <w:b/>
          <w:u w:val="single"/>
          <w:shd w:val="clear" w:fill="FFFF00"/>
        </w:rPr>
        <w:t xml:space="preserve">Asiakirjan numero 36317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Tunnuskappaleen ``Gonna Have A Good Time'' ovat säveltäneet Ricky Sheldon ja Edward Fournier, ja sen esittivät </w:t>
      </w:r>
      <w:r>
        <w:rPr>
          <w:color w:val="A9A9A9"/>
        </w:rPr>
        <w:t xml:space="preserve">Michael Gray </w:t>
      </w:r>
      <w:r>
        <w:rPr/>
        <w:t xml:space="preserve">(laulu), </w:t>
      </w:r>
      <w:r>
        <w:rPr>
          <w:color w:val="DCDCDC"/>
        </w:rPr>
        <w:t xml:space="preserve">Kim Carnes </w:t>
      </w:r>
      <w:r>
        <w:rPr/>
        <w:t xml:space="preserve">(taustalaulu) ja </w:t>
      </w:r>
      <w:r>
        <w:rPr>
          <w:color w:val="2F4F4F"/>
        </w:rPr>
        <w:t xml:space="preserve">Edward Fournier </w:t>
      </w:r>
      <w:r>
        <w:rPr/>
        <w:t xml:space="preserve">(taustalaulu).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Fat Albertin tunnussävelen.</w:t>
      </w:r>
    </w:p>
    <w:p>
      <w:pPr>
        <w:pStyle w:val="TextBody"/>
        <w:bidi w:val="0"/>
        <w:jc w:val="left"/>
        <w:rPr>
          <w:b/>
          <w:u w:val="single"/>
          <w:shd w:val="clear" w:fill="FFFF00"/>
        </w:rPr>
      </w:pPr>
      <w:r>
        <w:rPr>
          <w:b/>
          <w:u w:val="single"/>
          <w:shd w:val="clear" w:fill="FFFF00"/>
        </w:rPr>
        <w:t xml:space="preserve">Asiakirjan numero 36318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XXXIII oli amerikkalaisen jalkapallon ottelu, joka pelattiin American Football Conference (AFC) -konferenssin mestarin </w:t>
      </w:r>
      <w:r>
        <w:rPr>
          <w:color w:val="A9A9A9"/>
        </w:rPr>
        <w:t xml:space="preserve">Denver Broncosin </w:t>
      </w:r>
      <w:r>
        <w:rPr/>
        <w:t xml:space="preserve">ja National Football Conference (NFC) -konferenssin mestarin </w:t>
      </w:r>
      <w:r>
        <w:rPr>
          <w:color w:val="DCDCDC"/>
        </w:rPr>
        <w:t xml:space="preserve">Atlanta Falconsin välillä </w:t>
      </w:r>
      <w:r>
        <w:rPr/>
        <w:t xml:space="preserve">ja jossa ratkaistiin National Football League (NFL) -liigan mestari kaudella 1998. Broncos voitti Falconsin pistein 34 -- 19 ja voitti toisen peräkkäisen Super Bowlinsa. Ottelu pelattiin 31. tammikuuta 1999 Miamissa sijaitsevalla Pro Player Stadiumilla (nykyään osa Miami Gardensin esikaupunkia, josta tuli erillinen kaupunki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Atlanta Falcons pelasi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menivät Super Bowliin vuonna 1999</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Super Bowl XXXIII </w:t>
      </w:r>
    </w:p>
    <w:tbl>
      <w:tblPr>
        <w:tblW w:w="7427" w:type="dxa"/>
        <w:jc w:val="left"/>
        <w:tblInd w:w="0" w:type="dxa"/>
        <w:tblLayout w:type="fixed"/>
        <w:tblCellMar>
          <w:top w:w="28" w:type="dxa"/>
          <w:left w:w="28" w:type="dxa"/>
          <w:bottom w:w="28" w:type="dxa"/>
          <w:right w:w="28" w:type="dxa"/>
        </w:tblCellMar>
      </w:tblPr>
      <w:tblGrid>
        <w:gridCol w:w="3721"/>
        <w:gridCol w:w="3706"/>
      </w:tblGrid>
      <w:tr>
        <w:trPr/>
        <w:tc>
          <w:tcPr>
            <w:tcW w:w="3721" w:type="dxa"/>
            <w:tcBorders/>
            <w:vAlign w:val="center"/>
          </w:tcPr>
          <w:p>
            <w:pPr>
              <w:pStyle w:val="TableHeading"/>
              <w:suppressLineNumbers/>
              <w:bidi w:val="0"/>
              <w:spacing w:before="0" w:after="283"/>
              <w:jc w:val="center"/>
              <w:rPr/>
            </w:pPr>
            <w:r>
              <w:rPr>
                <w:color w:val="A9A9A9"/>
              </w:rPr>
              <w:t xml:space="preserve">Denver Broncos </w:t>
            </w:r>
            <w:r>
              <w:rPr/>
              <w:t xml:space="preserve">(1) (AFC) (14 -- 2) </w:t>
            </w:r>
          </w:p>
        </w:tc>
        <w:tc>
          <w:tcPr>
            <w:tcW w:w="3706" w:type="dxa"/>
            <w:tcBorders/>
            <w:vAlign w:val="center"/>
          </w:tcPr>
          <w:p>
            <w:pPr>
              <w:pStyle w:val="TableHeading"/>
              <w:suppressLineNumbers/>
              <w:bidi w:val="0"/>
              <w:spacing w:before="0" w:after="283"/>
              <w:jc w:val="center"/>
              <w:rPr/>
            </w:pPr>
            <w:r>
              <w:rPr/>
              <w:t xml:space="preserve">Atlanta Falcons (2) (NFC) (14 -- 2) </w:t>
            </w:r>
          </w:p>
        </w:tc>
      </w:tr>
      <w:tr>
        <w:trPr/>
        <w:tc>
          <w:tcPr>
            <w:tcW w:w="3721" w:type="dxa"/>
            <w:tcBorders/>
            <w:vAlign w:val="center"/>
          </w:tcPr>
          <w:p>
            <w:pPr>
              <w:pStyle w:val="TableContents"/>
              <w:bidi w:val="0"/>
              <w:spacing w:before="0" w:after="283"/>
              <w:jc w:val="left"/>
              <w:rPr/>
            </w:pPr>
            <w:r>
              <w:rPr/>
              <w:t xml:space="preserve">34 </w:t>
            </w:r>
          </w:p>
        </w:tc>
        <w:tc>
          <w:tcPr>
            <w:tcW w:w="3706" w:type="dxa"/>
            <w:tcBorders/>
            <w:vAlign w:val="center"/>
          </w:tcPr>
          <w:p>
            <w:pPr>
              <w:pStyle w:val="TableContents"/>
              <w:bidi w:val="0"/>
              <w:spacing w:before="0" w:after="283"/>
              <w:jc w:val="left"/>
              <w:rPr/>
            </w:pPr>
            <w:r>
              <w:rPr/>
              <w:t xml:space="preserve">19 </w:t>
            </w:r>
          </w:p>
        </w:tc>
      </w:tr>
      <w:tr>
        <w:trPr/>
        <w:tc>
          <w:tcPr>
            <w:tcW w:w="3721" w:type="dxa"/>
            <w:tcBorders/>
            <w:vAlign w:val="center"/>
          </w:tcPr>
          <w:p>
            <w:pPr>
              <w:pStyle w:val="TableHeading"/>
              <w:suppressLineNumbers/>
              <w:bidi w:val="0"/>
              <w:spacing w:before="0" w:after="283"/>
              <w:jc w:val="center"/>
              <w:rPr/>
            </w:pPr>
            <w:r>
              <w:rPr/>
              <w:t xml:space="preserve">Päävalmentaja: Mike Shanahan </w:t>
            </w:r>
          </w:p>
        </w:tc>
        <w:tc>
          <w:tcPr>
            <w:tcW w:w="3706" w:type="dxa"/>
            <w:tcBorders/>
            <w:vAlign w:val="center"/>
          </w:tcPr>
          <w:p>
            <w:pPr>
              <w:pStyle w:val="TableHeading"/>
              <w:suppressLineNumbers/>
              <w:bidi w:val="0"/>
              <w:spacing w:before="0" w:after="283"/>
              <w:jc w:val="center"/>
              <w:rPr/>
            </w:pPr>
            <w:r>
              <w:rPr/>
              <w:t xml:space="preserve">Päävalmentaja: Dan Reeves </w:t>
            </w:r>
          </w:p>
        </w:tc>
      </w:tr>
    </w:tbl>
    <w:tbl>
      <w:tblPr>
        <w:tblW w:w="2826" w:type="dxa"/>
        <w:jc w:val="left"/>
        <w:tblInd w:w="0" w:type="dxa"/>
        <w:tblLayout w:type="fixed"/>
        <w:tblCellMar>
          <w:top w:w="28" w:type="dxa"/>
          <w:left w:w="28" w:type="dxa"/>
          <w:bottom w:w="28" w:type="dxa"/>
          <w:right w:w="28" w:type="dxa"/>
        </w:tblCellMar>
      </w:tblPr>
      <w:tblGrid>
        <w:gridCol w:w="691"/>
        <w:gridCol w:w="286"/>
        <w:gridCol w:w="406"/>
        <w:gridCol w:w="286"/>
        <w:gridCol w:w="406"/>
        <w:gridCol w:w="751"/>
      </w:tblGrid>
      <w:tr>
        <w:trPr/>
        <w:tc>
          <w:tcPr>
            <w:tcW w:w="69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691" w:type="dxa"/>
            <w:tcBorders/>
            <w:vAlign w:val="center"/>
          </w:tcPr>
          <w:p>
            <w:pPr>
              <w:pStyle w:val="TableContents"/>
              <w:bidi w:val="0"/>
              <w:spacing w:before="0" w:after="283"/>
              <w:jc w:val="left"/>
              <w:rPr/>
            </w:pPr>
            <w:r>
              <w:rPr/>
              <w:t xml:space="preserve">DEN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17 </w:t>
            </w:r>
          </w:p>
        </w:tc>
        <w:tc>
          <w:tcPr>
            <w:tcW w:w="751" w:type="dxa"/>
            <w:tcBorders/>
            <w:vAlign w:val="center"/>
          </w:tcPr>
          <w:p>
            <w:pPr>
              <w:pStyle w:val="TableContents"/>
              <w:bidi w:val="0"/>
              <w:spacing w:before="0" w:after="283"/>
              <w:jc w:val="left"/>
              <w:rPr/>
            </w:pPr>
            <w:r>
              <w:rPr/>
              <w:t xml:space="preserve">34 </w:t>
            </w:r>
          </w:p>
        </w:tc>
      </w:tr>
      <w:tr>
        <w:trPr/>
        <w:tc>
          <w:tcPr>
            <w:tcW w:w="691" w:type="dxa"/>
            <w:tcBorders/>
            <w:vAlign w:val="center"/>
          </w:tcPr>
          <w:p>
            <w:pPr>
              <w:pStyle w:val="TableContents"/>
              <w:bidi w:val="0"/>
              <w:spacing w:before="0" w:after="283"/>
              <w:jc w:val="left"/>
              <w:rPr/>
            </w:pPr>
            <w:r>
              <w:rPr/>
              <w:t xml:space="preserve">ATL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19 </w:t>
            </w:r>
          </w:p>
        </w:tc>
      </w:tr>
    </w:tbl>
    <w:p>
      <w:pPr>
        <w:pStyle w:val="TextBody"/>
        <w:bidi w:val="0"/>
        <w:spacing w:before="0" w:after="283"/>
        <w:jc w:val="left"/>
        <w:rPr/>
      </w:pPr>
      <w:r>
        <w:rPr/>
        <w:t xml:space="preserve">Päivämäärä 31. tammikuuta 1999 (1999-01-31) Stadion Pro Player Stadium, Miami, Florida MVP John Elway, pelinrakentaja Suosikki Broncos 7,5 pisteellä Erotuomari Bernie Kukar Yleisömäärä 74 803 Tulevaisuuden Hall of Famers Broncos: Terrell Davis, John Elway, Shannon Sharpe Falcons: Morten Andersen Seremoniat Kansallishymni Cher, amerikkalaisen viittomakielen (ASL) käännös Speaking Hands Kolikonheitto Raymond Berry, Lenny Moore, Jim Parker, Art Donovan, Gino Marchetti, Frank Gifford, Roosevelt Brown, Don Maynard, Sam Huff, Tom Landry Puoliaikashow Gloria Estefan, Stevie Wonder, Big Bad Voodoo Daddy TV Yhdysvalloissa Verkko Fox Selostajat Pat Summerall ja John Madden Nielsenin katsojaluvut 40.2 (arviolta 83,7 miljoonaa katsojaa) Markkinaosuus 61 30 sekunnin mainoksen kustannukset 1,6 miljoonaa dollaria. </w:t>
      </w:r>
    </w:p>
    <w:p>
      <w:pPr>
        <w:pStyle w:val="TextBody"/>
        <w:numPr>
          <w:ilvl w:val="0"/>
          <w:numId w:val="82"/>
        </w:numPr>
        <w:tabs>
          <w:tab w:val="clear" w:pos="1134"/>
          <w:tab w:val="left" w:leader="none" w:pos="707"/>
        </w:tabs>
        <w:bidi w:val="0"/>
        <w:spacing w:before="0" w:after="0"/>
        <w:ind w:start="707" w:hanging="283"/>
        <w:jc w:val="left"/>
        <w:rPr/>
      </w:pPr>
      <w:r>
        <w:rPr/>
        <w:t xml:space="preserve">← </w:t>
      </w:r>
      <w:r>
        <w:rPr/>
        <w:t xml:space="preserve">XXXII </w:t>
      </w:r>
    </w:p>
    <w:p>
      <w:pPr>
        <w:pStyle w:val="TextBody"/>
        <w:numPr>
          <w:ilvl w:val="0"/>
          <w:numId w:val="82"/>
        </w:numPr>
        <w:tabs>
          <w:tab w:val="clear" w:pos="1134"/>
          <w:tab w:val="left" w:leader="none" w:pos="707"/>
        </w:tabs>
        <w:bidi w:val="0"/>
        <w:spacing w:before="0" w:after="0"/>
        <w:ind w:start="707" w:hanging="283"/>
        <w:jc w:val="left"/>
        <w:rPr/>
      </w:pPr>
      <w:r>
        <w:rPr/>
        <w:t xml:space="preserve">Super Bowl </w:t>
      </w:r>
    </w:p>
    <w:p>
      <w:pPr>
        <w:pStyle w:val="TextBody"/>
        <w:numPr>
          <w:ilvl w:val="0"/>
          <w:numId w:val="82"/>
        </w:numPr>
        <w:tabs>
          <w:tab w:val="clear" w:pos="1134"/>
          <w:tab w:val="left" w:leader="none" w:pos="707"/>
        </w:tabs>
        <w:bidi w:val="0"/>
        <w:ind w:start="707" w:hanging="283"/>
        <w:jc w:val="left"/>
        <w:rPr/>
      </w:pPr>
      <w:r>
        <w:rPr/>
        <w:t xml:space="preserve">XXXIV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Falconsin Super Bowlissa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Super Bowl XXXIII oli amerikkalaisen jalkapallon ottelu, joka pelattiin American Football Conference (AFC) -konferenssin mestarin </w:t>
      </w:r>
      <w:r>
        <w:rPr>
          <w:color w:val="A9A9A9"/>
        </w:rPr>
        <w:t xml:space="preserve">Denver Broncosin </w:t>
      </w:r>
      <w:r>
        <w:rPr/>
        <w:t xml:space="preserve">ja National Football Conference (NFC) -konferenssin mestarin Atlanta Falconsin välillä ja jossa ratkaistiin National Football League (NFL) -liigan mestari kaudella 1998. Broncos voitti Falconsin pistein 34 -- 19 ja voitti toisen peräkkäisen Super Bowlinsa. Ottelu pelattiin 31. tammikuuta 1999 Pro Player Stadiumilla Miamissa, Floridassa (nykyään osa Miami Gardensin esikaupunkia, josta tuli erillinen kaupunki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Falcons hävisi Super Bowlissa?</w:t>
      </w:r>
    </w:p>
    <w:p>
      <w:pPr>
        <w:pStyle w:val="TextBody"/>
        <w:bidi w:val="0"/>
        <w:jc w:val="left"/>
        <w:rPr>
          <w:b/>
          <w:u w:val="single"/>
          <w:shd w:val="clear" w:fill="FFFF00"/>
        </w:rPr>
      </w:pPr>
      <w:r>
        <w:rPr>
          <w:b/>
          <w:u w:val="single"/>
          <w:shd w:val="clear" w:fill="FFFF00"/>
        </w:rPr>
        <w:t xml:space="preserve">Asiakirjan numero 36319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Turkin hakemus Euroopan talousyhteisön, Euroopan unionin (EU) edeltäjän, jäseneksi liittymisestä tehtiin 14. huhtikuuta 1987. Kymmenen perustajajäsenen jälkeen Turkki oli yksi ensimmäisistä maista, jotka liittyivät Euroopan neuvostoon vuonna 1949</w:t>
      </w:r>
      <w:r>
        <w:rPr>
          <w:color w:val="A9A9A9"/>
        </w:rPr>
        <w:t xml:space="preserve">.</w:t>
      </w:r>
      <w:r>
        <w:rPr/>
        <w:t xml:space="preserve"> Maa on ollut myös Länsi-Euroopan unionin liitännäisjäsen vuodesta 1992 sen päättymiseen vuonna 2011. Turkki allekirjoitti tulliliittosopimuksen EU:n kanssa vuonna 1995, ja se tunnustettiin virallisesti täysjäsenehdokkaaksi 12. joulukuuta 1999 Eurooppa-neuvoston Helsingin huippukokouksessa.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Turkista tuli osa Euroopan unionia?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Turkin hakemus Euroopan talousyhteisön, Euroopan unionin (EU) edeltäjän, jäseneksi liittymisestä tehtiin </w:t>
      </w:r>
      <w:r>
        <w:rPr>
          <w:color w:val="A9A9A9"/>
        </w:rPr>
        <w:t xml:space="preserve">14. huhtikuuta 1987</w:t>
      </w:r>
      <w:r>
        <w:rPr/>
        <w:t xml:space="preserve">. Kymmenen perustajajäsenen jälkeen Turkki oli yksi ensimmäisistä maista, jotka liittyivät Euroopan neuvostoon vuonna 1949. Maa oli myös Länsi-Euroopan unionin liitännäisjäsen vuodesta 1992 sen päättymiseen vuonna 2011. Turkki allekirjoitti tulliliittosopimuksen EU:n kanssa vuonna 1995, ja se tunnustettiin virallisesti täysjäsenehdokkaaksi </w:t>
      </w:r>
      <w:r>
        <w:rPr>
          <w:color w:val="DCDCDC"/>
        </w:rPr>
        <w:t xml:space="preserve">12. joulukuuta 1999 </w:t>
      </w:r>
      <w:r>
        <w:rPr/>
        <w:t xml:space="preserve">Eurooppa-neuvoston Helsingin huippukokouksessa.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turkki haki liittymistä eu:hun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turkki liittyi eu:n jäsenehdokkaaksi?</w:t>
      </w:r>
    </w:p>
    <w:p>
      <w:pPr>
        <w:pStyle w:val="TextBody"/>
        <w:bidi w:val="0"/>
        <w:jc w:val="left"/>
        <w:rPr>
          <w:b/>
          <w:u w:val="single"/>
          <w:shd w:val="clear" w:fill="FFFF00"/>
        </w:rPr>
      </w:pPr>
      <w:r>
        <w:rPr>
          <w:b/>
          <w:u w:val="single"/>
          <w:shd w:val="clear" w:fill="FFFF00"/>
        </w:rPr>
        <w:t xml:space="preserve">Asiakirjan numero 36320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Olmekit (/ ˈɒlmɛks /) olivat varhaisin tunnettu merkittävä sivilisaatio Meksikossa Soconuscon asteittaisen kehityksen jälkeen. He asuivat trooppisella alankoalueella </w:t>
      </w:r>
      <w:r>
        <w:rPr>
          <w:color w:val="A9A9A9"/>
        </w:rPr>
        <w:t xml:space="preserve">Meksikon eteläisessä keskiosassa, nykyisissä Veracruzin ja Tabascon osavaltioissa</w:t>
      </w:r>
      <w:r>
        <w:rPr/>
        <w:t xml:space="preserve">. On spekuloitu, että olmekit juontavat osittain juurensa naapurimaiden Mokaya- tai Mixe -- Zoque-heimosta.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olmec sivilisaatio sijaitsee kartalla</w:t>
      </w:r>
    </w:p>
    <w:p>
      <w:pPr>
        <w:pStyle w:val="TextBody"/>
        <w:bidi w:val="0"/>
        <w:jc w:val="left"/>
        <w:rPr>
          <w:b/>
          <w:u w:val="single"/>
          <w:shd w:val="clear" w:fill="FFFF00"/>
        </w:rPr>
      </w:pPr>
      <w:r>
        <w:rPr>
          <w:b/>
          <w:u w:val="single"/>
          <w:shd w:val="clear" w:fill="FFFF00"/>
        </w:rPr>
        <w:t xml:space="preserve">Asiakirjan numero 36321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Ring of Fire on nimi, joka on annettu massiiviselle suunnitellulle kromiitin kaivos- ja sulatushankkeelle mineraalirikkaalla </w:t>
      </w:r>
      <w:r>
        <w:rPr>
          <w:color w:val="A9A9A9"/>
        </w:rPr>
        <w:t xml:space="preserve">James Bayn alankoalueella </w:t>
      </w:r>
      <w:r>
        <w:rPr/>
        <w:t xml:space="preserve">Pohjois-Ontariossa. Ring of Fire -hankkeella olisi vaikutusta yhdeksään First Nations -yhteisöön, ja mahdollisten rakennuttajien on neuvoteltava näiden yhteisöjen kanssa vaikutusten ja hyötyjen sopimuksesta ennen hankkeen aloittamista. Alueen keskipiste on McFaulds Lake, lähellä Attawapiskat-jokea Kenoran piirikunnassa, noin 400 kilometriä koilliseen Thunder Baysta, noin 70 kilometriä itään Webequiesta ja pohjoiseen Marten Fallsista ja Ogoki Postista, joka on lähellä (Albany-joen) länsipuolella James Bayn länsipuolella.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Ontariossa sijaitsee tulipalon rengas?</w:t>
      </w:r>
    </w:p>
    <w:p>
      <w:pPr>
        <w:pStyle w:val="TextBody"/>
        <w:bidi w:val="0"/>
        <w:jc w:val="left"/>
        <w:rPr>
          <w:b/>
          <w:u w:val="single"/>
          <w:shd w:val="clear" w:fill="FFFF00"/>
        </w:rPr>
      </w:pPr>
      <w:r>
        <w:rPr>
          <w:b/>
          <w:u w:val="single"/>
          <w:shd w:val="clear" w:fill="FFFF00"/>
        </w:rPr>
        <w:t xml:space="preserve">Asiakirjan numero 36322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Joulupukin pikku apuri </w:t>
      </w:r>
      <w:r>
        <w:rPr/>
        <w:t xml:space="preserve">on sittemmin esiintynyt usein Simpsoneissa, ja se on useiden jaksojen juonen keskipisteenä. Sarjan aikana se on siittänyt pentueita, läpäissyt tottelevaisuuskoulun, käynyt leikkauksessa turvotuksen takia, korvannut Duffmanin Duff Beerin maskottina ja koulutettu poliisikoiraksi Springfieldin eläinpoliisiakatemiassa. Osa Joulupukin pikku apulaiseen keskittyvistä jaksoista on saanut inspiraationsa populaarikulttuurista tai todellisista kokemuksista, joita ohjelman henkilökunnan jäsenet ovat käyneet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Simpsonien koiran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Joulupukin pikku apuri on amerikkalaisen animaatiosarjan The Simpsons toistuva hahmo. Se on </w:t>
      </w:r>
      <w:r>
        <w:rPr/>
        <w:t xml:space="preserve">Simpsonien perheen </w:t>
      </w:r>
      <w:r>
        <w:rPr>
          <w:color w:val="A9A9A9"/>
        </w:rPr>
        <w:t xml:space="preserve">lemmikkivinttikoira.</w:t>
      </w:r>
      <w:r>
        <w:rPr/>
        <w:t xml:space="preserve"> Koira esiteltiin sarjan ensimmäisessä jaksossa, vuoden 1989 jouluspesiaalissa ``Simpsons Roasting on an Open Fire'', jossa sen omistaja hylkää sen, koska se jäi viimeiseksi vinttikoirakilpailussa. Homer Simpson ja hänen poikansa Bart, jotka ovat kilparadalla toivoen voittavansa rahaa joululahjoihin, näkevät tämän ja päättävät adoptoida koiran.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joulupukin pikku apuri Simpsoneissa?</w:t>
      </w:r>
    </w:p>
    <w:p>
      <w:pPr>
        <w:pStyle w:val="TextBody"/>
        <w:bidi w:val="0"/>
        <w:jc w:val="left"/>
        <w:rPr>
          <w:b/>
          <w:u w:val="single"/>
          <w:shd w:val="clear" w:fill="FFFF00"/>
        </w:rPr>
      </w:pPr>
      <w:r>
        <w:rPr>
          <w:b/>
          <w:u w:val="single"/>
          <w:shd w:val="clear" w:fill="FFFF00"/>
        </w:rPr>
        <w:t xml:space="preserve">Asiakirjan numero 36323</w:t>
      </w:r>
    </w:p>
    <w:p>
      <w:pPr>
        <w:pStyle w:val="TextBody"/>
        <w:bidi w:val="0"/>
        <w:jc w:val="left"/>
        <w:rPr>
          <w:b/>
          <w:shd w:val="clear" w:fill="FFFF00"/>
        </w:rPr>
      </w:pPr>
      <w:r>
        <w:rPr>
          <w:b/>
          <w:shd w:val="clear" w:fill="FFFF00"/>
        </w:rPr>
        <w:t xml:space="preserve">Tekstin numero 0</w:t>
      </w:r>
    </w:p>
    <w:p>
      <w:pPr>
        <w:pStyle w:val="TextBody"/>
        <w:numPr>
          <w:ilvl w:val="0"/>
          <w:numId w:val="83"/>
        </w:numPr>
        <w:tabs>
          <w:tab w:val="clear" w:pos="1134"/>
          <w:tab w:val="left" w:leader="none" w:pos="720"/>
        </w:tabs>
        <w:bidi w:val="0"/>
        <w:ind w:start="720" w:hanging="283"/>
        <w:jc w:val="left"/>
        <w:rPr/>
      </w:pPr>
      <w:r>
        <w:rPr/>
        <w:t xml:space="preserve">Luokka 1: Keskellä </w:t>
      </w:r>
      <w:r>
        <w:rPr>
          <w:color w:val="A9A9A9"/>
        </w:rPr>
        <w:t xml:space="preserve">oleva </w:t>
      </w:r>
      <w:r>
        <w:rPr/>
        <w:t xml:space="preserve">tukipiste</w:t>
      </w:r>
      <w:r>
        <w:rPr/>
        <w:t xml:space="preserve">: ponnistus kohdistetaan tukipisteen toiselle puolelle ja vastus (tai kuorma) toiselle puolelle, esimerkiksi keinu, sorkkarauta tai sakset. Mekaaninen etu voi olla suurempi, pienempi tai yhtä suuri kuin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ensimmäisen luokan vivun tukipiste?</w:t>
      </w:r>
    </w:p>
    <w:p>
      <w:pPr>
        <w:pStyle w:val="TextBody"/>
        <w:bidi w:val="0"/>
        <w:jc w:val="left"/>
        <w:rPr>
          <w:b/>
          <w:u w:val="single"/>
          <w:shd w:val="clear" w:fill="FFFF00"/>
        </w:rPr>
      </w:pPr>
      <w:r>
        <w:rPr>
          <w:b/>
          <w:u w:val="single"/>
          <w:shd w:val="clear" w:fill="FFFF00"/>
        </w:rPr>
        <w:t xml:space="preserve">Asiakirjan numero 36324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Heidi Swedberg </w:t>
      </w:r>
      <w:r>
        <w:rPr/>
        <w:t xml:space="preserve">(s. 3. maaliskuuta 1966) on yhdysvaltalainen näyttelijä ja muusikko, joka tunnetaan parhaiten roolistaan George Costanzan morsiamena Susan Rossina tv-sarjassa Seinfeld.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Georgen tyttöystävää Susania Seinfeldissä...</w:t>
      </w:r>
    </w:p>
    <w:p>
      <w:pPr>
        <w:pStyle w:val="TextBody"/>
        <w:bidi w:val="0"/>
        <w:jc w:val="left"/>
        <w:rPr>
          <w:b/>
          <w:u w:val="single"/>
          <w:shd w:val="clear" w:fill="FFFF00"/>
        </w:rPr>
      </w:pPr>
      <w:r>
        <w:rPr>
          <w:b/>
          <w:u w:val="single"/>
          <w:shd w:val="clear" w:fill="FFFF00"/>
        </w:rPr>
        <w:t xml:space="preserve">Asiakirjan numero 36325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Railway </w:t>
      </w:r>
      <w:r>
        <w:rPr>
          <w:color w:val="A9A9A9"/>
        </w:rPr>
        <w:t xml:space="preserve">Raju </w:t>
      </w:r>
      <w:r>
        <w:rPr/>
        <w:t xml:space="preserve">(lempinimi) on aseistariisuva korruptoitunut matkaopas, joka on kuuluisa turistien keskuudessa. Hän rakastuu kauniiseen tanssijaan, </w:t>
      </w:r>
      <w:r>
        <w:rPr>
          <w:color w:val="DCDCDC"/>
        </w:rPr>
        <w:t xml:space="preserve">Rosieen</w:t>
      </w:r>
      <w:r>
        <w:rPr/>
        <w:t xml:space="preserve">, arkeologi </w:t>
      </w:r>
      <w:r>
        <w:rPr>
          <w:color w:val="2F4F4F"/>
        </w:rPr>
        <w:t xml:space="preserve">Marcon </w:t>
      </w:r>
      <w:r>
        <w:rPr/>
        <w:t xml:space="preserve">laiminlyötyyn vaimoon</w:t>
      </w:r>
      <w:r>
        <w:rPr/>
        <w:t xml:space="preserve">. Marco ei hyväksy Rosien intohimoa tanssimiseen. Raju rohkaisee Rosieta, joka päättää seurata unelmiaan ja aloittaa tanssijan uran. He alkavat asua yhdessä, mutta Rajun äiti ei hyväksy heidän suhdettaan ja jättää heidät. Raju ryhtyy Rosien lavamanageriksi, ja pian Rosiesta tulee menestyvä tanssija Rajun markkinointitaktiikan avulla. Raju kuitenkin kehittää itsestään paisuneen itsetunnon ja yrittää kontrolloida Rosien elämää, ja hän haluaa kerätä mahdollisimman paljon vaurautta. Raju sotkeutuu väärennösjuttuun ja saa kahden vuoden tuomion. Tuomionsa suoritettuaan Raju kulkee kylän läpi, jossa häntä luullaan sadhuksi (henkiseksi oppaaksi). Koska hän ei halua palata häpeissään Malgudiin, hän päättää asua hylätyssä temppelissä lähellä kylää. Kylässä on nälänhätä, ja Rajun odotetaan pitävän paastoa, jotta saisi sadetta. Raju tunnustaa koko totuuden menneisyydestään </w:t>
      </w:r>
      <w:r>
        <w:rPr>
          <w:color w:val="556B2F"/>
        </w:rPr>
        <w:t xml:space="preserve">Velanille</w:t>
      </w:r>
      <w:r>
        <w:rPr/>
        <w:t xml:space="preserve">, joka oli muiden kyläläisten tavoin kehittänyt täydellisen uskonsa Rajuihin. Kun tiedotusvälineet julkistavat hänen paastonsa, valtava väkijoukko kerääntyy (Rajun pahaksi) katsomaan hänen paastoaan. Paastottuaan useita päiviä hän menee eräänä aamuna jokirannalle osana päivittäistä rituaaliaan, jossa hänen jalkansa notkistuvat, kun hän tuntee, että kukkuloilla sataa. Romaanin loppu jättää avoimeksi kysymyksen siitä, kuoliko hän ja loppuiko kuivuus.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hahmoista rk narayanin kirjoittamassa oppaassa</w:t>
      </w:r>
    </w:p>
    <w:p>
      <w:pPr>
        <w:pStyle w:val="TextBody"/>
        <w:bidi w:val="0"/>
        <w:jc w:val="left"/>
        <w:rPr>
          <w:b/>
          <w:u w:val="single"/>
          <w:shd w:val="clear" w:fill="FFFF00"/>
        </w:rPr>
      </w:pPr>
      <w:r>
        <w:rPr>
          <w:b/>
          <w:u w:val="single"/>
          <w:shd w:val="clear" w:fill="FFFF00"/>
        </w:rPr>
        <w:t xml:space="preserve">Asiakirjan numero 36326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Balladi on ollut liikkeellä </w:t>
      </w:r>
      <w:r>
        <w:rPr>
          <w:color w:val="A9A9A9"/>
        </w:rPr>
        <w:t xml:space="preserve">noin</w:t>
      </w:r>
      <w:r>
        <w:rPr/>
        <w:t xml:space="preserve"> vuodesta </w:t>
      </w:r>
      <w:r>
        <w:rPr>
          <w:color w:val="A9A9A9"/>
        </w:rPr>
        <w:t xml:space="preserve">1865 </w:t>
      </w:r>
      <w:r>
        <w:rPr/>
        <w:t xml:space="preserve">lähtien</w:t>
      </w:r>
      <w:r>
        <w:rPr/>
        <w:t xml:space="preserve">. Varhaisin todennettavissa oleva julkaisu on vuodelta 1867.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kuun nousu kirjoitettiin</w:t>
      </w:r>
    </w:p>
    <w:p>
      <w:pPr>
        <w:pStyle w:val="TextBody"/>
        <w:bidi w:val="0"/>
        <w:jc w:val="left"/>
        <w:rPr>
          <w:b/>
          <w:u w:val="single"/>
          <w:shd w:val="clear" w:fill="FFFF00"/>
        </w:rPr>
      </w:pPr>
      <w:r>
        <w:rPr>
          <w:b/>
          <w:u w:val="single"/>
          <w:shd w:val="clear" w:fill="FFFF00"/>
        </w:rPr>
        <w:t xml:space="preserve">Asiakirjan numero 36327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MGM National Harbor on </w:t>
      </w:r>
      <w:r>
        <w:rPr>
          <w:color w:val="A9A9A9"/>
        </w:rPr>
        <w:t xml:space="preserve">1,4 miljardin Yhdysvaltain dollarin arvoinen </w:t>
      </w:r>
      <w:r>
        <w:rPr/>
        <w:t xml:space="preserve">lomakeskus Oxon Hillissä, Marylandissa. Lomakeskus avattiin 8. joulukuuta 2016, ja sen omistaa ja sitä ylläpitää MGM Resorts International.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MGM National Harbor maksoi rakentamisesta?</w:t>
      </w:r>
    </w:p>
    <w:p>
      <w:pPr>
        <w:pStyle w:val="TextBody"/>
        <w:bidi w:val="0"/>
        <w:jc w:val="left"/>
        <w:rPr>
          <w:b/>
          <w:u w:val="single"/>
          <w:shd w:val="clear" w:fill="FFFF00"/>
        </w:rPr>
      </w:pPr>
      <w:r>
        <w:rPr>
          <w:b/>
          <w:u w:val="single"/>
          <w:shd w:val="clear" w:fill="FFFF00"/>
        </w:rPr>
        <w:t xml:space="preserve">Asiakirjan numero 36328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 Our Own</w:t>
      </w:r>
      <w:r>
        <w:rPr/>
        <w:t xml:space="preserve">'' on Bobby Brownin huhtikuussa 1989 levyttämä kappale, joka julkaistiin seuraavassa kuussa Ghostbusters II -elokuvan soundtrackin singlenä. Se oli Yhdysvaltain Billboardin R&amp;B-listan ykkönen yhden viikon ajan. Se oli Billboard Hot 100 -pop-listan kakkossijalla kolmen viikon ajan, ja sen pitivät kärkipaikalta poissa Princen kappaleen ``Batdance'' ja Richard Marxin kappaleen ``Right Here Waiting'' yhdistelmä. Se nousi Yhdistyneen kuningaskunnan singlelistalla neljänneksi. Kappale esiintyy Grand Theft Auto V:n seuraavan sukupolven versioissa Non-Stop Pop FM:ssä.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Bobby Brown lauloi Ghostbustersissa?</w:t>
      </w:r>
    </w:p>
    <w:p>
      <w:pPr>
        <w:pStyle w:val="TextBody"/>
        <w:bidi w:val="0"/>
        <w:jc w:val="left"/>
        <w:rPr>
          <w:b/>
          <w:u w:val="single"/>
          <w:shd w:val="clear" w:fill="FFFF00"/>
        </w:rPr>
      </w:pPr>
      <w:r>
        <w:rPr>
          <w:b/>
          <w:u w:val="single"/>
          <w:shd w:val="clear" w:fill="FFFF00"/>
        </w:rPr>
        <w:t xml:space="preserve">Asiakirjan numero 36329</w:t>
      </w:r>
    </w:p>
    <w:p>
      <w:pPr>
        <w:pStyle w:val="TextBody"/>
        <w:bidi w:val="0"/>
        <w:jc w:val="left"/>
        <w:rPr>
          <w:b/>
          <w:shd w:val="clear" w:fill="FFFF00"/>
        </w:rPr>
      </w:pPr>
      <w:r>
        <w:rPr>
          <w:b/>
          <w:shd w:val="clear" w:fill="FFFF00"/>
        </w:rPr>
        <w:t xml:space="preserve">Tekstin numero 0</w:t>
      </w:r>
    </w:p>
    <w:tbl>
      <w:tblPr>
        <w:tblW w:w="9909" w:type="dxa"/>
        <w:jc w:val="left"/>
        <w:tblInd w:w="0" w:type="dxa"/>
        <w:tblLayout w:type="fixed"/>
        <w:tblCellMar>
          <w:top w:w="28" w:type="dxa"/>
          <w:left w:w="28" w:type="dxa"/>
          <w:bottom w:w="28" w:type="dxa"/>
          <w:right w:w="28" w:type="dxa"/>
        </w:tblCellMar>
      </w:tblPr>
      <w:tblGrid>
        <w:gridCol w:w="2386"/>
        <w:gridCol w:w="2026"/>
        <w:gridCol w:w="976"/>
        <w:gridCol w:w="496"/>
        <w:gridCol w:w="406"/>
        <w:gridCol w:w="526"/>
        <w:gridCol w:w="406"/>
        <w:gridCol w:w="481"/>
        <w:gridCol w:w="2206"/>
      </w:tblGrid>
      <w:tr>
        <w:trPr/>
        <w:tc>
          <w:tcPr>
            <w:tcW w:w="2386"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suppressLineNumbers/>
              <w:bidi w:val="0"/>
              <w:spacing w:before="0" w:after="283"/>
              <w:jc w:val="center"/>
              <w:rPr/>
            </w:pPr>
            <w:r>
              <w:rPr/>
              <w:t xml:space="preserve">GS </w:t>
            </w:r>
          </w:p>
        </w:tc>
        <w:tc>
          <w:tcPr>
            <w:tcW w:w="2206" w:type="dxa"/>
            <w:tcBorders/>
            <w:vAlign w:val="center"/>
          </w:tcPr>
          <w:p>
            <w:pPr>
              <w:pStyle w:val="TableHeading"/>
              <w:suppressLineNumbers/>
              <w:bidi w:val="0"/>
              <w:spacing w:before="0" w:after="283"/>
              <w:jc w:val="center"/>
              <w:rPr/>
            </w:pPr>
            <w:r>
              <w:rPr/>
              <w:t xml:space="preserve">GA kuten Neuvostoliitto </w:t>
            </w:r>
          </w:p>
        </w:tc>
      </w:tr>
      <w:tr>
        <w:trPr/>
        <w:tc>
          <w:tcPr>
            <w:tcW w:w="2386" w:type="dxa"/>
            <w:tcBorders/>
            <w:vAlign w:val="center"/>
          </w:tcPr>
          <w:p>
            <w:pPr>
              <w:pStyle w:val="TableContents"/>
              <w:bidi w:val="0"/>
              <w:spacing w:before="0" w:after="283"/>
              <w:jc w:val="left"/>
              <w:rPr/>
            </w:pPr>
            <w:r>
              <w:rPr/>
              <w:t xml:space="preserve">1930 Ei ilmoitettu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5 </w:t>
            </w:r>
          </w:p>
        </w:tc>
        <w:tc>
          <w:tcPr>
            <w:tcW w:w="2206"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1962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9 </w:t>
            </w:r>
          </w:p>
        </w:tc>
        <w:tc>
          <w:tcPr>
            <w:tcW w:w="2206"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10 </w:t>
            </w:r>
          </w:p>
        </w:tc>
        <w:tc>
          <w:tcPr>
            <w:tcW w:w="2206"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1970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6 </w:t>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t xml:space="preserve">Kielletty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Ei kelpuutettu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Seitsemäs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7 </w:t>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12 </w:t>
            </w:r>
          </w:p>
        </w:tc>
        <w:tc>
          <w:tcPr>
            <w:tcW w:w="2206"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1990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t xml:space="preserve">Venäjänä </w:t>
            </w:r>
          </w:p>
        </w:tc>
      </w:tr>
      <w:tr>
        <w:trPr/>
        <w:tc>
          <w:tcPr>
            <w:tcW w:w="2386" w:type="dxa"/>
            <w:tcBorders/>
            <w:vAlign w:val="center"/>
          </w:tcPr>
          <w:p>
            <w:pPr>
              <w:pStyle w:val="TableContents"/>
              <w:bidi w:val="0"/>
              <w:spacing w:before="0" w:after="283"/>
              <w:jc w:val="left"/>
              <w:rPr/>
            </w:pPr>
            <w:r>
              <w:rPr/>
              <w:t xml:space="preserve">1994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7 </w:t>
            </w:r>
          </w:p>
        </w:tc>
        <w:tc>
          <w:tcPr>
            <w:tcW w:w="2206"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1998 Ei kelpuutettu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22.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Ei kelpuutettu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24. päivä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11 </w:t>
            </w:r>
          </w:p>
        </w:tc>
        <w:tc>
          <w:tcPr>
            <w:tcW w:w="2206"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2022 Määritellään myöhemmin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w:t>
            </w:r>
          </w:p>
        </w:tc>
        <w:tc>
          <w:tcPr>
            <w:tcW w:w="75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Yhteensä </w:t>
            </w:r>
          </w:p>
        </w:tc>
        <w:tc>
          <w:tcPr>
            <w:tcW w:w="2026" w:type="dxa"/>
            <w:tcBorders/>
            <w:vAlign w:val="center"/>
          </w:tcPr>
          <w:p>
            <w:pPr>
              <w:pStyle w:val="TableContents"/>
              <w:bidi w:val="0"/>
              <w:spacing w:before="0" w:after="283"/>
              <w:jc w:val="left"/>
              <w:rPr/>
            </w:pPr>
            <w:r>
              <w:rPr/>
              <w:t xml:space="preserve">Paras: 4. </w:t>
            </w:r>
          </w:p>
        </w:tc>
        <w:tc>
          <w:tcPr>
            <w:tcW w:w="976" w:type="dxa"/>
            <w:tcBorders/>
            <w:vAlign w:val="center"/>
          </w:tcPr>
          <w:p>
            <w:pPr>
              <w:pStyle w:val="TableContents"/>
              <w:bidi w:val="0"/>
              <w:spacing w:before="0" w:after="283"/>
              <w:jc w:val="left"/>
              <w:rPr/>
            </w:pPr>
            <w:r>
              <w:rPr/>
              <w:t xml:space="preserve">11 / 21 </w:t>
            </w:r>
          </w:p>
        </w:tc>
        <w:tc>
          <w:tcPr>
            <w:tcW w:w="496" w:type="dxa"/>
            <w:tcBorders/>
            <w:vAlign w:val="center"/>
          </w:tcPr>
          <w:p>
            <w:pPr>
              <w:pStyle w:val="TableContents"/>
              <w:bidi w:val="0"/>
              <w:spacing w:before="0" w:after="283"/>
              <w:jc w:val="left"/>
              <w:rPr/>
            </w:pPr>
            <w:r>
              <w:rPr/>
              <w:t xml:space="preserve">45 </w:t>
            </w:r>
          </w:p>
        </w:tc>
        <w:tc>
          <w:tcPr>
            <w:tcW w:w="40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16 </w:t>
            </w:r>
          </w:p>
        </w:tc>
        <w:tc>
          <w:tcPr>
            <w:tcW w:w="481" w:type="dxa"/>
            <w:tcBorders/>
            <w:vAlign w:val="center"/>
          </w:tcPr>
          <w:p>
            <w:pPr>
              <w:pStyle w:val="TableContents"/>
              <w:bidi w:val="0"/>
              <w:spacing w:before="0" w:after="283"/>
              <w:jc w:val="left"/>
              <w:rPr/>
            </w:pPr>
            <w:r>
              <w:rPr/>
              <w:t xml:space="preserve">77 </w:t>
            </w:r>
          </w:p>
        </w:tc>
        <w:tc>
          <w:tcPr>
            <w:tcW w:w="2206" w:type="dxa"/>
            <w:tcBorders/>
            <w:vAlign w:val="center"/>
          </w:tcPr>
          <w:p>
            <w:pPr>
              <w:pStyle w:val="TableContents"/>
              <w:bidi w:val="0"/>
              <w:spacing w:before="0" w:after="283"/>
              <w:jc w:val="left"/>
              <w:rPr/>
            </w:pPr>
            <w:r>
              <w:rPr/>
              <w:t xml:space="preserve">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 on viimeksi osallistunut MM-kisoihin?</w:t>
      </w:r>
    </w:p>
    <w:p>
      <w:pPr>
        <w:pStyle w:val="TextBody"/>
        <w:bidi w:val="0"/>
        <w:jc w:val="left"/>
        <w:rPr>
          <w:b/>
          <w:shd w:val="clear" w:fill="FFFF00"/>
        </w:rPr>
      </w:pPr>
      <w:r>
        <w:rPr>
          <w:b/>
          <w:shd w:val="clear" w:fill="FFFF00"/>
        </w:rPr>
        <w:t xml:space="preserve">Teksti numero 1</w:t>
      </w:r>
    </w:p>
    <w:tbl>
      <w:tblPr>
        <w:tblW w:w="9939" w:type="dxa"/>
        <w:jc w:val="left"/>
        <w:tblInd w:w="0" w:type="dxa"/>
        <w:tblLayout w:type="fixed"/>
        <w:tblCellMar>
          <w:top w:w="28" w:type="dxa"/>
          <w:left w:w="28" w:type="dxa"/>
          <w:bottom w:w="28" w:type="dxa"/>
          <w:right w:w="28" w:type="dxa"/>
        </w:tblCellMar>
      </w:tblPr>
      <w:tblGrid>
        <w:gridCol w:w="2386"/>
        <w:gridCol w:w="2026"/>
        <w:gridCol w:w="976"/>
        <w:gridCol w:w="511"/>
        <w:gridCol w:w="406"/>
        <w:gridCol w:w="526"/>
        <w:gridCol w:w="406"/>
        <w:gridCol w:w="496"/>
        <w:gridCol w:w="2206"/>
      </w:tblGrid>
      <w:tr>
        <w:trPr/>
        <w:tc>
          <w:tcPr>
            <w:tcW w:w="2386"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2206" w:type="dxa"/>
            <w:tcBorders/>
            <w:vAlign w:val="center"/>
          </w:tcPr>
          <w:p>
            <w:pPr>
              <w:pStyle w:val="TableHeading"/>
              <w:suppressLineNumbers/>
              <w:bidi w:val="0"/>
              <w:spacing w:before="0" w:after="283"/>
              <w:jc w:val="center"/>
              <w:rPr/>
            </w:pPr>
            <w:r>
              <w:rPr/>
              <w:t xml:space="preserve">GA kuten Neuvostoliitto </w:t>
            </w:r>
          </w:p>
        </w:tc>
      </w:tr>
      <w:tr>
        <w:trPr/>
        <w:tc>
          <w:tcPr>
            <w:tcW w:w="2386" w:type="dxa"/>
            <w:tcBorders/>
            <w:vAlign w:val="center"/>
          </w:tcPr>
          <w:p>
            <w:pPr>
              <w:pStyle w:val="TableContents"/>
              <w:bidi w:val="0"/>
              <w:spacing w:before="0" w:after="283"/>
              <w:jc w:val="left"/>
              <w:rPr/>
            </w:pPr>
            <w:r>
              <w:rPr/>
              <w:t xml:space="preserve">1930 Ei ilmoitettu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2206"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1962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9 </w:t>
            </w:r>
          </w:p>
        </w:tc>
        <w:tc>
          <w:tcPr>
            <w:tcW w:w="2206"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511"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2206"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1970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t xml:space="preserve">Kielletty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Ei kelpuutettu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Seitsemäs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2206" w:type="dxa"/>
            <w:tcBorders/>
            <w:vAlign w:val="center"/>
          </w:tcPr>
          <w:p>
            <w:pPr>
              <w:pStyle w:val="TableContents"/>
              <w:bidi w:val="0"/>
              <w:spacing w:before="0" w:after="283"/>
              <w:jc w:val="left"/>
              <w:rPr/>
            </w:pPr>
            <w:r>
              <w:rPr/>
              <w:t xml:space="preserve">5 </w:t>
            </w:r>
          </w:p>
        </w:tc>
      </w:tr>
      <w:tr>
        <w:trPr/>
        <w:tc>
          <w:tcPr>
            <w:tcW w:w="2386" w:type="dxa"/>
            <w:tcBorders/>
            <w:vAlign w:val="center"/>
          </w:tcPr>
          <w:p>
            <w:pPr>
              <w:pStyle w:val="TableContents"/>
              <w:bidi w:val="0"/>
              <w:spacing w:before="0" w:after="283"/>
              <w:jc w:val="left"/>
              <w:rPr/>
            </w:pPr>
            <w:r>
              <w:rPr/>
              <w:t xml:space="preserve">1990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t xml:space="preserve">Venäjänä </w:t>
            </w:r>
          </w:p>
        </w:tc>
      </w:tr>
      <w:tr>
        <w:trPr/>
        <w:tc>
          <w:tcPr>
            <w:tcW w:w="2386" w:type="dxa"/>
            <w:tcBorders/>
            <w:vAlign w:val="center"/>
          </w:tcPr>
          <w:p>
            <w:pPr>
              <w:pStyle w:val="TableContents"/>
              <w:bidi w:val="0"/>
              <w:spacing w:before="0" w:after="283"/>
              <w:jc w:val="left"/>
              <w:rPr/>
            </w:pPr>
            <w:r>
              <w:rPr/>
              <w:t xml:space="preserve">1994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18.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2206"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pPr>
            <w:r>
              <w:rPr/>
              <w:t xml:space="preserve">1998 Ei kelpuutettu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Ei kelpuutettu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24. päivä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11 </w:t>
            </w:r>
          </w:p>
        </w:tc>
        <w:tc>
          <w:tcPr>
            <w:tcW w:w="2206"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2022 Määritellään myöhemmin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w:t>
            </w:r>
          </w:p>
        </w:tc>
        <w:tc>
          <w:tcPr>
            <w:tcW w:w="755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2026" w:type="dxa"/>
            <w:tcBorders/>
            <w:vAlign w:val="center"/>
          </w:tcPr>
          <w:p>
            <w:pPr>
              <w:pStyle w:val="TableHeading"/>
              <w:suppressLineNumbers/>
              <w:bidi w:val="0"/>
              <w:spacing w:before="0" w:after="283"/>
              <w:jc w:val="center"/>
              <w:rPr/>
            </w:pPr>
            <w:r>
              <w:rPr/>
              <w:t xml:space="preserve">Neljäs sija </w:t>
            </w:r>
          </w:p>
        </w:tc>
        <w:tc>
          <w:tcPr>
            <w:tcW w:w="976" w:type="dxa"/>
            <w:tcBorders/>
            <w:vAlign w:val="center"/>
          </w:tcPr>
          <w:p>
            <w:pPr>
              <w:pStyle w:val="TableHeading"/>
              <w:suppressLineNumbers/>
              <w:bidi w:val="0"/>
              <w:spacing w:before="0" w:after="283"/>
              <w:jc w:val="center"/>
              <w:rPr/>
            </w:pPr>
            <w:r>
              <w:rPr/>
              <w:t xml:space="preserve">11 / 21 </w:t>
            </w:r>
          </w:p>
        </w:tc>
        <w:tc>
          <w:tcPr>
            <w:tcW w:w="511" w:type="dxa"/>
            <w:tcBorders/>
            <w:vAlign w:val="center"/>
          </w:tcPr>
          <w:p>
            <w:pPr>
              <w:pStyle w:val="TableHeading"/>
              <w:suppressLineNumbers/>
              <w:bidi w:val="0"/>
              <w:spacing w:before="0" w:after="283"/>
              <w:jc w:val="center"/>
              <w:rPr/>
            </w:pPr>
            <w:r>
              <w:rPr/>
              <w:t xml:space="preserve">45 </w:t>
            </w:r>
          </w:p>
        </w:tc>
        <w:tc>
          <w:tcPr>
            <w:tcW w:w="406" w:type="dxa"/>
            <w:tcBorders/>
            <w:vAlign w:val="center"/>
          </w:tcPr>
          <w:p>
            <w:pPr>
              <w:pStyle w:val="TableHeading"/>
              <w:suppressLineNumbers/>
              <w:bidi w:val="0"/>
              <w:spacing w:before="0" w:after="283"/>
              <w:jc w:val="center"/>
              <w:rPr/>
            </w:pPr>
            <w:r>
              <w:rPr/>
              <w:t xml:space="preserve">19 </w:t>
            </w:r>
          </w:p>
        </w:tc>
        <w:tc>
          <w:tcPr>
            <w:tcW w:w="526" w:type="dxa"/>
            <w:tcBorders/>
            <w:vAlign w:val="center"/>
          </w:tcPr>
          <w:p>
            <w:pPr>
              <w:pStyle w:val="TableHeading"/>
              <w:suppressLineNumbers/>
              <w:bidi w:val="0"/>
              <w:spacing w:before="0" w:after="283"/>
              <w:jc w:val="center"/>
              <w:rPr/>
            </w:pPr>
            <w:r>
              <w:rPr/>
              <w:t xml:space="preserve">10 </w:t>
            </w:r>
          </w:p>
        </w:tc>
        <w:tc>
          <w:tcPr>
            <w:tcW w:w="406" w:type="dxa"/>
            <w:tcBorders/>
            <w:vAlign w:val="center"/>
          </w:tcPr>
          <w:p>
            <w:pPr>
              <w:pStyle w:val="TableHeading"/>
              <w:suppressLineNumbers/>
              <w:bidi w:val="0"/>
              <w:spacing w:before="0" w:after="283"/>
              <w:jc w:val="center"/>
              <w:rPr/>
            </w:pPr>
            <w:r>
              <w:rPr/>
              <w:t xml:space="preserve">16 </w:t>
            </w:r>
          </w:p>
        </w:tc>
        <w:tc>
          <w:tcPr>
            <w:tcW w:w="496" w:type="dxa"/>
            <w:tcBorders/>
            <w:vAlign w:val="center"/>
          </w:tcPr>
          <w:p>
            <w:pPr>
              <w:pStyle w:val="TableHeading"/>
              <w:suppressLineNumbers/>
              <w:bidi w:val="0"/>
              <w:spacing w:before="0" w:after="283"/>
              <w:jc w:val="center"/>
              <w:rPr/>
            </w:pPr>
            <w:r>
              <w:rPr/>
              <w:t xml:space="preserve">77 </w:t>
            </w:r>
          </w:p>
        </w:tc>
        <w:tc>
          <w:tcPr>
            <w:tcW w:w="2206" w:type="dxa"/>
            <w:tcBorders/>
            <w:vAlign w:val="center"/>
          </w:tcPr>
          <w:p>
            <w:pPr>
              <w:pStyle w:val="TableHeading"/>
              <w:suppressLineNumbers/>
              <w:bidi w:val="0"/>
              <w:spacing w:before="0" w:after="283"/>
              <w:jc w:val="center"/>
              <w:rPr/>
            </w:pPr>
            <w:r>
              <w:rPr/>
              <w:t xml:space="preserve">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 oli viimeksi MM-kisoissa?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Venäjä on osallistunut neljään FIFA:n maailmanmestaruuskilpailuun sen jälkeen, kun se itsenäistyi joulukuussa 1991. Venäjän federaatio pelasi ensimmäisen kansainvälisen ottelunsa Meksikoa vastaan 16. elokuuta 1992 voittaen 2-0. Venäjän ensimmäinen osallistuminen MM-kisoihin oli Yhdysvallat vuonna 1994, ja se saavutti 18. sijan. Vuonna 1946 FIFA hyväksyi Neuvostoliiton, ja se pelasi ensimmäiset MM-kisansa Ruotsissa 1958. Neuvostoliittoa edusti 15 sosialistista tasavaltaa ja eri jalkapalloliittoja, ja suurin osa pelaajista tuli Ukrainan SNT:n Dynamo Kiovan joukkueesta. Neuvostoliiton jalkapallomaajoukkue pelasi 7 maailmanmestaruuskilpailussa. Sen paras saavutus oli </w:t>
      </w:r>
      <w:r>
        <w:rPr>
          <w:color w:val="A9A9A9"/>
        </w:rPr>
        <w:t xml:space="preserve">4. sija </w:t>
      </w:r>
      <w:r>
        <w:rPr/>
        <w:t xml:space="preserve">Englannissa 1966. Neuvostoliiton jalkapallojoukkue kuitenkin hajosi vuonna 1991, kun Valko-Venäjä, Venäjä ja Ukraina julistautuivat itsenäisiksi Belavezhan sopimuksella. IVY-maajoukkue (Itsenäisten valtioiden yhteisö) perustettiin muiden itsenäisten valtioiden kanssa vuonna 1992, mutta se ei osallistunut MM-kisoihin.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paras, mitä Venäjä on koskaan tehnyt maailmanmestaruuskisoissa?</w:t>
      </w:r>
    </w:p>
    <w:p>
      <w:pPr>
        <w:pStyle w:val="TextBody"/>
        <w:bidi w:val="0"/>
        <w:jc w:val="left"/>
        <w:rPr>
          <w:b/>
          <w:u w:val="single"/>
          <w:shd w:val="clear" w:fill="FFFF00"/>
        </w:rPr>
      </w:pPr>
      <w:r>
        <w:rPr>
          <w:b/>
          <w:u w:val="single"/>
          <w:shd w:val="clear" w:fill="FFFF00"/>
        </w:rPr>
        <w:t xml:space="preserve">Asiakirjan numero 36330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Kasvisto: </w:t>
      </w:r>
      <w:r>
        <w:rPr>
          <w:color w:val="A9A9A9"/>
        </w:rPr>
        <w:t xml:space="preserve">ronj, palmut, ber, dhok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kasvilajeja löytyy suuresta Tharin autiomaasta?</w:t>
      </w:r>
    </w:p>
    <w:p>
      <w:pPr>
        <w:pStyle w:val="TextBody"/>
        <w:bidi w:val="0"/>
        <w:jc w:val="left"/>
        <w:rPr>
          <w:b/>
          <w:u w:val="single"/>
          <w:shd w:val="clear" w:fill="FFFF00"/>
        </w:rPr>
      </w:pPr>
      <w:r>
        <w:rPr>
          <w:b/>
          <w:u w:val="single"/>
          <w:shd w:val="clear" w:fill="FFFF00"/>
        </w:rPr>
        <w:t xml:space="preserve">Asiakirjan numero 36331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Keisarillinen Saksan armeija </w:t>
      </w:r>
      <w:r>
        <w:rPr/>
        <w:t xml:space="preserve">(saksaksi Deutsches Heer) oli Saksan keisarikunnan yhdistetyille maa- ja ilmavoimille annettu nimi (pois lukien Kaiserliche Marinen merilentolaivaston Marine-Fliegerabteilung). Termiä Deutsches Heer käytetään myös nykyisestä Saksan armeijasta, joka on Bundeswehrin maavoimien osa. Saksan armeija muodostettiin Saksan yhdistymisen jälkeen Preussin johdolla vuonna 1871 ja se lakkautettiin vuonna 1919 Saksan keisarikunnan hävittyä ensimmäisen maailmansodan.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Saksan armeijan nimi ensimmäisen maailmansodan aikana?</w:t>
      </w:r>
    </w:p>
    <w:p>
      <w:pPr>
        <w:pStyle w:val="TextBody"/>
        <w:bidi w:val="0"/>
        <w:jc w:val="left"/>
        <w:rPr>
          <w:b/>
          <w:u w:val="single"/>
          <w:shd w:val="clear" w:fill="FFFF00"/>
        </w:rPr>
      </w:pPr>
      <w:r>
        <w:rPr>
          <w:b/>
          <w:u w:val="single"/>
          <w:shd w:val="clear" w:fill="FFFF00"/>
        </w:rPr>
        <w:t xml:space="preserve">Asiakirjan numero 36332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Marie-Georges-Jean Méliès, tunnettu nimellä Georges Méliès (/ meɪˈljɛs /; ransk: (meljɛs); 8. joulukuuta 1861 -- 21. tammikuuta 1938), oli ranskalainen </w:t>
      </w:r>
      <w:r>
        <w:rPr>
          <w:color w:val="A9A9A9"/>
        </w:rPr>
        <w:t xml:space="preserve">illusionisti </w:t>
      </w:r>
      <w:r>
        <w:rPr/>
        <w:t xml:space="preserve">ja elokuvaohjaaja, joka johti monia teknisiä ja kerronnallisia kehitysaskeleita elokuvan alkuaikoina. Méliès oli tunnettu erikoistehosteiden käytöstä, ja hän teki tunnetuksi sellaisia tekniikoita kuin sijaisliitokset, monivalotukset, time-lapse-kuvaus, dissolvaukset ja käsin maalatut värit. Hän oli myös yksi ensimmäisistä elokuvantekijöistä, jotka käyttivät storyboardia. Hänen elokuviinsa kuuluvat muun muassa Matkalla kuuhun (1902) ja Mahdoton matka (1904), joissa molemmissa on kyse oudoista, surrealistisista matkoista hieman Jules Vernen tyyliin, ja niitä pidetään tärkeimpinä varhaisina tieteiselokuvina, vaikka niiden lähestymistapa on lähempänä fantasiaa.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george melies ohjasi matkan kuuhun vuonna 1902, mutta hänen ammattinsa oli mikä?</w:t>
      </w:r>
    </w:p>
    <w:p>
      <w:pPr>
        <w:pStyle w:val="TextBody"/>
        <w:bidi w:val="0"/>
        <w:jc w:val="left"/>
        <w:rPr>
          <w:b/>
          <w:u w:val="single"/>
          <w:shd w:val="clear" w:fill="FFFF00"/>
        </w:rPr>
      </w:pPr>
      <w:r>
        <w:rPr>
          <w:b/>
          <w:u w:val="single"/>
          <w:shd w:val="clear" w:fill="FFFF00"/>
        </w:rPr>
        <w:t xml:space="preserve">Asiakirjan numero 36333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Beretta M9</w:t>
      </w:r>
      <w:r>
        <w:rPr/>
        <w:t xml:space="preserve">, virallisesti Pistol, Semiautomatic, 9mm, M9, on Yhdysvaltojen asevoimien käyttämä nimitys Beretta 92 -puolisautomaattipistoolille. Yhdysvaltain armeija otti M9:n käyttöön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armeijan virallinen sivuase?</w:t>
      </w:r>
    </w:p>
    <w:p>
      <w:pPr>
        <w:pStyle w:val="TextBody"/>
        <w:bidi w:val="0"/>
        <w:jc w:val="left"/>
        <w:rPr>
          <w:b/>
          <w:u w:val="single"/>
          <w:shd w:val="clear" w:fill="FFFF00"/>
        </w:rPr>
      </w:pPr>
      <w:r>
        <w:rPr>
          <w:b/>
          <w:u w:val="single"/>
          <w:shd w:val="clear" w:fill="FFFF00"/>
        </w:rPr>
        <w:t xml:space="preserve">Asiakirjan numero 36334</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20"/>
        </w:tabs>
        <w:bidi w:val="0"/>
        <w:ind w:start="720" w:hanging="283"/>
        <w:jc w:val="left"/>
        <w:rPr/>
      </w:pPr>
      <w:r>
        <w:rPr/>
        <w:t xml:space="preserve">Vuoden tulokas: </w:t>
      </w:r>
      <w:r>
        <w:rPr>
          <w:color w:val="A9A9A9"/>
        </w:rPr>
        <w:t xml:space="preserve">Alyja Daphne Santiago </w:t>
      </w:r>
      <w:r>
        <w:rPr/>
        <w:t xml:space="preserve">(Kansallinen yliopisto)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uaap kauden 76 naisten lentopallon vuoden tulokas</w:t>
      </w:r>
    </w:p>
    <w:p>
      <w:pPr>
        <w:pStyle w:val="TextBody"/>
        <w:bidi w:val="0"/>
        <w:jc w:val="left"/>
        <w:rPr>
          <w:b/>
          <w:u w:val="single"/>
          <w:shd w:val="clear" w:fill="FFFF00"/>
        </w:rPr>
      </w:pPr>
      <w:r>
        <w:rPr>
          <w:b/>
          <w:u w:val="single"/>
          <w:shd w:val="clear" w:fill="FFFF00"/>
        </w:rPr>
        <w:t xml:space="preserve">Asiakirjan numero 36335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``Gettin' You Home (The Black Dress Song)'' on yhdysvaltalaisen kantrilaulajan </w:t>
      </w:r>
      <w:r>
        <w:rPr>
          <w:color w:val="A9A9A9"/>
        </w:rPr>
        <w:t xml:space="preserve">Chris Youngin</w:t>
      </w:r>
      <w:r>
        <w:rPr/>
        <w:t xml:space="preserve"> kirjoittama ja levyttämä kappale</w:t>
      </w:r>
      <w:r>
        <w:rPr/>
        <w:t xml:space="preserve">. Se julkaistiin helmikuussa 2009 toisena singlenä hänen vuonna 2009 ilmestyneeltä albumiltaan The Man I Want to Be (2009). Young kirjoitti kappaleen yhdessä Kent Blazyn ja Cory Battenin kanssa. Kappale keräsi positiivisia arvosteluja kriitikoilta, jotka kehuivat vihjailevien sanoitusten kuulostavan seksikkäiltä ja olevan hyvä ei-myyvä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en voi ajatella muuta kuin että saan sinut kotiin.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kappaleen musta mekko osui lattialle...</w:t>
      </w:r>
    </w:p>
    <w:p>
      <w:pPr>
        <w:pStyle w:val="TextBody"/>
        <w:bidi w:val="0"/>
        <w:jc w:val="left"/>
        <w:rPr>
          <w:b/>
          <w:u w:val="single"/>
          <w:shd w:val="clear" w:fill="FFFF00"/>
        </w:rPr>
      </w:pPr>
      <w:r>
        <w:rPr>
          <w:b/>
          <w:u w:val="single"/>
          <w:shd w:val="clear" w:fill="FFFF00"/>
        </w:rPr>
        <w:t xml:space="preserve">Asiakirjan numero 36336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Kansallisen urheilukeskuksen tehtävä on kaksijakoinen: 1) luoda Minnesotan ulkopuolisia taloudellisia vaikutuksia Minnesotaan amatööriurheilutapahtumien avulla ja 2) luoda urheilu- ja kuntomahdollisuuksia Minnesotan asukkaille. NSC:tä ylläpitää National Sports Center Foundation, joka on voittoa tavoittelematon 501 (c) (3) -järjestö. Vaikka </w:t>
      </w:r>
      <w:r>
        <w:rPr/>
        <w:t xml:space="preserve">laitos on </w:t>
      </w:r>
      <w:r>
        <w:rPr>
          <w:color w:val="A9A9A9"/>
        </w:rPr>
        <w:t xml:space="preserve">Minnesotan osavaltion </w:t>
      </w:r>
      <w:r>
        <w:rPr/>
        <w:t xml:space="preserve">laitos ja MASC valvoo sen toimintaa, NSC ei saa osavaltiolta toiminta-avustusta, vaan se on itsekannattavaa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kansallisen urheilukeskuksen Blainessa -</w:t>
      </w:r>
    </w:p>
    <w:p>
      <w:pPr>
        <w:pStyle w:val="TextBody"/>
        <w:bidi w:val="0"/>
        <w:jc w:val="left"/>
        <w:rPr>
          <w:b/>
          <w:u w:val="single"/>
          <w:shd w:val="clear" w:fill="FFFF00"/>
        </w:rPr>
      </w:pPr>
      <w:r>
        <w:rPr>
          <w:b/>
          <w:u w:val="single"/>
          <w:shd w:val="clear" w:fill="FFFF00"/>
        </w:rPr>
        <w:t xml:space="preserve">Asiakirjan numero 36337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Entiset Cathedralsin basistit George Younce ja Jake Hess sekä Bill Gaither perustivat The Old Friends Quartetin </w:t>
      </w:r>
      <w:r>
        <w:rPr>
          <w:color w:val="A9A9A9"/>
        </w:rPr>
        <w:t xml:space="preserve">Ernie Haasen</w:t>
      </w:r>
      <w:r>
        <w:rPr/>
        <w:t xml:space="preserve">, Wesley Pritchardin ja </w:t>
      </w:r>
      <w:r>
        <w:rPr>
          <w:color w:val="DCDCDC"/>
        </w:rPr>
        <w:t xml:space="preserve">Garry Jonesin </w:t>
      </w:r>
      <w:r>
        <w:rPr/>
        <w:t xml:space="preserve">kanssa</w:t>
      </w:r>
      <w:r>
        <w:rPr/>
        <w:t xml:space="preserve">. Old Friends Quartet hajosi noin kahden vuoden kiertueen jälkeen, sillä Hessin ja Youncen huono terveys esti heitä matkustamasta paljon. Haase jatkoi yhdessä Jonesin kanssa kvartettilaulua ja halusi luoda kvartetin, jolla olisi moderni imago ja asenne, mutta perinteinen ääni. Haase ja Jones </w:t>
      </w:r>
      <w:r>
        <w:rPr/>
        <w:t xml:space="preserve">perustivat </w:t>
      </w:r>
      <w:r>
        <w:rPr/>
        <w:t xml:space="preserve">yhdessä laulaja </w:t>
      </w:r>
      <w:r>
        <w:rPr>
          <w:color w:val="2F4F4F"/>
        </w:rPr>
        <w:t xml:space="preserve">Shane Dunlapin</w:t>
      </w:r>
      <w:r>
        <w:rPr/>
        <w:t xml:space="preserve">, baritoni </w:t>
      </w:r>
      <w:r>
        <w:rPr>
          <w:color w:val="556B2F"/>
        </w:rPr>
        <w:t xml:space="preserve">Doug Andersonin </w:t>
      </w:r>
      <w:r>
        <w:rPr/>
        <w:t xml:space="preserve">ja bassolaulaja </w:t>
      </w:r>
      <w:r>
        <w:rPr>
          <w:color w:val="6B8E23"/>
        </w:rPr>
        <w:t xml:space="preserve">Tim Duncanin kanssa </w:t>
      </w:r>
      <w:r>
        <w:rPr/>
        <w:t xml:space="preserve">Signature Sound Quartetin. He levyttivät kolme albumia, joista Stand by Me julkaistiin huhtikuussa 2002, ja sitä seurasivat Building a Bridge ja Glory To His Name vuonna 2003. He osallistuivat ensimmäiseen live-konserttiinsa (Live in Indiana) Reardon Auditoriumissa Andersonissa Indianassa 21. helmikuuta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signature soundin alkuperäisiä jäseniä</w:t>
      </w:r>
    </w:p>
    <w:p>
      <w:pPr>
        <w:pStyle w:val="TextBody"/>
        <w:bidi w:val="0"/>
        <w:jc w:val="left"/>
        <w:rPr>
          <w:b/>
          <w:u w:val="single"/>
          <w:shd w:val="clear" w:fill="FFFF00"/>
        </w:rPr>
      </w:pPr>
      <w:r>
        <w:rPr>
          <w:b/>
          <w:u w:val="single"/>
          <w:shd w:val="clear" w:fill="FFFF00"/>
        </w:rPr>
        <w:t xml:space="preserve">Asiakirjan numero 36338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Paavi Gregorius I:</w:t>
      </w:r>
      <w:r>
        <w:rPr/>
        <w:t xml:space="preserve">n elämäkerran kirjoittaja Johannes diakoni (n. 872) </w:t>
      </w:r>
      <w:r>
        <w:rPr/>
        <w:t xml:space="preserve">väitti vaatimattomasti, että pyhimys "kokosi tilkkutäkkimäisen antifonaarion", mikä ei ole yllättävää, kun otetaan huomioon hänen huomattava työnsä liturgian kehittämisen parissa. Hän organisoi Schola Cantorumin uudelleen ja vakiinnutti jumalanpalveluksissa yhtenäisemmän standardin kokoamalla lauluja alueellisista perinteistä niin laajasti kuin hän pystyi. Niistä hän säilytti sen, minkä pystyi, tarkisti niitä tarvittaessa ja osoitti eri jumalanpalveluksiin tiettyjä lauluja. Donald Jay Groutin mukaan hänen tavoitteenaan oli järjestää eri perinteistä peräisin olevat laulukokonaisuudet yhtenäiseksi ja järjestäytyneeksi kokonaisuudeksi, jota koko läntinen kirkkoalue voisi käyttää. Hänen tunnettu rakkautensa musiikkiin kirjattiin vasta 34 vuotta hänen kuolemansa jälkeen; Honoriuksen epitafi todisti, että vertausta Gregoriukseen pidettiin jo silloin korkeimpana ylistyksenä musiikkia rakastavalle paaville. Vaikka myöhemmät legendat suurentelivat hänen todellisia saavutuksiaan, nämä merkittävät vaiheet saattavat selittää, miksi hänen nimensä liitettiin gregoriaaniseen lauluun.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keränneen ja kodifioineen keskiaikaisen kirkon lauluja.</w:t>
      </w:r>
    </w:p>
    <w:p>
      <w:pPr>
        <w:pStyle w:val="TextBody"/>
        <w:bidi w:val="0"/>
        <w:jc w:val="left"/>
        <w:rPr>
          <w:b/>
          <w:u w:val="single"/>
          <w:shd w:val="clear" w:fill="FFFF00"/>
        </w:rPr>
      </w:pPr>
      <w:r>
        <w:rPr>
          <w:b/>
          <w:u w:val="single"/>
          <w:shd w:val="clear" w:fill="FFFF00"/>
        </w:rPr>
        <w:t xml:space="preserve">Asiakirjan numero 36339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 joka pidettiin </w:t>
      </w:r>
      <w:r>
        <w:rPr>
          <w:color w:val="A9A9A9"/>
        </w:rPr>
        <w:t xml:space="preserve">pääasiassa valkoiselle yleisölle </w:t>
      </w:r>
      <w:r>
        <w:rPr/>
        <w:t xml:space="preserve">Cotton States and International Exposition -näyttelyssä (nykyisen Piedmont Parkin paikalla) Atlantassa, Georgiassa, on tunnustettu yhdeksi Amerikan historian tärkeimmistä ja vaikutusvaltaisimmista puheista. Puhetta edelsi Frank Lebby Stantonin kirjoittaman omistusodan lukeminen.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Washington puhuu Atlantan näyttelyssä?</w:t>
      </w:r>
    </w:p>
    <w:p>
      <w:pPr>
        <w:pStyle w:val="TextBody"/>
        <w:bidi w:val="0"/>
        <w:jc w:val="left"/>
        <w:rPr>
          <w:b/>
          <w:u w:val="single"/>
          <w:shd w:val="clear" w:fill="FFFF00"/>
        </w:rPr>
      </w:pPr>
      <w:r>
        <w:rPr>
          <w:b/>
          <w:u w:val="single"/>
          <w:shd w:val="clear" w:fill="FFFF00"/>
        </w:rPr>
        <w:t xml:space="preserve">Asiakirjan numero 36340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``Heartache Tonight'' on Don Henleyn, Glenn Freyn, Bob Segerin ja J.D. Southerin kirjoittama kappale, jonka </w:t>
      </w:r>
      <w:r>
        <w:rPr>
          <w:color w:val="A9A9A9"/>
        </w:rPr>
        <w:t xml:space="preserve">Eagles</w:t>
      </w:r>
      <w:r>
        <w:rPr/>
        <w:t xml:space="preserve"> levytti</w:t>
      </w:r>
      <w:r>
        <w:rPr/>
        <w:t xml:space="preserve">. Kappale sisältyi heidän albumilleen The Long Run ja julkaistiin singlenä vuonna 1979. Se nousi Yhdysvaltain Billboard Hot 100 -listan sijalle 1 saman vuoden marraskuussa. Vaikka se pysyi kärkipaikalla vain yhden viikon, singleä myytiin miljoona kappaletta. Se oli Eaglesin viimeinen listaykkönen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tulee olemaan sydänsuru tänä iltana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``Heartache Tonight'' on </w:t>
      </w:r>
      <w:r>
        <w:rPr>
          <w:color w:val="A9A9A9"/>
        </w:rPr>
        <w:t xml:space="preserve">Don Henleyn</w:t>
      </w:r>
      <w:r>
        <w:rPr/>
        <w:t xml:space="preserve">, </w:t>
      </w:r>
      <w:r>
        <w:rPr>
          <w:color w:val="DCDCDC"/>
        </w:rPr>
        <w:t xml:space="preserve">Glenn Freyn</w:t>
      </w:r>
      <w:r>
        <w:rPr/>
        <w:t xml:space="preserve">, </w:t>
      </w:r>
      <w:r>
        <w:rPr>
          <w:color w:val="2F4F4F"/>
        </w:rPr>
        <w:t xml:space="preserve">Bob Segerin </w:t>
      </w:r>
      <w:r>
        <w:rPr/>
        <w:t xml:space="preserve">ja </w:t>
      </w:r>
      <w:r>
        <w:rPr>
          <w:color w:val="556B2F"/>
        </w:rPr>
        <w:t xml:space="preserve">J.D. Southerin </w:t>
      </w:r>
      <w:r>
        <w:rPr/>
        <w:t xml:space="preserve">kirjoittama kappale, jonka </w:t>
      </w:r>
      <w:r>
        <w:rPr/>
        <w:t xml:space="preserve">Eagles levytti. Kappale sisältyi heidän albumilleen The Long Run ja julkaistiin singlenä vuonna 1979. Se nousi Yhdysvaltain Billboard Hot 100 -listan ykköseksi saman vuoden marraskuussa, ja Recording Industry Association of America sertifioi sen kultaiseksi, mikä edustaa miljoonaa myytyä kappaletta. Se oli Eaglesin viimeinen listaykkönen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tänä iltana on sydänsuruja...</w:t>
      </w:r>
    </w:p>
    <w:p>
      <w:pPr>
        <w:pStyle w:val="TextBody"/>
        <w:bidi w:val="0"/>
        <w:jc w:val="left"/>
        <w:rPr>
          <w:b/>
          <w:u w:val="single"/>
          <w:shd w:val="clear" w:fill="FFFF00"/>
        </w:rPr>
      </w:pPr>
      <w:r>
        <w:rPr>
          <w:b/>
          <w:u w:val="single"/>
          <w:shd w:val="clear" w:fill="FFFF00"/>
        </w:rPr>
        <w:t xml:space="preserve">Asiakirjan numero 36341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tietokonevalmistaja </w:t>
      </w:r>
      <w:r>
        <w:rPr>
          <w:color w:val="A9A9A9"/>
        </w:rPr>
        <w:t xml:space="preserve">Acorn Computers </w:t>
      </w:r>
      <w:r>
        <w:rPr/>
        <w:t xml:space="preserve">kehitti 1980-luvulla Acorn RISC Machine -arkkitehtuurin (ARM) käytettäväksi henkilökohtaisissa tietokoneissaan. Sen ensimmäiset ARM-pohjaiset tuotteet olivat koprosessorimoduuleja BBC Micro -sarjan tietokoneisiin. Menestyksekkään BBC Micro -tietokoneen jälkeen Acorn Computers pohdiskeli, miten siirtyä suhteellisen yksinkertaisesta MOS Technology 6502 -prosessorista liiketoimintamarkkinoille, joita hallitsi pian vuonna 1981 markkinoille tuotu IBM PC. Acorn Business Computer (ABC) -suunnitelma edellytti, että useat toiset prosessorit valmistetaan toimimaan BBC Micro -alustan kanssa, mutta Motorolan 68000:n ja National Semiconductor 32016:n kaltaisia prosessoreita pidettiin sopimattomina, eikä 6502 ollut tarpeeksi tehokas grafiikkapohjaiseen käyttöliittymään.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yritys, joka määritteli risc-arkkitehtuurin.</w:t>
      </w:r>
    </w:p>
    <w:p>
      <w:pPr>
        <w:pStyle w:val="TextBody"/>
        <w:bidi w:val="0"/>
        <w:jc w:val="left"/>
        <w:rPr>
          <w:b/>
          <w:u w:val="single"/>
          <w:shd w:val="clear" w:fill="FFFF00"/>
        </w:rPr>
      </w:pPr>
      <w:r>
        <w:rPr>
          <w:b/>
          <w:u w:val="single"/>
          <w:shd w:val="clear" w:fill="FFFF00"/>
        </w:rPr>
        <w:t xml:space="preserve">Asiakirjan numero 36342</w:t>
      </w:r>
    </w:p>
    <w:p>
      <w:pPr>
        <w:pStyle w:val="TextBody"/>
        <w:bidi w:val="0"/>
        <w:jc w:val="left"/>
        <w:rPr>
          <w:b/>
          <w:shd w:val="clear" w:fill="FFFF00"/>
        </w:rPr>
      </w:pPr>
      <w:r>
        <w:rPr>
          <w:b/>
          <w:shd w:val="clear" w:fill="FFFF00"/>
        </w:rPr>
        <w:t xml:space="preserve">Tekstin numero 0</w:t>
      </w:r>
    </w:p>
    <w:tbl>
      <w:tblPr>
        <w:tblW w:w="9110" w:type="dxa"/>
        <w:jc w:val="left"/>
        <w:tblInd w:w="0" w:type="dxa"/>
        <w:tblLayout w:type="fixed"/>
        <w:tblCellMar>
          <w:top w:w="28" w:type="dxa"/>
          <w:left w:w="28" w:type="dxa"/>
          <w:bottom w:w="28" w:type="dxa"/>
          <w:right w:w="28" w:type="dxa"/>
        </w:tblCellMar>
      </w:tblPr>
      <w:tblGrid>
        <w:gridCol w:w="1411"/>
        <w:gridCol w:w="3826"/>
        <w:gridCol w:w="1291"/>
        <w:gridCol w:w="2011"/>
        <w:gridCol w:w="571"/>
      </w:tblGrid>
      <w:tr>
        <w:trPr/>
        <w:tc>
          <w:tcPr>
            <w:tcW w:w="1411" w:type="dxa"/>
            <w:tcBorders/>
            <w:vAlign w:val="center"/>
          </w:tcPr>
          <w:p>
            <w:pPr>
              <w:pStyle w:val="TableHeading"/>
              <w:suppressLineNumbers/>
              <w:bidi w:val="0"/>
              <w:spacing w:before="0" w:after="283"/>
              <w:jc w:val="center"/>
              <w:rPr/>
            </w:pPr>
            <w:r>
              <w:rPr/>
              <w:t xml:space="preserve">Kausi </w:t>
            </w:r>
          </w:p>
        </w:tc>
        <w:tc>
          <w:tcPr>
            <w:tcW w:w="3826" w:type="dxa"/>
            <w:tcBorders/>
            <w:vAlign w:val="center"/>
          </w:tcPr>
          <w:p>
            <w:pPr>
              <w:pStyle w:val="TableHeading"/>
              <w:suppressLineNumbers/>
              <w:bidi w:val="0"/>
              <w:spacing w:before="0" w:after="283"/>
              <w:jc w:val="center"/>
              <w:rPr/>
            </w:pPr>
            <w:r>
              <w:rPr/>
              <w:t xml:space="preserve">Johtaja </w:t>
            </w:r>
          </w:p>
        </w:tc>
        <w:tc>
          <w:tcPr>
            <w:tcW w:w="1291" w:type="dxa"/>
            <w:tcBorders/>
            <w:vAlign w:val="center"/>
          </w:tcPr>
          <w:p>
            <w:pPr>
              <w:pStyle w:val="TableHeading"/>
              <w:suppressLineNumbers/>
              <w:bidi w:val="0"/>
              <w:spacing w:before="0" w:after="283"/>
              <w:jc w:val="center"/>
              <w:rPr/>
            </w:pPr>
            <w:r>
              <w:rPr/>
              <w:t xml:space="preserve">Kansalaisuus </w:t>
            </w:r>
          </w:p>
        </w:tc>
        <w:tc>
          <w:tcPr>
            <w:tcW w:w="2011" w:type="dxa"/>
            <w:tcBorders/>
            <w:vAlign w:val="center"/>
          </w:tcPr>
          <w:p>
            <w:pPr>
              <w:pStyle w:val="TableHeading"/>
              <w:suppressLineNumbers/>
              <w:bidi w:val="0"/>
              <w:spacing w:before="0" w:after="283"/>
              <w:jc w:val="center"/>
              <w:rPr/>
            </w:pPr>
            <w:r>
              <w:rPr/>
              <w:t xml:space="preserve">Klubi </w:t>
            </w:r>
          </w:p>
        </w:tc>
        <w:tc>
          <w:tcPr>
            <w:tcW w:w="571" w:type="dxa"/>
            <w:tcBorders/>
            <w:vAlign w:val="center"/>
          </w:tcPr>
          <w:p>
            <w:pPr>
              <w:pStyle w:val="TableHeading"/>
              <w:suppressLineNumbers/>
              <w:bidi w:val="0"/>
              <w:spacing w:before="0" w:after="283"/>
              <w:jc w:val="center"/>
              <w:rPr/>
            </w:pPr>
            <w:r>
              <w:rPr/>
              <w:t xml:space="preserve">Viite </w:t>
            </w:r>
          </w:p>
        </w:tc>
      </w:tr>
      <w:tr>
        <w:trPr/>
        <w:tc>
          <w:tcPr>
            <w:tcW w:w="1411" w:type="dxa"/>
            <w:tcBorders/>
            <w:vAlign w:val="center"/>
          </w:tcPr>
          <w:p>
            <w:pPr>
              <w:pStyle w:val="TableContents"/>
              <w:bidi w:val="0"/>
              <w:spacing w:before="0" w:after="283"/>
              <w:jc w:val="left"/>
              <w:rPr/>
            </w:pPr>
            <w:r>
              <w:rPr/>
              <w:t xml:space="preserve">1993 -- 94 </w:t>
            </w:r>
          </w:p>
        </w:tc>
        <w:tc>
          <w:tcPr>
            <w:tcW w:w="3826" w:type="dxa"/>
            <w:tcBorders/>
            <w:vAlign w:val="center"/>
          </w:tcPr>
          <w:p>
            <w:pPr>
              <w:pStyle w:val="TableHeading"/>
              <w:suppressLineNumbers/>
              <w:bidi w:val="0"/>
              <w:spacing w:before="0" w:after="283"/>
              <w:jc w:val="center"/>
              <w:rPr/>
            </w:pPr>
            <w:r>
              <w:rPr/>
              <w:t xml:space="preserve">Ferguson, Alex Alex Ferguson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1994 -- 95 </w:t>
            </w:r>
          </w:p>
        </w:tc>
        <w:tc>
          <w:tcPr>
            <w:tcW w:w="3826" w:type="dxa"/>
            <w:tcBorders/>
            <w:vAlign w:val="center"/>
          </w:tcPr>
          <w:p>
            <w:pPr>
              <w:pStyle w:val="TableHeading"/>
              <w:suppressLineNumbers/>
              <w:bidi w:val="0"/>
              <w:spacing w:before="0" w:after="283"/>
              <w:jc w:val="center"/>
              <w:rPr/>
            </w:pPr>
            <w:r>
              <w:rPr/>
              <w:t xml:space="preserve">Dalglish, Kenny Kenny Dalglish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Blackburn Rovers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1995 -- 96 </w:t>
            </w:r>
          </w:p>
        </w:tc>
        <w:tc>
          <w:tcPr>
            <w:tcW w:w="3826" w:type="dxa"/>
            <w:tcBorders/>
            <w:vAlign w:val="center"/>
          </w:tcPr>
          <w:p>
            <w:pPr>
              <w:pStyle w:val="TableHeading"/>
              <w:suppressLineNumbers/>
              <w:bidi w:val="0"/>
              <w:spacing w:before="0" w:after="283"/>
              <w:jc w:val="center"/>
              <w:rPr/>
            </w:pPr>
            <w:r>
              <w:rPr/>
              <w:t xml:space="preserve">Ferguson, Alex Alex Ferguson (2)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1996 -- 97 </w:t>
            </w:r>
          </w:p>
        </w:tc>
        <w:tc>
          <w:tcPr>
            <w:tcW w:w="3826" w:type="dxa"/>
            <w:tcBorders/>
            <w:vAlign w:val="center"/>
          </w:tcPr>
          <w:p>
            <w:pPr>
              <w:pStyle w:val="TableHeading"/>
              <w:suppressLineNumbers/>
              <w:bidi w:val="0"/>
              <w:spacing w:before="0" w:after="283"/>
              <w:jc w:val="center"/>
              <w:rPr/>
            </w:pPr>
            <w:r>
              <w:rPr/>
              <w:t xml:space="preserve">Ferguson, Alex Alex Ferguson (3)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1997 -- 98 </w:t>
            </w:r>
          </w:p>
        </w:tc>
        <w:tc>
          <w:tcPr>
            <w:tcW w:w="3826" w:type="dxa"/>
            <w:tcBorders/>
            <w:vAlign w:val="center"/>
          </w:tcPr>
          <w:p>
            <w:pPr>
              <w:pStyle w:val="TableHeading"/>
              <w:suppressLineNumbers/>
              <w:bidi w:val="0"/>
              <w:spacing w:before="0" w:after="283"/>
              <w:jc w:val="center"/>
              <w:rPr/>
            </w:pPr>
            <w:r>
              <w:rPr/>
              <w:t xml:space="preserve">Wenger, Arsene Arsène Wenger </w:t>
            </w:r>
          </w:p>
        </w:tc>
        <w:tc>
          <w:tcPr>
            <w:tcW w:w="1291" w:type="dxa"/>
            <w:tcBorders/>
            <w:vAlign w:val="center"/>
          </w:tcPr>
          <w:p>
            <w:pPr>
              <w:pStyle w:val="TableContents"/>
              <w:bidi w:val="0"/>
              <w:spacing w:before="0" w:after="283"/>
              <w:jc w:val="left"/>
              <w:rPr/>
            </w:pPr>
            <w:r>
              <w:rPr/>
              <w:t xml:space="preserve">Ranska </w:t>
            </w:r>
          </w:p>
        </w:tc>
        <w:tc>
          <w:tcPr>
            <w:tcW w:w="2011"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1998 -- 99 </w:t>
            </w:r>
          </w:p>
        </w:tc>
        <w:tc>
          <w:tcPr>
            <w:tcW w:w="3826" w:type="dxa"/>
            <w:tcBorders/>
            <w:vAlign w:val="center"/>
          </w:tcPr>
          <w:p>
            <w:pPr>
              <w:pStyle w:val="TableHeading"/>
              <w:suppressLineNumbers/>
              <w:bidi w:val="0"/>
              <w:spacing w:before="0" w:after="283"/>
              <w:jc w:val="center"/>
              <w:rPr/>
            </w:pPr>
            <w:r>
              <w:rPr/>
              <w:t xml:space="preserve">Ferguson, Alex Alex Ferguson (4)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1999 -- 2000 </w:t>
            </w:r>
          </w:p>
        </w:tc>
        <w:tc>
          <w:tcPr>
            <w:tcW w:w="3826" w:type="dxa"/>
            <w:tcBorders/>
            <w:vAlign w:val="center"/>
          </w:tcPr>
          <w:p>
            <w:pPr>
              <w:pStyle w:val="TableHeading"/>
              <w:suppressLineNumbers/>
              <w:bidi w:val="0"/>
              <w:spacing w:before="0" w:after="283"/>
              <w:jc w:val="center"/>
              <w:rPr/>
            </w:pPr>
            <w:r>
              <w:rPr/>
              <w:t xml:space="preserve">Ferguson, Alex Alex Ferguson (5)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2000 -- 01 </w:t>
            </w:r>
          </w:p>
        </w:tc>
        <w:tc>
          <w:tcPr>
            <w:tcW w:w="3826" w:type="dxa"/>
            <w:tcBorders/>
            <w:vAlign w:val="center"/>
          </w:tcPr>
          <w:p>
            <w:pPr>
              <w:pStyle w:val="TableHeading"/>
              <w:suppressLineNumbers/>
              <w:bidi w:val="0"/>
              <w:spacing w:before="0" w:after="283"/>
              <w:jc w:val="center"/>
              <w:rPr/>
            </w:pPr>
            <w:r>
              <w:rPr/>
              <w:t xml:space="preserve">Burley, George George Burley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Ipswich Town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2001 -- 02 </w:t>
            </w:r>
          </w:p>
        </w:tc>
        <w:tc>
          <w:tcPr>
            <w:tcW w:w="3826" w:type="dxa"/>
            <w:tcBorders/>
            <w:vAlign w:val="center"/>
          </w:tcPr>
          <w:p>
            <w:pPr>
              <w:pStyle w:val="TableHeading"/>
              <w:suppressLineNumbers/>
              <w:bidi w:val="0"/>
              <w:spacing w:before="0" w:after="283"/>
              <w:jc w:val="center"/>
              <w:rPr/>
            </w:pPr>
            <w:r>
              <w:rPr/>
              <w:t xml:space="preserve">Wenger, Arsene Arsène Wenger (2) </w:t>
            </w:r>
          </w:p>
        </w:tc>
        <w:tc>
          <w:tcPr>
            <w:tcW w:w="1291" w:type="dxa"/>
            <w:tcBorders/>
            <w:vAlign w:val="center"/>
          </w:tcPr>
          <w:p>
            <w:pPr>
              <w:pStyle w:val="TableContents"/>
              <w:bidi w:val="0"/>
              <w:spacing w:before="0" w:after="283"/>
              <w:jc w:val="left"/>
              <w:rPr/>
            </w:pPr>
            <w:r>
              <w:rPr/>
              <w:t xml:space="preserve">Ranska </w:t>
            </w:r>
          </w:p>
        </w:tc>
        <w:tc>
          <w:tcPr>
            <w:tcW w:w="2011"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2002 -- 03 </w:t>
            </w:r>
          </w:p>
        </w:tc>
        <w:tc>
          <w:tcPr>
            <w:tcW w:w="3826" w:type="dxa"/>
            <w:tcBorders/>
            <w:vAlign w:val="center"/>
          </w:tcPr>
          <w:p>
            <w:pPr>
              <w:pStyle w:val="TableHeading"/>
              <w:suppressLineNumbers/>
              <w:bidi w:val="0"/>
              <w:spacing w:before="0" w:after="283"/>
              <w:jc w:val="center"/>
              <w:rPr/>
            </w:pPr>
            <w:r>
              <w:rPr/>
              <w:t xml:space="preserve">Ferguson, Alex Alex Ferguson (6)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2003 -- 04 </w:t>
            </w:r>
          </w:p>
        </w:tc>
        <w:tc>
          <w:tcPr>
            <w:tcW w:w="3826" w:type="dxa"/>
            <w:tcBorders/>
            <w:vAlign w:val="center"/>
          </w:tcPr>
          <w:p>
            <w:pPr>
              <w:pStyle w:val="TableHeading"/>
              <w:suppressLineNumbers/>
              <w:bidi w:val="0"/>
              <w:spacing w:before="0" w:after="283"/>
              <w:jc w:val="center"/>
              <w:rPr/>
            </w:pPr>
            <w:r>
              <w:rPr/>
              <w:t xml:space="preserve">Wenger, Arsene Arsène Wenger (3) </w:t>
            </w:r>
          </w:p>
        </w:tc>
        <w:tc>
          <w:tcPr>
            <w:tcW w:w="1291" w:type="dxa"/>
            <w:tcBorders/>
            <w:vAlign w:val="center"/>
          </w:tcPr>
          <w:p>
            <w:pPr>
              <w:pStyle w:val="TableContents"/>
              <w:bidi w:val="0"/>
              <w:spacing w:before="0" w:after="283"/>
              <w:jc w:val="left"/>
              <w:rPr/>
            </w:pPr>
            <w:r>
              <w:rPr/>
              <w:t xml:space="preserve">Ranska </w:t>
            </w:r>
          </w:p>
        </w:tc>
        <w:tc>
          <w:tcPr>
            <w:tcW w:w="2011" w:type="dxa"/>
            <w:tcBorders/>
            <w:vAlign w:val="center"/>
          </w:tcPr>
          <w:p>
            <w:pPr>
              <w:pStyle w:val="TableContents"/>
              <w:bidi w:val="0"/>
              <w:spacing w:before="0" w:after="283"/>
              <w:jc w:val="left"/>
              <w:rPr/>
            </w:pPr>
            <w:r>
              <w:rPr/>
              <w:t xml:space="preserve">Arsenal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2004 -- 05 </w:t>
            </w:r>
          </w:p>
        </w:tc>
        <w:tc>
          <w:tcPr>
            <w:tcW w:w="3826" w:type="dxa"/>
            <w:tcBorders/>
            <w:vAlign w:val="center"/>
          </w:tcPr>
          <w:p>
            <w:pPr>
              <w:pStyle w:val="TableHeading"/>
              <w:suppressLineNumbers/>
              <w:bidi w:val="0"/>
              <w:spacing w:before="0" w:after="283"/>
              <w:jc w:val="center"/>
              <w:rPr/>
            </w:pPr>
            <w:r>
              <w:rPr/>
              <w:t xml:space="preserve">Mourinho, Jose José Mourinho </w:t>
            </w:r>
          </w:p>
        </w:tc>
        <w:tc>
          <w:tcPr>
            <w:tcW w:w="1291" w:type="dxa"/>
            <w:tcBorders/>
            <w:vAlign w:val="center"/>
          </w:tcPr>
          <w:p>
            <w:pPr>
              <w:pStyle w:val="TableContents"/>
              <w:bidi w:val="0"/>
              <w:spacing w:before="0" w:after="283"/>
              <w:jc w:val="left"/>
              <w:rPr/>
            </w:pPr>
            <w:r>
              <w:rPr/>
              <w:t xml:space="preserve">Portugali </w:t>
            </w:r>
          </w:p>
        </w:tc>
        <w:tc>
          <w:tcPr>
            <w:tcW w:w="2011"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2005 -- 06 </w:t>
            </w:r>
          </w:p>
        </w:tc>
        <w:tc>
          <w:tcPr>
            <w:tcW w:w="3826" w:type="dxa"/>
            <w:tcBorders/>
            <w:vAlign w:val="center"/>
          </w:tcPr>
          <w:p>
            <w:pPr>
              <w:pStyle w:val="TableHeading"/>
              <w:suppressLineNumbers/>
              <w:bidi w:val="0"/>
              <w:spacing w:before="0" w:after="283"/>
              <w:jc w:val="center"/>
              <w:rPr/>
            </w:pPr>
            <w:r>
              <w:rPr/>
              <w:t xml:space="preserve">Mourinho, Jose José Mourinho (2) </w:t>
            </w:r>
          </w:p>
        </w:tc>
        <w:tc>
          <w:tcPr>
            <w:tcW w:w="1291" w:type="dxa"/>
            <w:tcBorders/>
            <w:vAlign w:val="center"/>
          </w:tcPr>
          <w:p>
            <w:pPr>
              <w:pStyle w:val="TableContents"/>
              <w:bidi w:val="0"/>
              <w:spacing w:before="0" w:after="283"/>
              <w:jc w:val="left"/>
              <w:rPr/>
            </w:pPr>
            <w:r>
              <w:rPr/>
              <w:t xml:space="preserve">Portugali </w:t>
            </w:r>
          </w:p>
        </w:tc>
        <w:tc>
          <w:tcPr>
            <w:tcW w:w="2011"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2006 -- 07 </w:t>
            </w:r>
          </w:p>
        </w:tc>
        <w:tc>
          <w:tcPr>
            <w:tcW w:w="3826" w:type="dxa"/>
            <w:tcBorders/>
            <w:vAlign w:val="center"/>
          </w:tcPr>
          <w:p>
            <w:pPr>
              <w:pStyle w:val="TableHeading"/>
              <w:suppressLineNumbers/>
              <w:bidi w:val="0"/>
              <w:spacing w:before="0" w:after="283"/>
              <w:jc w:val="center"/>
              <w:rPr/>
            </w:pPr>
            <w:r>
              <w:rPr/>
              <w:t xml:space="preserve">Ferguson, Alex Alex Ferguson (7)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2007 -- 08 </w:t>
            </w:r>
          </w:p>
        </w:tc>
        <w:tc>
          <w:tcPr>
            <w:tcW w:w="3826" w:type="dxa"/>
            <w:tcBorders/>
            <w:vAlign w:val="center"/>
          </w:tcPr>
          <w:p>
            <w:pPr>
              <w:pStyle w:val="TableHeading"/>
              <w:suppressLineNumbers/>
              <w:bidi w:val="0"/>
              <w:spacing w:before="0" w:after="283"/>
              <w:jc w:val="center"/>
              <w:rPr/>
            </w:pPr>
            <w:r>
              <w:rPr/>
              <w:t xml:space="preserve">Ferguson, Alex Alex Ferguson (8)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2008 -- 09 </w:t>
            </w:r>
          </w:p>
        </w:tc>
        <w:tc>
          <w:tcPr>
            <w:tcW w:w="3826" w:type="dxa"/>
            <w:tcBorders/>
            <w:vAlign w:val="center"/>
          </w:tcPr>
          <w:p>
            <w:pPr>
              <w:pStyle w:val="TableHeading"/>
              <w:suppressLineNumbers/>
              <w:bidi w:val="0"/>
              <w:spacing w:before="0" w:after="283"/>
              <w:jc w:val="center"/>
              <w:rPr/>
            </w:pPr>
            <w:r>
              <w:rPr/>
              <w:t xml:space="preserve">Ferguson, Alex Alex Ferguson (9)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2009 -- 10 </w:t>
            </w:r>
          </w:p>
        </w:tc>
        <w:tc>
          <w:tcPr>
            <w:tcW w:w="3826" w:type="dxa"/>
            <w:tcBorders/>
            <w:vAlign w:val="center"/>
          </w:tcPr>
          <w:p>
            <w:pPr>
              <w:pStyle w:val="TableHeading"/>
              <w:suppressLineNumbers/>
              <w:bidi w:val="0"/>
              <w:spacing w:before="0" w:after="283"/>
              <w:jc w:val="center"/>
              <w:rPr/>
            </w:pPr>
            <w:r>
              <w:rPr/>
              <w:t xml:space="preserve">Redknapp, Harry Harry Redknapp </w:t>
            </w:r>
          </w:p>
        </w:tc>
        <w:tc>
          <w:tcPr>
            <w:tcW w:w="1291" w:type="dxa"/>
            <w:tcBorders/>
            <w:vAlign w:val="center"/>
          </w:tcPr>
          <w:p>
            <w:pPr>
              <w:pStyle w:val="TableContents"/>
              <w:bidi w:val="0"/>
              <w:spacing w:before="0" w:after="283"/>
              <w:jc w:val="left"/>
              <w:rPr/>
            </w:pPr>
            <w:r>
              <w:rPr/>
              <w:t xml:space="preserve">Englanti </w:t>
            </w:r>
          </w:p>
        </w:tc>
        <w:tc>
          <w:tcPr>
            <w:tcW w:w="2011" w:type="dxa"/>
            <w:tcBorders/>
            <w:vAlign w:val="center"/>
          </w:tcPr>
          <w:p>
            <w:pPr>
              <w:pStyle w:val="TableContents"/>
              <w:bidi w:val="0"/>
              <w:spacing w:before="0" w:after="283"/>
              <w:jc w:val="left"/>
              <w:rPr/>
            </w:pPr>
            <w:r>
              <w:rPr/>
              <w:t xml:space="preserve">Tottenham Hotspur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2010 -- 11 </w:t>
            </w:r>
          </w:p>
        </w:tc>
        <w:tc>
          <w:tcPr>
            <w:tcW w:w="3826" w:type="dxa"/>
            <w:tcBorders/>
            <w:vAlign w:val="center"/>
          </w:tcPr>
          <w:p>
            <w:pPr>
              <w:pStyle w:val="TableHeading"/>
              <w:suppressLineNumbers/>
              <w:bidi w:val="0"/>
              <w:spacing w:before="0" w:after="283"/>
              <w:jc w:val="center"/>
              <w:rPr/>
            </w:pPr>
            <w:r>
              <w:rPr/>
              <w:t xml:space="preserve">Ferguson, Alex Alex Ferguson (10)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2011 -- 12 </w:t>
            </w:r>
          </w:p>
        </w:tc>
        <w:tc>
          <w:tcPr>
            <w:tcW w:w="3826" w:type="dxa"/>
            <w:tcBorders/>
            <w:vAlign w:val="center"/>
          </w:tcPr>
          <w:p>
            <w:pPr>
              <w:pStyle w:val="TableHeading"/>
              <w:suppressLineNumbers/>
              <w:bidi w:val="0"/>
              <w:spacing w:before="0" w:after="283"/>
              <w:jc w:val="center"/>
              <w:rPr/>
            </w:pPr>
            <w:r>
              <w:rPr/>
              <w:t xml:space="preserve">Pardew, Alan Alan Pardew </w:t>
            </w:r>
          </w:p>
        </w:tc>
        <w:tc>
          <w:tcPr>
            <w:tcW w:w="1291" w:type="dxa"/>
            <w:tcBorders/>
            <w:vAlign w:val="center"/>
          </w:tcPr>
          <w:p>
            <w:pPr>
              <w:pStyle w:val="TableContents"/>
              <w:bidi w:val="0"/>
              <w:spacing w:before="0" w:after="283"/>
              <w:jc w:val="left"/>
              <w:rPr/>
            </w:pPr>
            <w:r>
              <w:rPr/>
              <w:t xml:space="preserve">Englanti </w:t>
            </w:r>
          </w:p>
        </w:tc>
        <w:tc>
          <w:tcPr>
            <w:tcW w:w="2011" w:type="dxa"/>
            <w:tcBorders/>
            <w:vAlign w:val="center"/>
          </w:tcPr>
          <w:p>
            <w:pPr>
              <w:pStyle w:val="TableContents"/>
              <w:bidi w:val="0"/>
              <w:spacing w:before="0" w:after="283"/>
              <w:jc w:val="left"/>
              <w:rPr/>
            </w:pPr>
            <w:r>
              <w:rPr/>
              <w:t xml:space="preserve">Newcastle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2012 -- 13 </w:t>
            </w:r>
          </w:p>
        </w:tc>
        <w:tc>
          <w:tcPr>
            <w:tcW w:w="3826" w:type="dxa"/>
            <w:tcBorders/>
            <w:vAlign w:val="center"/>
          </w:tcPr>
          <w:p>
            <w:pPr>
              <w:pStyle w:val="TableHeading"/>
              <w:suppressLineNumbers/>
              <w:bidi w:val="0"/>
              <w:spacing w:before="0" w:after="283"/>
              <w:jc w:val="center"/>
              <w:rPr/>
            </w:pPr>
            <w:r>
              <w:rPr/>
              <w:t xml:space="preserve">Ferguson, Alex Alex Ferguson (11) </w:t>
            </w:r>
          </w:p>
        </w:tc>
        <w:tc>
          <w:tcPr>
            <w:tcW w:w="1291" w:type="dxa"/>
            <w:tcBorders/>
            <w:vAlign w:val="center"/>
          </w:tcPr>
          <w:p>
            <w:pPr>
              <w:pStyle w:val="TableContents"/>
              <w:bidi w:val="0"/>
              <w:spacing w:before="0" w:after="283"/>
              <w:jc w:val="left"/>
              <w:rPr/>
            </w:pPr>
            <w:r>
              <w:rPr/>
              <w:t xml:space="preserve">Skotlanti </w:t>
            </w:r>
          </w:p>
        </w:tc>
        <w:tc>
          <w:tcPr>
            <w:tcW w:w="2011" w:type="dxa"/>
            <w:tcBorders/>
            <w:vAlign w:val="center"/>
          </w:tcPr>
          <w:p>
            <w:pPr>
              <w:pStyle w:val="TableContents"/>
              <w:bidi w:val="0"/>
              <w:spacing w:before="0" w:after="283"/>
              <w:jc w:val="left"/>
              <w:rPr/>
            </w:pPr>
            <w:r>
              <w:rPr/>
              <w:t xml:space="preserve">Manchester United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2013 -- 14 </w:t>
            </w:r>
          </w:p>
        </w:tc>
        <w:tc>
          <w:tcPr>
            <w:tcW w:w="3826" w:type="dxa"/>
            <w:tcBorders/>
            <w:vAlign w:val="center"/>
          </w:tcPr>
          <w:p>
            <w:pPr>
              <w:pStyle w:val="TableHeading"/>
              <w:suppressLineNumbers/>
              <w:bidi w:val="0"/>
              <w:spacing w:before="0" w:after="283"/>
              <w:jc w:val="center"/>
              <w:rPr/>
            </w:pPr>
            <w:r>
              <w:rPr/>
              <w:t xml:space="preserve">Pulis, Tony Tony Pulis </w:t>
            </w:r>
          </w:p>
        </w:tc>
        <w:tc>
          <w:tcPr>
            <w:tcW w:w="1291" w:type="dxa"/>
            <w:tcBorders/>
            <w:vAlign w:val="center"/>
          </w:tcPr>
          <w:p>
            <w:pPr>
              <w:pStyle w:val="TableContents"/>
              <w:bidi w:val="0"/>
              <w:spacing w:before="0" w:after="283"/>
              <w:jc w:val="left"/>
              <w:rPr/>
            </w:pPr>
            <w:r>
              <w:rPr/>
              <w:t xml:space="preserve">Wales </w:t>
            </w:r>
          </w:p>
        </w:tc>
        <w:tc>
          <w:tcPr>
            <w:tcW w:w="2011" w:type="dxa"/>
            <w:tcBorders/>
            <w:vAlign w:val="center"/>
          </w:tcPr>
          <w:p>
            <w:pPr>
              <w:pStyle w:val="TableContents"/>
              <w:bidi w:val="0"/>
              <w:spacing w:before="0" w:after="283"/>
              <w:jc w:val="left"/>
              <w:rPr/>
            </w:pPr>
            <w:r>
              <w:rPr/>
              <w:t xml:space="preserve">Crystal Palace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2014 -- 15 </w:t>
            </w:r>
          </w:p>
        </w:tc>
        <w:tc>
          <w:tcPr>
            <w:tcW w:w="3826" w:type="dxa"/>
            <w:tcBorders/>
            <w:vAlign w:val="center"/>
          </w:tcPr>
          <w:p>
            <w:pPr>
              <w:pStyle w:val="TableHeading"/>
              <w:suppressLineNumbers/>
              <w:bidi w:val="0"/>
              <w:spacing w:before="0" w:after="283"/>
              <w:jc w:val="center"/>
              <w:rPr/>
            </w:pPr>
            <w:r>
              <w:rPr/>
              <w:t xml:space="preserve">Mourinho, Jose José Mourinho (3) </w:t>
            </w:r>
          </w:p>
        </w:tc>
        <w:tc>
          <w:tcPr>
            <w:tcW w:w="1291" w:type="dxa"/>
            <w:tcBorders/>
            <w:vAlign w:val="center"/>
          </w:tcPr>
          <w:p>
            <w:pPr>
              <w:pStyle w:val="TableContents"/>
              <w:bidi w:val="0"/>
              <w:spacing w:before="0" w:after="283"/>
              <w:jc w:val="left"/>
              <w:rPr/>
            </w:pPr>
            <w:r>
              <w:rPr/>
              <w:t xml:space="preserve">Portugali </w:t>
            </w:r>
          </w:p>
        </w:tc>
        <w:tc>
          <w:tcPr>
            <w:tcW w:w="2011"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2015 -- 16 </w:t>
            </w:r>
          </w:p>
        </w:tc>
        <w:tc>
          <w:tcPr>
            <w:tcW w:w="3826" w:type="dxa"/>
            <w:tcBorders/>
            <w:vAlign w:val="center"/>
          </w:tcPr>
          <w:p>
            <w:pPr>
              <w:pStyle w:val="TableHeading"/>
              <w:suppressLineNumbers/>
              <w:bidi w:val="0"/>
              <w:spacing w:before="0" w:after="283"/>
              <w:jc w:val="center"/>
              <w:rPr/>
            </w:pPr>
            <w:r>
              <w:rPr/>
              <w:t xml:space="preserve">Ranieri, Claudio Claudio Ranieri </w:t>
            </w:r>
          </w:p>
        </w:tc>
        <w:tc>
          <w:tcPr>
            <w:tcW w:w="1291" w:type="dxa"/>
            <w:tcBorders/>
            <w:vAlign w:val="center"/>
          </w:tcPr>
          <w:p>
            <w:pPr>
              <w:pStyle w:val="TableContents"/>
              <w:bidi w:val="0"/>
              <w:spacing w:before="0" w:after="283"/>
              <w:jc w:val="left"/>
              <w:rPr/>
            </w:pPr>
            <w:r>
              <w:rPr/>
              <w:t xml:space="preserve">Italia </w:t>
            </w:r>
          </w:p>
        </w:tc>
        <w:tc>
          <w:tcPr>
            <w:tcW w:w="2011" w:type="dxa"/>
            <w:tcBorders/>
            <w:vAlign w:val="center"/>
          </w:tcPr>
          <w:p>
            <w:pPr>
              <w:pStyle w:val="TableContents"/>
              <w:bidi w:val="0"/>
              <w:spacing w:before="0" w:after="283"/>
              <w:jc w:val="left"/>
              <w:rPr/>
            </w:pPr>
            <w:r>
              <w:rPr/>
              <w:t xml:space="preserve">Leicester City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2016 -- 17 </w:t>
            </w:r>
          </w:p>
        </w:tc>
        <w:tc>
          <w:tcPr>
            <w:tcW w:w="3826" w:type="dxa"/>
            <w:tcBorders/>
            <w:vAlign w:val="center"/>
          </w:tcPr>
          <w:p>
            <w:pPr>
              <w:pStyle w:val="TableHeading"/>
              <w:suppressLineNumbers/>
              <w:bidi w:val="0"/>
              <w:spacing w:before="0" w:after="283"/>
              <w:jc w:val="center"/>
              <w:rPr/>
            </w:pPr>
            <w:r>
              <w:rPr/>
              <w:t xml:space="preserve">Conte, Antonio Antonio Conte </w:t>
            </w:r>
          </w:p>
        </w:tc>
        <w:tc>
          <w:tcPr>
            <w:tcW w:w="1291" w:type="dxa"/>
            <w:tcBorders/>
            <w:vAlign w:val="center"/>
          </w:tcPr>
          <w:p>
            <w:pPr>
              <w:pStyle w:val="TableContents"/>
              <w:bidi w:val="0"/>
              <w:spacing w:before="0" w:after="283"/>
              <w:jc w:val="left"/>
              <w:rPr/>
            </w:pPr>
            <w:r>
              <w:rPr/>
              <w:t xml:space="preserve">Italia </w:t>
            </w:r>
          </w:p>
        </w:tc>
        <w:tc>
          <w:tcPr>
            <w:tcW w:w="2011" w:type="dxa"/>
            <w:tcBorders/>
            <w:vAlign w:val="center"/>
          </w:tcPr>
          <w:p>
            <w:pPr>
              <w:pStyle w:val="TableContents"/>
              <w:bidi w:val="0"/>
              <w:spacing w:before="0" w:after="283"/>
              <w:jc w:val="left"/>
              <w:rPr/>
            </w:pPr>
            <w:r>
              <w:rPr/>
              <w:t xml:space="preserve">Chelsea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2017 -- 18 </w:t>
            </w:r>
          </w:p>
        </w:tc>
        <w:tc>
          <w:tcPr>
            <w:tcW w:w="3826" w:type="dxa"/>
            <w:tcBorders/>
            <w:vAlign w:val="center"/>
          </w:tcPr>
          <w:p>
            <w:pPr>
              <w:pStyle w:val="TableHeading"/>
              <w:suppressLineNumbers/>
              <w:bidi w:val="0"/>
              <w:spacing w:before="0" w:after="283"/>
              <w:jc w:val="center"/>
              <w:rPr/>
            </w:pPr>
            <w:r>
              <w:rPr/>
              <w:t xml:space="preserve">Guardiola, Pep </w:t>
            </w:r>
            <w:r>
              <w:rPr>
                <w:color w:val="A9A9A9"/>
              </w:rPr>
              <w:t xml:space="preserve">Pep Guardiola </w:t>
            </w:r>
          </w:p>
        </w:tc>
        <w:tc>
          <w:tcPr>
            <w:tcW w:w="1291" w:type="dxa"/>
            <w:tcBorders/>
            <w:vAlign w:val="center"/>
          </w:tcPr>
          <w:p>
            <w:pPr>
              <w:pStyle w:val="TableContents"/>
              <w:bidi w:val="0"/>
              <w:spacing w:before="0" w:after="283"/>
              <w:jc w:val="left"/>
              <w:rPr/>
            </w:pPr>
            <w:r>
              <w:rPr/>
              <w:t xml:space="preserve">Espanja </w:t>
            </w:r>
          </w:p>
        </w:tc>
        <w:tc>
          <w:tcPr>
            <w:tcW w:w="2011" w:type="dxa"/>
            <w:tcBorders/>
            <w:vAlign w:val="center"/>
          </w:tcPr>
          <w:p>
            <w:pPr>
              <w:pStyle w:val="TableContents"/>
              <w:bidi w:val="0"/>
              <w:spacing w:before="0" w:after="283"/>
              <w:jc w:val="left"/>
              <w:rPr/>
            </w:pPr>
            <w:r>
              <w:rPr/>
              <w:t xml:space="preserve">Manchester City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manageri julkistetaan valioliigassa?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Valioliigan kauden manageri Sir Alex Ferguson on saanut eniten Manager of the Season -palkintoja, yksitoista. </w:t>
      </w:r>
    </w:p>
    <w:tbl>
      <w:tblPr>
        <w:tblW w:w="8687" w:type="dxa"/>
        <w:jc w:val="left"/>
        <w:tblInd w:w="0" w:type="dxa"/>
        <w:tblLayout w:type="fixed"/>
        <w:tblCellMar>
          <w:top w:w="28" w:type="dxa"/>
          <w:left w:w="28" w:type="dxa"/>
          <w:bottom w:w="28" w:type="dxa"/>
          <w:right w:w="28" w:type="dxa"/>
        </w:tblCellMar>
      </w:tblPr>
      <w:tblGrid>
        <w:gridCol w:w="2506"/>
        <w:gridCol w:w="6181"/>
      </w:tblGrid>
      <w:tr>
        <w:trPr/>
        <w:tc>
          <w:tcPr>
            <w:tcW w:w="2506" w:type="dxa"/>
            <w:tcBorders/>
            <w:vAlign w:val="center"/>
          </w:tcPr>
          <w:p>
            <w:pPr>
              <w:pStyle w:val="TableHeading"/>
              <w:suppressLineNumbers/>
              <w:bidi w:val="0"/>
              <w:spacing w:before="0" w:after="283"/>
              <w:jc w:val="center"/>
              <w:rPr/>
            </w:pPr>
            <w:r>
              <w:rPr/>
              <w:t xml:space="preserve">Myönnetty </w:t>
            </w:r>
          </w:p>
        </w:tc>
        <w:tc>
          <w:tcPr>
            <w:tcW w:w="6181" w:type="dxa"/>
            <w:tcBorders/>
            <w:vAlign w:val="center"/>
          </w:tcPr>
          <w:p>
            <w:pPr>
              <w:pStyle w:val="TableContents"/>
              <w:bidi w:val="0"/>
              <w:spacing w:before="0" w:after="283"/>
              <w:jc w:val="left"/>
              <w:rPr/>
            </w:pPr>
            <w:r>
              <w:rPr/>
              <w:t xml:space="preserve">Kunkin Valioliigakauden erinomainen manageri </w:t>
            </w:r>
          </w:p>
        </w:tc>
      </w:tr>
      <w:tr>
        <w:trPr/>
        <w:tc>
          <w:tcPr>
            <w:tcW w:w="2506" w:type="dxa"/>
            <w:tcBorders/>
            <w:vAlign w:val="center"/>
          </w:tcPr>
          <w:p>
            <w:pPr>
              <w:pStyle w:val="TableHeading"/>
              <w:suppressLineNumbers/>
              <w:bidi w:val="0"/>
              <w:spacing w:before="0" w:after="283"/>
              <w:jc w:val="center"/>
              <w:rPr/>
            </w:pPr>
            <w:r>
              <w:rPr/>
              <w:t xml:space="preserve">Sponsoroi </w:t>
            </w:r>
          </w:p>
        </w:tc>
        <w:tc>
          <w:tcPr>
            <w:tcW w:w="6181" w:type="dxa"/>
            <w:tcBorders/>
            <w:vAlign w:val="center"/>
          </w:tcPr>
          <w:p>
            <w:pPr>
              <w:pStyle w:val="TableContents"/>
              <w:bidi w:val="0"/>
              <w:spacing w:before="0" w:after="283"/>
              <w:jc w:val="left"/>
              <w:rPr/>
            </w:pPr>
            <w:r>
              <w:rPr/>
              <w:t xml:space="preserve">Barclays </w:t>
            </w:r>
          </w:p>
        </w:tc>
      </w:tr>
      <w:tr>
        <w:trPr/>
        <w:tc>
          <w:tcPr>
            <w:tcW w:w="2506" w:type="dxa"/>
            <w:tcBorders/>
            <w:vAlign w:val="center"/>
          </w:tcPr>
          <w:p>
            <w:pPr>
              <w:pStyle w:val="TableHeading"/>
              <w:suppressLineNumbers/>
              <w:bidi w:val="0"/>
              <w:spacing w:before="0" w:after="283"/>
              <w:jc w:val="center"/>
              <w:rPr/>
            </w:pPr>
            <w:r>
              <w:rPr/>
              <w:t xml:space="preserve">Maa </w:t>
            </w:r>
          </w:p>
        </w:tc>
        <w:tc>
          <w:tcPr>
            <w:tcW w:w="6181" w:type="dxa"/>
            <w:tcBorders/>
            <w:vAlign w:val="center"/>
          </w:tcPr>
          <w:p>
            <w:pPr>
              <w:pStyle w:val="TableContents"/>
              <w:bidi w:val="0"/>
              <w:spacing w:before="0" w:after="283"/>
              <w:jc w:val="left"/>
              <w:rPr/>
            </w:pPr>
            <w:r>
              <w:rPr/>
              <w:t xml:space="preserve">Englanti </w:t>
            </w:r>
          </w:p>
        </w:tc>
      </w:tr>
      <w:tr>
        <w:trPr/>
        <w:tc>
          <w:tcPr>
            <w:tcW w:w="2506" w:type="dxa"/>
            <w:tcBorders/>
            <w:vAlign w:val="center"/>
          </w:tcPr>
          <w:p>
            <w:pPr>
              <w:pStyle w:val="TableHeading"/>
              <w:suppressLineNumbers/>
              <w:bidi w:val="0"/>
              <w:spacing w:before="0" w:after="283"/>
              <w:jc w:val="center"/>
              <w:rPr/>
            </w:pPr>
            <w:r>
              <w:rPr/>
              <w:t xml:space="preserve">Esittänyt </w:t>
            </w:r>
          </w:p>
        </w:tc>
        <w:tc>
          <w:tcPr>
            <w:tcW w:w="6181" w:type="dxa"/>
            <w:tcBorders/>
            <w:vAlign w:val="center"/>
          </w:tcPr>
          <w:p>
            <w:pPr>
              <w:pStyle w:val="TableContents"/>
              <w:bidi w:val="0"/>
              <w:spacing w:before="0" w:after="283"/>
              <w:jc w:val="left"/>
              <w:rPr/>
            </w:pPr>
            <w:r>
              <w:rPr/>
              <w:t xml:space="preserve">Jalkapalloliitto </w:t>
            </w:r>
          </w:p>
        </w:tc>
      </w:tr>
      <w:tr>
        <w:trPr/>
        <w:tc>
          <w:tcPr>
            <w:tcW w:w="2506" w:type="dxa"/>
            <w:tcBorders/>
            <w:vAlign w:val="center"/>
          </w:tcPr>
          <w:p>
            <w:pPr>
              <w:pStyle w:val="TableHeading"/>
              <w:suppressLineNumbers/>
              <w:bidi w:val="0"/>
              <w:spacing w:before="0" w:after="283"/>
              <w:jc w:val="center"/>
              <w:rPr/>
            </w:pPr>
            <w:r>
              <w:rPr/>
              <w:t xml:space="preserve">Ensimmäinen myönnetty </w:t>
            </w:r>
          </w:p>
        </w:tc>
        <w:tc>
          <w:tcPr>
            <w:tcW w:w="6181" w:type="dxa"/>
            <w:tcBorders/>
            <w:vAlign w:val="center"/>
          </w:tcPr>
          <w:p>
            <w:pPr>
              <w:pStyle w:val="TableContents"/>
              <w:bidi w:val="0"/>
              <w:spacing w:before="0" w:after="283"/>
              <w:jc w:val="left"/>
              <w:rPr/>
            </w:pPr>
            <w:r>
              <w:rPr/>
              <w:t xml:space="preserve">1994 </w:t>
            </w:r>
          </w:p>
        </w:tc>
      </w:tr>
      <w:tr>
        <w:trPr/>
        <w:tc>
          <w:tcPr>
            <w:tcW w:w="2506" w:type="dxa"/>
            <w:tcBorders/>
            <w:vAlign w:val="center"/>
          </w:tcPr>
          <w:p>
            <w:pPr>
              <w:pStyle w:val="TableHeading"/>
              <w:suppressLineNumbers/>
              <w:bidi w:val="0"/>
              <w:spacing w:before="0" w:after="283"/>
              <w:jc w:val="center"/>
              <w:rPr/>
            </w:pPr>
            <w:r>
              <w:rPr/>
              <w:t xml:space="preserve">Viimeksi myönnetty </w:t>
            </w:r>
          </w:p>
        </w:tc>
        <w:tc>
          <w:tcPr>
            <w:tcW w:w="6181" w:type="dxa"/>
            <w:tcBorders/>
            <w:vAlign w:val="center"/>
          </w:tcPr>
          <w:p>
            <w:pPr>
              <w:pStyle w:val="TableContents"/>
              <w:bidi w:val="0"/>
              <w:spacing w:before="0" w:after="283"/>
              <w:jc w:val="left"/>
              <w:rPr/>
            </w:pPr>
            <w:r>
              <w:rPr/>
              <w:t xml:space="preserve">2018 </w:t>
            </w:r>
          </w:p>
        </w:tc>
      </w:tr>
      <w:tr>
        <w:trPr/>
        <w:tc>
          <w:tcPr>
            <w:tcW w:w="2506" w:type="dxa"/>
            <w:tcBorders/>
            <w:vAlign w:val="center"/>
          </w:tcPr>
          <w:p>
            <w:pPr>
              <w:pStyle w:val="TableHeading"/>
              <w:suppressLineNumbers/>
              <w:bidi w:val="0"/>
              <w:spacing w:before="0" w:after="283"/>
              <w:jc w:val="center"/>
              <w:rPr/>
            </w:pPr>
            <w:r>
              <w:rPr/>
              <w:t xml:space="preserve">Kauden manageri </w:t>
            </w:r>
          </w:p>
        </w:tc>
        <w:tc>
          <w:tcPr>
            <w:tcW w:w="6181" w:type="dxa"/>
            <w:tcBorders/>
            <w:vAlign w:val="center"/>
          </w:tcPr>
          <w:p>
            <w:pPr>
              <w:pStyle w:val="TableContents"/>
              <w:bidi w:val="0"/>
              <w:spacing w:before="0" w:after="283"/>
              <w:jc w:val="left"/>
              <w:rPr/>
            </w:pPr>
            <w:r>
              <w:rPr>
                <w:color w:val="A9A9A9"/>
              </w:rPr>
              <w:t xml:space="preserve">Pep Guardiolan </w:t>
            </w:r>
            <w:r>
              <w:rPr/>
              <w:t xml:space="preserve">kohokohdat </w:t>
            </w:r>
          </w:p>
        </w:tc>
      </w:tr>
      <w:tr>
        <w:trPr/>
        <w:tc>
          <w:tcPr>
            <w:tcW w:w="2506" w:type="dxa"/>
            <w:tcBorders/>
            <w:vAlign w:val="center"/>
          </w:tcPr>
          <w:p>
            <w:pPr>
              <w:pStyle w:val="TableHeading"/>
              <w:suppressLineNumbers/>
              <w:bidi w:val="0"/>
              <w:spacing w:before="0" w:after="283"/>
              <w:jc w:val="center"/>
              <w:rPr/>
            </w:pPr>
            <w:r>
              <w:rPr/>
              <w:t xml:space="preserve">Eniten palkintoja </w:t>
            </w:r>
          </w:p>
        </w:tc>
        <w:tc>
          <w:tcPr>
            <w:tcW w:w="6181" w:type="dxa"/>
            <w:tcBorders/>
            <w:vAlign w:val="center"/>
          </w:tcPr>
          <w:p>
            <w:pPr>
              <w:pStyle w:val="TableContents"/>
              <w:bidi w:val="0"/>
              <w:spacing w:before="0" w:after="283"/>
              <w:jc w:val="left"/>
              <w:rPr/>
            </w:pPr>
            <w:r>
              <w:rPr/>
              <w:t xml:space="preserve">Alex Ferguson (11) </w:t>
            </w:r>
          </w:p>
        </w:tc>
      </w:tr>
      <w:tr>
        <w:trPr/>
        <w:tc>
          <w:tcPr>
            <w:tcW w:w="2506" w:type="dxa"/>
            <w:tcBorders/>
            <w:vAlign w:val="center"/>
          </w:tcPr>
          <w:p>
            <w:pPr>
              <w:pStyle w:val="TableHeading"/>
              <w:suppressLineNumbers/>
              <w:bidi w:val="0"/>
              <w:spacing w:before="0" w:after="283"/>
              <w:jc w:val="center"/>
              <w:rPr/>
            </w:pPr>
            <w:r>
              <w:rPr/>
              <w:t xml:space="preserve">Eniten peräkkäisiä voittoja </w:t>
            </w:r>
          </w:p>
        </w:tc>
        <w:tc>
          <w:tcPr>
            <w:tcW w:w="6181" w:type="dxa"/>
            <w:tcBorders/>
            <w:vAlign w:val="center"/>
          </w:tcPr>
          <w:p>
            <w:pPr>
              <w:pStyle w:val="TableContents"/>
              <w:bidi w:val="0"/>
              <w:spacing w:before="0" w:after="283"/>
              <w:jc w:val="left"/>
              <w:rPr/>
            </w:pPr>
            <w:r>
              <w:rPr/>
              <w:t xml:space="preserve">3 (Alex Ferguson)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jalkapallojohtajan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1994 Manchester Unitedin manageri Alex Ferguson sai kauden ensimmäisen Manager of the Season -palkinnon, koska hän oli säilyttänyt liigamestaruuden. Palkinnon nykyinen haltija on </w:t>
      </w:r>
      <w:r>
        <w:rPr>
          <w:color w:val="A9A9A9"/>
        </w:rPr>
        <w:t xml:space="preserve">Chelsean manageri Antonio Conte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Valioliigan paras manageri?</w:t>
      </w:r>
    </w:p>
    <w:p>
      <w:pPr>
        <w:pStyle w:val="TextBody"/>
        <w:bidi w:val="0"/>
        <w:jc w:val="left"/>
        <w:rPr>
          <w:b/>
          <w:u w:val="single"/>
          <w:shd w:val="clear" w:fill="FFFF00"/>
        </w:rPr>
      </w:pPr>
      <w:r>
        <w:rPr>
          <w:b/>
          <w:u w:val="single"/>
          <w:shd w:val="clear" w:fill="FFFF00"/>
        </w:rPr>
        <w:t xml:space="preserve">Asiakirjan numero 36343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7095" w:type="dxa"/>
        <w:jc w:val="left"/>
        <w:tblInd w:w="0" w:type="dxa"/>
        <w:tblLayout w:type="fixed"/>
        <w:tblCellMar>
          <w:top w:w="28" w:type="dxa"/>
          <w:left w:w="28" w:type="dxa"/>
          <w:bottom w:w="28" w:type="dxa"/>
          <w:right w:w="28" w:type="dxa"/>
        </w:tblCellMar>
      </w:tblPr>
      <w:tblGrid>
        <w:gridCol w:w="2386"/>
        <w:gridCol w:w="1411"/>
        <w:gridCol w:w="976"/>
        <w:gridCol w:w="511"/>
        <w:gridCol w:w="109"/>
        <w:gridCol w:w="526"/>
        <w:gridCol w:w="109"/>
        <w:gridCol w:w="496"/>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41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109"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Ei ilmoitettu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1962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1966 Ei kelpuutettu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t xml:space="preserve">Peruutti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Ei kelpuutettu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Ei ilmoitettu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1986 Peruutettiin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t xml:space="preserve">Ei kelpuutettu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1998 </w:t>
            </w:r>
          </w:p>
        </w:tc>
        <w:tc>
          <w:tcPr>
            <w:tcW w:w="141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22. </w:t>
            </w:r>
          </w:p>
        </w:tc>
        <w:tc>
          <w:tcPr>
            <w:tcW w:w="5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9 </w:t>
            </w:r>
          </w:p>
        </w:tc>
      </w:tr>
      <w:tr>
        <w:trPr/>
        <w:tc>
          <w:tcPr>
            <w:tcW w:w="2386" w:type="dxa"/>
            <w:tcBorders/>
            <w:vAlign w:val="center"/>
          </w:tcPr>
          <w:p>
            <w:pPr>
              <w:pStyle w:val="TableContents"/>
              <w:bidi w:val="0"/>
              <w:spacing w:before="0" w:after="283"/>
              <w:jc w:val="left"/>
              <w:rPr/>
            </w:pPr>
            <w:r>
              <w:rPr/>
              <w:t xml:space="preserve">2002 Ei kelpuutettu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2022 Määritellään myöhemmin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w:t>
            </w:r>
          </w:p>
        </w:tc>
        <w:tc>
          <w:tcPr>
            <w:tcW w:w="4709"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1411" w:type="dxa"/>
            <w:tcBorders/>
            <w:vAlign w:val="center"/>
          </w:tcPr>
          <w:p>
            <w:pPr>
              <w:pStyle w:val="TableHeading"/>
              <w:suppressLineNumbers/>
              <w:bidi w:val="0"/>
              <w:spacing w:before="0" w:after="283"/>
              <w:jc w:val="center"/>
              <w:rPr/>
            </w:pPr>
            <w:r>
              <w:rPr/>
              <w:t xml:space="preserve">Ryhmävaihe </w:t>
            </w:r>
          </w:p>
        </w:tc>
        <w:tc>
          <w:tcPr>
            <w:tcW w:w="976" w:type="dxa"/>
            <w:tcBorders/>
            <w:vAlign w:val="center"/>
          </w:tcPr>
          <w:p>
            <w:pPr>
              <w:pStyle w:val="TableHeading"/>
              <w:suppressLineNumbers/>
              <w:bidi w:val="0"/>
              <w:spacing w:before="0" w:after="283"/>
              <w:jc w:val="center"/>
              <w:rPr/>
            </w:pPr>
            <w:r>
              <w:rPr/>
              <w:t xml:space="preserve">1 / 21 </w:t>
            </w:r>
          </w:p>
        </w:tc>
        <w:tc>
          <w:tcPr>
            <w:tcW w:w="51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0 </w:t>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suppressLineNumbers/>
              <w:bidi w:val="0"/>
              <w:spacing w:before="0" w:after="283"/>
              <w:jc w:val="center"/>
              <w:rPr/>
            </w:pPr>
            <w:r>
              <w:rPr/>
              <w:t xml:space="preserve">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Jamaika pääsi MM-kisoihin?</w:t>
      </w:r>
    </w:p>
    <w:p>
      <w:pPr>
        <w:pStyle w:val="TextBody"/>
        <w:bidi w:val="0"/>
        <w:jc w:val="left"/>
        <w:rPr>
          <w:b/>
          <w:u w:val="single"/>
          <w:shd w:val="clear" w:fill="FFFF00"/>
        </w:rPr>
      </w:pPr>
      <w:r>
        <w:rPr>
          <w:b/>
          <w:u w:val="single"/>
          <w:shd w:val="clear" w:fill="FFFF00"/>
        </w:rPr>
        <w:t xml:space="preserve">Asiakirjan numero 36344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Cabral on </w:t>
      </w:r>
      <w:r>
        <w:rPr>
          <w:color w:val="A9A9A9"/>
        </w:rPr>
        <w:t xml:space="preserve">portugalilaista </w:t>
      </w:r>
      <w:r>
        <w:rPr/>
        <w:t xml:space="preserve">alkuperää </w:t>
      </w:r>
      <w:r>
        <w:rPr/>
        <w:t xml:space="preserve">oleva sukunimi.</w:t>
      </w:r>
      <w:r>
        <w:rPr/>
        <w:t xml:space="preserve">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cabral tulee</w:t>
      </w:r>
    </w:p>
    <w:p>
      <w:pPr>
        <w:pStyle w:val="TextBody"/>
        <w:bidi w:val="0"/>
        <w:jc w:val="left"/>
        <w:rPr>
          <w:b/>
          <w:u w:val="single"/>
          <w:shd w:val="clear" w:fill="FFFF00"/>
        </w:rPr>
      </w:pPr>
      <w:r>
        <w:rPr>
          <w:b/>
          <w:u w:val="single"/>
          <w:shd w:val="clear" w:fill="FFFF00"/>
        </w:rPr>
        <w:t xml:space="preserve">Asiakirjan numero 36345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Poliittisesti aikakaudelle on ominaista taloudellisen vapauden, tasavaltalaisuuden ja uskonnollisen suvaitsevaisuuden korostaminen, kuten </w:t>
      </w:r>
      <w:r>
        <w:rPr>
          <w:color w:val="A9A9A9"/>
        </w:rPr>
        <w:t xml:space="preserve">Yhdysvaltain itsenäisyysjulistuksessa </w:t>
      </w:r>
      <w:r>
        <w:rPr/>
        <w:t xml:space="preserve">selvästi ilmaistaan</w:t>
      </w:r>
      <w:r>
        <w:rPr/>
        <w:t xml:space="preserve">. Yritykset sovittaa yhteen tiede ja uskonto johtivat profetian, ihmeiden ja ilmoitetun uskonnon hylkäämiseen, minkä seurauksena jotkut aikakauden merkittävimmät poliittiset johtajat olivat taipuvaisia deismiin. Amerikkalaisessa republikanismissa korostettiin hallitsijoiden suostumusta, aristokratiasta eroon pääsemistä ja korruption pelkoa. Se edusti klassisen tasavaltalaisuuden ja englantilaisen tasavaltalaisuuden (1600-luvun Commonwealth-ihmisten ja 1700-luvun englantilaisten Country Whigien) yhtymäkohtaa.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kuuluisa amerikkalainen asiakirja edusti monia valistuneita ajatuksia hallituksesta?</w:t>
      </w:r>
    </w:p>
    <w:p>
      <w:pPr>
        <w:pStyle w:val="TextBody"/>
        <w:bidi w:val="0"/>
        <w:jc w:val="left"/>
        <w:rPr>
          <w:b/>
          <w:u w:val="single"/>
          <w:shd w:val="clear" w:fill="FFFF00"/>
        </w:rPr>
      </w:pPr>
      <w:r>
        <w:rPr>
          <w:b/>
          <w:u w:val="single"/>
          <w:shd w:val="clear" w:fill="FFFF00"/>
        </w:rPr>
        <w:t xml:space="preserve">Asiakirjan numero 36346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the Two of Us'' on yhdysvaltalaisen räppärin Will Smithin kappale vuodelta 1998. Se julkaistiin neljäntenä singlenä hänen debyyttisoolostudioalbumiltaan Big Willie Style (1997). Kappale on saanut inspiraationsa Bill Withersin ja Grover Washington, Jr:n samannimisestä rakkauslaulusta; Smithin versiossa on näytteitä ja sanoituksia alkuperäisestä kappaleesta. </w:t>
      </w:r>
      <w:r>
        <w:rPr>
          <w:color w:val="A9A9A9"/>
        </w:rPr>
        <w:t xml:space="preserve">Pariskunnan välisen rakkauden sijaan ``Just the Two of Us'' keskittyy isän ja pojan väliseen suhteeseen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vain me kaksi kirjoitettu</w:t>
      </w:r>
    </w:p>
    <w:p>
      <w:pPr>
        <w:pStyle w:val="TextBody"/>
        <w:bidi w:val="0"/>
        <w:jc w:val="left"/>
        <w:rPr>
          <w:b/>
          <w:u w:val="single"/>
          <w:shd w:val="clear" w:fill="FFFF00"/>
        </w:rPr>
      </w:pPr>
      <w:r>
        <w:rPr>
          <w:b/>
          <w:u w:val="single"/>
          <w:shd w:val="clear" w:fill="FFFF00"/>
        </w:rPr>
        <w:t xml:space="preserve">Asiakirjan numero 36347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"Spring Can Really Hang You Up the Most" (1955) on suosittu laulu, jonka sanoittaja on </w:t>
      </w:r>
      <w:r>
        <w:rPr>
          <w:color w:val="A9A9A9"/>
        </w:rPr>
        <w:t xml:space="preserve">Fran Landesman</w:t>
      </w:r>
      <w:r>
        <w:rPr/>
        <w:t xml:space="preserve">, "rakastavaisten ja häviäjien runoilija", ja jonka musiikin on säveltänyt </w:t>
      </w:r>
      <w:r>
        <w:rPr>
          <w:color w:val="DCDCDC"/>
        </w:rPr>
        <w:t xml:space="preserve">Tommy Wolf</w:t>
      </w:r>
      <w:r>
        <w:rPr/>
        <w:t xml:space="preserve">. Kappaleen nimi on jazzversio T.S. Eliotin teoksen The Waste Land (Hävikkimaa) alkusäkeestä ``April is the cruellest month''.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kevät voi todella ripustaa sinut eniten.</w:t>
      </w:r>
    </w:p>
    <w:p>
      <w:pPr>
        <w:pStyle w:val="TextBody"/>
        <w:bidi w:val="0"/>
        <w:jc w:val="left"/>
        <w:rPr>
          <w:b/>
          <w:u w:val="single"/>
          <w:shd w:val="clear" w:fill="FFFF00"/>
        </w:rPr>
      </w:pPr>
      <w:r>
        <w:rPr>
          <w:b/>
          <w:u w:val="single"/>
          <w:shd w:val="clear" w:fill="FFFF00"/>
        </w:rPr>
        <w:t xml:space="preserve">Asiakirjan numero 36348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 sykli tai Auringon magneettisen aktiivisuuden sykli on </w:t>
      </w:r>
      <w:r>
        <w:rPr>
          <w:color w:val="A9A9A9"/>
        </w:rPr>
        <w:t xml:space="preserve">lähes jaksoittainen 11 vuoden välein toistuva muutos </w:t>
      </w:r>
      <w:r>
        <w:rPr/>
        <w:t xml:space="preserve">Auringon aktiivisuudessa (mukaan lukien muutokset Auringon säteilyn määrässä ja Auringon materiaalin sinkoutumisessa) ja ulkonäössä (muutokset auringonpilkkujen, purkausten ja muiden ilmiöiden määrässä ja koossa).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auringonpilkkusyklin pituus</w:t>
      </w:r>
    </w:p>
    <w:p>
      <w:pPr>
        <w:pStyle w:val="TextBody"/>
        <w:bidi w:val="0"/>
        <w:jc w:val="left"/>
        <w:rPr>
          <w:b/>
          <w:u w:val="single"/>
          <w:shd w:val="clear" w:fill="FFFF00"/>
        </w:rPr>
      </w:pPr>
      <w:r>
        <w:rPr>
          <w:b/>
          <w:u w:val="single"/>
          <w:shd w:val="clear" w:fill="FFFF00"/>
        </w:rPr>
        <w:t xml:space="preserve">Asiakirjan numero 36349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Kreikan niemimaa joutui ensimmäisen kerran Rooman vallan alle vuonna </w:t>
      </w:r>
      <w:r>
        <w:rPr>
          <w:color w:val="A9A9A9"/>
        </w:rPr>
        <w:t xml:space="preserve">146 eaa. </w:t>
      </w:r>
      <w:r>
        <w:rPr/>
        <w:t xml:space="preserve">Korintin taistelun jälkeen, kun Makedoniasta tuli Rooman maakunta, kun taas Etelä-Kreikka siirtyi Makedonian prefektin valvontaan. Jotkin kreikkalaiset poleisit onnistuivat kuitenkin säilyttämään osittaisen itsenäisyytensä ja välttämään verotusta. Pergamon kuningaskunta liitettiin periaatteessa tähän alueeseen vuonna 133 eaa. kun kuningas Attalos III jätti testamentissaan alueensa roomalaisille. Roomalaiset olivat kuitenkin hitaita turvaamaan vaatimuksensa, ja Aristonikus johti kapinaa Blossiuksen avustuksella. Tämä kukistui vuonna 129 eaa., jolloin Pergamon jaettiin Rooman, Pontuksen ja Kappadokian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Kreikasta tuli osa Rooman valtakuntaa?</w:t>
      </w:r>
    </w:p>
    <w:p>
      <w:pPr>
        <w:pStyle w:val="TextBody"/>
        <w:bidi w:val="0"/>
        <w:jc w:val="left"/>
        <w:rPr>
          <w:b/>
          <w:u w:val="single"/>
          <w:shd w:val="clear" w:fill="FFFF00"/>
        </w:rPr>
      </w:pPr>
      <w:r>
        <w:rPr>
          <w:b/>
          <w:u w:val="single"/>
          <w:shd w:val="clear" w:fill="FFFF00"/>
        </w:rPr>
        <w:t xml:space="preserve">Asiakirjan numero 36350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Toyota 4Runner on japanilaisen valmistajan Toyotan valmistama kompakti, myöhemmin keskikokoinen maastoauto, jota on myyty ympäri maailmaa vuodesta </w:t>
      </w:r>
      <w:r>
        <w:rPr>
          <w:color w:val="A9A9A9"/>
        </w:rPr>
        <w:t xml:space="preserve">1984 </w:t>
      </w:r>
      <w:r>
        <w:rPr/>
        <w:t xml:space="preserve">nykypäivään. Japanissa se tunnetaan nimellä Toyota Hilux Surf </w:t>
      </w:r>
      <w:r>
        <w:rPr/>
        <w:t xml:space="preserve">(トヨタ ハイラックス サー</w:t>
      </w:r>
      <w:r>
        <w:rPr/>
        <w:t xml:space="preserve">フ). Alkuperäinen 4Runner oli kompakti katumaasturi ja vähän enemmän kuin Toyota pickup, jonka sängyn päälle oli asennettu lasikuitukuori, mutta mallia on sittemmin kehitetty itsenäisesti merkittävästi kompaktin ja keskikokoisen katumaasturin risteymäksi. Kaikki 4Runnerit on valmistettu Toyotan Taharan tehtaalla Taharassa, Aichissa, Japanissa, tai Hino Motorsin Hamuran tehtaalla,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toyota 4runner tuli markkinoille?</w:t>
      </w:r>
    </w:p>
    <w:p>
      <w:pPr>
        <w:pStyle w:val="TextBody"/>
        <w:bidi w:val="0"/>
        <w:jc w:val="left"/>
        <w:rPr>
          <w:b/>
          <w:u w:val="single"/>
          <w:shd w:val="clear" w:fill="FFFF00"/>
        </w:rPr>
      </w:pPr>
      <w:r>
        <w:rPr>
          <w:b/>
          <w:u w:val="single"/>
          <w:shd w:val="clear" w:fill="FFFF00"/>
        </w:rPr>
        <w:t xml:space="preserve">Asiakirjan numero 36351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7"/>
        <w:gridCol w:w="858"/>
        <w:gridCol w:w="815"/>
        <w:gridCol w:w="987"/>
        <w:gridCol w:w="5778"/>
      </w:tblGrid>
      <w:tr>
        <w:trPr/>
        <w:tc>
          <w:tcPr>
            <w:tcW w:w="1767" w:type="dxa"/>
            <w:tcBorders/>
            <w:vAlign w:val="center"/>
          </w:tcPr>
          <w:p>
            <w:pPr>
              <w:pStyle w:val="TableHeading"/>
              <w:suppressLineNumbers/>
              <w:bidi w:val="0"/>
              <w:spacing w:before="0" w:after="283"/>
              <w:jc w:val="center"/>
              <w:rPr/>
            </w:pPr>
            <w:r>
              <w:rPr/>
              <w:t xml:space="preserve">Maakunta </w:t>
            </w:r>
          </w:p>
        </w:tc>
        <w:tc>
          <w:tcPr>
            <w:tcW w:w="858" w:type="dxa"/>
            <w:tcBorders/>
            <w:vAlign w:val="center"/>
          </w:tcPr>
          <w:p>
            <w:pPr>
              <w:pStyle w:val="TableHeading"/>
              <w:suppressLineNumbers/>
              <w:bidi w:val="0"/>
              <w:spacing w:before="0" w:after="283"/>
              <w:jc w:val="center"/>
              <w:rPr/>
            </w:pPr>
            <w:r>
              <w:rPr/>
              <w:t xml:space="preserve">Tyyppi </w:t>
            </w:r>
          </w:p>
        </w:tc>
        <w:tc>
          <w:tcPr>
            <w:tcW w:w="815" w:type="dxa"/>
            <w:tcBorders/>
            <w:vAlign w:val="center"/>
          </w:tcPr>
          <w:p>
            <w:pPr>
              <w:pStyle w:val="TableHeading"/>
              <w:suppressLineNumbers/>
              <w:bidi w:val="0"/>
              <w:spacing w:before="0" w:after="283"/>
              <w:jc w:val="center"/>
              <w:rPr/>
            </w:pPr>
            <w:r>
              <w:rPr/>
              <w:t xml:space="preserve">Prov. korko (%) </w:t>
            </w:r>
          </w:p>
        </w:tc>
        <w:tc>
          <w:tcPr>
            <w:tcW w:w="987" w:type="dxa"/>
            <w:tcBorders/>
            <w:vAlign w:val="center"/>
          </w:tcPr>
          <w:p>
            <w:pPr>
              <w:pStyle w:val="TableHeading"/>
              <w:suppressLineNumbers/>
              <w:bidi w:val="0"/>
              <w:spacing w:before="0" w:after="283"/>
              <w:jc w:val="center"/>
              <w:rPr/>
            </w:pPr>
            <w:r>
              <w:rPr/>
              <w:t xml:space="preserve">Kokonaisveroaste (%) </w:t>
            </w:r>
          </w:p>
        </w:tc>
        <w:tc>
          <w:tcPr>
            <w:tcW w:w="5778" w:type="dxa"/>
            <w:tcBorders/>
            <w:vAlign w:val="center"/>
          </w:tcPr>
          <w:p>
            <w:pPr>
              <w:pStyle w:val="TableHeading"/>
              <w:suppressLineNumbers/>
              <w:bidi w:val="0"/>
              <w:spacing w:before="0" w:after="283"/>
              <w:jc w:val="center"/>
              <w:rPr/>
            </w:pPr>
            <w:r>
              <w:rPr/>
              <w:t xml:space="preserve">Huomautukset </w:t>
            </w:r>
          </w:p>
        </w:tc>
      </w:tr>
      <w:tr>
        <w:trPr/>
        <w:tc>
          <w:tcPr>
            <w:tcW w:w="1767" w:type="dxa"/>
            <w:tcBorders/>
            <w:vAlign w:val="center"/>
          </w:tcPr>
          <w:p>
            <w:pPr>
              <w:pStyle w:val="TableContents"/>
              <w:bidi w:val="0"/>
              <w:spacing w:before="0" w:after="283"/>
              <w:jc w:val="left"/>
              <w:rPr/>
            </w:pPr>
            <w:r>
              <w:rPr/>
              <w:t xml:space="preserve">Alberta </w:t>
            </w:r>
          </w:p>
        </w:tc>
        <w:tc>
          <w:tcPr>
            <w:tcW w:w="858" w:type="dxa"/>
            <w:tcBorders/>
            <w:vAlign w:val="center"/>
          </w:tcPr>
          <w:p>
            <w:pPr>
              <w:pStyle w:val="TableContents"/>
              <w:bidi w:val="0"/>
              <w:spacing w:before="0" w:after="283"/>
              <w:jc w:val="left"/>
              <w:rPr/>
            </w:pPr>
            <w:r>
              <w:rPr/>
              <w:t xml:space="preserve">GST </w:t>
            </w:r>
          </w:p>
        </w:tc>
        <w:tc>
          <w:tcPr>
            <w:tcW w:w="815" w:type="dxa"/>
            <w:tcBorders/>
            <w:vAlign w:val="center"/>
          </w:tcPr>
          <w:p>
            <w:pPr>
              <w:pStyle w:val="TableContents"/>
              <w:bidi w:val="0"/>
              <w:spacing w:before="0" w:after="283"/>
              <w:jc w:val="left"/>
              <w:rPr/>
            </w:pPr>
            <w:r>
              <w:rPr/>
              <w:t xml:space="preserve">0 </w:t>
            </w:r>
          </w:p>
        </w:tc>
        <w:tc>
          <w:tcPr>
            <w:tcW w:w="987" w:type="dxa"/>
            <w:tcBorders/>
            <w:vAlign w:val="center"/>
          </w:tcPr>
          <w:p>
            <w:pPr>
              <w:pStyle w:val="TableContents"/>
              <w:bidi w:val="0"/>
              <w:spacing w:before="0" w:after="283"/>
              <w:jc w:val="left"/>
              <w:rPr/>
            </w:pPr>
            <w:r>
              <w:rPr/>
              <w:t xml:space="preserve">5 </w:t>
            </w:r>
          </w:p>
        </w:tc>
        <w:tc>
          <w:tcPr>
            <w:tcW w:w="5778" w:type="dxa"/>
            <w:tcBorders/>
            <w:vAlign w:val="center"/>
          </w:tcPr>
          <w:p>
            <w:pPr>
              <w:pStyle w:val="TableContents"/>
              <w:bidi w:val="0"/>
              <w:spacing w:before="0" w:after="283"/>
              <w:jc w:val="left"/>
              <w:rPr/>
            </w:pPr>
            <w:r>
              <w:rPr/>
              <w:t xml:space="preserve">Majoituksesta peritään 4 prosentin vero ja hotellihuonemaksuista 4 prosentin vero. </w:t>
            </w:r>
          </w:p>
        </w:tc>
      </w:tr>
      <w:tr>
        <w:trPr/>
        <w:tc>
          <w:tcPr>
            <w:tcW w:w="1767" w:type="dxa"/>
            <w:tcBorders/>
            <w:vAlign w:val="center"/>
          </w:tcPr>
          <w:p>
            <w:pPr>
              <w:pStyle w:val="TableContents"/>
              <w:bidi w:val="0"/>
              <w:spacing w:before="0" w:after="283"/>
              <w:jc w:val="left"/>
              <w:rPr/>
            </w:pPr>
            <w:r>
              <w:rPr/>
              <w:t xml:space="preserve">Brittiläinen Kolumbia </w:t>
            </w:r>
          </w:p>
        </w:tc>
        <w:tc>
          <w:tcPr>
            <w:tcW w:w="858" w:type="dxa"/>
            <w:tcBorders/>
            <w:vAlign w:val="center"/>
          </w:tcPr>
          <w:p>
            <w:pPr>
              <w:pStyle w:val="TableContents"/>
              <w:bidi w:val="0"/>
              <w:spacing w:before="0" w:after="283"/>
              <w:jc w:val="left"/>
              <w:rPr/>
            </w:pPr>
            <w:r>
              <w:rPr/>
              <w:t xml:space="preserve">GST + PST </w:t>
            </w:r>
          </w:p>
        </w:tc>
        <w:tc>
          <w:tcPr>
            <w:tcW w:w="815" w:type="dxa"/>
            <w:tcBorders/>
            <w:vAlign w:val="center"/>
          </w:tcPr>
          <w:p>
            <w:pPr>
              <w:pStyle w:val="TableContents"/>
              <w:bidi w:val="0"/>
              <w:spacing w:before="0" w:after="283"/>
              <w:jc w:val="left"/>
              <w:rPr/>
            </w:pPr>
            <w:r>
              <w:rPr/>
              <w:t xml:space="preserve">7 </w:t>
            </w:r>
          </w:p>
        </w:tc>
        <w:tc>
          <w:tcPr>
            <w:tcW w:w="987" w:type="dxa"/>
            <w:tcBorders/>
            <w:vAlign w:val="center"/>
          </w:tcPr>
          <w:p>
            <w:pPr>
              <w:pStyle w:val="TableContents"/>
              <w:bidi w:val="0"/>
              <w:spacing w:before="0" w:after="283"/>
              <w:jc w:val="left"/>
              <w:rPr/>
            </w:pPr>
            <w:r>
              <w:rPr/>
              <w:t xml:space="preserve">12 </w:t>
            </w:r>
          </w:p>
        </w:tc>
        <w:tc>
          <w:tcPr>
            <w:tcW w:w="5778" w:type="dxa"/>
            <w:tcBorders/>
            <w:vAlign w:val="center"/>
          </w:tcPr>
          <w:p>
            <w:pPr>
              <w:pStyle w:val="TableContents"/>
              <w:bidi w:val="0"/>
              <w:spacing w:before="0" w:after="283"/>
              <w:jc w:val="left"/>
              <w:rPr/>
            </w:pPr>
            <w:r>
              <w:rPr/>
              <w:t xml:space="preserve">Tärkein artikkeli: Palattiin erilliseen GST / PST:hen 1. huhtikuuta 2013, jolloin PST oli 7 %, sen jälkeen kun HST:n hyväksyminen vuonna 2010 hylättiin kansanäänestyksessä. </w:t>
            </w:r>
          </w:p>
        </w:tc>
      </w:tr>
      <w:tr>
        <w:trPr/>
        <w:tc>
          <w:tcPr>
            <w:tcW w:w="1767" w:type="dxa"/>
            <w:tcBorders/>
            <w:vAlign w:val="center"/>
          </w:tcPr>
          <w:p>
            <w:pPr>
              <w:pStyle w:val="TableContents"/>
              <w:bidi w:val="0"/>
              <w:spacing w:before="0" w:after="283"/>
              <w:jc w:val="left"/>
              <w:rPr/>
            </w:pPr>
            <w:r>
              <w:rPr/>
              <w:t xml:space="preserve">Manitoba </w:t>
            </w:r>
          </w:p>
        </w:tc>
        <w:tc>
          <w:tcPr>
            <w:tcW w:w="858" w:type="dxa"/>
            <w:tcBorders/>
            <w:vAlign w:val="center"/>
          </w:tcPr>
          <w:p>
            <w:pPr>
              <w:pStyle w:val="TableContents"/>
              <w:bidi w:val="0"/>
              <w:spacing w:before="0" w:after="283"/>
              <w:jc w:val="left"/>
              <w:rPr/>
            </w:pPr>
            <w:r>
              <w:rPr/>
              <w:t xml:space="preserve">GST + RST </w:t>
            </w:r>
          </w:p>
        </w:tc>
        <w:tc>
          <w:tcPr>
            <w:tcW w:w="815" w:type="dxa"/>
            <w:tcBorders/>
            <w:vAlign w:val="center"/>
          </w:tcPr>
          <w:p>
            <w:pPr>
              <w:pStyle w:val="TableContents"/>
              <w:bidi w:val="0"/>
              <w:spacing w:before="0" w:after="283"/>
              <w:jc w:val="left"/>
              <w:rPr/>
            </w:pPr>
            <w:r>
              <w:rPr/>
              <w:t xml:space="preserve">8 </w:t>
            </w:r>
          </w:p>
        </w:tc>
        <w:tc>
          <w:tcPr>
            <w:tcW w:w="987" w:type="dxa"/>
            <w:tcBorders/>
            <w:vAlign w:val="center"/>
          </w:tcPr>
          <w:p>
            <w:pPr>
              <w:pStyle w:val="TableContents"/>
              <w:bidi w:val="0"/>
              <w:spacing w:before="0" w:after="283"/>
              <w:jc w:val="left"/>
              <w:rPr/>
            </w:pPr>
            <w:r>
              <w:rPr/>
              <w:t xml:space="preserve">13 </w:t>
            </w:r>
          </w:p>
        </w:tc>
        <w:tc>
          <w:tcPr>
            <w:tcW w:w="5778" w:type="dxa"/>
            <w:tcBorders/>
            <w:vAlign w:val="center"/>
          </w:tcPr>
          <w:p>
            <w:pPr>
              <w:pStyle w:val="TableContents"/>
              <w:bidi w:val="0"/>
              <w:spacing w:before="0" w:after="283"/>
              <w:jc w:val="left"/>
              <w:rPr/>
            </w:pPr>
            <w:r>
              <w:rPr/>
              <w:t xml:space="preserve">Majoituksesta peritään 5 prosentin vero ja hotellihuonemaksuista 5 prosentin vero. </w:t>
            </w:r>
          </w:p>
        </w:tc>
      </w:tr>
      <w:tr>
        <w:trPr/>
        <w:tc>
          <w:tcPr>
            <w:tcW w:w="1767" w:type="dxa"/>
            <w:tcBorders/>
            <w:vAlign w:val="center"/>
          </w:tcPr>
          <w:p>
            <w:pPr>
              <w:pStyle w:val="TableContents"/>
              <w:bidi w:val="0"/>
              <w:spacing w:before="0" w:after="283"/>
              <w:jc w:val="left"/>
              <w:rPr/>
            </w:pPr>
            <w:r>
              <w:rPr/>
              <w:t xml:space="preserve">New Brunswick </w:t>
            </w:r>
          </w:p>
        </w:tc>
        <w:tc>
          <w:tcPr>
            <w:tcW w:w="858" w:type="dxa"/>
            <w:tcBorders/>
            <w:vAlign w:val="center"/>
          </w:tcPr>
          <w:p>
            <w:pPr>
              <w:pStyle w:val="TableContents"/>
              <w:bidi w:val="0"/>
              <w:spacing w:before="0" w:after="283"/>
              <w:jc w:val="left"/>
              <w:rPr/>
            </w:pPr>
            <w:r>
              <w:rPr/>
              <w:t xml:space="preserve">HST </w:t>
            </w:r>
          </w:p>
        </w:tc>
        <w:tc>
          <w:tcPr>
            <w:tcW w:w="815" w:type="dxa"/>
            <w:tcBorders/>
            <w:vAlign w:val="center"/>
          </w:tcPr>
          <w:p>
            <w:pPr>
              <w:pStyle w:val="TableContents"/>
              <w:bidi w:val="0"/>
              <w:spacing w:before="0" w:after="283"/>
              <w:jc w:val="left"/>
              <w:rPr/>
            </w:pPr>
            <w:r>
              <w:rPr/>
              <w:t xml:space="preserve">10 </w:t>
            </w:r>
          </w:p>
        </w:tc>
        <w:tc>
          <w:tcPr>
            <w:tcW w:w="987" w:type="dxa"/>
            <w:tcBorders/>
            <w:vAlign w:val="center"/>
          </w:tcPr>
          <w:p>
            <w:pPr>
              <w:pStyle w:val="TableContents"/>
              <w:bidi w:val="0"/>
              <w:spacing w:before="0" w:after="283"/>
              <w:jc w:val="left"/>
              <w:rPr/>
            </w:pPr>
            <w:r>
              <w:rPr/>
              <w:t xml:space="preserve">15 </w:t>
            </w:r>
          </w:p>
        </w:tc>
        <w:tc>
          <w:tcPr>
            <w:tcW w:w="5778" w:type="dxa"/>
            <w:tcBorders/>
            <w:vAlign w:val="center"/>
          </w:tcPr>
          <w:p>
            <w:pPr>
              <w:pStyle w:val="TableContents"/>
              <w:bidi w:val="0"/>
              <w:spacing w:before="0" w:after="283"/>
              <w:jc w:val="left"/>
              <w:rPr/>
            </w:pPr>
            <w:r>
              <w:rPr/>
              <w:t xml:space="preserve">HST-veroa korotettiin kahdella prosenttiyksiköllä 10 prosenttiin, jolloin kokonaisvero oli 15 prosenttia 1. heinäkuuta 2016. </w:t>
            </w:r>
          </w:p>
        </w:tc>
      </w:tr>
      <w:tr>
        <w:trPr/>
        <w:tc>
          <w:tcPr>
            <w:tcW w:w="1767" w:type="dxa"/>
            <w:tcBorders/>
            <w:vAlign w:val="center"/>
          </w:tcPr>
          <w:p>
            <w:pPr>
              <w:pStyle w:val="TableContents"/>
              <w:bidi w:val="0"/>
              <w:spacing w:before="0" w:after="283"/>
              <w:jc w:val="left"/>
              <w:rPr/>
            </w:pPr>
            <w:r>
              <w:rPr/>
              <w:t xml:space="preserve">Newfoundland ja Labrador </w:t>
            </w:r>
          </w:p>
        </w:tc>
        <w:tc>
          <w:tcPr>
            <w:tcW w:w="858" w:type="dxa"/>
            <w:tcBorders/>
            <w:vAlign w:val="center"/>
          </w:tcPr>
          <w:p>
            <w:pPr>
              <w:pStyle w:val="TableContents"/>
              <w:bidi w:val="0"/>
              <w:spacing w:before="0" w:after="283"/>
              <w:jc w:val="left"/>
              <w:rPr/>
            </w:pPr>
            <w:r>
              <w:rPr/>
              <w:t xml:space="preserve">HST </w:t>
            </w:r>
          </w:p>
        </w:tc>
        <w:tc>
          <w:tcPr>
            <w:tcW w:w="815" w:type="dxa"/>
            <w:tcBorders/>
            <w:vAlign w:val="center"/>
          </w:tcPr>
          <w:p>
            <w:pPr>
              <w:pStyle w:val="TableContents"/>
              <w:bidi w:val="0"/>
              <w:spacing w:before="0" w:after="283"/>
              <w:jc w:val="left"/>
              <w:rPr/>
            </w:pPr>
            <w:r>
              <w:rPr/>
              <w:t xml:space="preserve">10 </w:t>
            </w:r>
          </w:p>
        </w:tc>
        <w:tc>
          <w:tcPr>
            <w:tcW w:w="987" w:type="dxa"/>
            <w:tcBorders/>
            <w:vAlign w:val="center"/>
          </w:tcPr>
          <w:p>
            <w:pPr>
              <w:pStyle w:val="TableContents"/>
              <w:bidi w:val="0"/>
              <w:spacing w:before="0" w:after="283"/>
              <w:jc w:val="left"/>
              <w:rPr/>
            </w:pPr>
            <w:r>
              <w:rPr/>
              <w:t xml:space="preserve">15 </w:t>
            </w:r>
          </w:p>
        </w:tc>
        <w:tc>
          <w:tcPr>
            <w:tcW w:w="5778" w:type="dxa"/>
            <w:tcBorders/>
            <w:vAlign w:val="center"/>
          </w:tcPr>
          <w:p>
            <w:pPr>
              <w:pStyle w:val="TableContents"/>
              <w:bidi w:val="0"/>
              <w:spacing w:before="0" w:after="283"/>
              <w:jc w:val="left"/>
              <w:rPr/>
            </w:pPr>
            <w:r>
              <w:rPr/>
              <w:t xml:space="preserve">HST-veroa korotettiin kahdella prosenttiyksiköllä 10 prosenttiin, jolloin kokonaisvero oli 15 prosenttia 1. heinäkuuta 2016. </w:t>
            </w:r>
          </w:p>
        </w:tc>
      </w:tr>
      <w:tr>
        <w:trPr/>
        <w:tc>
          <w:tcPr>
            <w:tcW w:w="1767" w:type="dxa"/>
            <w:tcBorders/>
            <w:vAlign w:val="center"/>
          </w:tcPr>
          <w:p>
            <w:pPr>
              <w:pStyle w:val="TableContents"/>
              <w:bidi w:val="0"/>
              <w:spacing w:before="0" w:after="283"/>
              <w:jc w:val="left"/>
              <w:rPr/>
            </w:pPr>
            <w:r>
              <w:rPr/>
              <w:t xml:space="preserve">Luoteisalueet </w:t>
            </w:r>
          </w:p>
        </w:tc>
        <w:tc>
          <w:tcPr>
            <w:tcW w:w="858" w:type="dxa"/>
            <w:tcBorders/>
            <w:vAlign w:val="center"/>
          </w:tcPr>
          <w:p>
            <w:pPr>
              <w:pStyle w:val="TableContents"/>
              <w:bidi w:val="0"/>
              <w:spacing w:before="0" w:after="283"/>
              <w:jc w:val="left"/>
              <w:rPr/>
            </w:pPr>
            <w:r>
              <w:rPr/>
              <w:t xml:space="preserve">GST </w:t>
            </w:r>
          </w:p>
        </w:tc>
        <w:tc>
          <w:tcPr>
            <w:tcW w:w="815" w:type="dxa"/>
            <w:tcBorders/>
            <w:vAlign w:val="center"/>
          </w:tcPr>
          <w:p>
            <w:pPr>
              <w:pStyle w:val="TableContents"/>
              <w:bidi w:val="0"/>
              <w:spacing w:before="0" w:after="283"/>
              <w:jc w:val="left"/>
              <w:rPr/>
            </w:pPr>
            <w:r>
              <w:rPr/>
              <w:t xml:space="preserve">0 </w:t>
            </w:r>
          </w:p>
        </w:tc>
        <w:tc>
          <w:tcPr>
            <w:tcW w:w="987" w:type="dxa"/>
            <w:tcBorders/>
            <w:vAlign w:val="center"/>
          </w:tcPr>
          <w:p>
            <w:pPr>
              <w:pStyle w:val="TableContents"/>
              <w:bidi w:val="0"/>
              <w:spacing w:before="0" w:after="283"/>
              <w:jc w:val="left"/>
              <w:rPr/>
            </w:pPr>
            <w:r>
              <w:rPr/>
              <w:t xml:space="preserve">5 </w:t>
            </w:r>
          </w:p>
        </w:tc>
        <w:tc>
          <w:tcPr>
            <w:tcW w:w="5778" w:type="dxa"/>
            <w:tcBorders/>
            <w:vAlign w:val="center"/>
          </w:tcPr>
          <w:p>
            <w:pPr>
              <w:pStyle w:val="TableContents"/>
              <w:bidi w:val="0"/>
              <w:spacing w:before="0" w:after="283"/>
              <w:jc w:val="left"/>
              <w:rPr>
                <w:sz w:val="4"/>
                <w:szCs w:val="4"/>
              </w:rPr>
            </w:pPr>
            <w:r>
              <w:rPr>
                <w:sz w:val="4"/>
                <w:szCs w:val="4"/>
              </w:rPr>
            </w:r>
          </w:p>
        </w:tc>
      </w:tr>
      <w:tr>
        <w:trPr/>
        <w:tc>
          <w:tcPr>
            <w:tcW w:w="1767" w:type="dxa"/>
            <w:tcBorders/>
            <w:vAlign w:val="center"/>
          </w:tcPr>
          <w:p>
            <w:pPr>
              <w:pStyle w:val="TableContents"/>
              <w:bidi w:val="0"/>
              <w:spacing w:before="0" w:after="283"/>
              <w:jc w:val="left"/>
              <w:rPr/>
            </w:pPr>
            <w:r>
              <w:rPr/>
              <w:t xml:space="preserve">Nova Scotia </w:t>
            </w:r>
          </w:p>
        </w:tc>
        <w:tc>
          <w:tcPr>
            <w:tcW w:w="858" w:type="dxa"/>
            <w:tcBorders/>
            <w:vAlign w:val="center"/>
          </w:tcPr>
          <w:p>
            <w:pPr>
              <w:pStyle w:val="TableContents"/>
              <w:bidi w:val="0"/>
              <w:spacing w:before="0" w:after="283"/>
              <w:jc w:val="left"/>
              <w:rPr/>
            </w:pPr>
            <w:r>
              <w:rPr/>
              <w:t xml:space="preserve">HST </w:t>
            </w:r>
          </w:p>
        </w:tc>
        <w:tc>
          <w:tcPr>
            <w:tcW w:w="815" w:type="dxa"/>
            <w:tcBorders/>
            <w:vAlign w:val="center"/>
          </w:tcPr>
          <w:p>
            <w:pPr>
              <w:pStyle w:val="TableContents"/>
              <w:bidi w:val="0"/>
              <w:spacing w:before="0" w:after="283"/>
              <w:jc w:val="left"/>
              <w:rPr/>
            </w:pPr>
            <w:r>
              <w:rPr/>
              <w:t xml:space="preserve">10 </w:t>
            </w:r>
          </w:p>
        </w:tc>
        <w:tc>
          <w:tcPr>
            <w:tcW w:w="987" w:type="dxa"/>
            <w:tcBorders/>
            <w:vAlign w:val="center"/>
          </w:tcPr>
          <w:p>
            <w:pPr>
              <w:pStyle w:val="TableContents"/>
              <w:bidi w:val="0"/>
              <w:spacing w:before="0" w:after="283"/>
              <w:jc w:val="left"/>
              <w:rPr/>
            </w:pPr>
            <w:r>
              <w:rPr/>
              <w:t xml:space="preserve">15 </w:t>
            </w:r>
          </w:p>
        </w:tc>
        <w:tc>
          <w:tcPr>
            <w:tcW w:w="5778" w:type="dxa"/>
            <w:tcBorders/>
            <w:vAlign w:val="center"/>
          </w:tcPr>
          <w:p>
            <w:pPr>
              <w:pStyle w:val="TableContents"/>
              <w:bidi w:val="0"/>
              <w:spacing w:before="0" w:after="283"/>
              <w:jc w:val="left"/>
              <w:rPr/>
            </w:pPr>
            <w:r>
              <w:rPr/>
              <w:t xml:space="preserve">Verokantoja oli tarkoitus alentaa 14 prosenttiin 1. heinäkuuta 2014 ja 13 prosenttiin 1. heinäkuuta 2015. Hallitus on kuitenkin todennut, että maakunnalla ei ole varaa alennuksiin. </w:t>
            </w:r>
          </w:p>
        </w:tc>
      </w:tr>
      <w:tr>
        <w:trPr/>
        <w:tc>
          <w:tcPr>
            <w:tcW w:w="1767" w:type="dxa"/>
            <w:tcBorders/>
            <w:vAlign w:val="center"/>
          </w:tcPr>
          <w:p>
            <w:pPr>
              <w:pStyle w:val="TableContents"/>
              <w:bidi w:val="0"/>
              <w:spacing w:before="0" w:after="283"/>
              <w:jc w:val="left"/>
              <w:rPr/>
            </w:pPr>
            <w:r>
              <w:rPr/>
              <w:t xml:space="preserve">Nunavut </w:t>
            </w:r>
          </w:p>
        </w:tc>
        <w:tc>
          <w:tcPr>
            <w:tcW w:w="858" w:type="dxa"/>
            <w:tcBorders/>
            <w:vAlign w:val="center"/>
          </w:tcPr>
          <w:p>
            <w:pPr>
              <w:pStyle w:val="TableContents"/>
              <w:bidi w:val="0"/>
              <w:spacing w:before="0" w:after="283"/>
              <w:jc w:val="left"/>
              <w:rPr/>
            </w:pPr>
            <w:r>
              <w:rPr/>
              <w:t xml:space="preserve">GST </w:t>
            </w:r>
          </w:p>
        </w:tc>
        <w:tc>
          <w:tcPr>
            <w:tcW w:w="815" w:type="dxa"/>
            <w:tcBorders/>
            <w:vAlign w:val="center"/>
          </w:tcPr>
          <w:p>
            <w:pPr>
              <w:pStyle w:val="TableContents"/>
              <w:bidi w:val="0"/>
              <w:spacing w:before="0" w:after="283"/>
              <w:jc w:val="left"/>
              <w:rPr/>
            </w:pPr>
            <w:r>
              <w:rPr/>
              <w:t xml:space="preserve">0 </w:t>
            </w:r>
          </w:p>
        </w:tc>
        <w:tc>
          <w:tcPr>
            <w:tcW w:w="987" w:type="dxa"/>
            <w:tcBorders/>
            <w:vAlign w:val="center"/>
          </w:tcPr>
          <w:p>
            <w:pPr>
              <w:pStyle w:val="TableContents"/>
              <w:bidi w:val="0"/>
              <w:spacing w:before="0" w:after="283"/>
              <w:jc w:val="left"/>
              <w:rPr/>
            </w:pPr>
            <w:r>
              <w:rPr/>
              <w:t xml:space="preserve">5 </w:t>
            </w:r>
          </w:p>
        </w:tc>
        <w:tc>
          <w:tcPr>
            <w:tcW w:w="5778" w:type="dxa"/>
            <w:tcBorders/>
            <w:vAlign w:val="center"/>
          </w:tcPr>
          <w:p>
            <w:pPr>
              <w:pStyle w:val="TableContents"/>
              <w:bidi w:val="0"/>
              <w:spacing w:before="0" w:after="283"/>
              <w:jc w:val="left"/>
              <w:rPr>
                <w:sz w:val="4"/>
                <w:szCs w:val="4"/>
              </w:rPr>
            </w:pPr>
            <w:r>
              <w:rPr>
                <w:sz w:val="4"/>
                <w:szCs w:val="4"/>
              </w:rPr>
            </w:r>
          </w:p>
        </w:tc>
      </w:tr>
      <w:tr>
        <w:trPr/>
        <w:tc>
          <w:tcPr>
            <w:tcW w:w="1767" w:type="dxa"/>
            <w:tcBorders/>
            <w:vAlign w:val="center"/>
          </w:tcPr>
          <w:p>
            <w:pPr>
              <w:pStyle w:val="TableContents"/>
              <w:bidi w:val="0"/>
              <w:spacing w:before="0" w:after="283"/>
              <w:jc w:val="left"/>
              <w:rPr/>
            </w:pPr>
            <w:r>
              <w:rPr/>
              <w:t xml:space="preserve">Ontario </w:t>
            </w:r>
          </w:p>
        </w:tc>
        <w:tc>
          <w:tcPr>
            <w:tcW w:w="858" w:type="dxa"/>
            <w:tcBorders/>
            <w:vAlign w:val="center"/>
          </w:tcPr>
          <w:p>
            <w:pPr>
              <w:pStyle w:val="TableContents"/>
              <w:bidi w:val="0"/>
              <w:spacing w:before="0" w:after="283"/>
              <w:jc w:val="left"/>
              <w:rPr/>
            </w:pPr>
            <w:r>
              <w:rPr/>
              <w:t xml:space="preserve">HST </w:t>
            </w:r>
          </w:p>
        </w:tc>
        <w:tc>
          <w:tcPr>
            <w:tcW w:w="815" w:type="dxa"/>
            <w:tcBorders/>
            <w:vAlign w:val="center"/>
          </w:tcPr>
          <w:p>
            <w:pPr>
              <w:pStyle w:val="TableContents"/>
              <w:bidi w:val="0"/>
              <w:spacing w:before="0" w:after="283"/>
              <w:jc w:val="left"/>
              <w:rPr/>
            </w:pPr>
            <w:r>
              <w:rPr/>
              <w:t xml:space="preserve">8 </w:t>
            </w:r>
          </w:p>
        </w:tc>
        <w:tc>
          <w:tcPr>
            <w:tcW w:w="987" w:type="dxa"/>
            <w:tcBorders/>
            <w:vAlign w:val="center"/>
          </w:tcPr>
          <w:p>
            <w:pPr>
              <w:pStyle w:val="TableContents"/>
              <w:bidi w:val="0"/>
              <w:spacing w:before="0" w:after="283"/>
              <w:jc w:val="left"/>
              <w:rPr/>
            </w:pPr>
            <w:r>
              <w:rPr/>
              <w:t xml:space="preserve">13 </w:t>
            </w:r>
          </w:p>
        </w:tc>
        <w:tc>
          <w:tcPr>
            <w:tcW w:w="5778" w:type="dxa"/>
            <w:tcBorders/>
            <w:vAlign w:val="center"/>
          </w:tcPr>
          <w:p>
            <w:pPr>
              <w:pStyle w:val="TableContents"/>
              <w:bidi w:val="0"/>
              <w:spacing w:before="0" w:after="283"/>
              <w:jc w:val="left"/>
              <w:rPr/>
            </w:pPr>
            <w:r>
              <w:rPr/>
              <w:t xml:space="preserve">Alle 4 dollarin hintaiset ravintola-ateriat (joko ruokailu tai nouto, mukaan lukien pikaruoka) vapautetaan Ontarion osuudesta. Anniskeluluvan saaneista ravintoloista ostettuihin alkoholijuomiin sovelletaan myös 13 prosentin Ontarion osuutta. </w:t>
            </w:r>
          </w:p>
        </w:tc>
      </w:tr>
      <w:tr>
        <w:trPr/>
        <w:tc>
          <w:tcPr>
            <w:tcW w:w="1767" w:type="dxa"/>
            <w:tcBorders/>
            <w:vAlign w:val="center"/>
          </w:tcPr>
          <w:p>
            <w:pPr>
              <w:pStyle w:val="TableContents"/>
              <w:bidi w:val="0"/>
              <w:spacing w:before="0" w:after="283"/>
              <w:jc w:val="left"/>
              <w:rPr/>
            </w:pPr>
            <w:r>
              <w:rPr/>
              <w:t xml:space="preserve">Prinssi Edwardin saari </w:t>
            </w:r>
          </w:p>
        </w:tc>
        <w:tc>
          <w:tcPr>
            <w:tcW w:w="858" w:type="dxa"/>
            <w:tcBorders/>
            <w:vAlign w:val="center"/>
          </w:tcPr>
          <w:p>
            <w:pPr>
              <w:pStyle w:val="TableContents"/>
              <w:bidi w:val="0"/>
              <w:spacing w:before="0" w:after="283"/>
              <w:jc w:val="left"/>
              <w:rPr/>
            </w:pPr>
            <w:r>
              <w:rPr/>
              <w:t xml:space="preserve">HST </w:t>
            </w:r>
          </w:p>
        </w:tc>
        <w:tc>
          <w:tcPr>
            <w:tcW w:w="815" w:type="dxa"/>
            <w:tcBorders/>
            <w:vAlign w:val="center"/>
          </w:tcPr>
          <w:p>
            <w:pPr>
              <w:pStyle w:val="TableContents"/>
              <w:bidi w:val="0"/>
              <w:spacing w:before="0" w:after="283"/>
              <w:jc w:val="left"/>
              <w:rPr/>
            </w:pPr>
            <w:r>
              <w:rPr/>
              <w:t xml:space="preserve">10 </w:t>
            </w:r>
          </w:p>
        </w:tc>
        <w:tc>
          <w:tcPr>
            <w:tcW w:w="987" w:type="dxa"/>
            <w:tcBorders/>
            <w:vAlign w:val="center"/>
          </w:tcPr>
          <w:p>
            <w:pPr>
              <w:pStyle w:val="TableContents"/>
              <w:bidi w:val="0"/>
              <w:spacing w:before="0" w:after="283"/>
              <w:jc w:val="left"/>
              <w:rPr/>
            </w:pPr>
            <w:r>
              <w:rPr/>
              <w:t xml:space="preserve">15 </w:t>
            </w:r>
          </w:p>
        </w:tc>
        <w:tc>
          <w:tcPr>
            <w:tcW w:w="5778" w:type="dxa"/>
            <w:tcBorders/>
            <w:vAlign w:val="center"/>
          </w:tcPr>
          <w:p>
            <w:pPr>
              <w:pStyle w:val="TableContents"/>
              <w:bidi w:val="0"/>
              <w:spacing w:before="0" w:after="283"/>
              <w:jc w:val="left"/>
              <w:rPr/>
            </w:pPr>
            <w:r>
              <w:rPr/>
              <w:t xml:space="preserve">HST-veroa korotettiin yhdellä prosenttiyksiköllä 15 prosenttiin 1. lokakuuta 2016. </w:t>
            </w:r>
          </w:p>
        </w:tc>
      </w:tr>
      <w:tr>
        <w:trPr/>
        <w:tc>
          <w:tcPr>
            <w:tcW w:w="1767" w:type="dxa"/>
            <w:tcBorders/>
            <w:vAlign w:val="center"/>
          </w:tcPr>
          <w:p>
            <w:pPr>
              <w:pStyle w:val="TableContents"/>
              <w:bidi w:val="0"/>
              <w:spacing w:before="0" w:after="283"/>
              <w:jc w:val="left"/>
              <w:rPr/>
            </w:pPr>
            <w:r>
              <w:rPr/>
              <w:t xml:space="preserve">Quebec </w:t>
            </w:r>
          </w:p>
        </w:tc>
        <w:tc>
          <w:tcPr>
            <w:tcW w:w="858" w:type="dxa"/>
            <w:tcBorders/>
            <w:vAlign w:val="center"/>
          </w:tcPr>
          <w:p>
            <w:pPr>
              <w:pStyle w:val="TableContents"/>
              <w:bidi w:val="0"/>
              <w:spacing w:before="0" w:after="283"/>
              <w:jc w:val="left"/>
              <w:rPr/>
            </w:pPr>
            <w:r>
              <w:rPr/>
              <w:t xml:space="preserve">GST + QST </w:t>
            </w:r>
          </w:p>
        </w:tc>
        <w:tc>
          <w:tcPr>
            <w:tcW w:w="815" w:type="dxa"/>
            <w:tcBorders/>
            <w:vAlign w:val="center"/>
          </w:tcPr>
          <w:p>
            <w:pPr>
              <w:pStyle w:val="TableContents"/>
              <w:bidi w:val="0"/>
              <w:spacing w:before="0" w:after="283"/>
              <w:jc w:val="left"/>
              <w:rPr/>
            </w:pPr>
            <w:r>
              <w:rPr/>
              <w:t xml:space="preserve">9.975 </w:t>
            </w:r>
          </w:p>
        </w:tc>
        <w:tc>
          <w:tcPr>
            <w:tcW w:w="987" w:type="dxa"/>
            <w:tcBorders/>
            <w:vAlign w:val="center"/>
          </w:tcPr>
          <w:p>
            <w:pPr>
              <w:pStyle w:val="TableContents"/>
              <w:bidi w:val="0"/>
              <w:spacing w:before="0" w:after="283"/>
              <w:jc w:val="left"/>
              <w:rPr/>
            </w:pPr>
            <w:r>
              <w:rPr>
                <w:color w:val="A9A9A9"/>
              </w:rPr>
              <w:t xml:space="preserve">14.975 </w:t>
            </w:r>
          </w:p>
        </w:tc>
        <w:tc>
          <w:tcPr>
            <w:tcW w:w="5778" w:type="dxa"/>
            <w:tcBorders/>
            <w:vAlign w:val="center"/>
          </w:tcPr>
          <w:p>
            <w:pPr>
              <w:pStyle w:val="TableContents"/>
              <w:bidi w:val="0"/>
              <w:spacing w:before="0" w:after="283"/>
              <w:jc w:val="left"/>
              <w:rPr/>
            </w:pPr>
            <w:r>
              <w:rPr/>
              <w:t xml:space="preserve">Kirjoja verotetaan 5,0 prosentin verokannalla (niitä pidetään välttämättöminä tavaroina QST:n mutta ei GST:n osalta). Matkailijoiden majoitusliikkeisiin, kuten hotelleihin, sovelletaan lisämaksua, joka vaihtelee alueittain 2 dollarista 3,5 prosenttiin yöltä. </w:t>
            </w:r>
          </w:p>
        </w:tc>
      </w:tr>
      <w:tr>
        <w:trPr/>
        <w:tc>
          <w:tcPr>
            <w:tcW w:w="1767" w:type="dxa"/>
            <w:tcBorders/>
            <w:vAlign w:val="center"/>
          </w:tcPr>
          <w:p>
            <w:pPr>
              <w:pStyle w:val="TableContents"/>
              <w:bidi w:val="0"/>
              <w:spacing w:before="0" w:after="283"/>
              <w:jc w:val="left"/>
              <w:rPr/>
            </w:pPr>
            <w:r>
              <w:rPr/>
              <w:t xml:space="preserve">Saskatchewan </w:t>
            </w:r>
          </w:p>
        </w:tc>
        <w:tc>
          <w:tcPr>
            <w:tcW w:w="858" w:type="dxa"/>
            <w:tcBorders/>
            <w:vAlign w:val="center"/>
          </w:tcPr>
          <w:p>
            <w:pPr>
              <w:pStyle w:val="TableContents"/>
              <w:bidi w:val="0"/>
              <w:spacing w:before="0" w:after="283"/>
              <w:jc w:val="left"/>
              <w:rPr/>
            </w:pPr>
            <w:r>
              <w:rPr/>
              <w:t xml:space="preserve">GST + PST </w:t>
            </w:r>
          </w:p>
        </w:tc>
        <w:tc>
          <w:tcPr>
            <w:tcW w:w="815" w:type="dxa"/>
            <w:tcBorders/>
            <w:vAlign w:val="center"/>
          </w:tcPr>
          <w:p>
            <w:pPr>
              <w:pStyle w:val="TableContents"/>
              <w:bidi w:val="0"/>
              <w:spacing w:before="0" w:after="283"/>
              <w:jc w:val="left"/>
              <w:rPr/>
            </w:pPr>
            <w:r>
              <w:rPr/>
              <w:t xml:space="preserve">6 </w:t>
            </w:r>
          </w:p>
        </w:tc>
        <w:tc>
          <w:tcPr>
            <w:tcW w:w="987" w:type="dxa"/>
            <w:tcBorders/>
            <w:vAlign w:val="center"/>
          </w:tcPr>
          <w:p>
            <w:pPr>
              <w:pStyle w:val="TableContents"/>
              <w:bidi w:val="0"/>
              <w:spacing w:before="0" w:after="283"/>
              <w:jc w:val="left"/>
              <w:rPr/>
            </w:pPr>
            <w:r>
              <w:rPr/>
              <w:t xml:space="preserve">11 </w:t>
            </w:r>
          </w:p>
        </w:tc>
        <w:tc>
          <w:tcPr>
            <w:tcW w:w="5778" w:type="dxa"/>
            <w:tcBorders/>
            <w:vAlign w:val="center"/>
          </w:tcPr>
          <w:p>
            <w:pPr>
              <w:pStyle w:val="TableContents"/>
              <w:bidi w:val="0"/>
              <w:spacing w:before="0" w:after="283"/>
              <w:jc w:val="left"/>
              <w:rPr/>
            </w:pPr>
            <w:r>
              <w:rPr/>
              <w:t xml:space="preserve">6 prosentin verokanta on voimassa tavaroihin ja palveluihin 23. maaliskuuta 2017 alkaen. Huhtikuun 1. päivästä 2017 alkaen uusiin koteihin, ravintola-aterioihin ja muihin valmisruokiin ja -juomiin sovelletaan PST:tä. Alkoholin kulutuksesta peritään erillinen 10 prosentin vero. PST:tä ei sovelleta mihinkään verosta vapautettuun liiketoimintaan Lloydminsterissä. </w:t>
            </w:r>
          </w:p>
        </w:tc>
      </w:tr>
      <w:tr>
        <w:trPr/>
        <w:tc>
          <w:tcPr>
            <w:tcW w:w="1767" w:type="dxa"/>
            <w:tcBorders/>
            <w:vAlign w:val="center"/>
          </w:tcPr>
          <w:p>
            <w:pPr>
              <w:pStyle w:val="TableContents"/>
              <w:bidi w:val="0"/>
              <w:spacing w:before="0" w:after="283"/>
              <w:jc w:val="left"/>
              <w:rPr/>
            </w:pPr>
            <w:r>
              <w:rPr/>
              <w:t xml:space="preserve">Yukon </w:t>
            </w:r>
          </w:p>
        </w:tc>
        <w:tc>
          <w:tcPr>
            <w:tcW w:w="858" w:type="dxa"/>
            <w:tcBorders/>
            <w:vAlign w:val="center"/>
          </w:tcPr>
          <w:p>
            <w:pPr>
              <w:pStyle w:val="TableContents"/>
              <w:bidi w:val="0"/>
              <w:spacing w:before="0" w:after="283"/>
              <w:jc w:val="left"/>
              <w:rPr/>
            </w:pPr>
            <w:r>
              <w:rPr/>
              <w:t xml:space="preserve">GST </w:t>
            </w:r>
          </w:p>
        </w:tc>
        <w:tc>
          <w:tcPr>
            <w:tcW w:w="815" w:type="dxa"/>
            <w:tcBorders/>
            <w:vAlign w:val="center"/>
          </w:tcPr>
          <w:p>
            <w:pPr>
              <w:pStyle w:val="TableContents"/>
              <w:bidi w:val="0"/>
              <w:spacing w:before="0" w:after="283"/>
              <w:jc w:val="left"/>
              <w:rPr/>
            </w:pPr>
            <w:r>
              <w:rPr/>
              <w:t xml:space="preserve">0 </w:t>
            </w:r>
          </w:p>
        </w:tc>
        <w:tc>
          <w:tcPr>
            <w:tcW w:w="987" w:type="dxa"/>
            <w:tcBorders/>
            <w:vAlign w:val="center"/>
          </w:tcPr>
          <w:p>
            <w:pPr>
              <w:pStyle w:val="TableContents"/>
              <w:bidi w:val="0"/>
              <w:spacing w:before="0" w:after="283"/>
              <w:jc w:val="left"/>
              <w:rPr/>
            </w:pPr>
            <w:r>
              <w:rPr/>
              <w:t xml:space="preserve">5 </w:t>
            </w:r>
          </w:p>
        </w:tc>
        <w:tc>
          <w:tcPr>
            <w:tcW w:w="57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yhdistetty liikevaihtoveroaste Quebecissä?</w:t>
      </w:r>
    </w:p>
    <w:p>
      <w:pPr>
        <w:pStyle w:val="TextBody"/>
        <w:bidi w:val="0"/>
        <w:jc w:val="left"/>
        <w:rPr>
          <w:b/>
          <w:u w:val="single"/>
          <w:shd w:val="clear" w:fill="FFFF00"/>
        </w:rPr>
      </w:pPr>
      <w:r>
        <w:rPr>
          <w:b/>
          <w:u w:val="single"/>
          <w:shd w:val="clear" w:fill="FFFF00"/>
        </w:rPr>
        <w:t xml:space="preserve">Asiakirjan numero 36352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01"/>
        <w:gridCol w:w="2316"/>
        <w:gridCol w:w="2784"/>
        <w:gridCol w:w="4004"/>
      </w:tblGrid>
      <w:tr>
        <w:trPr/>
        <w:tc>
          <w:tcPr>
            <w:tcW w:w="1101" w:type="dxa"/>
            <w:tcBorders/>
            <w:vAlign w:val="center"/>
          </w:tcPr>
          <w:p>
            <w:pPr>
              <w:pStyle w:val="TableHeading"/>
              <w:suppressLineNumbers/>
              <w:bidi w:val="0"/>
              <w:spacing w:before="0" w:after="283"/>
              <w:jc w:val="center"/>
              <w:rPr/>
            </w:pPr>
            <w:r>
              <w:rPr/>
              <w:t xml:space="preserve">Vuosi </w:t>
            </w:r>
          </w:p>
        </w:tc>
        <w:tc>
          <w:tcPr>
            <w:tcW w:w="2316" w:type="dxa"/>
            <w:tcBorders/>
            <w:vAlign w:val="center"/>
          </w:tcPr>
          <w:p>
            <w:pPr>
              <w:pStyle w:val="TableHeading"/>
              <w:suppressLineNumbers/>
              <w:bidi w:val="0"/>
              <w:spacing w:before="0" w:after="283"/>
              <w:jc w:val="center"/>
              <w:rPr/>
            </w:pPr>
            <w:r>
              <w:rPr/>
              <w:t xml:space="preserve">Otsikko </w:t>
            </w:r>
          </w:p>
        </w:tc>
        <w:tc>
          <w:tcPr>
            <w:tcW w:w="2784" w:type="dxa"/>
            <w:tcBorders/>
            <w:vAlign w:val="center"/>
          </w:tcPr>
          <w:p>
            <w:pPr>
              <w:pStyle w:val="TableHeading"/>
              <w:suppressLineNumbers/>
              <w:bidi w:val="0"/>
              <w:spacing w:before="0" w:after="283"/>
              <w:jc w:val="center"/>
              <w:rPr/>
            </w:pPr>
            <w:r>
              <w:rPr/>
              <w:t xml:space="preserve">Rooli </w:t>
            </w:r>
          </w:p>
        </w:tc>
        <w:tc>
          <w:tcPr>
            <w:tcW w:w="4004" w:type="dxa"/>
            <w:tcBorders/>
            <w:vAlign w:val="center"/>
          </w:tcPr>
          <w:p>
            <w:pPr>
              <w:pStyle w:val="TableHeading"/>
              <w:suppressLineNumbers/>
              <w:bidi w:val="0"/>
              <w:spacing w:before="0" w:after="283"/>
              <w:jc w:val="center"/>
              <w:rPr/>
            </w:pPr>
            <w:r>
              <w:rPr/>
              <w:t xml:space="preserve">Huomautukset </w:t>
            </w:r>
          </w:p>
        </w:tc>
      </w:tr>
      <w:tr>
        <w:trPr/>
        <w:tc>
          <w:tcPr>
            <w:tcW w:w="1101" w:type="dxa"/>
            <w:tcBorders/>
            <w:vAlign w:val="center"/>
          </w:tcPr>
          <w:p>
            <w:pPr>
              <w:pStyle w:val="TableContents"/>
              <w:bidi w:val="0"/>
              <w:spacing w:before="0" w:after="283"/>
              <w:jc w:val="left"/>
              <w:rPr/>
            </w:pPr>
            <w:r>
              <w:rPr/>
              <w:t xml:space="preserve">1967 -- 1969 </w:t>
            </w:r>
          </w:p>
        </w:tc>
        <w:tc>
          <w:tcPr>
            <w:tcW w:w="2316" w:type="dxa"/>
            <w:tcBorders/>
            <w:vAlign w:val="center"/>
          </w:tcPr>
          <w:p>
            <w:pPr>
              <w:pStyle w:val="TableContents"/>
              <w:bidi w:val="0"/>
              <w:spacing w:before="0" w:after="283"/>
              <w:jc w:val="left"/>
              <w:rPr/>
            </w:pPr>
            <w:r>
              <w:rPr/>
              <w:t xml:space="preserve">American Bandstand </w:t>
            </w:r>
          </w:p>
        </w:tc>
        <w:tc>
          <w:tcPr>
            <w:tcW w:w="2784" w:type="dxa"/>
            <w:tcBorders/>
            <w:vAlign w:val="center"/>
          </w:tcPr>
          <w:p>
            <w:pPr>
              <w:pStyle w:val="TableContents"/>
              <w:bidi w:val="0"/>
              <w:spacing w:before="0" w:after="283"/>
              <w:jc w:val="left"/>
              <w:rPr/>
            </w:pPr>
            <w:r>
              <w:rPr/>
              <w:t xml:space="preserve">Hän itse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1967 </w:t>
            </w:r>
          </w:p>
        </w:tc>
        <w:tc>
          <w:tcPr>
            <w:tcW w:w="2316" w:type="dxa"/>
            <w:tcBorders/>
            <w:vAlign w:val="center"/>
          </w:tcPr>
          <w:p>
            <w:pPr>
              <w:pStyle w:val="TableContents"/>
              <w:bidi w:val="0"/>
              <w:spacing w:before="0" w:after="283"/>
              <w:jc w:val="left"/>
              <w:rPr/>
            </w:pPr>
            <w:r>
              <w:rPr/>
              <w:t xml:space="preserve">Hollywood Palace </w:t>
            </w:r>
          </w:p>
        </w:tc>
        <w:tc>
          <w:tcPr>
            <w:tcW w:w="2784" w:type="dxa"/>
            <w:tcBorders/>
            <w:vAlign w:val="center"/>
          </w:tcPr>
          <w:p>
            <w:pPr>
              <w:pStyle w:val="TableContents"/>
              <w:bidi w:val="0"/>
              <w:spacing w:before="0" w:after="283"/>
              <w:jc w:val="left"/>
              <w:rPr/>
            </w:pPr>
            <w:r>
              <w:rPr/>
              <w:t xml:space="preserve">Hän itse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1968 </w:t>
            </w:r>
          </w:p>
        </w:tc>
        <w:tc>
          <w:tcPr>
            <w:tcW w:w="2316" w:type="dxa"/>
            <w:tcBorders/>
            <w:vAlign w:val="center"/>
          </w:tcPr>
          <w:p>
            <w:pPr>
              <w:pStyle w:val="TableContents"/>
              <w:bidi w:val="0"/>
              <w:spacing w:before="0" w:after="283"/>
              <w:jc w:val="left"/>
              <w:rPr/>
            </w:pPr>
            <w:r>
              <w:rPr/>
              <w:t xml:space="preserve">Kuuden kanssa saat munarullia </w:t>
            </w:r>
          </w:p>
        </w:tc>
        <w:tc>
          <w:tcPr>
            <w:tcW w:w="2784" w:type="dxa"/>
            <w:tcBorders/>
            <w:vAlign w:val="center"/>
          </w:tcPr>
          <w:p>
            <w:pPr>
              <w:pStyle w:val="TableContents"/>
              <w:bidi w:val="0"/>
              <w:spacing w:before="0" w:after="283"/>
              <w:jc w:val="left"/>
              <w:rPr/>
            </w:pPr>
            <w:r>
              <w:rPr/>
              <w:t xml:space="preserve">Hän itse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1968 -- 1969 </w:t>
            </w:r>
          </w:p>
        </w:tc>
        <w:tc>
          <w:tcPr>
            <w:tcW w:w="2316" w:type="dxa"/>
            <w:tcBorders/>
            <w:vAlign w:val="center"/>
          </w:tcPr>
          <w:p>
            <w:pPr>
              <w:pStyle w:val="TableContents"/>
              <w:bidi w:val="0"/>
              <w:spacing w:before="0" w:after="283"/>
              <w:jc w:val="left"/>
              <w:rPr/>
            </w:pPr>
            <w:r>
              <w:rPr/>
              <w:t xml:space="preserve">Se tapahtuu </w:t>
            </w:r>
          </w:p>
        </w:tc>
        <w:tc>
          <w:tcPr>
            <w:tcW w:w="2784" w:type="dxa"/>
            <w:tcBorders/>
            <w:vAlign w:val="center"/>
          </w:tcPr>
          <w:p>
            <w:pPr>
              <w:pStyle w:val="TableContents"/>
              <w:bidi w:val="0"/>
              <w:spacing w:before="0" w:after="283"/>
              <w:jc w:val="left"/>
              <w:rPr/>
            </w:pPr>
            <w:r>
              <w:rPr/>
              <w:t xml:space="preserve">Hän itse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1969 </w:t>
            </w:r>
          </w:p>
        </w:tc>
        <w:tc>
          <w:tcPr>
            <w:tcW w:w="2316" w:type="dxa"/>
            <w:tcBorders/>
            <w:vAlign w:val="center"/>
          </w:tcPr>
          <w:p>
            <w:pPr>
              <w:pStyle w:val="TableContents"/>
              <w:bidi w:val="0"/>
              <w:spacing w:before="0" w:after="283"/>
              <w:jc w:val="left"/>
              <w:rPr/>
            </w:pPr>
            <w:r>
              <w:rPr/>
              <w:t xml:space="preserve">Playboy pimeän jälkeen </w:t>
            </w:r>
          </w:p>
        </w:tc>
        <w:tc>
          <w:tcPr>
            <w:tcW w:w="2784" w:type="dxa"/>
            <w:tcBorders/>
            <w:vAlign w:val="center"/>
          </w:tcPr>
          <w:p>
            <w:pPr>
              <w:pStyle w:val="TableContents"/>
              <w:bidi w:val="0"/>
              <w:spacing w:before="0" w:after="283"/>
              <w:jc w:val="left"/>
              <w:rPr/>
            </w:pPr>
            <w:r>
              <w:rPr/>
              <w:t xml:space="preserve">Hän itse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sz w:val="4"/>
                <w:szCs w:val="4"/>
              </w:rPr>
            </w:pPr>
            <w:r>
              <w:rPr>
                <w:sz w:val="4"/>
                <w:szCs w:val="4"/>
              </w:rPr>
            </w:r>
          </w:p>
        </w:tc>
        <w:tc>
          <w:tcPr>
            <w:tcW w:w="2316" w:type="dxa"/>
            <w:tcBorders/>
            <w:vAlign w:val="center"/>
          </w:tcPr>
          <w:p>
            <w:pPr>
              <w:pStyle w:val="TableContents"/>
              <w:bidi w:val="0"/>
              <w:spacing w:before="0" w:after="283"/>
              <w:jc w:val="left"/>
              <w:rPr/>
            </w:pPr>
            <w:r>
              <w:rPr/>
              <w:t xml:space="preserve">Kolchak: The Night Stalker </w:t>
            </w:r>
          </w:p>
        </w:tc>
        <w:tc>
          <w:tcPr>
            <w:tcW w:w="2784" w:type="dxa"/>
            <w:tcBorders/>
            <w:vAlign w:val="center"/>
          </w:tcPr>
          <w:p>
            <w:pPr>
              <w:pStyle w:val="TableContents"/>
              <w:bidi w:val="0"/>
              <w:spacing w:before="0" w:after="283"/>
              <w:jc w:val="left"/>
              <w:rPr/>
            </w:pPr>
            <w:r>
              <w:rPr/>
              <w:t xml:space="preserve">Mies menee laboratorioon </w:t>
            </w:r>
          </w:p>
        </w:tc>
        <w:tc>
          <w:tcPr>
            <w:tcW w:w="4004" w:type="dxa"/>
            <w:tcBorders/>
            <w:vAlign w:val="center"/>
          </w:tcPr>
          <w:p>
            <w:pPr>
              <w:pStyle w:val="TableContents"/>
              <w:bidi w:val="0"/>
              <w:spacing w:before="0" w:after="283"/>
              <w:jc w:val="left"/>
              <w:rPr/>
            </w:pPr>
            <w:r>
              <w:rPr/>
              <w:t xml:space="preserve">Episode ``Primal Scream'' </w:t>
            </w:r>
          </w:p>
        </w:tc>
      </w:tr>
      <w:tr>
        <w:trPr/>
        <w:tc>
          <w:tcPr>
            <w:tcW w:w="1101" w:type="dxa"/>
            <w:tcBorders/>
            <w:vAlign w:val="center"/>
          </w:tcPr>
          <w:p>
            <w:pPr>
              <w:pStyle w:val="TableContents"/>
              <w:bidi w:val="0"/>
              <w:spacing w:before="0" w:after="283"/>
              <w:jc w:val="left"/>
              <w:rPr/>
            </w:pPr>
            <w:r>
              <w:rPr/>
              <w:t xml:space="preserve">1977 </w:t>
            </w:r>
          </w:p>
        </w:tc>
        <w:tc>
          <w:tcPr>
            <w:tcW w:w="2316" w:type="dxa"/>
            <w:tcBorders/>
            <w:vAlign w:val="center"/>
          </w:tcPr>
          <w:p>
            <w:pPr>
              <w:pStyle w:val="TableContents"/>
              <w:bidi w:val="0"/>
              <w:spacing w:before="0" w:after="283"/>
              <w:jc w:val="left"/>
              <w:rPr/>
            </w:pPr>
            <w:r>
              <w:rPr/>
              <w:t xml:space="preserve">Quincy M.E. </w:t>
            </w:r>
          </w:p>
        </w:tc>
        <w:tc>
          <w:tcPr>
            <w:tcW w:w="2784" w:type="dxa"/>
            <w:tcBorders/>
            <w:vAlign w:val="center"/>
          </w:tcPr>
          <w:p>
            <w:pPr>
              <w:pStyle w:val="TableContents"/>
              <w:bidi w:val="0"/>
              <w:spacing w:before="0" w:after="283"/>
              <w:jc w:val="left"/>
              <w:rPr/>
            </w:pPr>
            <w:r>
              <w:rPr/>
              <w:t xml:space="preserve">Nuori mies </w:t>
            </w:r>
          </w:p>
        </w:tc>
        <w:tc>
          <w:tcPr>
            <w:tcW w:w="4004" w:type="dxa"/>
            <w:tcBorders/>
            <w:vAlign w:val="center"/>
          </w:tcPr>
          <w:p>
            <w:pPr>
              <w:pStyle w:val="TableContents"/>
              <w:bidi w:val="0"/>
              <w:spacing w:before="0" w:after="283"/>
              <w:jc w:val="left"/>
              <w:rPr/>
            </w:pPr>
            <w:r>
              <w:rPr/>
              <w:t xml:space="preserve">Jakso ``Ei tappavaa salaisuutta'' </w:t>
            </w:r>
          </w:p>
        </w:tc>
      </w:tr>
      <w:tr>
        <w:trPr/>
        <w:tc>
          <w:tcPr>
            <w:tcW w:w="1101" w:type="dxa"/>
            <w:tcBorders/>
            <w:vAlign w:val="center"/>
          </w:tcPr>
          <w:p>
            <w:pPr>
              <w:pStyle w:val="TableContents"/>
              <w:bidi w:val="0"/>
              <w:spacing w:before="0" w:after="283"/>
              <w:jc w:val="left"/>
              <w:rPr/>
            </w:pPr>
            <w:r>
              <w:rPr/>
              <w:t xml:space="preserve">1977 </w:t>
            </w:r>
          </w:p>
        </w:tc>
        <w:tc>
          <w:tcPr>
            <w:tcW w:w="2316" w:type="dxa"/>
            <w:tcBorders/>
            <w:vAlign w:val="center"/>
          </w:tcPr>
          <w:p>
            <w:pPr>
              <w:pStyle w:val="TableContents"/>
              <w:bidi w:val="0"/>
              <w:spacing w:before="0" w:after="283"/>
              <w:jc w:val="left"/>
              <w:rPr/>
            </w:pPr>
            <w:r>
              <w:rPr/>
              <w:t xml:space="preserve">Kahdeksan riittää </w:t>
            </w:r>
          </w:p>
        </w:tc>
        <w:tc>
          <w:tcPr>
            <w:tcW w:w="2784" w:type="dxa"/>
            <w:tcBorders/>
            <w:vAlign w:val="center"/>
          </w:tcPr>
          <w:p>
            <w:pPr>
              <w:pStyle w:val="TableContents"/>
              <w:bidi w:val="0"/>
              <w:spacing w:before="0" w:after="283"/>
              <w:jc w:val="left"/>
              <w:rPr>
                <w:sz w:val="4"/>
                <w:szCs w:val="4"/>
              </w:rPr>
            </w:pPr>
            <w:r>
              <w:rPr>
                <w:sz w:val="4"/>
                <w:szCs w:val="4"/>
              </w:rPr>
            </w:r>
          </w:p>
        </w:tc>
        <w:tc>
          <w:tcPr>
            <w:tcW w:w="4004" w:type="dxa"/>
            <w:tcBorders/>
            <w:vAlign w:val="center"/>
          </w:tcPr>
          <w:p>
            <w:pPr>
              <w:pStyle w:val="TableContents"/>
              <w:bidi w:val="0"/>
              <w:spacing w:before="0" w:after="283"/>
              <w:jc w:val="left"/>
              <w:rPr/>
            </w:pPr>
            <w:r>
              <w:rPr/>
              <w:t xml:space="preserve">Episode ``Mortgage Burnin' Blues'' </w:t>
            </w:r>
          </w:p>
        </w:tc>
      </w:tr>
      <w:tr>
        <w:trPr/>
        <w:tc>
          <w:tcPr>
            <w:tcW w:w="1101" w:type="dxa"/>
            <w:tcBorders/>
            <w:vAlign w:val="center"/>
          </w:tcPr>
          <w:p>
            <w:pPr>
              <w:pStyle w:val="TableContents"/>
              <w:bidi w:val="0"/>
              <w:spacing w:before="0" w:after="283"/>
              <w:jc w:val="left"/>
              <w:rPr>
                <w:sz w:val="4"/>
                <w:szCs w:val="4"/>
              </w:rPr>
            </w:pPr>
            <w:r>
              <w:rPr>
                <w:sz w:val="4"/>
                <w:szCs w:val="4"/>
              </w:rPr>
            </w:r>
          </w:p>
        </w:tc>
        <w:tc>
          <w:tcPr>
            <w:tcW w:w="2316" w:type="dxa"/>
            <w:tcBorders/>
            <w:vAlign w:val="center"/>
          </w:tcPr>
          <w:p>
            <w:pPr>
              <w:pStyle w:val="TableContents"/>
              <w:bidi w:val="0"/>
              <w:spacing w:before="0" w:after="283"/>
              <w:jc w:val="left"/>
              <w:rPr/>
            </w:pPr>
            <w:r>
              <w:rPr/>
              <w:t xml:space="preserve">Sydän kuin pyörä </w:t>
            </w:r>
          </w:p>
        </w:tc>
        <w:tc>
          <w:tcPr>
            <w:tcW w:w="2784" w:type="dxa"/>
            <w:tcBorders/>
            <w:vAlign w:val="center"/>
          </w:tcPr>
          <w:p>
            <w:pPr>
              <w:pStyle w:val="TableContents"/>
              <w:bidi w:val="0"/>
              <w:spacing w:before="0" w:after="283"/>
              <w:jc w:val="left"/>
              <w:rPr/>
            </w:pPr>
            <w:r>
              <w:rPr/>
              <w:t xml:space="preserve">Valokuvaaja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1985 </w:t>
            </w:r>
          </w:p>
        </w:tc>
        <w:tc>
          <w:tcPr>
            <w:tcW w:w="2316" w:type="dxa"/>
            <w:tcBorders/>
            <w:vAlign w:val="center"/>
          </w:tcPr>
          <w:p>
            <w:pPr>
              <w:pStyle w:val="TableContents"/>
              <w:bidi w:val="0"/>
              <w:spacing w:before="0" w:after="283"/>
              <w:jc w:val="left"/>
              <w:rPr/>
            </w:pPr>
            <w:r>
              <w:rPr/>
              <w:t xml:space="preserve">Naamio </w:t>
            </w:r>
          </w:p>
        </w:tc>
        <w:tc>
          <w:tcPr>
            <w:tcW w:w="2784" w:type="dxa"/>
            <w:tcBorders/>
            <w:vAlign w:val="center"/>
          </w:tcPr>
          <w:p>
            <w:pPr>
              <w:pStyle w:val="TableContents"/>
              <w:bidi w:val="0"/>
              <w:spacing w:before="0" w:after="283"/>
              <w:jc w:val="left"/>
              <w:rPr/>
            </w:pPr>
            <w:r>
              <w:rPr/>
              <w:t xml:space="preserve">Carnival lipunmyyjä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1986 </w:t>
            </w:r>
          </w:p>
        </w:tc>
        <w:tc>
          <w:tcPr>
            <w:tcW w:w="2316" w:type="dxa"/>
            <w:tcBorders/>
            <w:vAlign w:val="center"/>
          </w:tcPr>
          <w:p>
            <w:pPr>
              <w:pStyle w:val="TableContents"/>
              <w:bidi w:val="0"/>
              <w:spacing w:before="0" w:after="283"/>
              <w:jc w:val="left"/>
              <w:rPr/>
            </w:pPr>
            <w:r>
              <w:rPr/>
              <w:t xml:space="preserve">Taisteleva valinta </w:t>
            </w:r>
          </w:p>
        </w:tc>
        <w:tc>
          <w:tcPr>
            <w:tcW w:w="2784" w:type="dxa"/>
            <w:tcBorders/>
            <w:vAlign w:val="center"/>
          </w:tcPr>
          <w:p>
            <w:pPr>
              <w:pStyle w:val="TableContents"/>
              <w:bidi w:val="0"/>
              <w:spacing w:before="0" w:after="283"/>
              <w:jc w:val="left"/>
              <w:rPr/>
            </w:pPr>
            <w:r>
              <w:rPr/>
              <w:t xml:space="preserve">Tuomioistuimen virkailija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sz w:val="4"/>
                <w:szCs w:val="4"/>
              </w:rPr>
            </w:pPr>
            <w:r>
              <w:rPr>
                <w:sz w:val="4"/>
                <w:szCs w:val="4"/>
              </w:rPr>
            </w:r>
          </w:p>
        </w:tc>
        <w:tc>
          <w:tcPr>
            <w:tcW w:w="2316" w:type="dxa"/>
            <w:tcBorders/>
            <w:vAlign w:val="center"/>
          </w:tcPr>
          <w:p>
            <w:pPr>
              <w:pStyle w:val="TableContents"/>
              <w:bidi w:val="0"/>
              <w:spacing w:before="0" w:after="283"/>
              <w:jc w:val="left"/>
              <w:rPr/>
            </w:pPr>
            <w:r>
              <w:rPr/>
              <w:t xml:space="preserve">U.S. Marshals: Waco &amp; Rhinehart </w:t>
            </w:r>
          </w:p>
        </w:tc>
        <w:tc>
          <w:tcPr>
            <w:tcW w:w="2784" w:type="dxa"/>
            <w:tcBorders/>
            <w:vAlign w:val="center"/>
          </w:tcPr>
          <w:p>
            <w:pPr>
              <w:pStyle w:val="TableContents"/>
              <w:bidi w:val="0"/>
              <w:spacing w:before="0" w:after="283"/>
              <w:jc w:val="left"/>
              <w:rPr/>
            </w:pPr>
            <w:r>
              <w:rPr/>
              <w:t xml:space="preserve">Agentti Jones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sz w:val="4"/>
                <w:szCs w:val="4"/>
              </w:rPr>
            </w:pPr>
            <w:r>
              <w:rPr>
                <w:sz w:val="4"/>
                <w:szCs w:val="4"/>
              </w:rPr>
            </w:r>
          </w:p>
        </w:tc>
        <w:tc>
          <w:tcPr>
            <w:tcW w:w="2316" w:type="dxa"/>
            <w:tcBorders/>
            <w:vAlign w:val="center"/>
          </w:tcPr>
          <w:p>
            <w:pPr>
              <w:pStyle w:val="TableContents"/>
              <w:bidi w:val="0"/>
              <w:spacing w:before="0" w:after="283"/>
              <w:jc w:val="left"/>
              <w:rPr/>
            </w:pPr>
            <w:r>
              <w:rPr/>
              <w:t xml:space="preserve">Villi pari </w:t>
            </w:r>
          </w:p>
        </w:tc>
        <w:tc>
          <w:tcPr>
            <w:tcW w:w="2784" w:type="dxa"/>
            <w:tcBorders/>
            <w:vAlign w:val="center"/>
          </w:tcPr>
          <w:p>
            <w:pPr>
              <w:pStyle w:val="TableContents"/>
              <w:bidi w:val="0"/>
              <w:spacing w:before="0" w:after="283"/>
              <w:jc w:val="left"/>
              <w:rPr/>
            </w:pPr>
            <w:r>
              <w:rPr/>
              <w:t xml:space="preserve">Dalton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sz w:val="4"/>
                <w:szCs w:val="4"/>
              </w:rPr>
            </w:pPr>
            <w:r>
              <w:rPr>
                <w:sz w:val="4"/>
                <w:szCs w:val="4"/>
              </w:rPr>
            </w:r>
          </w:p>
        </w:tc>
        <w:tc>
          <w:tcPr>
            <w:tcW w:w="2316" w:type="dxa"/>
            <w:tcBorders/>
            <w:vAlign w:val="center"/>
          </w:tcPr>
          <w:p>
            <w:pPr>
              <w:pStyle w:val="TableContents"/>
              <w:bidi w:val="0"/>
              <w:spacing w:before="0" w:after="283"/>
              <w:jc w:val="left"/>
              <w:rPr/>
            </w:pPr>
            <w:r>
              <w:rPr/>
              <w:t xml:space="preserve">Seitsemän tuntia tuomioon </w:t>
            </w:r>
          </w:p>
        </w:tc>
        <w:tc>
          <w:tcPr>
            <w:tcW w:w="2784" w:type="dxa"/>
            <w:tcBorders/>
            <w:vAlign w:val="center"/>
          </w:tcPr>
          <w:p>
            <w:pPr>
              <w:pStyle w:val="TableContents"/>
              <w:bidi w:val="0"/>
              <w:spacing w:before="0" w:after="283"/>
              <w:jc w:val="left"/>
              <w:rPr/>
            </w:pPr>
            <w:r>
              <w:rPr/>
              <w:t xml:space="preserve">Metron työntekijä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1991 </w:t>
            </w:r>
          </w:p>
        </w:tc>
        <w:tc>
          <w:tcPr>
            <w:tcW w:w="2316" w:type="dxa"/>
            <w:tcBorders/>
            <w:vAlign w:val="center"/>
          </w:tcPr>
          <w:p>
            <w:pPr>
              <w:pStyle w:val="TableContents"/>
              <w:bidi w:val="0"/>
              <w:spacing w:before="0" w:after="283"/>
              <w:jc w:val="left"/>
              <w:rPr/>
            </w:pPr>
            <w:r>
              <w:rPr/>
              <w:t xml:space="preserve">Neon City </w:t>
            </w:r>
          </w:p>
        </w:tc>
        <w:tc>
          <w:tcPr>
            <w:tcW w:w="2784" w:type="dxa"/>
            <w:tcBorders/>
            <w:vAlign w:val="center"/>
          </w:tcPr>
          <w:p>
            <w:pPr>
              <w:pStyle w:val="TableContents"/>
              <w:bidi w:val="0"/>
              <w:spacing w:before="0" w:after="283"/>
              <w:jc w:val="left"/>
              <w:rPr/>
            </w:pPr>
            <w:r>
              <w:rPr/>
              <w:t xml:space="preserve">Neonin vartija </w:t>
            </w:r>
          </w:p>
        </w:tc>
        <w:tc>
          <w:tcPr>
            <w:tcW w:w="4004" w:type="dxa"/>
            <w:tcBorders/>
            <w:vAlign w:val="center"/>
          </w:tcPr>
          <w:p>
            <w:pPr>
              <w:pStyle w:val="TableContents"/>
              <w:bidi w:val="0"/>
              <w:spacing w:before="0" w:after="283"/>
              <w:jc w:val="left"/>
              <w:rPr/>
            </w:pPr>
            <w:r>
              <w:rPr/>
              <w:t xml:space="preserve">Hän oli myös ote </w:t>
            </w:r>
          </w:p>
        </w:tc>
      </w:tr>
      <w:tr>
        <w:trPr/>
        <w:tc>
          <w:tcPr>
            <w:tcW w:w="1101" w:type="dxa"/>
            <w:tcBorders/>
            <w:vAlign w:val="center"/>
          </w:tcPr>
          <w:p>
            <w:pPr>
              <w:pStyle w:val="TableContents"/>
              <w:bidi w:val="0"/>
              <w:spacing w:before="0" w:after="283"/>
              <w:jc w:val="left"/>
              <w:rPr>
                <w:sz w:val="4"/>
                <w:szCs w:val="4"/>
              </w:rPr>
            </w:pPr>
            <w:r>
              <w:rPr>
                <w:sz w:val="4"/>
                <w:szCs w:val="4"/>
              </w:rPr>
            </w:r>
          </w:p>
        </w:tc>
        <w:tc>
          <w:tcPr>
            <w:tcW w:w="2316" w:type="dxa"/>
            <w:tcBorders/>
            <w:vAlign w:val="center"/>
          </w:tcPr>
          <w:p>
            <w:pPr>
              <w:pStyle w:val="TableContents"/>
              <w:bidi w:val="0"/>
              <w:spacing w:before="0" w:after="283"/>
              <w:jc w:val="left"/>
              <w:rPr/>
            </w:pPr>
            <w:r>
              <w:rPr/>
              <w:t xml:space="preserve">Isän salaiset synnit </w:t>
            </w:r>
          </w:p>
        </w:tc>
        <w:tc>
          <w:tcPr>
            <w:tcW w:w="2784" w:type="dxa"/>
            <w:tcBorders/>
            <w:vAlign w:val="center"/>
          </w:tcPr>
          <w:p>
            <w:pPr>
              <w:pStyle w:val="TableContents"/>
              <w:bidi w:val="0"/>
              <w:spacing w:before="0" w:after="283"/>
              <w:jc w:val="left"/>
              <w:rPr/>
            </w:pPr>
            <w:r>
              <w:rPr/>
              <w:t xml:space="preserve">huoltoaseman työntekijä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2005 </w:t>
            </w:r>
          </w:p>
        </w:tc>
        <w:tc>
          <w:tcPr>
            <w:tcW w:w="2316" w:type="dxa"/>
            <w:tcBorders/>
            <w:vAlign w:val="center"/>
          </w:tcPr>
          <w:p>
            <w:pPr>
              <w:pStyle w:val="TableContents"/>
              <w:bidi w:val="0"/>
              <w:spacing w:before="0" w:after="283"/>
              <w:jc w:val="left"/>
              <w:rPr/>
            </w:pPr>
            <w:r>
              <w:rPr/>
              <w:t xml:space="preserve">Geenin sota </w:t>
            </w:r>
          </w:p>
        </w:tc>
        <w:tc>
          <w:tcPr>
            <w:tcW w:w="2784" w:type="dxa"/>
            <w:tcBorders/>
            <w:vAlign w:val="center"/>
          </w:tcPr>
          <w:p>
            <w:pPr>
              <w:pStyle w:val="TableContents"/>
              <w:bidi w:val="0"/>
              <w:spacing w:before="0" w:after="283"/>
              <w:jc w:val="left"/>
              <w:rPr/>
            </w:pPr>
            <w:r>
              <w:rPr/>
              <w:t xml:space="preserve">Kapteeni Clark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2005 -- 2013 </w:t>
            </w:r>
          </w:p>
        </w:tc>
        <w:tc>
          <w:tcPr>
            <w:tcW w:w="2316" w:type="dxa"/>
            <w:tcBorders/>
            <w:vAlign w:val="center"/>
          </w:tcPr>
          <w:p>
            <w:pPr>
              <w:pStyle w:val="TableContents"/>
              <w:bidi w:val="0"/>
              <w:spacing w:before="0" w:after="283"/>
              <w:jc w:val="left"/>
              <w:rPr/>
            </w:pPr>
            <w:r>
              <w:rPr/>
              <w:t xml:space="preserve">Toimisto </w:t>
            </w:r>
          </w:p>
        </w:tc>
        <w:tc>
          <w:tcPr>
            <w:tcW w:w="2784" w:type="dxa"/>
            <w:tcBorders/>
            <w:vAlign w:val="center"/>
          </w:tcPr>
          <w:p>
            <w:pPr>
              <w:pStyle w:val="TableContents"/>
              <w:bidi w:val="0"/>
              <w:spacing w:before="0" w:after="283"/>
              <w:jc w:val="left"/>
              <w:rPr/>
            </w:pPr>
            <w:r>
              <w:rPr/>
              <w:t xml:space="preserve">Creed Bratton (kuvitteellinen versio itsestään)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2006 </w:t>
            </w:r>
          </w:p>
        </w:tc>
        <w:tc>
          <w:tcPr>
            <w:tcW w:w="2316" w:type="dxa"/>
            <w:tcBorders/>
            <w:vAlign w:val="center"/>
          </w:tcPr>
          <w:p>
            <w:pPr>
              <w:pStyle w:val="TableContents"/>
              <w:bidi w:val="0"/>
              <w:spacing w:before="0" w:after="283"/>
              <w:jc w:val="left"/>
              <w:rPr/>
            </w:pPr>
            <w:r>
              <w:rPr/>
              <w:t xml:space="preserve">Bernie Mac Show </w:t>
            </w:r>
          </w:p>
        </w:tc>
        <w:tc>
          <w:tcPr>
            <w:tcW w:w="2784" w:type="dxa"/>
            <w:tcBorders/>
            <w:vAlign w:val="center"/>
          </w:tcPr>
          <w:p>
            <w:pPr>
              <w:pStyle w:val="TableContents"/>
              <w:bidi w:val="0"/>
              <w:spacing w:before="0" w:after="283"/>
              <w:jc w:val="left"/>
              <w:rPr/>
            </w:pPr>
            <w:r>
              <w:rPr/>
              <w:t xml:space="preserve">Hautaustoimiston työntekijä </w:t>
            </w:r>
          </w:p>
        </w:tc>
        <w:tc>
          <w:tcPr>
            <w:tcW w:w="4004" w:type="dxa"/>
            <w:tcBorders/>
            <w:vAlign w:val="center"/>
          </w:tcPr>
          <w:p>
            <w:pPr>
              <w:pStyle w:val="TableContents"/>
              <w:bidi w:val="0"/>
              <w:spacing w:before="0" w:after="283"/>
              <w:jc w:val="left"/>
              <w:rPr/>
            </w:pPr>
            <w:r>
              <w:rPr/>
              <w:t xml:space="preserve">Episode ``Bernien enkelit'' </w:t>
            </w:r>
          </w:p>
        </w:tc>
      </w:tr>
      <w:tr>
        <w:trPr/>
        <w:tc>
          <w:tcPr>
            <w:tcW w:w="1101" w:type="dxa"/>
            <w:tcBorders/>
            <w:vAlign w:val="center"/>
          </w:tcPr>
          <w:p>
            <w:pPr>
              <w:pStyle w:val="TableContents"/>
              <w:bidi w:val="0"/>
              <w:spacing w:before="0" w:after="283"/>
              <w:jc w:val="left"/>
              <w:rPr/>
            </w:pPr>
            <w:r>
              <w:rPr/>
              <w:t xml:space="preserve">2006 </w:t>
            </w:r>
          </w:p>
        </w:tc>
        <w:tc>
          <w:tcPr>
            <w:tcW w:w="2316" w:type="dxa"/>
            <w:tcBorders/>
            <w:vAlign w:val="center"/>
          </w:tcPr>
          <w:p>
            <w:pPr>
              <w:pStyle w:val="TableContents"/>
              <w:bidi w:val="0"/>
              <w:spacing w:before="0" w:after="283"/>
              <w:jc w:val="left"/>
              <w:rPr/>
            </w:pPr>
            <w:r>
              <w:rPr/>
              <w:t xml:space="preserve">Käsikirja </w:t>
            </w:r>
          </w:p>
        </w:tc>
        <w:tc>
          <w:tcPr>
            <w:tcW w:w="2784" w:type="dxa"/>
            <w:tcBorders/>
            <w:vAlign w:val="center"/>
          </w:tcPr>
          <w:p>
            <w:pPr>
              <w:pStyle w:val="TableContents"/>
              <w:bidi w:val="0"/>
              <w:spacing w:before="0" w:after="283"/>
              <w:jc w:val="left"/>
              <w:rPr/>
            </w:pPr>
            <w:r>
              <w:rPr/>
              <w:t xml:space="preserve">Majuri. Edwards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2007 -- 2008 </w:t>
            </w:r>
          </w:p>
        </w:tc>
        <w:tc>
          <w:tcPr>
            <w:tcW w:w="2316" w:type="dxa"/>
            <w:tcBorders/>
            <w:vAlign w:val="center"/>
          </w:tcPr>
          <w:p>
            <w:pPr>
              <w:pStyle w:val="TableContents"/>
              <w:bidi w:val="0"/>
              <w:spacing w:before="0" w:after="283"/>
              <w:jc w:val="left"/>
              <w:rPr/>
            </w:pPr>
            <w:r>
              <w:rPr/>
              <w:t xml:space="preserve">Tänään </w:t>
            </w:r>
          </w:p>
        </w:tc>
        <w:tc>
          <w:tcPr>
            <w:tcW w:w="2784" w:type="dxa"/>
            <w:tcBorders/>
            <w:vAlign w:val="center"/>
          </w:tcPr>
          <w:p>
            <w:pPr>
              <w:pStyle w:val="TableContents"/>
              <w:bidi w:val="0"/>
              <w:spacing w:before="0" w:after="283"/>
              <w:jc w:val="left"/>
              <w:rPr/>
            </w:pPr>
            <w:r>
              <w:rPr/>
              <w:t xml:space="preserve">Hän itse </w:t>
            </w:r>
          </w:p>
        </w:tc>
        <w:tc>
          <w:tcPr>
            <w:tcW w:w="4004" w:type="dxa"/>
            <w:tcBorders/>
            <w:vAlign w:val="center"/>
          </w:tcPr>
          <w:p>
            <w:pPr>
              <w:pStyle w:val="TableContents"/>
              <w:bidi w:val="0"/>
              <w:spacing w:before="0" w:after="283"/>
              <w:jc w:val="left"/>
              <w:rPr/>
            </w:pPr>
            <w:r>
              <w:rPr/>
              <w:t xml:space="preserve">Episodit päivätty 10 / 26 / 07, 6 / 24 / 08 </w:t>
            </w:r>
          </w:p>
        </w:tc>
      </w:tr>
      <w:tr>
        <w:trPr/>
        <w:tc>
          <w:tcPr>
            <w:tcW w:w="1101" w:type="dxa"/>
            <w:tcBorders/>
            <w:vAlign w:val="center"/>
          </w:tcPr>
          <w:p>
            <w:pPr>
              <w:pStyle w:val="TableContents"/>
              <w:bidi w:val="0"/>
              <w:spacing w:before="0" w:after="283"/>
              <w:jc w:val="left"/>
              <w:rPr/>
            </w:pPr>
            <w:r>
              <w:rPr/>
              <w:t xml:space="preserve">2008 </w:t>
            </w:r>
          </w:p>
        </w:tc>
        <w:tc>
          <w:tcPr>
            <w:tcW w:w="2316" w:type="dxa"/>
            <w:tcBorders/>
            <w:vAlign w:val="center"/>
          </w:tcPr>
          <w:p>
            <w:pPr>
              <w:pStyle w:val="TableContents"/>
              <w:bidi w:val="0"/>
              <w:spacing w:before="0" w:after="283"/>
              <w:jc w:val="left"/>
              <w:rPr/>
            </w:pPr>
            <w:r>
              <w:rPr/>
              <w:t xml:space="preserve">Vain yksi Gynoista </w:t>
            </w:r>
          </w:p>
        </w:tc>
        <w:tc>
          <w:tcPr>
            <w:tcW w:w="2784" w:type="dxa"/>
            <w:tcBorders/>
            <w:vAlign w:val="center"/>
          </w:tcPr>
          <w:p>
            <w:pPr>
              <w:pStyle w:val="TableContents"/>
              <w:bidi w:val="0"/>
              <w:spacing w:before="0" w:after="283"/>
              <w:jc w:val="left"/>
              <w:rPr/>
            </w:pPr>
            <w:r>
              <w:rPr/>
              <w:t xml:space="preserve">Tohtori Gus Callery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2008 </w:t>
            </w:r>
          </w:p>
        </w:tc>
        <w:tc>
          <w:tcPr>
            <w:tcW w:w="2316" w:type="dxa"/>
            <w:tcBorders/>
            <w:vAlign w:val="center"/>
          </w:tcPr>
          <w:p>
            <w:pPr>
              <w:pStyle w:val="TableContents"/>
              <w:bidi w:val="0"/>
              <w:spacing w:before="0" w:after="283"/>
              <w:jc w:val="left"/>
              <w:rPr/>
            </w:pPr>
            <w:r>
              <w:rPr/>
              <w:t xml:space="preserve">6. vuotuinen TV Land Awards </w:t>
            </w:r>
          </w:p>
        </w:tc>
        <w:tc>
          <w:tcPr>
            <w:tcW w:w="2784" w:type="dxa"/>
            <w:tcBorders/>
            <w:vAlign w:val="center"/>
          </w:tcPr>
          <w:p>
            <w:pPr>
              <w:pStyle w:val="TableContents"/>
              <w:bidi w:val="0"/>
              <w:spacing w:before="0" w:after="283"/>
              <w:jc w:val="left"/>
              <w:rPr/>
            </w:pPr>
            <w:r>
              <w:rPr/>
              <w:t xml:space="preserve">Hän itse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2008 </w:t>
            </w:r>
          </w:p>
        </w:tc>
        <w:tc>
          <w:tcPr>
            <w:tcW w:w="2316" w:type="dxa"/>
            <w:tcBorders/>
            <w:vAlign w:val="center"/>
          </w:tcPr>
          <w:p>
            <w:pPr>
              <w:pStyle w:val="TableContents"/>
              <w:bidi w:val="0"/>
              <w:spacing w:before="0" w:after="283"/>
              <w:jc w:val="left"/>
              <w:rPr/>
            </w:pPr>
            <w:r>
              <w:rPr/>
              <w:t xml:space="preserve">Julkkisten perheriita </w:t>
            </w:r>
          </w:p>
        </w:tc>
        <w:tc>
          <w:tcPr>
            <w:tcW w:w="2784" w:type="dxa"/>
            <w:tcBorders/>
            <w:vAlign w:val="center"/>
          </w:tcPr>
          <w:p>
            <w:pPr>
              <w:pStyle w:val="TableContents"/>
              <w:bidi w:val="0"/>
              <w:spacing w:before="0" w:after="283"/>
              <w:jc w:val="left"/>
              <w:rPr/>
            </w:pPr>
            <w:r>
              <w:rPr/>
              <w:t xml:space="preserve">Hän itse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2009 </w:t>
            </w:r>
          </w:p>
        </w:tc>
        <w:tc>
          <w:tcPr>
            <w:tcW w:w="2316" w:type="dxa"/>
            <w:tcBorders/>
            <w:vAlign w:val="center"/>
          </w:tcPr>
          <w:p>
            <w:pPr>
              <w:pStyle w:val="TableContents"/>
              <w:bidi w:val="0"/>
              <w:spacing w:before="0" w:after="283"/>
              <w:jc w:val="left"/>
              <w:rPr/>
            </w:pPr>
            <w:r>
              <w:rPr/>
              <w:t xml:space="preserve">Synnytyskivut </w:t>
            </w:r>
          </w:p>
        </w:tc>
        <w:tc>
          <w:tcPr>
            <w:tcW w:w="2784" w:type="dxa"/>
            <w:tcBorders/>
            <w:vAlign w:val="center"/>
          </w:tcPr>
          <w:p>
            <w:pPr>
              <w:pStyle w:val="TableContents"/>
              <w:bidi w:val="0"/>
              <w:spacing w:before="0" w:after="283"/>
              <w:jc w:val="left"/>
              <w:rPr/>
            </w:pPr>
            <w:r>
              <w:rPr/>
              <w:t xml:space="preserve">John Abbotts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sz w:val="4"/>
                <w:szCs w:val="4"/>
              </w:rPr>
            </w:pPr>
            <w:r>
              <w:rPr>
                <w:sz w:val="4"/>
                <w:szCs w:val="4"/>
              </w:rPr>
            </w:r>
          </w:p>
        </w:tc>
        <w:tc>
          <w:tcPr>
            <w:tcW w:w="2316" w:type="dxa"/>
            <w:tcBorders/>
            <w:vAlign w:val="center"/>
          </w:tcPr>
          <w:p>
            <w:pPr>
              <w:pStyle w:val="TableContents"/>
              <w:bidi w:val="0"/>
              <w:spacing w:before="0" w:after="283"/>
              <w:jc w:val="left"/>
              <w:rPr/>
            </w:pPr>
            <w:r>
              <w:rPr/>
              <w:t xml:space="preserve">Gayleen me luotamme </w:t>
            </w:r>
          </w:p>
        </w:tc>
        <w:tc>
          <w:tcPr>
            <w:tcW w:w="2784" w:type="dxa"/>
            <w:tcBorders/>
            <w:vAlign w:val="center"/>
          </w:tcPr>
          <w:p>
            <w:pPr>
              <w:pStyle w:val="TableContents"/>
              <w:bidi w:val="0"/>
              <w:spacing w:before="0" w:after="283"/>
              <w:jc w:val="left"/>
              <w:rPr/>
            </w:pPr>
            <w:r>
              <w:rPr/>
              <w:t xml:space="preserve">Denny Potter </w:t>
            </w:r>
          </w:p>
        </w:tc>
        <w:tc>
          <w:tcPr>
            <w:tcW w:w="4004" w:type="dxa"/>
            <w:tcBorders/>
            <w:vAlign w:val="center"/>
          </w:tcPr>
          <w:p>
            <w:pPr>
              <w:pStyle w:val="TableContents"/>
              <w:bidi w:val="0"/>
              <w:spacing w:before="0" w:after="283"/>
              <w:jc w:val="left"/>
              <w:rPr/>
            </w:pPr>
            <w:r>
              <w:rPr/>
              <w:t xml:space="preserve">Kaksi jaksoa </w:t>
            </w:r>
          </w:p>
        </w:tc>
      </w:tr>
      <w:tr>
        <w:trPr/>
        <w:tc>
          <w:tcPr>
            <w:tcW w:w="1101" w:type="dxa"/>
            <w:tcBorders/>
            <w:vAlign w:val="center"/>
          </w:tcPr>
          <w:p>
            <w:pPr>
              <w:pStyle w:val="TableContents"/>
              <w:bidi w:val="0"/>
              <w:spacing w:before="0" w:after="283"/>
              <w:jc w:val="left"/>
              <w:rPr>
                <w:sz w:val="4"/>
                <w:szCs w:val="4"/>
              </w:rPr>
            </w:pPr>
            <w:r>
              <w:rPr>
                <w:sz w:val="4"/>
                <w:szCs w:val="4"/>
              </w:rPr>
            </w:r>
          </w:p>
        </w:tc>
        <w:tc>
          <w:tcPr>
            <w:tcW w:w="2316" w:type="dxa"/>
            <w:tcBorders/>
            <w:vAlign w:val="center"/>
          </w:tcPr>
          <w:p>
            <w:pPr>
              <w:pStyle w:val="TableContents"/>
              <w:bidi w:val="0"/>
              <w:spacing w:before="0" w:after="283"/>
              <w:jc w:val="left"/>
              <w:rPr/>
            </w:pPr>
            <w:r>
              <w:rPr/>
              <w:t xml:space="preserve">Funny or Die esittelee </w:t>
            </w:r>
          </w:p>
        </w:tc>
        <w:tc>
          <w:tcPr>
            <w:tcW w:w="2784" w:type="dxa"/>
            <w:tcBorders/>
            <w:vAlign w:val="center"/>
          </w:tcPr>
          <w:p>
            <w:pPr>
              <w:pStyle w:val="TableContents"/>
              <w:bidi w:val="0"/>
              <w:spacing w:before="0" w:after="283"/>
              <w:jc w:val="left"/>
              <w:rPr/>
            </w:pPr>
            <w:r>
              <w:rPr/>
              <w:t xml:space="preserve">Hän itse </w:t>
            </w:r>
          </w:p>
        </w:tc>
        <w:tc>
          <w:tcPr>
            <w:tcW w:w="4004" w:type="dxa"/>
            <w:tcBorders/>
            <w:vAlign w:val="center"/>
          </w:tcPr>
          <w:p>
            <w:pPr>
              <w:pStyle w:val="TableContents"/>
              <w:bidi w:val="0"/>
              <w:spacing w:before="0" w:after="283"/>
              <w:jc w:val="left"/>
              <w:rPr/>
            </w:pPr>
            <w:r>
              <w:rPr/>
              <w:t xml:space="preserve">Neljä jaksoa </w:t>
            </w:r>
          </w:p>
        </w:tc>
      </w:tr>
      <w:tr>
        <w:trPr/>
        <w:tc>
          <w:tcPr>
            <w:tcW w:w="1101" w:type="dxa"/>
            <w:tcBorders/>
            <w:vAlign w:val="center"/>
          </w:tcPr>
          <w:p>
            <w:pPr>
              <w:pStyle w:val="TableContents"/>
              <w:bidi w:val="0"/>
              <w:spacing w:before="0" w:after="283"/>
              <w:jc w:val="left"/>
              <w:rPr>
                <w:sz w:val="4"/>
                <w:szCs w:val="4"/>
              </w:rPr>
            </w:pPr>
            <w:r>
              <w:rPr>
                <w:sz w:val="4"/>
                <w:szCs w:val="4"/>
              </w:rPr>
            </w:r>
          </w:p>
        </w:tc>
        <w:tc>
          <w:tcPr>
            <w:tcW w:w="2316" w:type="dxa"/>
            <w:tcBorders/>
            <w:vAlign w:val="center"/>
          </w:tcPr>
          <w:p>
            <w:pPr>
              <w:pStyle w:val="TableContents"/>
              <w:bidi w:val="0"/>
              <w:spacing w:before="0" w:after="283"/>
              <w:jc w:val="left"/>
              <w:rPr/>
            </w:pPr>
            <w:r>
              <w:rPr/>
              <w:t xml:space="preserve">Unohdettu </w:t>
            </w:r>
          </w:p>
        </w:tc>
        <w:tc>
          <w:tcPr>
            <w:tcW w:w="2784" w:type="dxa"/>
            <w:tcBorders/>
            <w:vAlign w:val="center"/>
          </w:tcPr>
          <w:p>
            <w:pPr>
              <w:pStyle w:val="TableContents"/>
              <w:bidi w:val="0"/>
              <w:spacing w:before="0" w:after="283"/>
              <w:jc w:val="left"/>
              <w:rPr/>
            </w:pPr>
            <w:r>
              <w:rPr/>
              <w:t xml:space="preserve">Guy </w:t>
            </w:r>
          </w:p>
        </w:tc>
        <w:tc>
          <w:tcPr>
            <w:tcW w:w="4004" w:type="dxa"/>
            <w:tcBorders/>
            <w:vAlign w:val="center"/>
          </w:tcPr>
          <w:p>
            <w:pPr>
              <w:pStyle w:val="TableContents"/>
              <w:bidi w:val="0"/>
              <w:spacing w:before="0" w:after="283"/>
              <w:jc w:val="left"/>
              <w:rPr/>
            </w:pPr>
            <w:r>
              <w:rPr/>
              <w:t xml:space="preserve">Jakso ``Double Doe'' </w:t>
            </w:r>
          </w:p>
        </w:tc>
      </w:tr>
      <w:tr>
        <w:trPr/>
        <w:tc>
          <w:tcPr>
            <w:tcW w:w="1101" w:type="dxa"/>
            <w:tcBorders/>
            <w:vAlign w:val="center"/>
          </w:tcPr>
          <w:p>
            <w:pPr>
              <w:pStyle w:val="TableContents"/>
              <w:bidi w:val="0"/>
              <w:spacing w:before="0" w:after="283"/>
              <w:jc w:val="left"/>
              <w:rPr/>
            </w:pPr>
            <w:r>
              <w:rPr/>
              <w:t xml:space="preserve">2012 </w:t>
            </w:r>
          </w:p>
        </w:tc>
        <w:tc>
          <w:tcPr>
            <w:tcW w:w="2316" w:type="dxa"/>
            <w:tcBorders/>
            <w:vAlign w:val="center"/>
          </w:tcPr>
          <w:p>
            <w:pPr>
              <w:pStyle w:val="TableContents"/>
              <w:bidi w:val="0"/>
              <w:spacing w:before="0" w:after="283"/>
              <w:jc w:val="left"/>
              <w:rPr/>
            </w:pPr>
            <w:r>
              <w:rPr/>
              <w:t xml:space="preserve">Johnny X:n hirvittävä rakkaus </w:t>
            </w:r>
          </w:p>
        </w:tc>
        <w:tc>
          <w:tcPr>
            <w:tcW w:w="2784" w:type="dxa"/>
            <w:tcBorders/>
            <w:vAlign w:val="center"/>
          </w:tcPr>
          <w:p>
            <w:pPr>
              <w:pStyle w:val="TableContents"/>
              <w:bidi w:val="0"/>
              <w:spacing w:before="0" w:after="283"/>
              <w:jc w:val="left"/>
              <w:rPr/>
            </w:pPr>
            <w:r>
              <w:rPr/>
              <w:t xml:space="preserve">Mickey O'Flynn (mies, jolla on virne)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2012 </w:t>
            </w:r>
          </w:p>
        </w:tc>
        <w:tc>
          <w:tcPr>
            <w:tcW w:w="2316" w:type="dxa"/>
            <w:tcBorders/>
            <w:vAlign w:val="center"/>
          </w:tcPr>
          <w:p>
            <w:pPr>
              <w:pStyle w:val="TableContents"/>
              <w:bidi w:val="0"/>
              <w:spacing w:before="0" w:after="283"/>
              <w:jc w:val="left"/>
              <w:rPr/>
            </w:pPr>
            <w:r>
              <w:rPr/>
              <w:t xml:space="preserve">Liz &amp; Dick </w:t>
            </w:r>
          </w:p>
        </w:tc>
        <w:tc>
          <w:tcPr>
            <w:tcW w:w="2784" w:type="dxa"/>
            <w:tcBorders/>
            <w:vAlign w:val="center"/>
          </w:tcPr>
          <w:p>
            <w:pPr>
              <w:pStyle w:val="TableContents"/>
              <w:bidi w:val="0"/>
              <w:spacing w:before="0" w:after="283"/>
              <w:jc w:val="left"/>
              <w:rPr/>
            </w:pPr>
            <w:r>
              <w:rPr/>
              <w:t xml:space="preserve">Darryl Zanuck </w:t>
            </w:r>
          </w:p>
        </w:tc>
        <w:tc>
          <w:tcPr>
            <w:tcW w:w="4004" w:type="dxa"/>
            <w:tcBorders/>
            <w:vAlign w:val="center"/>
          </w:tcPr>
          <w:p>
            <w:pPr>
              <w:pStyle w:val="TableContents"/>
              <w:bidi w:val="0"/>
              <w:spacing w:before="0" w:after="283"/>
              <w:jc w:val="left"/>
              <w:rPr/>
            </w:pPr>
            <w:r>
              <w:rPr/>
              <w:t xml:space="preserve">TV-elokuva </w:t>
            </w:r>
          </w:p>
        </w:tc>
      </w:tr>
      <w:tr>
        <w:trPr/>
        <w:tc>
          <w:tcPr>
            <w:tcW w:w="1101" w:type="dxa"/>
            <w:tcBorders/>
            <w:vAlign w:val="center"/>
          </w:tcPr>
          <w:p>
            <w:pPr>
              <w:pStyle w:val="TableContents"/>
              <w:bidi w:val="0"/>
              <w:spacing w:before="0" w:after="283"/>
              <w:jc w:val="left"/>
              <w:rPr/>
            </w:pPr>
            <w:r>
              <w:rPr/>
              <w:t xml:space="preserve">2011 </w:t>
            </w:r>
          </w:p>
        </w:tc>
        <w:tc>
          <w:tcPr>
            <w:tcW w:w="2316" w:type="dxa"/>
            <w:tcBorders/>
            <w:vAlign w:val="center"/>
          </w:tcPr>
          <w:p>
            <w:pPr>
              <w:pStyle w:val="TableContents"/>
              <w:bidi w:val="0"/>
              <w:spacing w:before="0" w:after="283"/>
              <w:jc w:val="left"/>
              <w:rPr/>
            </w:pPr>
            <w:r>
              <w:rPr/>
              <w:t xml:space="preserve">Minä olen Ben </w:t>
            </w:r>
          </w:p>
        </w:tc>
        <w:tc>
          <w:tcPr>
            <w:tcW w:w="2784" w:type="dxa"/>
            <w:tcBorders/>
            <w:vAlign w:val="center"/>
          </w:tcPr>
          <w:p>
            <w:pPr>
              <w:pStyle w:val="TableContents"/>
              <w:bidi w:val="0"/>
              <w:spacing w:before="0" w:after="283"/>
              <w:jc w:val="left"/>
              <w:rPr/>
            </w:pPr>
            <w:r>
              <w:rPr/>
              <w:t xml:space="preserve">Tohtori Cobb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2011 </w:t>
            </w:r>
          </w:p>
        </w:tc>
        <w:tc>
          <w:tcPr>
            <w:tcW w:w="2316" w:type="dxa"/>
            <w:tcBorders/>
            <w:vAlign w:val="center"/>
          </w:tcPr>
          <w:p>
            <w:pPr>
              <w:pStyle w:val="TableContents"/>
              <w:bidi w:val="0"/>
              <w:spacing w:before="0" w:after="283"/>
              <w:jc w:val="left"/>
              <w:rPr/>
            </w:pPr>
            <w:r>
              <w:rPr/>
              <w:t xml:space="preserve">Terri </w:t>
            </w:r>
          </w:p>
        </w:tc>
        <w:tc>
          <w:tcPr>
            <w:tcW w:w="2784" w:type="dxa"/>
            <w:tcBorders/>
            <w:vAlign w:val="center"/>
          </w:tcPr>
          <w:p>
            <w:pPr>
              <w:pStyle w:val="TableContents"/>
              <w:bidi w:val="0"/>
              <w:spacing w:before="0" w:after="283"/>
              <w:jc w:val="left"/>
              <w:rPr/>
            </w:pPr>
            <w:r>
              <w:rPr/>
              <w:t xml:space="preserve">James-setä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2013 </w:t>
            </w:r>
          </w:p>
        </w:tc>
        <w:tc>
          <w:tcPr>
            <w:tcW w:w="2316" w:type="dxa"/>
            <w:tcBorders/>
            <w:vAlign w:val="center"/>
          </w:tcPr>
          <w:p>
            <w:pPr>
              <w:pStyle w:val="TableContents"/>
              <w:bidi w:val="0"/>
              <w:spacing w:before="0" w:after="283"/>
              <w:jc w:val="left"/>
              <w:rPr/>
            </w:pPr>
            <w:r>
              <w:rPr/>
              <w:t xml:space="preserve">Lincolnin pelastaminen </w:t>
            </w:r>
          </w:p>
        </w:tc>
        <w:tc>
          <w:tcPr>
            <w:tcW w:w="2784" w:type="dxa"/>
            <w:tcBorders/>
            <w:vAlign w:val="center"/>
          </w:tcPr>
          <w:p>
            <w:pPr>
              <w:pStyle w:val="TableContents"/>
              <w:bidi w:val="0"/>
              <w:spacing w:before="0" w:after="283"/>
              <w:jc w:val="left"/>
              <w:rPr/>
            </w:pPr>
            <w:r>
              <w:rPr/>
              <w:t xml:space="preserve">Senaattori Charles Sumner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2014 </w:t>
            </w:r>
          </w:p>
        </w:tc>
        <w:tc>
          <w:tcPr>
            <w:tcW w:w="2316" w:type="dxa"/>
            <w:tcBorders/>
            <w:vAlign w:val="center"/>
          </w:tcPr>
          <w:p>
            <w:pPr>
              <w:pStyle w:val="TableContents"/>
              <w:bidi w:val="0"/>
              <w:spacing w:before="0" w:after="283"/>
              <w:jc w:val="left"/>
              <w:rPr/>
            </w:pPr>
            <w:r>
              <w:rPr/>
              <w:t xml:space="preserve">Adventure Time </w:t>
            </w:r>
          </w:p>
        </w:tc>
        <w:tc>
          <w:tcPr>
            <w:tcW w:w="2784" w:type="dxa"/>
            <w:tcBorders/>
            <w:vAlign w:val="center"/>
          </w:tcPr>
          <w:p>
            <w:pPr>
              <w:pStyle w:val="TableContents"/>
              <w:bidi w:val="0"/>
              <w:spacing w:before="0" w:after="283"/>
              <w:jc w:val="left"/>
              <w:rPr/>
            </w:pPr>
            <w:r>
              <w:rPr>
                <w:color w:val="A9A9A9"/>
              </w:rPr>
              <w:t xml:space="preserve">Phlannel Boxingday </w:t>
            </w:r>
          </w:p>
        </w:tc>
        <w:tc>
          <w:tcPr>
            <w:tcW w:w="400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2015 </w:t>
            </w:r>
          </w:p>
        </w:tc>
        <w:tc>
          <w:tcPr>
            <w:tcW w:w="2316" w:type="dxa"/>
            <w:tcBorders/>
            <w:vAlign w:val="center"/>
          </w:tcPr>
          <w:p>
            <w:pPr>
              <w:pStyle w:val="TableContents"/>
              <w:bidi w:val="0"/>
              <w:spacing w:before="0" w:after="283"/>
              <w:jc w:val="left"/>
              <w:rPr/>
            </w:pPr>
            <w:r>
              <w:rPr/>
              <w:t xml:space="preserve">Comedy Bang! Bang! </w:t>
            </w:r>
          </w:p>
        </w:tc>
        <w:tc>
          <w:tcPr>
            <w:tcW w:w="2784" w:type="dxa"/>
            <w:tcBorders/>
            <w:vAlign w:val="center"/>
          </w:tcPr>
          <w:p>
            <w:pPr>
              <w:pStyle w:val="TableContents"/>
              <w:bidi w:val="0"/>
              <w:spacing w:before="0" w:after="283"/>
              <w:jc w:val="left"/>
              <w:rPr/>
            </w:pPr>
            <w:r>
              <w:rPr/>
              <w:t xml:space="preserve">Isoisä </w:t>
            </w:r>
          </w:p>
        </w:tc>
        <w:tc>
          <w:tcPr>
            <w:tcW w:w="4004" w:type="dxa"/>
            <w:tcBorders/>
            <w:vAlign w:val="center"/>
          </w:tcPr>
          <w:p>
            <w:pPr>
              <w:pStyle w:val="TableContents"/>
              <w:bidi w:val="0"/>
              <w:spacing w:before="0" w:after="283"/>
              <w:jc w:val="left"/>
              <w:rPr/>
            </w:pPr>
            <w:r>
              <w:rPr/>
              <w:t xml:space="preserve">Jakso: ``Ty Burrell Wears a Chambray Shirt &amp; Clear Frame Glasses '' </w:t>
            </w:r>
          </w:p>
        </w:tc>
      </w:tr>
      <w:tr>
        <w:trPr/>
        <w:tc>
          <w:tcPr>
            <w:tcW w:w="1101" w:type="dxa"/>
            <w:tcBorders/>
            <w:vAlign w:val="center"/>
          </w:tcPr>
          <w:p>
            <w:pPr>
              <w:pStyle w:val="TableContents"/>
              <w:bidi w:val="0"/>
              <w:spacing w:before="0" w:after="283"/>
              <w:jc w:val="left"/>
              <w:rPr/>
            </w:pPr>
            <w:r>
              <w:rPr/>
              <w:t xml:space="preserve">2015 </w:t>
            </w:r>
          </w:p>
        </w:tc>
        <w:tc>
          <w:tcPr>
            <w:tcW w:w="2316" w:type="dxa"/>
            <w:tcBorders/>
            <w:vAlign w:val="center"/>
          </w:tcPr>
          <w:p>
            <w:pPr>
              <w:pStyle w:val="TableContents"/>
              <w:bidi w:val="0"/>
              <w:spacing w:before="0" w:after="283"/>
              <w:jc w:val="left"/>
              <w:rPr/>
            </w:pPr>
            <w:r>
              <w:rPr/>
              <w:t xml:space="preserve">Grace ja Frankie </w:t>
            </w:r>
          </w:p>
        </w:tc>
        <w:tc>
          <w:tcPr>
            <w:tcW w:w="2784" w:type="dxa"/>
            <w:tcBorders/>
            <w:vAlign w:val="center"/>
          </w:tcPr>
          <w:p>
            <w:pPr>
              <w:pStyle w:val="TableContents"/>
              <w:bidi w:val="0"/>
              <w:spacing w:before="0" w:after="283"/>
              <w:jc w:val="left"/>
              <w:rPr/>
            </w:pPr>
            <w:r>
              <w:rPr/>
              <w:t xml:space="preserve">Seth </w:t>
            </w:r>
          </w:p>
        </w:tc>
        <w:tc>
          <w:tcPr>
            <w:tcW w:w="4004" w:type="dxa"/>
            <w:tcBorders/>
            <w:vAlign w:val="center"/>
          </w:tcPr>
          <w:p>
            <w:pPr>
              <w:pStyle w:val="TableContents"/>
              <w:bidi w:val="0"/>
              <w:spacing w:before="0" w:after="283"/>
              <w:jc w:val="left"/>
              <w:rPr/>
            </w:pPr>
            <w:r>
              <w:rPr/>
              <w:t xml:space="preserve">Jakso: ``Poikamiesjuhlat'' </w:t>
            </w:r>
          </w:p>
        </w:tc>
      </w:tr>
      <w:tr>
        <w:trPr/>
        <w:tc>
          <w:tcPr>
            <w:tcW w:w="1101" w:type="dxa"/>
            <w:tcBorders/>
            <w:vAlign w:val="center"/>
          </w:tcPr>
          <w:p>
            <w:pPr>
              <w:pStyle w:val="TableContents"/>
              <w:bidi w:val="0"/>
              <w:spacing w:before="0" w:after="283"/>
              <w:jc w:val="left"/>
              <w:rPr/>
            </w:pPr>
            <w:r>
              <w:rPr/>
              <w:t xml:space="preserve">2015 </w:t>
            </w:r>
          </w:p>
        </w:tc>
        <w:tc>
          <w:tcPr>
            <w:tcW w:w="2316" w:type="dxa"/>
            <w:tcBorders/>
            <w:vAlign w:val="center"/>
          </w:tcPr>
          <w:p>
            <w:pPr>
              <w:pStyle w:val="TableContents"/>
              <w:bidi w:val="0"/>
              <w:spacing w:before="0" w:after="283"/>
              <w:jc w:val="left"/>
              <w:rPr/>
            </w:pPr>
            <w:r>
              <w:rPr/>
              <w:t xml:space="preserve">Ryöstäjäjoukko </w:t>
            </w:r>
          </w:p>
        </w:tc>
        <w:tc>
          <w:tcPr>
            <w:tcW w:w="2784" w:type="dxa"/>
            <w:tcBorders/>
            <w:vAlign w:val="center"/>
          </w:tcPr>
          <w:p>
            <w:pPr>
              <w:pStyle w:val="TableContents"/>
              <w:bidi w:val="0"/>
              <w:spacing w:before="0" w:after="283"/>
              <w:jc w:val="left"/>
              <w:rPr/>
            </w:pPr>
            <w:r>
              <w:rPr/>
              <w:t xml:space="preserve">Dobbins </w:t>
            </w:r>
          </w:p>
        </w:tc>
        <w:tc>
          <w:tcPr>
            <w:tcW w:w="4004" w:type="dxa"/>
            <w:tcBorders/>
            <w:vAlign w:val="center"/>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2018 </w:t>
            </w:r>
          </w:p>
        </w:tc>
        <w:tc>
          <w:tcPr>
            <w:tcW w:w="2316" w:type="dxa"/>
            <w:tcBorders/>
            <w:vAlign w:val="center"/>
          </w:tcPr>
          <w:p>
            <w:pPr>
              <w:pStyle w:val="TableContents"/>
              <w:bidi w:val="0"/>
              <w:spacing w:before="0" w:after="283"/>
              <w:jc w:val="left"/>
              <w:rPr/>
            </w:pPr>
            <w:r>
              <w:rPr/>
              <w:t xml:space="preserve">Sisarusten veljekset </w:t>
            </w:r>
          </w:p>
        </w:tc>
        <w:tc>
          <w:tcPr>
            <w:tcW w:w="2784" w:type="dxa"/>
            <w:tcBorders/>
            <w:vAlign w:val="center"/>
          </w:tcPr>
          <w:p>
            <w:pPr>
              <w:pStyle w:val="TableContents"/>
              <w:bidi w:val="0"/>
              <w:spacing w:before="0" w:after="283"/>
              <w:jc w:val="left"/>
              <w:rPr/>
            </w:pPr>
            <w:r>
              <w:rPr/>
              <w:t xml:space="preserve">Quarrel Saloon Guy Town 2 </w:t>
            </w:r>
          </w:p>
        </w:tc>
        <w:tc>
          <w:tcPr>
            <w:tcW w:w="400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Creed Bratton näytteli seikkailuaikana?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Creed Bratton näyttelee seikkailuaikakohtauksessa?</w:t>
      </w:r>
    </w:p>
    <w:p>
      <w:pPr>
        <w:pStyle w:val="TextBody"/>
        <w:bidi w:val="0"/>
        <w:jc w:val="left"/>
        <w:rPr>
          <w:b/>
          <w:u w:val="single"/>
          <w:shd w:val="clear" w:fill="FFFF00"/>
        </w:rPr>
      </w:pPr>
      <w:r>
        <w:rPr>
          <w:b/>
          <w:u w:val="single"/>
          <w:shd w:val="clear" w:fill="FFFF00"/>
        </w:rPr>
        <w:t xml:space="preserve">Asiakirjan numero 36353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02"/>
        <w:gridCol w:w="2581"/>
        <w:gridCol w:w="1536"/>
        <w:gridCol w:w="3619"/>
        <w:gridCol w:w="1267"/>
      </w:tblGrid>
      <w:tr>
        <w:trPr/>
        <w:tc>
          <w:tcPr>
            <w:tcW w:w="1202" w:type="dxa"/>
            <w:tcBorders/>
            <w:vAlign w:val="center"/>
          </w:tcPr>
          <w:p>
            <w:pPr>
              <w:pStyle w:val="TableHeading"/>
              <w:suppressLineNumbers/>
              <w:bidi w:val="0"/>
              <w:spacing w:before="0" w:after="283"/>
              <w:jc w:val="center"/>
              <w:rPr/>
            </w:pPr>
            <w:r>
              <w:rPr/>
              <w:t xml:space="preserve">Kieli </w:t>
            </w:r>
          </w:p>
        </w:tc>
        <w:tc>
          <w:tcPr>
            <w:tcW w:w="2581" w:type="dxa"/>
            <w:tcBorders/>
            <w:vAlign w:val="center"/>
          </w:tcPr>
          <w:p>
            <w:pPr>
              <w:pStyle w:val="TableHeading"/>
              <w:suppressLineNumbers/>
              <w:bidi w:val="0"/>
              <w:spacing w:before="0" w:after="283"/>
              <w:jc w:val="center"/>
              <w:rPr/>
            </w:pPr>
            <w:r>
              <w:rPr/>
              <w:t xml:space="preserve">Sanakirja </w:t>
            </w:r>
          </w:p>
        </w:tc>
        <w:tc>
          <w:tcPr>
            <w:tcW w:w="1536" w:type="dxa"/>
            <w:tcBorders/>
            <w:vAlign w:val="center"/>
          </w:tcPr>
          <w:p>
            <w:pPr>
              <w:pStyle w:val="TableHeading"/>
              <w:suppressLineNumbers/>
              <w:bidi w:val="0"/>
              <w:spacing w:before="0" w:after="283"/>
              <w:jc w:val="center"/>
              <w:rPr/>
            </w:pPr>
            <w:r>
              <w:rPr/>
              <w:t xml:space="preserve">Sanojen arvioitu määrä </w:t>
            </w:r>
          </w:p>
        </w:tc>
        <w:tc>
          <w:tcPr>
            <w:tcW w:w="3619" w:type="dxa"/>
            <w:tcBorders/>
            <w:vAlign w:val="center"/>
          </w:tcPr>
          <w:p>
            <w:pPr>
              <w:pStyle w:val="TableHeading"/>
              <w:suppressLineNumbers/>
              <w:bidi w:val="0"/>
              <w:spacing w:before="0" w:after="283"/>
              <w:jc w:val="center"/>
              <w:rPr/>
            </w:pPr>
            <w:r>
              <w:rPr/>
              <w:t xml:space="preserve">Huomautukset </w:t>
            </w:r>
          </w:p>
        </w:tc>
        <w:tc>
          <w:tcPr>
            <w:tcW w:w="1267" w:type="dxa"/>
            <w:tcBorders/>
            <w:vAlign w:val="center"/>
          </w:tcPr>
          <w:p>
            <w:pPr>
              <w:pStyle w:val="TableHeading"/>
              <w:suppressLineNumbers/>
              <w:bidi w:val="0"/>
              <w:spacing w:before="0" w:after="283"/>
              <w:jc w:val="center"/>
              <w:rPr/>
            </w:pPr>
            <w:r>
              <w:rPr/>
              <w:t xml:space="preserve">Viitteet </w:t>
            </w:r>
          </w:p>
        </w:tc>
      </w:tr>
      <w:tr>
        <w:trPr/>
        <w:tc>
          <w:tcPr>
            <w:tcW w:w="1202" w:type="dxa"/>
            <w:tcBorders/>
            <w:vAlign w:val="center"/>
          </w:tcPr>
          <w:p>
            <w:pPr>
              <w:pStyle w:val="TableContents"/>
              <w:bidi w:val="0"/>
              <w:spacing w:before="0" w:after="283"/>
              <w:jc w:val="left"/>
              <w:rPr/>
            </w:pPr>
            <w:r>
              <w:rPr/>
              <w:t xml:space="preserve">Korean </w:t>
            </w:r>
          </w:p>
        </w:tc>
        <w:tc>
          <w:tcPr>
            <w:tcW w:w="2581" w:type="dxa"/>
            <w:tcBorders/>
            <w:vAlign w:val="center"/>
          </w:tcPr>
          <w:p>
            <w:pPr>
              <w:pStyle w:val="TableContents"/>
              <w:bidi w:val="0"/>
              <w:spacing w:before="0" w:after="283"/>
              <w:jc w:val="left"/>
              <w:rPr/>
            </w:pPr>
            <w:r>
              <w:rPr/>
              <w:t xml:space="preserve">우리말 샘 </w:t>
            </w:r>
            <w:r>
              <w:rPr/>
              <w:t xml:space="preserve">(Woori Mal Saem, 2017) </w:t>
            </w:r>
          </w:p>
        </w:tc>
        <w:tc>
          <w:tcPr>
            <w:tcW w:w="1536" w:type="dxa"/>
            <w:tcBorders/>
            <w:vAlign w:val="center"/>
          </w:tcPr>
          <w:p>
            <w:pPr>
              <w:pStyle w:val="TableContents"/>
              <w:bidi w:val="0"/>
              <w:spacing w:before="0" w:after="283"/>
              <w:jc w:val="left"/>
              <w:rPr/>
            </w:pPr>
            <w:r>
              <w:rPr/>
              <w:t xml:space="preserve">1,100,373 </w:t>
            </w:r>
          </w:p>
        </w:tc>
        <w:tc>
          <w:tcPr>
            <w:tcW w:w="3619" w:type="dxa"/>
            <w:tcBorders/>
            <w:vAlign w:val="center"/>
          </w:tcPr>
          <w:p>
            <w:pPr>
              <w:pStyle w:val="TableContents"/>
              <w:bidi w:val="0"/>
              <w:spacing w:before="0" w:after="283"/>
              <w:jc w:val="left"/>
              <w:rPr/>
            </w:pPr>
            <w:r>
              <w:rPr/>
              <w:t xml:space="preserve">Avoin online-sanakirja, joka sisältää Etelä- ja Pohjois-Korean murteita.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Turkkilainen </w:t>
            </w:r>
          </w:p>
        </w:tc>
        <w:tc>
          <w:tcPr>
            <w:tcW w:w="2581" w:type="dxa"/>
            <w:tcBorders/>
            <w:vAlign w:val="center"/>
          </w:tcPr>
          <w:p>
            <w:pPr>
              <w:pStyle w:val="TableContents"/>
              <w:bidi w:val="0"/>
              <w:spacing w:before="0" w:after="283"/>
              <w:jc w:val="left"/>
              <w:rPr/>
            </w:pPr>
            <w:r>
              <w:rPr/>
              <w:t xml:space="preserve">Büyük Türkçe Sözlük </w:t>
            </w:r>
          </w:p>
        </w:tc>
        <w:tc>
          <w:tcPr>
            <w:tcW w:w="1536" w:type="dxa"/>
            <w:tcBorders/>
            <w:vAlign w:val="center"/>
          </w:tcPr>
          <w:p>
            <w:pPr>
              <w:pStyle w:val="TableContents"/>
              <w:bidi w:val="0"/>
              <w:spacing w:before="0" w:after="283"/>
              <w:jc w:val="left"/>
              <w:rPr/>
            </w:pPr>
            <w:r>
              <w:rPr/>
              <w:t xml:space="preserve">616,767 </w:t>
            </w:r>
          </w:p>
        </w:tc>
        <w:tc>
          <w:tcPr>
            <w:tcW w:w="3619" w:type="dxa"/>
            <w:tcBorders/>
            <w:vAlign w:val="center"/>
          </w:tcPr>
          <w:p>
            <w:pPr>
              <w:pStyle w:val="TableContents"/>
              <w:bidi w:val="0"/>
              <w:spacing w:before="0" w:after="283"/>
              <w:jc w:val="left"/>
              <w:rPr/>
            </w:pPr>
            <w:r>
              <w:rPr/>
              <w:t xml:space="preserve">Turkkilaisen kieliyhdistyksen online-sanakirja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Ruotsalainen </w:t>
            </w:r>
          </w:p>
        </w:tc>
        <w:tc>
          <w:tcPr>
            <w:tcW w:w="2581" w:type="dxa"/>
            <w:tcBorders/>
            <w:vAlign w:val="center"/>
          </w:tcPr>
          <w:p>
            <w:pPr>
              <w:pStyle w:val="TableContents"/>
              <w:bidi w:val="0"/>
              <w:spacing w:before="0" w:after="283"/>
              <w:jc w:val="left"/>
              <w:rPr/>
            </w:pPr>
            <w:r>
              <w:rPr/>
              <w:t xml:space="preserve">Svenska Akademiens ordbok, Ruotsin Akatemia </w:t>
            </w:r>
          </w:p>
        </w:tc>
        <w:tc>
          <w:tcPr>
            <w:tcW w:w="1536" w:type="dxa"/>
            <w:tcBorders/>
            <w:vAlign w:val="center"/>
          </w:tcPr>
          <w:p>
            <w:pPr>
              <w:pStyle w:val="TableContents"/>
              <w:bidi w:val="0"/>
              <w:spacing w:before="0" w:after="283"/>
              <w:jc w:val="left"/>
              <w:rPr/>
            </w:pPr>
            <w:r>
              <w:rPr/>
              <w:t xml:space="preserve">~ 600,000 </w:t>
            </w:r>
          </w:p>
        </w:tc>
        <w:tc>
          <w:tcPr>
            <w:tcW w:w="3619" w:type="dxa"/>
            <w:tcBorders/>
            <w:vAlign w:val="center"/>
          </w:tcPr>
          <w:p>
            <w:pPr>
              <w:pStyle w:val="TableContents"/>
              <w:bidi w:val="0"/>
              <w:spacing w:before="0" w:after="283"/>
              <w:jc w:val="left"/>
              <w:rPr/>
            </w:pPr>
            <w:r>
              <w:rPr/>
              <w:t xml:space="preserve">Kun kirjaimet A:sta T:hen on saatu valmiiksi, SAOB sisälsi 470 000 sanaa, mutta 600 000 sanaa, kun aakkoset on saatu valmiiksi vuonna 2017. Svenska Akademiens ordlista, joka sisältää vain yleisesti käytettyjä sanoja, sisältää tällä hetkellä ~ 126 000 sanaa lisättyään 13 500 ja poistettuaan 9 000 sanaa viimeisimmässä painoksessaan SAOL 14, sekä lisäksi 200 000 vielä aikaisemmissa painoksissa esiintyvää sanaa.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Islantilainen </w:t>
            </w:r>
          </w:p>
        </w:tc>
        <w:tc>
          <w:tcPr>
            <w:tcW w:w="2581" w:type="dxa"/>
            <w:tcBorders/>
            <w:vAlign w:val="center"/>
          </w:tcPr>
          <w:p>
            <w:pPr>
              <w:pStyle w:val="TableContents"/>
              <w:bidi w:val="0"/>
              <w:spacing w:before="0" w:after="283"/>
              <w:jc w:val="left"/>
              <w:rPr/>
            </w:pPr>
            <w:r>
              <w:rPr/>
              <w:t xml:space="preserve">Orðabók Háskólans </w:t>
            </w:r>
          </w:p>
        </w:tc>
        <w:tc>
          <w:tcPr>
            <w:tcW w:w="1536" w:type="dxa"/>
            <w:tcBorders/>
            <w:vAlign w:val="center"/>
          </w:tcPr>
          <w:p>
            <w:pPr>
              <w:pStyle w:val="TableContents"/>
              <w:bidi w:val="0"/>
              <w:spacing w:before="0" w:after="283"/>
              <w:jc w:val="left"/>
              <w:rPr/>
            </w:pPr>
            <w:r>
              <w:rPr/>
              <w:t xml:space="preserve">~ 560,000 </w:t>
            </w:r>
          </w:p>
        </w:tc>
        <w:tc>
          <w:tcPr>
            <w:tcW w:w="3619" w:type="dxa"/>
            <w:tcBorders/>
            <w:vAlign w:val="center"/>
          </w:tcPr>
          <w:p>
            <w:pPr>
              <w:pStyle w:val="TableContents"/>
              <w:bidi w:val="0"/>
              <w:spacing w:before="0" w:after="283"/>
              <w:jc w:val="left"/>
              <w:rPr/>
            </w:pPr>
            <w:r>
              <w:rPr/>
              <w:t xml:space="preserve">43 000 perussanaa ja 519 000 yhdyssanaa, joista yli puolet on todistettu vain kerran tai ne eivät pääse painoon (ns. pikayhdistelmät).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Japanilainen </w:t>
            </w:r>
          </w:p>
        </w:tc>
        <w:tc>
          <w:tcPr>
            <w:tcW w:w="2581" w:type="dxa"/>
            <w:tcBorders/>
            <w:vAlign w:val="center"/>
          </w:tcPr>
          <w:p>
            <w:pPr>
              <w:pStyle w:val="TableContents"/>
              <w:bidi w:val="0"/>
              <w:spacing w:before="0" w:after="283"/>
              <w:jc w:val="left"/>
              <w:rPr/>
            </w:pPr>
            <w:r>
              <w:rPr/>
              <w:t xml:space="preserve">Nihon Kokugo Daijiten </w:t>
            </w:r>
          </w:p>
        </w:tc>
        <w:tc>
          <w:tcPr>
            <w:tcW w:w="1536" w:type="dxa"/>
            <w:tcBorders/>
            <w:vAlign w:val="center"/>
          </w:tcPr>
          <w:p>
            <w:pPr>
              <w:pStyle w:val="TableContents"/>
              <w:bidi w:val="0"/>
              <w:spacing w:before="0" w:after="283"/>
              <w:jc w:val="left"/>
              <w:rPr/>
            </w:pPr>
            <w:r>
              <w:rPr/>
              <w:t xml:space="preserve">500 000 ja enemmän </w:t>
            </w:r>
          </w:p>
        </w:tc>
        <w:tc>
          <w:tcPr>
            <w:tcW w:w="3619" w:type="dxa"/>
            <w:tcBorders/>
            <w:vAlign w:val="center"/>
          </w:tcPr>
          <w:p>
            <w:pPr>
              <w:pStyle w:val="TableContents"/>
              <w:bidi w:val="0"/>
              <w:spacing w:before="0" w:after="283"/>
              <w:jc w:val="left"/>
              <w:rPr>
                <w:sz w:val="4"/>
                <w:szCs w:val="4"/>
              </w:rPr>
            </w:pPr>
            <w:r>
              <w:rPr>
                <w:sz w:val="4"/>
                <w:szCs w:val="4"/>
              </w:rPr>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Liettuan </w:t>
            </w:r>
          </w:p>
        </w:tc>
        <w:tc>
          <w:tcPr>
            <w:tcW w:w="2581" w:type="dxa"/>
            <w:tcBorders/>
            <w:vAlign w:val="center"/>
          </w:tcPr>
          <w:p>
            <w:pPr>
              <w:pStyle w:val="TableContents"/>
              <w:bidi w:val="0"/>
              <w:spacing w:before="0" w:after="283"/>
              <w:jc w:val="left"/>
              <w:rPr/>
            </w:pPr>
            <w:r>
              <w:rPr/>
              <w:t xml:space="preserve">Lietuvių kalbos žodynas (Liettuan kielen akateeminen sanakirja) </w:t>
            </w:r>
          </w:p>
        </w:tc>
        <w:tc>
          <w:tcPr>
            <w:tcW w:w="1536" w:type="dxa"/>
            <w:tcBorders/>
            <w:vAlign w:val="center"/>
          </w:tcPr>
          <w:p>
            <w:pPr>
              <w:pStyle w:val="TableContents"/>
              <w:bidi w:val="0"/>
              <w:spacing w:before="0" w:after="283"/>
              <w:jc w:val="left"/>
              <w:rPr/>
            </w:pPr>
            <w:r>
              <w:rPr/>
              <w:t xml:space="preserve">500 000 ja enemmän </w:t>
            </w:r>
          </w:p>
        </w:tc>
        <w:tc>
          <w:tcPr>
            <w:tcW w:w="3619" w:type="dxa"/>
            <w:tcBorders/>
            <w:vAlign w:val="center"/>
          </w:tcPr>
          <w:p>
            <w:pPr>
              <w:pStyle w:val="TableContents"/>
              <w:bidi w:val="0"/>
              <w:spacing w:before="0" w:after="283"/>
              <w:jc w:val="left"/>
              <w:rPr/>
            </w:pPr>
            <w:r>
              <w:rPr/>
              <w:t xml:space="preserve">22 000 sivua 20 niteessä, joissa on lainauksia kaikenlaisista kirjoituksista ja murretiedoista vuosien 1547 ja 2001 väliseltä ajalta. Saatavilla verkossa osoitteessa www.lkz.lt.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Norjalainen </w:t>
            </w:r>
          </w:p>
        </w:tc>
        <w:tc>
          <w:tcPr>
            <w:tcW w:w="2581" w:type="dxa"/>
            <w:tcBorders/>
            <w:vAlign w:val="center"/>
          </w:tcPr>
          <w:p>
            <w:pPr>
              <w:pStyle w:val="TableContents"/>
              <w:bidi w:val="0"/>
              <w:spacing w:before="0" w:after="283"/>
              <w:jc w:val="left"/>
              <w:rPr/>
            </w:pPr>
            <w:r>
              <w:rPr/>
              <w:t xml:space="preserve">Norsk Ordbok </w:t>
            </w:r>
          </w:p>
        </w:tc>
        <w:tc>
          <w:tcPr>
            <w:tcW w:w="1536" w:type="dxa"/>
            <w:tcBorders/>
            <w:vAlign w:val="center"/>
          </w:tcPr>
          <w:p>
            <w:pPr>
              <w:pStyle w:val="TableContents"/>
              <w:bidi w:val="0"/>
              <w:spacing w:before="0" w:after="283"/>
              <w:jc w:val="left"/>
              <w:rPr/>
            </w:pPr>
            <w:r>
              <w:rPr/>
              <w:t xml:space="preserve">n. 500,000 </w:t>
            </w:r>
          </w:p>
        </w:tc>
        <w:tc>
          <w:tcPr>
            <w:tcW w:w="3619" w:type="dxa"/>
            <w:tcBorders/>
            <w:vAlign w:val="center"/>
          </w:tcPr>
          <w:p>
            <w:pPr>
              <w:pStyle w:val="TableContents"/>
              <w:bidi w:val="0"/>
              <w:spacing w:before="0" w:after="283"/>
              <w:jc w:val="left"/>
              <w:rPr>
                <w:sz w:val="4"/>
                <w:szCs w:val="4"/>
              </w:rPr>
            </w:pPr>
            <w:r>
              <w:rPr>
                <w:sz w:val="4"/>
                <w:szCs w:val="4"/>
              </w:rPr>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Hollantilainen </w:t>
            </w:r>
          </w:p>
        </w:tc>
        <w:tc>
          <w:tcPr>
            <w:tcW w:w="2581" w:type="dxa"/>
            <w:tcBorders/>
            <w:vAlign w:val="center"/>
          </w:tcPr>
          <w:p>
            <w:pPr>
              <w:pStyle w:val="TableContents"/>
              <w:bidi w:val="0"/>
              <w:spacing w:before="0" w:after="283"/>
              <w:jc w:val="left"/>
              <w:rPr/>
            </w:pPr>
            <w:r>
              <w:rPr/>
              <w:t xml:space="preserve">Woordenboek der Nederlandsche Taal (Alankomaiden taalain kirjasto) </w:t>
            </w:r>
          </w:p>
        </w:tc>
        <w:tc>
          <w:tcPr>
            <w:tcW w:w="1536" w:type="dxa"/>
            <w:tcBorders/>
            <w:vAlign w:val="center"/>
          </w:tcPr>
          <w:p>
            <w:pPr>
              <w:pStyle w:val="TableContents"/>
              <w:bidi w:val="0"/>
              <w:spacing w:before="0" w:after="283"/>
              <w:jc w:val="left"/>
              <w:rPr/>
            </w:pPr>
            <w:r>
              <w:rPr/>
              <w:t xml:space="preserve">n. 400,000 </w:t>
            </w:r>
          </w:p>
        </w:tc>
        <w:tc>
          <w:tcPr>
            <w:tcW w:w="3619" w:type="dxa"/>
            <w:tcBorders/>
            <w:vAlign w:val="center"/>
          </w:tcPr>
          <w:p>
            <w:pPr>
              <w:pStyle w:val="TableContents"/>
              <w:bidi w:val="0"/>
              <w:spacing w:before="0" w:after="283"/>
              <w:jc w:val="left"/>
              <w:rPr/>
            </w:pPr>
            <w:r>
              <w:rPr/>
              <w:t xml:space="preserve">WNT:n 43 niteessä (mukaan lukien kolme täydennystä) on 49 255 sivua, joilla kuvataan hollannin kielen sanoja vuodesta 1500 vuoteen 1976.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Saksan </w:t>
            </w:r>
          </w:p>
        </w:tc>
        <w:tc>
          <w:tcPr>
            <w:tcW w:w="2581" w:type="dxa"/>
            <w:tcBorders/>
            <w:vAlign w:val="center"/>
          </w:tcPr>
          <w:p>
            <w:pPr>
              <w:pStyle w:val="TableContents"/>
              <w:bidi w:val="0"/>
              <w:spacing w:before="0" w:after="283"/>
              <w:jc w:val="left"/>
              <w:rPr/>
            </w:pPr>
            <w:r>
              <w:rPr/>
              <w:t xml:space="preserve">Deutsches Wörterbuch </w:t>
            </w:r>
          </w:p>
        </w:tc>
        <w:tc>
          <w:tcPr>
            <w:tcW w:w="1536" w:type="dxa"/>
            <w:tcBorders/>
            <w:vAlign w:val="center"/>
          </w:tcPr>
          <w:p>
            <w:pPr>
              <w:pStyle w:val="TableContents"/>
              <w:bidi w:val="0"/>
              <w:spacing w:before="0" w:after="283"/>
              <w:jc w:val="left"/>
              <w:rPr/>
            </w:pPr>
            <w:r>
              <w:rPr/>
              <w:t xml:space="preserve">330,000 </w:t>
            </w:r>
          </w:p>
        </w:tc>
        <w:tc>
          <w:tcPr>
            <w:tcW w:w="3619" w:type="dxa"/>
            <w:tcBorders/>
            <w:vAlign w:val="center"/>
          </w:tcPr>
          <w:p>
            <w:pPr>
              <w:pStyle w:val="TableContents"/>
              <w:bidi w:val="0"/>
              <w:spacing w:before="0" w:after="283"/>
              <w:jc w:val="left"/>
              <w:rPr/>
            </w:pPr>
            <w:r>
              <w:rPr/>
              <w:t xml:space="preserve">330 000 sanaa käytössä 1400-luvun puolivälistä lähtien. -- Dudenin Großes Wörterbuch der deutschen Sprache sisältää yli 200 000 nykyajan sanaa.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Gujarati </w:t>
            </w:r>
          </w:p>
        </w:tc>
        <w:tc>
          <w:tcPr>
            <w:tcW w:w="2581" w:type="dxa"/>
            <w:tcBorders/>
            <w:vAlign w:val="center"/>
          </w:tcPr>
          <w:p>
            <w:pPr>
              <w:pStyle w:val="TableContents"/>
              <w:bidi w:val="0"/>
              <w:spacing w:before="0" w:after="283"/>
              <w:jc w:val="left"/>
              <w:rPr/>
            </w:pPr>
            <w:r>
              <w:rPr/>
              <w:t xml:space="preserve">Bhagavadgomandal </w:t>
            </w:r>
          </w:p>
        </w:tc>
        <w:tc>
          <w:tcPr>
            <w:tcW w:w="1536" w:type="dxa"/>
            <w:tcBorders/>
            <w:vAlign w:val="center"/>
          </w:tcPr>
          <w:p>
            <w:pPr>
              <w:pStyle w:val="TableContents"/>
              <w:bidi w:val="0"/>
              <w:spacing w:before="0" w:after="283"/>
              <w:jc w:val="left"/>
              <w:rPr/>
            </w:pPr>
            <w:r>
              <w:rPr/>
              <w:t xml:space="preserve">281,377 </w:t>
            </w:r>
          </w:p>
        </w:tc>
        <w:tc>
          <w:tcPr>
            <w:tcW w:w="3619" w:type="dxa"/>
            <w:tcBorders/>
            <w:vAlign w:val="center"/>
          </w:tcPr>
          <w:p>
            <w:pPr>
              <w:pStyle w:val="TableContents"/>
              <w:bidi w:val="0"/>
              <w:spacing w:before="0" w:after="283"/>
              <w:jc w:val="left"/>
              <w:rPr/>
            </w:pPr>
            <w:r>
              <w:rPr/>
              <w:t xml:space="preserve">2,81 lakh sanoja ja niiden merkityksiä 9 niteessä. Toimii myös tietosanakirjana, jossa on lähes 8,22 lakh sanoja.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Ranskan </w:t>
            </w:r>
          </w:p>
        </w:tc>
        <w:tc>
          <w:tcPr>
            <w:tcW w:w="2581" w:type="dxa"/>
            <w:tcBorders/>
            <w:vAlign w:val="center"/>
          </w:tcPr>
          <w:p>
            <w:pPr>
              <w:pStyle w:val="TableContents"/>
              <w:bidi w:val="0"/>
              <w:spacing w:before="0" w:after="283"/>
              <w:jc w:val="left"/>
              <w:rPr/>
            </w:pPr>
            <w:r>
              <w:rPr/>
              <w:t xml:space="preserve">Ranskan kielen kieli informatisoitu versio </w:t>
            </w:r>
          </w:p>
        </w:tc>
        <w:tc>
          <w:tcPr>
            <w:tcW w:w="1536" w:type="dxa"/>
            <w:tcBorders/>
            <w:vAlign w:val="center"/>
          </w:tcPr>
          <w:p>
            <w:pPr>
              <w:pStyle w:val="TableContents"/>
              <w:bidi w:val="0"/>
              <w:spacing w:before="0" w:after="283"/>
              <w:jc w:val="left"/>
              <w:rPr/>
            </w:pPr>
            <w:r>
              <w:rPr>
                <w:color w:val="A9A9A9"/>
              </w:rPr>
              <w:t xml:space="preserve">270,</w:t>
            </w:r>
            <w:r>
              <w:rPr/>
              <w:t xml:space="preserve">000 </w:t>
            </w:r>
          </w:p>
        </w:tc>
        <w:tc>
          <w:tcPr>
            <w:tcW w:w="3619" w:type="dxa"/>
            <w:tcBorders/>
            <w:vAlign w:val="center"/>
          </w:tcPr>
          <w:p>
            <w:pPr>
              <w:pStyle w:val="TableContents"/>
              <w:bidi w:val="0"/>
              <w:jc w:val="left"/>
              <w:rPr/>
            </w:pPr>
            <w:r>
              <w:rPr/>
              <w:t xml:space="preserve">ATILF (Analyse et Traitement Informatique de la Langue Française -- ranskan kielen tietojenkäsittely ja analysointi). </w:t>
            </w:r>
          </w:p>
          <w:p>
            <w:pPr>
              <w:pStyle w:val="TableContents"/>
              <w:bidi w:val="0"/>
              <w:spacing w:before="0" w:after="283"/>
              <w:jc w:val="left"/>
              <w:rPr/>
            </w:pPr>
            <w:r>
              <w:rPr/>
              <w:t xml:space="preserve">135 000 (Larousse Dictionnaire de français, julkaisija Editions Larousse).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Italian </w:t>
            </w:r>
          </w:p>
        </w:tc>
        <w:tc>
          <w:tcPr>
            <w:tcW w:w="2581" w:type="dxa"/>
            <w:tcBorders/>
            <w:vAlign w:val="center"/>
          </w:tcPr>
          <w:p>
            <w:pPr>
              <w:pStyle w:val="TableContents"/>
              <w:bidi w:val="0"/>
              <w:spacing w:before="0" w:after="283"/>
              <w:jc w:val="left"/>
              <w:rPr/>
            </w:pPr>
            <w:r>
              <w:rPr/>
              <w:t xml:space="preserve">Grande dizionario italiano dell'uso </w:t>
            </w:r>
          </w:p>
        </w:tc>
        <w:tc>
          <w:tcPr>
            <w:tcW w:w="1536" w:type="dxa"/>
            <w:tcBorders/>
            <w:vAlign w:val="center"/>
          </w:tcPr>
          <w:p>
            <w:pPr>
              <w:pStyle w:val="TableContents"/>
              <w:bidi w:val="0"/>
              <w:spacing w:before="0" w:after="283"/>
              <w:jc w:val="left"/>
              <w:rPr/>
            </w:pPr>
            <w:r>
              <w:rPr/>
              <w:t xml:space="preserve">260 000 ja enemmän </w:t>
            </w:r>
          </w:p>
        </w:tc>
        <w:tc>
          <w:tcPr>
            <w:tcW w:w="3619" w:type="dxa"/>
            <w:tcBorders/>
            <w:vAlign w:val="center"/>
          </w:tcPr>
          <w:p>
            <w:pPr>
              <w:pStyle w:val="TableContents"/>
              <w:bidi w:val="0"/>
              <w:spacing w:before="0" w:after="283"/>
              <w:jc w:val="left"/>
              <w:rPr/>
            </w:pPr>
            <w:r>
              <w:rPr/>
              <w:t xml:space="preserve">Sanottavia ja kirjoitettavia sanamuotoja arvioidaan olevan yli 2 miljoonaa.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Englanti </w:t>
            </w:r>
          </w:p>
        </w:tc>
        <w:tc>
          <w:tcPr>
            <w:tcW w:w="2581" w:type="dxa"/>
            <w:tcBorders/>
            <w:vAlign w:val="center"/>
          </w:tcPr>
          <w:p>
            <w:pPr>
              <w:pStyle w:val="TableContents"/>
              <w:bidi w:val="0"/>
              <w:spacing w:before="0" w:after="283"/>
              <w:jc w:val="left"/>
              <w:rPr/>
            </w:pPr>
            <w:r>
              <w:rPr/>
              <w:t xml:space="preserve">Oxford English Dictionary, toinen painos </w:t>
            </w:r>
          </w:p>
        </w:tc>
        <w:tc>
          <w:tcPr>
            <w:tcW w:w="1536" w:type="dxa"/>
            <w:tcBorders/>
            <w:vAlign w:val="center"/>
          </w:tcPr>
          <w:p>
            <w:pPr>
              <w:pStyle w:val="TableContents"/>
              <w:bidi w:val="0"/>
              <w:spacing w:before="0" w:after="283"/>
              <w:jc w:val="left"/>
              <w:rPr/>
            </w:pPr>
            <w:r>
              <w:rPr/>
              <w:t xml:space="preserve">171,476 </w:t>
            </w:r>
          </w:p>
        </w:tc>
        <w:tc>
          <w:tcPr>
            <w:tcW w:w="3619" w:type="dxa"/>
            <w:tcBorders/>
            <w:vAlign w:val="center"/>
          </w:tcPr>
          <w:p>
            <w:pPr>
              <w:pStyle w:val="TableContents"/>
              <w:bidi w:val="0"/>
              <w:jc w:val="left"/>
              <w:rPr/>
            </w:pPr>
            <w:r>
              <w:rPr/>
              <w:t xml:space="preserve">Oxfordin sanakirjassa on 273 000 hakusanaa, joista 171 476 on nykyisin käytössä, 47 156 on vanhentuneita sanoja ja noin 9 500 johdannaissanaa on sisällytetty alaviitteisiin. Sanakirjassa on 157 000 yhdistelmää ja johdannaista lihavoituna ja 169 000 lausetta ja yhdistelmää lihavoituna kursiivilla, eli yhteensä yli 600 000 sanamuotoa. </w:t>
            </w:r>
          </w:p>
          <w:p>
            <w:pPr>
              <w:pStyle w:val="TableContents"/>
              <w:bidi w:val="0"/>
              <w:spacing w:before="0" w:after="283"/>
              <w:jc w:val="left"/>
              <w:rPr/>
            </w:pPr>
            <w:r>
              <w:rPr/>
              <w:t xml:space="preserve">Erään laskennan mukaan englannin sanavarasto on noin miljoona sanaa - mutta tähän lukuun sisältyvät oletettavasti sellaiset sanat kuin latinankieliset lajinimet, etu- ja loppusanat, tieteellinen terminologia, jargon, vierasperäiset sanat, joiden käyttö englanniksi on erittäin rajallista, ja tekniset lyhenteet.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Tanskalainen </w:t>
            </w:r>
          </w:p>
        </w:tc>
        <w:tc>
          <w:tcPr>
            <w:tcW w:w="2581" w:type="dxa"/>
            <w:tcBorders/>
            <w:vAlign w:val="center"/>
          </w:tcPr>
          <w:p>
            <w:pPr>
              <w:pStyle w:val="TableContents"/>
              <w:bidi w:val="0"/>
              <w:spacing w:before="0" w:after="283"/>
              <w:jc w:val="left"/>
              <w:rPr/>
            </w:pPr>
            <w:r>
              <w:rPr/>
              <w:t xml:space="preserve">Ordbog over det danske sprog, Dansk Sprognævn </w:t>
            </w:r>
          </w:p>
        </w:tc>
        <w:tc>
          <w:tcPr>
            <w:tcW w:w="1536" w:type="dxa"/>
            <w:tcBorders/>
            <w:vAlign w:val="center"/>
          </w:tcPr>
          <w:p>
            <w:pPr>
              <w:pStyle w:val="TableContents"/>
              <w:bidi w:val="0"/>
              <w:spacing w:before="0" w:after="283"/>
              <w:jc w:val="left"/>
              <w:rPr/>
            </w:pPr>
            <w:r>
              <w:rPr/>
              <w:t xml:space="preserve">200,000-300,000 </w:t>
            </w:r>
          </w:p>
        </w:tc>
        <w:tc>
          <w:tcPr>
            <w:tcW w:w="3619" w:type="dxa"/>
            <w:tcBorders/>
            <w:vAlign w:val="center"/>
          </w:tcPr>
          <w:p>
            <w:pPr>
              <w:pStyle w:val="TableContents"/>
              <w:bidi w:val="0"/>
              <w:spacing w:before="0" w:after="283"/>
              <w:jc w:val="left"/>
              <w:rPr/>
            </w:pPr>
            <w:r>
              <w:rPr/>
              <w:t xml:space="preserve">Dansk Sprognævn kasvaa 5 000-7 000 sanalla vuodessa.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Venäläinen </w:t>
            </w:r>
          </w:p>
        </w:tc>
        <w:tc>
          <w:tcPr>
            <w:tcW w:w="2581" w:type="dxa"/>
            <w:tcBorders/>
            <w:vAlign w:val="center"/>
          </w:tcPr>
          <w:p>
            <w:pPr>
              <w:pStyle w:val="TableContents"/>
              <w:bidi w:val="0"/>
              <w:spacing w:before="0" w:after="283"/>
              <w:jc w:val="left"/>
              <w:rPr/>
            </w:pPr>
            <w:r>
              <w:rPr/>
              <w:t xml:space="preserve">Большой академический словарь русского языка (Venäjän kielen suuri akateeminen sanakirja) </w:t>
            </w:r>
          </w:p>
        </w:tc>
        <w:tc>
          <w:tcPr>
            <w:tcW w:w="1536" w:type="dxa"/>
            <w:tcBorders/>
            <w:vAlign w:val="center"/>
          </w:tcPr>
          <w:p>
            <w:pPr>
              <w:pStyle w:val="TableContents"/>
              <w:bidi w:val="0"/>
              <w:spacing w:before="0" w:after="283"/>
              <w:jc w:val="left"/>
              <w:rPr/>
            </w:pPr>
            <w:r>
              <w:rPr/>
              <w:t xml:space="preserve">150,000 </w:t>
            </w:r>
          </w:p>
        </w:tc>
        <w:tc>
          <w:tcPr>
            <w:tcW w:w="3619" w:type="dxa"/>
            <w:tcBorders/>
            <w:vAlign w:val="center"/>
          </w:tcPr>
          <w:p>
            <w:pPr>
              <w:pStyle w:val="TableContents"/>
              <w:bidi w:val="0"/>
              <w:spacing w:before="0" w:after="283"/>
              <w:jc w:val="left"/>
              <w:rPr>
                <w:sz w:val="4"/>
                <w:szCs w:val="4"/>
              </w:rPr>
            </w:pPr>
            <w:r>
              <w:rPr>
                <w:sz w:val="4"/>
                <w:szCs w:val="4"/>
              </w:rPr>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Ukrainan </w:t>
            </w:r>
          </w:p>
        </w:tc>
        <w:tc>
          <w:tcPr>
            <w:tcW w:w="2581" w:type="dxa"/>
            <w:tcBorders/>
            <w:vAlign w:val="center"/>
          </w:tcPr>
          <w:p>
            <w:pPr>
              <w:pStyle w:val="TableContents"/>
              <w:bidi w:val="0"/>
              <w:spacing w:before="0" w:after="283"/>
              <w:jc w:val="left"/>
              <w:rPr/>
            </w:pPr>
            <w:r>
              <w:rPr/>
              <w:t xml:space="preserve">Словник української мови (Ukrainan kielen sanakirja) </w:t>
            </w:r>
          </w:p>
        </w:tc>
        <w:tc>
          <w:tcPr>
            <w:tcW w:w="1536" w:type="dxa"/>
            <w:tcBorders/>
            <w:vAlign w:val="center"/>
          </w:tcPr>
          <w:p>
            <w:pPr>
              <w:pStyle w:val="TableContents"/>
              <w:bidi w:val="0"/>
              <w:spacing w:before="0" w:after="283"/>
              <w:jc w:val="left"/>
              <w:rPr/>
            </w:pPr>
            <w:r>
              <w:rPr/>
              <w:t xml:space="preserve">134 058 </w:t>
            </w:r>
          </w:p>
        </w:tc>
        <w:tc>
          <w:tcPr>
            <w:tcW w:w="3619" w:type="dxa"/>
            <w:tcBorders/>
            <w:vAlign w:val="center"/>
          </w:tcPr>
          <w:p>
            <w:pPr>
              <w:pStyle w:val="TableContents"/>
              <w:bidi w:val="0"/>
              <w:spacing w:before="0" w:after="283"/>
              <w:jc w:val="left"/>
              <w:rPr/>
            </w:pPr>
            <w:r>
              <w:rPr/>
              <w:t xml:space="preserve">Sanakirja valmistui 1970-luvun lopulla - 1980-luvun alussa.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Tamil </w:t>
            </w:r>
          </w:p>
        </w:tc>
        <w:tc>
          <w:tcPr>
            <w:tcW w:w="2581" w:type="dxa"/>
            <w:tcBorders/>
            <w:vAlign w:val="center"/>
          </w:tcPr>
          <w:p>
            <w:pPr>
              <w:pStyle w:val="TableContents"/>
              <w:bidi w:val="0"/>
              <w:spacing w:before="0" w:after="283"/>
              <w:jc w:val="left"/>
              <w:rPr/>
            </w:pPr>
            <w:r>
              <w:rPr/>
              <w:t xml:space="preserve">Madrasin yliopiston tamilinkielinen sanakirja </w:t>
            </w:r>
          </w:p>
        </w:tc>
        <w:tc>
          <w:tcPr>
            <w:tcW w:w="1536" w:type="dxa"/>
            <w:tcBorders/>
            <w:vAlign w:val="center"/>
          </w:tcPr>
          <w:p>
            <w:pPr>
              <w:pStyle w:val="TableContents"/>
              <w:bidi w:val="0"/>
              <w:spacing w:before="0" w:after="283"/>
              <w:jc w:val="left"/>
              <w:rPr/>
            </w:pPr>
            <w:r>
              <w:rPr/>
              <w:t xml:space="preserve">124,405 </w:t>
            </w:r>
          </w:p>
        </w:tc>
        <w:tc>
          <w:tcPr>
            <w:tcW w:w="3619" w:type="dxa"/>
            <w:tcBorders/>
            <w:vAlign w:val="center"/>
          </w:tcPr>
          <w:p>
            <w:pPr>
              <w:pStyle w:val="TableContents"/>
              <w:bidi w:val="0"/>
              <w:spacing w:before="0" w:after="283"/>
              <w:jc w:val="left"/>
              <w:rPr/>
            </w:pPr>
            <w:r>
              <w:rPr/>
              <w:t xml:space="preserve">Sanakirja sisältää 124 405 erillistä nimikettä.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Portugalin </w:t>
            </w:r>
          </w:p>
        </w:tc>
        <w:tc>
          <w:tcPr>
            <w:tcW w:w="2581" w:type="dxa"/>
            <w:tcBorders/>
            <w:vAlign w:val="center"/>
          </w:tcPr>
          <w:p>
            <w:pPr>
              <w:pStyle w:val="TableContents"/>
              <w:bidi w:val="0"/>
              <w:spacing w:before="0" w:after="283"/>
              <w:jc w:val="left"/>
              <w:rPr/>
            </w:pPr>
            <w:r>
              <w:rPr/>
              <w:t xml:space="preserve">Grande Dicionário da Língua Portuguesa (Portugalin kielen suurkirja) </w:t>
            </w:r>
          </w:p>
        </w:tc>
        <w:tc>
          <w:tcPr>
            <w:tcW w:w="1536" w:type="dxa"/>
            <w:tcBorders/>
            <w:vAlign w:val="center"/>
          </w:tcPr>
          <w:p>
            <w:pPr>
              <w:pStyle w:val="TableContents"/>
              <w:bidi w:val="0"/>
              <w:spacing w:before="0" w:after="283"/>
              <w:jc w:val="left"/>
              <w:rPr/>
            </w:pPr>
            <w:r>
              <w:rPr/>
              <w:t xml:space="preserve">120,000 </w:t>
            </w:r>
          </w:p>
        </w:tc>
        <w:tc>
          <w:tcPr>
            <w:tcW w:w="3619" w:type="dxa"/>
            <w:tcBorders/>
            <w:vAlign w:val="center"/>
          </w:tcPr>
          <w:p>
            <w:pPr>
              <w:pStyle w:val="TableContents"/>
              <w:bidi w:val="0"/>
              <w:spacing w:before="0" w:after="283"/>
              <w:jc w:val="left"/>
              <w:rPr/>
            </w:pPr>
            <w:r>
              <w:rPr/>
              <w:t xml:space="preserve">Sanakirja sisältää 120 000 erillistä nimikettä ja 300 000 määritelmää.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Slovenian </w:t>
            </w:r>
          </w:p>
        </w:tc>
        <w:tc>
          <w:tcPr>
            <w:tcW w:w="2581" w:type="dxa"/>
            <w:tcBorders/>
            <w:vAlign w:val="center"/>
          </w:tcPr>
          <w:p>
            <w:pPr>
              <w:pStyle w:val="TableContents"/>
              <w:bidi w:val="0"/>
              <w:spacing w:before="0" w:after="283"/>
              <w:jc w:val="left"/>
              <w:rPr/>
            </w:pPr>
            <w:r>
              <w:rPr/>
              <w:t xml:space="preserve">Slovar slovenskega knjižnega jezika, Toinen painos, 2014. </w:t>
            </w:r>
          </w:p>
        </w:tc>
        <w:tc>
          <w:tcPr>
            <w:tcW w:w="1536" w:type="dxa"/>
            <w:tcBorders/>
            <w:vAlign w:val="center"/>
          </w:tcPr>
          <w:p>
            <w:pPr>
              <w:pStyle w:val="TableContents"/>
              <w:bidi w:val="0"/>
              <w:spacing w:before="0" w:after="283"/>
              <w:jc w:val="left"/>
              <w:rPr/>
            </w:pPr>
            <w:r>
              <w:rPr/>
              <w:t xml:space="preserve">110,180 </w:t>
            </w:r>
          </w:p>
        </w:tc>
        <w:tc>
          <w:tcPr>
            <w:tcW w:w="3619" w:type="dxa"/>
            <w:tcBorders/>
            <w:vAlign w:val="center"/>
          </w:tcPr>
          <w:p>
            <w:pPr>
              <w:pStyle w:val="TableContents"/>
              <w:bidi w:val="0"/>
              <w:spacing w:before="0" w:after="283"/>
              <w:jc w:val="left"/>
              <w:rPr/>
            </w:pPr>
            <w:r>
              <w:rPr/>
              <w:t xml:space="preserve">Nykysuomen kielen virallinen sanakirja on Slovar slovenskega knjižnega jezika (SSKJ; Standard Slovene Dictionary). Se julkaistiin viitenä niteenä Državna Založba Slovenije -yhtiön toimesta vuosina 1970-1991, ja se sisältää yli 100 000 nimikettä ja alanimikettä, joissa on aksentointi, puhekielisyysmerkinnät, yleiset kollokaatiot ja erilaiset määritteet. Sanakirjasta julkaistiin 1990-luvulla sähköinen versio, joka on saatavilla verkossa.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Espanjan </w:t>
            </w:r>
          </w:p>
        </w:tc>
        <w:tc>
          <w:tcPr>
            <w:tcW w:w="2581" w:type="dxa"/>
            <w:tcBorders/>
            <w:vAlign w:val="center"/>
          </w:tcPr>
          <w:p>
            <w:pPr>
              <w:pStyle w:val="TableContents"/>
              <w:bidi w:val="0"/>
              <w:spacing w:before="0" w:after="283"/>
              <w:jc w:val="left"/>
              <w:rPr/>
            </w:pPr>
            <w:r>
              <w:rPr/>
              <w:t xml:space="preserve">Diccionario de la lengua española de la Real Academia Española, 23. painos, 2014. </w:t>
            </w:r>
          </w:p>
        </w:tc>
        <w:tc>
          <w:tcPr>
            <w:tcW w:w="1536" w:type="dxa"/>
            <w:tcBorders/>
            <w:vAlign w:val="center"/>
          </w:tcPr>
          <w:p>
            <w:pPr>
              <w:pStyle w:val="TableContents"/>
              <w:bidi w:val="0"/>
              <w:spacing w:before="0" w:after="283"/>
              <w:jc w:val="left"/>
              <w:rPr/>
            </w:pPr>
            <w:r>
              <w:rPr/>
              <w:t xml:space="preserve">93,000 </w:t>
            </w:r>
          </w:p>
        </w:tc>
        <w:tc>
          <w:tcPr>
            <w:tcW w:w="3619" w:type="dxa"/>
            <w:tcBorders/>
            <w:vAlign w:val="center"/>
          </w:tcPr>
          <w:p>
            <w:pPr>
              <w:pStyle w:val="TableContents"/>
              <w:bidi w:val="0"/>
              <w:spacing w:before="0" w:after="283"/>
              <w:jc w:val="left"/>
              <w:rPr>
                <w:sz w:val="4"/>
                <w:szCs w:val="4"/>
              </w:rPr>
            </w:pPr>
            <w:r>
              <w:rPr>
                <w:sz w:val="4"/>
                <w:szCs w:val="4"/>
              </w:rPr>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Indonesialainen </w:t>
            </w:r>
          </w:p>
        </w:tc>
        <w:tc>
          <w:tcPr>
            <w:tcW w:w="2581" w:type="dxa"/>
            <w:tcBorders/>
            <w:vAlign w:val="center"/>
          </w:tcPr>
          <w:p>
            <w:pPr>
              <w:pStyle w:val="TableContents"/>
              <w:bidi w:val="0"/>
              <w:spacing w:before="0" w:after="283"/>
              <w:jc w:val="left"/>
              <w:rPr/>
            </w:pPr>
            <w:r>
              <w:rPr/>
              <w:t xml:space="preserve">Kamus Besar Bahasa Indonesia, 4. painos, 2008. </w:t>
            </w:r>
          </w:p>
        </w:tc>
        <w:tc>
          <w:tcPr>
            <w:tcW w:w="1536" w:type="dxa"/>
            <w:tcBorders/>
            <w:vAlign w:val="center"/>
          </w:tcPr>
          <w:p>
            <w:pPr>
              <w:pStyle w:val="TableContents"/>
              <w:bidi w:val="0"/>
              <w:spacing w:before="0" w:after="283"/>
              <w:jc w:val="left"/>
              <w:rPr/>
            </w:pPr>
            <w:r>
              <w:rPr/>
              <w:t xml:space="preserve">90,049 </w:t>
            </w:r>
          </w:p>
        </w:tc>
        <w:tc>
          <w:tcPr>
            <w:tcW w:w="4886" w:type="dxa"/>
            <w:gridSpan w:val="2"/>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Hollantilainen </w:t>
            </w:r>
          </w:p>
        </w:tc>
        <w:tc>
          <w:tcPr>
            <w:tcW w:w="2581" w:type="dxa"/>
            <w:tcBorders/>
            <w:vAlign w:val="center"/>
          </w:tcPr>
          <w:p>
            <w:pPr>
              <w:pStyle w:val="TableContents"/>
              <w:bidi w:val="0"/>
              <w:spacing w:before="0" w:after="283"/>
              <w:jc w:val="left"/>
              <w:rPr/>
            </w:pPr>
            <w:r>
              <w:rPr/>
              <w:t xml:space="preserve">Van Dale, 14. painos, 2005 </w:t>
            </w:r>
          </w:p>
        </w:tc>
        <w:tc>
          <w:tcPr>
            <w:tcW w:w="1536" w:type="dxa"/>
            <w:tcBorders/>
            <w:vAlign w:val="center"/>
          </w:tcPr>
          <w:p>
            <w:pPr>
              <w:pStyle w:val="TableContents"/>
              <w:bidi w:val="0"/>
              <w:spacing w:before="0" w:after="283"/>
              <w:jc w:val="left"/>
              <w:rPr/>
            </w:pPr>
            <w:r>
              <w:rPr/>
              <w:t xml:space="preserve">90,000 </w:t>
            </w:r>
          </w:p>
        </w:tc>
        <w:tc>
          <w:tcPr>
            <w:tcW w:w="3619" w:type="dxa"/>
            <w:tcBorders/>
            <w:vAlign w:val="center"/>
          </w:tcPr>
          <w:p>
            <w:pPr>
              <w:pStyle w:val="TableContents"/>
              <w:bidi w:val="0"/>
              <w:spacing w:before="0" w:after="283"/>
              <w:jc w:val="left"/>
              <w:rPr>
                <w:sz w:val="4"/>
                <w:szCs w:val="4"/>
              </w:rPr>
            </w:pPr>
            <w:r>
              <w:rPr>
                <w:sz w:val="4"/>
                <w:szCs w:val="4"/>
              </w:rPr>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Bulgarian </w:t>
            </w:r>
          </w:p>
        </w:tc>
        <w:tc>
          <w:tcPr>
            <w:tcW w:w="2581" w:type="dxa"/>
            <w:tcBorders/>
            <w:vAlign w:val="center"/>
          </w:tcPr>
          <w:p>
            <w:pPr>
              <w:pStyle w:val="TableContents"/>
              <w:bidi w:val="0"/>
              <w:spacing w:before="0" w:after="283"/>
              <w:jc w:val="left"/>
              <w:rPr/>
            </w:pPr>
            <w:r>
              <w:rPr/>
              <w:t xml:space="preserve">Bulgarian kielen sanakirja (yksikielinen akateeminen selittävä sanakirja), (Многотомен) Речник на българския език bulgariaksi, 15 + niteenä. </w:t>
            </w:r>
          </w:p>
        </w:tc>
        <w:tc>
          <w:tcPr>
            <w:tcW w:w="1536" w:type="dxa"/>
            <w:tcBorders/>
            <w:vAlign w:val="center"/>
          </w:tcPr>
          <w:p>
            <w:pPr>
              <w:pStyle w:val="TableContents"/>
              <w:bidi w:val="0"/>
              <w:spacing w:before="0" w:after="283"/>
              <w:jc w:val="left"/>
              <w:rPr/>
            </w:pPr>
            <w:r>
              <w:rPr/>
              <w:t xml:space="preserve">119,200 ja enemmän otsikkosanoja </w:t>
            </w:r>
          </w:p>
        </w:tc>
        <w:tc>
          <w:tcPr>
            <w:tcW w:w="3619" w:type="dxa"/>
            <w:tcBorders/>
            <w:vAlign w:val="center"/>
          </w:tcPr>
          <w:p>
            <w:pPr>
              <w:pStyle w:val="TableContents"/>
              <w:bidi w:val="0"/>
              <w:spacing w:before="0" w:after="283"/>
              <w:jc w:val="left"/>
              <w:rPr/>
            </w:pPr>
            <w:r>
              <w:rPr/>
              <w:t xml:space="preserve">Tämä sanakirja kattaa sanaston bulgarian kielen viimeisten 150 vuoden ajalta, ja sen ovat laatineet ja toimittaneet Bulgarian kielen instituutin (osa Bulgarian tiedeakatemiaa) kielitieteilijät (pääasiassa äidinkieliset leksikografit ja leksikologit). Se sisältää bulgarian kielen perussanoja, yleisesti käytettyjä, kirjallisia, puhekielisiä, murteellisia, arkaaisia ja vanhentuneita sanoja sekä jonkin verran erikoisterminologiaa. Viimeisin, vuonna 2015 julkaistu nide (15.) päättyy (bulgarian kyrillisellä) kirjaimella Р alkaviin otsikkosanoihin.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Kiinalainen </w:t>
            </w:r>
          </w:p>
        </w:tc>
        <w:tc>
          <w:tcPr>
            <w:tcW w:w="2581" w:type="dxa"/>
            <w:tcBorders/>
            <w:vAlign w:val="center"/>
          </w:tcPr>
          <w:p>
            <w:pPr>
              <w:pStyle w:val="TableContents"/>
              <w:bidi w:val="0"/>
              <w:spacing w:before="0" w:after="283"/>
              <w:jc w:val="left"/>
              <w:rPr/>
            </w:pPr>
            <w:r>
              <w:rPr/>
              <w:t xml:space="preserve">Zhonghua Zihai </w:t>
            </w:r>
          </w:p>
        </w:tc>
        <w:tc>
          <w:tcPr>
            <w:tcW w:w="1536" w:type="dxa"/>
            <w:tcBorders/>
            <w:vAlign w:val="center"/>
          </w:tcPr>
          <w:p>
            <w:pPr>
              <w:pStyle w:val="TableContents"/>
              <w:bidi w:val="0"/>
              <w:spacing w:before="0" w:after="283"/>
              <w:jc w:val="left"/>
              <w:rPr/>
            </w:pPr>
            <w:r>
              <w:rPr/>
              <w:t xml:space="preserve">85,568 </w:t>
            </w:r>
          </w:p>
        </w:tc>
        <w:tc>
          <w:tcPr>
            <w:tcW w:w="3619" w:type="dxa"/>
            <w:tcBorders/>
            <w:vAlign w:val="center"/>
          </w:tcPr>
          <w:p>
            <w:pPr>
              <w:pStyle w:val="TableContents"/>
              <w:bidi w:val="0"/>
              <w:spacing w:before="0" w:after="283"/>
              <w:jc w:val="left"/>
              <w:rPr/>
            </w:pPr>
            <w:r>
              <w:rPr/>
              <w:t xml:space="preserve">Eri merkkien määrä, joita on käytetty useiden vuosituhansien kirjallisen historian aikana. Hanyu Da Cidian määrittelee noin 370 000 sanaa.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Malesialainen </w:t>
            </w:r>
          </w:p>
        </w:tc>
        <w:tc>
          <w:tcPr>
            <w:tcW w:w="2581" w:type="dxa"/>
            <w:tcBorders/>
            <w:vAlign w:val="center"/>
          </w:tcPr>
          <w:p>
            <w:pPr>
              <w:pStyle w:val="TableContents"/>
              <w:bidi w:val="0"/>
              <w:spacing w:before="0" w:after="283"/>
              <w:jc w:val="left"/>
              <w:rPr/>
            </w:pPr>
            <w:r>
              <w:rPr/>
              <w:t xml:space="preserve">Kamus Dewan, 4. painos, 2005. </w:t>
            </w:r>
          </w:p>
        </w:tc>
        <w:tc>
          <w:tcPr>
            <w:tcW w:w="1536" w:type="dxa"/>
            <w:tcBorders/>
            <w:vAlign w:val="center"/>
          </w:tcPr>
          <w:p>
            <w:pPr>
              <w:pStyle w:val="TableContents"/>
              <w:bidi w:val="0"/>
              <w:spacing w:before="0" w:after="283"/>
              <w:jc w:val="left"/>
              <w:rPr/>
            </w:pPr>
            <w:r>
              <w:rPr/>
              <w:t xml:space="preserve">82,900 </w:t>
            </w:r>
          </w:p>
        </w:tc>
        <w:tc>
          <w:tcPr>
            <w:tcW w:w="4886" w:type="dxa"/>
            <w:gridSpan w:val="2"/>
            <w:tcBorders/>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Katalaani </w:t>
            </w:r>
          </w:p>
        </w:tc>
        <w:tc>
          <w:tcPr>
            <w:tcW w:w="2581" w:type="dxa"/>
            <w:tcBorders/>
            <w:vAlign w:val="center"/>
          </w:tcPr>
          <w:p>
            <w:pPr>
              <w:pStyle w:val="TableContents"/>
              <w:bidi w:val="0"/>
              <w:spacing w:before="0" w:after="283"/>
              <w:jc w:val="left"/>
              <w:rPr/>
            </w:pPr>
            <w:r>
              <w:rPr/>
              <w:t xml:space="preserve">Diccionari de la llengua catalana (Katalonian kielen sanakirja, Katalonian tutkimuksen instituutti (DIEC)). </w:t>
            </w:r>
          </w:p>
        </w:tc>
        <w:tc>
          <w:tcPr>
            <w:tcW w:w="1536" w:type="dxa"/>
            <w:tcBorders/>
            <w:vAlign w:val="center"/>
          </w:tcPr>
          <w:p>
            <w:pPr>
              <w:pStyle w:val="TableContents"/>
              <w:bidi w:val="0"/>
              <w:spacing w:before="0" w:after="283"/>
              <w:jc w:val="left"/>
              <w:rPr/>
            </w:pPr>
            <w:r>
              <w:rPr/>
              <w:t xml:space="preserve">69,988 </w:t>
            </w:r>
          </w:p>
        </w:tc>
        <w:tc>
          <w:tcPr>
            <w:tcW w:w="3619" w:type="dxa"/>
            <w:tcBorders/>
            <w:vAlign w:val="center"/>
          </w:tcPr>
          <w:p>
            <w:pPr>
              <w:pStyle w:val="TableContents"/>
              <w:bidi w:val="0"/>
              <w:spacing w:before="0" w:after="283"/>
              <w:jc w:val="left"/>
              <w:rPr/>
            </w:pPr>
            <w:r>
              <w:rPr/>
              <w:t xml:space="preserve">Sanakirjassa on 69 988 hakusanaa ja 132 343 määritelmää.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Klassinen latina </w:t>
            </w:r>
          </w:p>
        </w:tc>
        <w:tc>
          <w:tcPr>
            <w:tcW w:w="2581" w:type="dxa"/>
            <w:tcBorders/>
            <w:vAlign w:val="center"/>
          </w:tcPr>
          <w:p>
            <w:pPr>
              <w:pStyle w:val="TableContents"/>
              <w:bidi w:val="0"/>
              <w:spacing w:before="0" w:after="283"/>
              <w:jc w:val="left"/>
              <w:rPr/>
            </w:pPr>
            <w:r>
              <w:rPr/>
              <w:t xml:space="preserve">Oxfordin latinan sanakirja </w:t>
            </w:r>
          </w:p>
        </w:tc>
        <w:tc>
          <w:tcPr>
            <w:tcW w:w="1536" w:type="dxa"/>
            <w:tcBorders/>
            <w:vAlign w:val="center"/>
          </w:tcPr>
          <w:p>
            <w:pPr>
              <w:pStyle w:val="TableContents"/>
              <w:bidi w:val="0"/>
              <w:spacing w:before="0" w:after="283"/>
              <w:jc w:val="left"/>
              <w:rPr/>
            </w:pPr>
            <w:r>
              <w:rPr/>
              <w:t xml:space="preserve">40,000 </w:t>
            </w:r>
          </w:p>
        </w:tc>
        <w:tc>
          <w:tcPr>
            <w:tcW w:w="3619" w:type="dxa"/>
            <w:tcBorders/>
            <w:vAlign w:val="center"/>
          </w:tcPr>
          <w:p>
            <w:pPr>
              <w:pStyle w:val="TableContents"/>
              <w:bidi w:val="0"/>
              <w:spacing w:before="0" w:after="283"/>
              <w:jc w:val="left"/>
              <w:rPr/>
            </w:pPr>
            <w:r>
              <w:rPr/>
              <w:t xml:space="preserve">Noin 40 000 merkintää ja 100 000 aistia. </w:t>
            </w:r>
          </w:p>
        </w:tc>
        <w:tc>
          <w:tcPr>
            <w:tcW w:w="1267" w:type="dxa"/>
            <w:tcBorders/>
            <w:vAlign w:val="center"/>
          </w:tcPr>
          <w:p>
            <w:pPr>
              <w:pStyle w:val="TableContents"/>
              <w:bidi w:val="0"/>
              <w:spacing w:before="0" w:after="283"/>
              <w:jc w:val="left"/>
              <w:rPr>
                <w:sz w:val="4"/>
                <w:szCs w:val="4"/>
              </w:rPr>
            </w:pPr>
            <w:r>
              <w:rPr>
                <w:sz w:val="4"/>
                <w:szCs w:val="4"/>
              </w:rPr>
            </w:r>
          </w:p>
        </w:tc>
      </w:tr>
      <w:tr>
        <w:trPr/>
        <w:tc>
          <w:tcPr>
            <w:tcW w:w="1202" w:type="dxa"/>
            <w:tcBorders/>
            <w:vAlign w:val="center"/>
          </w:tcPr>
          <w:p>
            <w:pPr>
              <w:pStyle w:val="TableContents"/>
              <w:bidi w:val="0"/>
              <w:spacing w:before="0" w:after="283"/>
              <w:jc w:val="left"/>
              <w:rPr/>
            </w:pPr>
            <w:r>
              <w:rPr/>
              <w:t xml:space="preserve">Esperanto </w:t>
            </w:r>
          </w:p>
        </w:tc>
        <w:tc>
          <w:tcPr>
            <w:tcW w:w="2581" w:type="dxa"/>
            <w:tcBorders/>
            <w:vAlign w:val="center"/>
          </w:tcPr>
          <w:p>
            <w:pPr>
              <w:pStyle w:val="TableContents"/>
              <w:bidi w:val="0"/>
              <w:spacing w:before="0" w:after="283"/>
              <w:jc w:val="left"/>
              <w:rPr/>
            </w:pPr>
            <w:r>
              <w:rPr/>
              <w:t xml:space="preserve">Plena Ilustrita Vortaro de Esperanto (Esperanton täydellinen kuvitettu sanakirja) </w:t>
            </w:r>
          </w:p>
        </w:tc>
        <w:tc>
          <w:tcPr>
            <w:tcW w:w="1536" w:type="dxa"/>
            <w:tcBorders/>
            <w:vAlign w:val="center"/>
          </w:tcPr>
          <w:p>
            <w:pPr>
              <w:pStyle w:val="TableContents"/>
              <w:bidi w:val="0"/>
              <w:spacing w:before="0" w:after="283"/>
              <w:jc w:val="left"/>
              <w:rPr/>
            </w:pPr>
            <w:r>
              <w:rPr/>
              <w:t xml:space="preserve">16,780 </w:t>
            </w:r>
          </w:p>
        </w:tc>
        <w:tc>
          <w:tcPr>
            <w:tcW w:w="3619" w:type="dxa"/>
            <w:tcBorders/>
            <w:vAlign w:val="center"/>
          </w:tcPr>
          <w:p>
            <w:pPr>
              <w:pStyle w:val="TableContents"/>
              <w:bidi w:val="0"/>
              <w:spacing w:before="0" w:after="283"/>
              <w:jc w:val="left"/>
              <w:rPr/>
            </w:pPr>
            <w:r>
              <w:rPr/>
              <w:t xml:space="preserve">46 890 leksikaalista yksikköä </w:t>
            </w:r>
          </w:p>
        </w:tc>
        <w:tc>
          <w:tcPr>
            <w:tcW w:w="126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sanaa ranskan kielessä on 2016</w:t>
      </w:r>
    </w:p>
    <w:p>
      <w:pPr>
        <w:pStyle w:val="TextBody"/>
        <w:bidi w:val="0"/>
        <w:jc w:val="left"/>
        <w:rPr>
          <w:b/>
          <w:u w:val="single"/>
          <w:shd w:val="clear" w:fill="FFFF00"/>
        </w:rPr>
      </w:pPr>
      <w:r>
        <w:rPr>
          <w:b/>
          <w:u w:val="single"/>
          <w:shd w:val="clear" w:fill="FFFF00"/>
        </w:rPr>
        <w:t xml:space="preserve">Asiakirjan numero 36354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Säkeet, joissa mainitaan "Birminghamin vankila", viittaavat Birminghamin kaupungin vankilaan, joka oli tunnettu 1920-luvun puolivälissä. Erään Lead Belly -elämäkerran kirjoittajan mukaan hän esitti sen Texasin kuvernööri Pat Neffille Sugarlandin vankilassa vuonna 1924. Kitaristi </w:t>
      </w:r>
      <w:r>
        <w:rPr>
          <w:color w:val="A9A9A9"/>
        </w:rPr>
        <w:t xml:space="preserve">Jimmie Tarlton </w:t>
      </w:r>
      <w:r>
        <w:rPr/>
        <w:t xml:space="preserve">väitti kirjoittaneensa sanat vuonna 1925 ollessaan vankilassa Birminghamissa kuunvalvonnasta. Tarlton ja hänen kumppaninsa Tom Darby levyttivät kappaleen ensimmäisen kerran 10. marraskuuta 1927 Atlantassa, Georgiassa Columbia Recordsille.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alhaalla laaksossa</w:t>
      </w:r>
    </w:p>
    <w:p>
      <w:pPr>
        <w:pStyle w:val="TextBody"/>
        <w:bidi w:val="0"/>
        <w:jc w:val="left"/>
        <w:rPr>
          <w:b/>
          <w:u w:val="single"/>
          <w:shd w:val="clear" w:fill="FFFF00"/>
        </w:rPr>
      </w:pPr>
      <w:r>
        <w:rPr>
          <w:b/>
          <w:u w:val="single"/>
          <w:shd w:val="clear" w:fill="FFFF00"/>
        </w:rPr>
        <w:t xml:space="preserve">Asiakirjan numero 36355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``When You Look Me in the Eyes'' Jonas Brothersin single albumilta Jonas Brothers </w:t>
      </w:r>
    </w:p>
    <w:tbl>
      <w:tblPr>
        <w:tblW w:w="10205" w:type="dxa"/>
        <w:jc w:val="left"/>
        <w:tblInd w:w="0" w:type="dxa"/>
        <w:tblLayout w:type="fixed"/>
        <w:tblCellMar>
          <w:top w:w="28" w:type="dxa"/>
          <w:left w:w="28" w:type="dxa"/>
          <w:bottom w:w="28" w:type="dxa"/>
          <w:right w:w="28" w:type="dxa"/>
        </w:tblCellMar>
      </w:tblPr>
      <w:tblGrid>
        <w:gridCol w:w="1634"/>
        <w:gridCol w:w="4239"/>
        <w:gridCol w:w="4332"/>
      </w:tblGrid>
      <w:tr>
        <w:trPr/>
        <w:tc>
          <w:tcPr>
            <w:tcW w:w="1634" w:type="dxa"/>
            <w:tcBorders/>
            <w:vAlign w:val="center"/>
          </w:tcPr>
          <w:p>
            <w:pPr>
              <w:pStyle w:val="TableHeading"/>
              <w:suppressLineNumbers/>
              <w:bidi w:val="0"/>
              <w:spacing w:before="0" w:after="283"/>
              <w:jc w:val="center"/>
              <w:rPr/>
            </w:pPr>
            <w:r>
              <w:rPr/>
              <w:t xml:space="preserve">B-puoli </w:t>
            </w:r>
          </w:p>
        </w:tc>
        <w:tc>
          <w:tcPr>
            <w:tcW w:w="4239" w:type="dxa"/>
            <w:tcBorders/>
            <w:vAlign w:val="center"/>
          </w:tcPr>
          <w:p>
            <w:pPr>
              <w:pStyle w:val="TableContents"/>
              <w:bidi w:val="0"/>
              <w:spacing w:before="0" w:after="283"/>
              <w:jc w:val="left"/>
              <w:rPr/>
            </w:pPr>
            <w:r>
              <w:rPr/>
              <w:t xml:space="preserve">``S.O.S'' (liveversio) </w:t>
            </w:r>
          </w:p>
        </w:tc>
        <w:tc>
          <w:tcPr>
            <w:tcW w:w="4332" w:type="dxa"/>
            <w:tcBorders/>
          </w:tcPr>
          <w:p>
            <w:pPr>
              <w:pStyle w:val="TableContents"/>
              <w:bidi w:val="0"/>
              <w:spacing w:before="0" w:after="283"/>
              <w:jc w:val="left"/>
              <w:rPr>
                <w:sz w:val="4"/>
                <w:szCs w:val="4"/>
              </w:rPr>
            </w:pPr>
            <w:r>
              <w:rPr>
                <w:sz w:val="4"/>
                <w:szCs w:val="4"/>
              </w:rPr>
            </w:r>
          </w:p>
        </w:tc>
      </w:tr>
      <w:tr>
        <w:trPr/>
        <w:tc>
          <w:tcPr>
            <w:tcW w:w="1634" w:type="dxa"/>
            <w:tcBorders/>
            <w:vAlign w:val="center"/>
          </w:tcPr>
          <w:p>
            <w:pPr>
              <w:pStyle w:val="TableHeading"/>
              <w:suppressLineNumbers/>
              <w:bidi w:val="0"/>
              <w:spacing w:before="0" w:after="283"/>
              <w:jc w:val="center"/>
              <w:rPr/>
            </w:pPr>
            <w:r>
              <w:rPr/>
              <w:t xml:space="preserve">Julkaistu </w:t>
            </w:r>
          </w:p>
        </w:tc>
        <w:tc>
          <w:tcPr>
            <w:tcW w:w="4239" w:type="dxa"/>
            <w:tcBorders/>
            <w:vAlign w:val="center"/>
          </w:tcPr>
          <w:p>
            <w:pPr>
              <w:pStyle w:val="TableContents"/>
              <w:bidi w:val="0"/>
              <w:spacing w:before="0" w:after="283"/>
              <w:jc w:val="left"/>
              <w:rPr/>
            </w:pPr>
            <w:r>
              <w:rPr/>
              <w:t xml:space="preserve">tammikuu 25, 2008 </w:t>
            </w:r>
          </w:p>
        </w:tc>
        <w:tc>
          <w:tcPr>
            <w:tcW w:w="4332" w:type="dxa"/>
            <w:tcBorders/>
          </w:tcPr>
          <w:p>
            <w:pPr>
              <w:pStyle w:val="TableContents"/>
              <w:bidi w:val="0"/>
              <w:spacing w:before="0" w:after="283"/>
              <w:jc w:val="left"/>
              <w:rPr>
                <w:sz w:val="4"/>
                <w:szCs w:val="4"/>
              </w:rPr>
            </w:pPr>
            <w:r>
              <w:rPr>
                <w:sz w:val="4"/>
                <w:szCs w:val="4"/>
              </w:rPr>
            </w:r>
          </w:p>
        </w:tc>
      </w:tr>
      <w:tr>
        <w:trPr/>
        <w:tc>
          <w:tcPr>
            <w:tcW w:w="1634" w:type="dxa"/>
            <w:tcBorders/>
            <w:vAlign w:val="center"/>
          </w:tcPr>
          <w:p>
            <w:pPr>
              <w:pStyle w:val="TableHeading"/>
              <w:suppressLineNumbers/>
              <w:bidi w:val="0"/>
              <w:spacing w:before="0" w:after="283"/>
              <w:jc w:val="center"/>
              <w:rPr/>
            </w:pPr>
            <w:r>
              <w:rPr/>
              <w:t xml:space="preserve">Muotoilu </w:t>
            </w:r>
          </w:p>
        </w:tc>
        <w:tc>
          <w:tcPr>
            <w:tcW w:w="4239"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CD </w:t>
            </w:r>
          </w:p>
          <w:p>
            <w:pPr>
              <w:pStyle w:val="TableContents"/>
              <w:numPr>
                <w:ilvl w:val="0"/>
                <w:numId w:val="85"/>
              </w:numPr>
              <w:tabs>
                <w:tab w:val="clear" w:pos="1134"/>
                <w:tab w:val="left" w:leader="none" w:pos="707"/>
              </w:tabs>
              <w:bidi w:val="0"/>
              <w:spacing w:before="0" w:after="283"/>
              <w:ind w:start="707" w:hanging="283"/>
              <w:jc w:val="left"/>
              <w:rPr/>
            </w:pPr>
            <w:r>
              <w:rPr/>
              <w:t xml:space="preserve">digitaalinen lataus </w:t>
            </w:r>
          </w:p>
        </w:tc>
        <w:tc>
          <w:tcPr>
            <w:tcW w:w="4332" w:type="dxa"/>
            <w:tcBorders/>
          </w:tcPr>
          <w:p>
            <w:pPr>
              <w:pStyle w:val="TableContents"/>
              <w:bidi w:val="0"/>
              <w:spacing w:before="0" w:after="283"/>
              <w:jc w:val="left"/>
              <w:rPr>
                <w:sz w:val="4"/>
                <w:szCs w:val="4"/>
              </w:rPr>
            </w:pPr>
            <w:r>
              <w:rPr>
                <w:sz w:val="4"/>
                <w:szCs w:val="4"/>
              </w:rPr>
            </w:r>
          </w:p>
        </w:tc>
      </w:tr>
      <w:tr>
        <w:trPr/>
        <w:tc>
          <w:tcPr>
            <w:tcW w:w="1634" w:type="dxa"/>
            <w:tcBorders/>
            <w:vAlign w:val="center"/>
          </w:tcPr>
          <w:p>
            <w:pPr>
              <w:pStyle w:val="TableHeading"/>
              <w:suppressLineNumbers/>
              <w:bidi w:val="0"/>
              <w:spacing w:before="0" w:after="283"/>
              <w:jc w:val="center"/>
              <w:rPr/>
            </w:pPr>
            <w:r>
              <w:rPr/>
              <w:t xml:space="preserve">Genre </w:t>
            </w:r>
          </w:p>
        </w:tc>
        <w:tc>
          <w:tcPr>
            <w:tcW w:w="4239" w:type="dxa"/>
            <w:tcBorders/>
            <w:vAlign w:val="center"/>
          </w:tcPr>
          <w:p>
            <w:pPr>
              <w:pStyle w:val="TableContents"/>
              <w:bidi w:val="0"/>
              <w:spacing w:before="0" w:after="283"/>
              <w:jc w:val="left"/>
              <w:rPr/>
            </w:pPr>
            <w:r>
              <w:rPr/>
              <w:t xml:space="preserve">Pop-rock </w:t>
            </w:r>
          </w:p>
        </w:tc>
        <w:tc>
          <w:tcPr>
            <w:tcW w:w="4332" w:type="dxa"/>
            <w:tcBorders/>
          </w:tcPr>
          <w:p>
            <w:pPr>
              <w:pStyle w:val="TableContents"/>
              <w:bidi w:val="0"/>
              <w:spacing w:before="0" w:after="283"/>
              <w:jc w:val="left"/>
              <w:rPr>
                <w:sz w:val="4"/>
                <w:szCs w:val="4"/>
              </w:rPr>
            </w:pPr>
            <w:r>
              <w:rPr>
                <w:sz w:val="4"/>
                <w:szCs w:val="4"/>
              </w:rPr>
            </w:r>
          </w:p>
        </w:tc>
      </w:tr>
      <w:tr>
        <w:trPr/>
        <w:tc>
          <w:tcPr>
            <w:tcW w:w="1634" w:type="dxa"/>
            <w:tcBorders/>
            <w:vAlign w:val="center"/>
          </w:tcPr>
          <w:p>
            <w:pPr>
              <w:pStyle w:val="TableHeading"/>
              <w:suppressLineNumbers/>
              <w:bidi w:val="0"/>
              <w:spacing w:before="0" w:after="283"/>
              <w:jc w:val="center"/>
              <w:rPr/>
            </w:pPr>
            <w:r>
              <w:rPr/>
              <w:t xml:space="preserve">Pituus </w:t>
            </w:r>
          </w:p>
        </w:tc>
        <w:tc>
          <w:tcPr>
            <w:tcW w:w="4239" w:type="dxa"/>
            <w:tcBorders/>
            <w:vAlign w:val="center"/>
          </w:tcPr>
          <w:p>
            <w:pPr>
              <w:pStyle w:val="TableContents"/>
              <w:bidi w:val="0"/>
              <w:spacing w:before="0" w:after="283"/>
              <w:jc w:val="left"/>
              <w:rPr/>
            </w:pPr>
            <w:r>
              <w:rPr/>
              <w:t xml:space="preserve">4: 09 </w:t>
            </w:r>
          </w:p>
        </w:tc>
        <w:tc>
          <w:tcPr>
            <w:tcW w:w="4332" w:type="dxa"/>
            <w:tcBorders/>
          </w:tcPr>
          <w:p>
            <w:pPr>
              <w:pStyle w:val="TableContents"/>
              <w:bidi w:val="0"/>
              <w:spacing w:before="0" w:after="283"/>
              <w:jc w:val="left"/>
              <w:rPr>
                <w:sz w:val="4"/>
                <w:szCs w:val="4"/>
              </w:rPr>
            </w:pPr>
            <w:r>
              <w:rPr>
                <w:sz w:val="4"/>
                <w:szCs w:val="4"/>
              </w:rPr>
            </w:r>
          </w:p>
        </w:tc>
      </w:tr>
      <w:tr>
        <w:trPr/>
        <w:tc>
          <w:tcPr>
            <w:tcW w:w="1634" w:type="dxa"/>
            <w:tcBorders/>
            <w:vAlign w:val="center"/>
          </w:tcPr>
          <w:p>
            <w:pPr>
              <w:pStyle w:val="TableHeading"/>
              <w:suppressLineNumbers/>
              <w:bidi w:val="0"/>
              <w:spacing w:before="0" w:after="283"/>
              <w:jc w:val="center"/>
              <w:rPr/>
            </w:pPr>
            <w:r>
              <w:rPr/>
              <w:t xml:space="preserve">Tarra </w:t>
            </w:r>
          </w:p>
        </w:tc>
        <w:tc>
          <w:tcPr>
            <w:tcW w:w="4239" w:type="dxa"/>
            <w:tcBorders/>
            <w:vAlign w:val="center"/>
          </w:tcPr>
          <w:p>
            <w:pPr>
              <w:pStyle w:val="TableContents"/>
              <w:bidi w:val="0"/>
              <w:spacing w:before="0" w:after="283"/>
              <w:jc w:val="left"/>
              <w:rPr/>
            </w:pPr>
            <w:r>
              <w:rPr/>
              <w:t xml:space="preserve">Hollywood </w:t>
            </w:r>
          </w:p>
        </w:tc>
        <w:tc>
          <w:tcPr>
            <w:tcW w:w="4332" w:type="dxa"/>
            <w:tcBorders/>
          </w:tcPr>
          <w:p>
            <w:pPr>
              <w:pStyle w:val="TableContents"/>
              <w:bidi w:val="0"/>
              <w:spacing w:before="0" w:after="283"/>
              <w:jc w:val="left"/>
              <w:rPr>
                <w:sz w:val="4"/>
                <w:szCs w:val="4"/>
              </w:rPr>
            </w:pPr>
            <w:r>
              <w:rPr>
                <w:sz w:val="4"/>
                <w:szCs w:val="4"/>
              </w:rPr>
            </w:r>
          </w:p>
        </w:tc>
      </w:tr>
      <w:tr>
        <w:trPr/>
        <w:tc>
          <w:tcPr>
            <w:tcW w:w="1634" w:type="dxa"/>
            <w:tcBorders/>
            <w:vAlign w:val="center"/>
          </w:tcPr>
          <w:p>
            <w:pPr>
              <w:pStyle w:val="TableHeading"/>
              <w:suppressLineNumbers/>
              <w:bidi w:val="0"/>
              <w:spacing w:before="0" w:after="283"/>
              <w:jc w:val="center"/>
              <w:rPr/>
            </w:pPr>
            <w:r>
              <w:rPr/>
              <w:t xml:space="preserve">Lauluntekijä (s) </w:t>
            </w:r>
          </w:p>
        </w:tc>
        <w:tc>
          <w:tcPr>
            <w:tcW w:w="4239"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color w:val="A9A9A9"/>
              </w:rPr>
              <w:t xml:space="preserve">Nick Jonas </w:t>
            </w:r>
          </w:p>
          <w:p>
            <w:pPr>
              <w:pStyle w:val="TableContents"/>
              <w:numPr>
                <w:ilvl w:val="0"/>
                <w:numId w:val="86"/>
              </w:numPr>
              <w:tabs>
                <w:tab w:val="clear" w:pos="1134"/>
                <w:tab w:val="left" w:leader="none" w:pos="707"/>
              </w:tabs>
              <w:bidi w:val="0"/>
              <w:spacing w:before="0" w:after="0"/>
              <w:ind w:start="707" w:hanging="283"/>
              <w:jc w:val="left"/>
              <w:rPr/>
            </w:pPr>
            <w:r>
              <w:rPr>
                <w:color w:val="DCDCDC"/>
              </w:rPr>
              <w:t xml:space="preserve">Joe Jonas </w:t>
            </w:r>
          </w:p>
          <w:p>
            <w:pPr>
              <w:pStyle w:val="TableContents"/>
              <w:numPr>
                <w:ilvl w:val="0"/>
                <w:numId w:val="86"/>
              </w:numPr>
              <w:tabs>
                <w:tab w:val="clear" w:pos="1134"/>
                <w:tab w:val="left" w:leader="none" w:pos="707"/>
              </w:tabs>
              <w:bidi w:val="0"/>
              <w:spacing w:before="0" w:after="0"/>
              <w:ind w:start="707" w:hanging="283"/>
              <w:jc w:val="left"/>
              <w:rPr/>
            </w:pPr>
            <w:r>
              <w:rPr>
                <w:color w:val="2F4F4F"/>
              </w:rPr>
              <w:t xml:space="preserve">Kevin Jonas </w:t>
            </w:r>
          </w:p>
          <w:p>
            <w:pPr>
              <w:pStyle w:val="TableContents"/>
              <w:numPr>
                <w:ilvl w:val="0"/>
                <w:numId w:val="86"/>
              </w:numPr>
              <w:tabs>
                <w:tab w:val="clear" w:pos="1134"/>
                <w:tab w:val="left" w:leader="none" w:pos="707"/>
              </w:tabs>
              <w:bidi w:val="0"/>
              <w:spacing w:before="0" w:after="0"/>
              <w:ind w:start="707" w:hanging="283"/>
              <w:jc w:val="left"/>
              <w:rPr/>
            </w:pPr>
            <w:r>
              <w:rPr>
                <w:color w:val="556B2F"/>
              </w:rPr>
              <w:t xml:space="preserve">Kevin Jonas Sr</w:t>
            </w:r>
            <w:r>
              <w:rPr/>
              <w:t xml:space="preserve">. </w:t>
            </w:r>
          </w:p>
          <w:p>
            <w:pPr>
              <w:pStyle w:val="TableContents"/>
              <w:numPr>
                <w:ilvl w:val="0"/>
                <w:numId w:val="86"/>
              </w:numPr>
              <w:tabs>
                <w:tab w:val="clear" w:pos="1134"/>
                <w:tab w:val="left" w:leader="none" w:pos="707"/>
              </w:tabs>
              <w:bidi w:val="0"/>
              <w:spacing w:before="0" w:after="0"/>
              <w:ind w:start="707" w:hanging="283"/>
              <w:jc w:val="left"/>
              <w:rPr/>
            </w:pPr>
            <w:r>
              <w:rPr>
                <w:color w:val="6B8E23"/>
              </w:rPr>
              <w:t xml:space="preserve">PJ Bianco </w:t>
            </w:r>
          </w:p>
          <w:p>
            <w:pPr>
              <w:pStyle w:val="TableContents"/>
              <w:numPr>
                <w:ilvl w:val="0"/>
                <w:numId w:val="86"/>
              </w:numPr>
              <w:tabs>
                <w:tab w:val="clear" w:pos="1134"/>
                <w:tab w:val="left" w:leader="none" w:pos="707"/>
              </w:tabs>
              <w:bidi w:val="0"/>
              <w:spacing w:before="0" w:after="283"/>
              <w:ind w:start="707" w:hanging="283"/>
              <w:jc w:val="left"/>
              <w:rPr/>
            </w:pPr>
            <w:r>
              <w:rPr>
                <w:color w:val="A0522D"/>
              </w:rPr>
              <w:t xml:space="preserve">Raymond Boyd </w:t>
            </w:r>
          </w:p>
        </w:tc>
        <w:tc>
          <w:tcPr>
            <w:tcW w:w="4332" w:type="dxa"/>
            <w:tcBorders/>
          </w:tcPr>
          <w:p>
            <w:pPr>
              <w:pStyle w:val="TableContents"/>
              <w:bidi w:val="0"/>
              <w:spacing w:before="0" w:after="283"/>
              <w:jc w:val="left"/>
              <w:rPr>
                <w:sz w:val="4"/>
                <w:szCs w:val="4"/>
              </w:rPr>
            </w:pPr>
            <w:r>
              <w:rPr>
                <w:sz w:val="4"/>
                <w:szCs w:val="4"/>
              </w:rPr>
            </w:r>
          </w:p>
        </w:tc>
      </w:tr>
      <w:tr>
        <w:trPr/>
        <w:tc>
          <w:tcPr>
            <w:tcW w:w="1634" w:type="dxa"/>
            <w:tcBorders/>
            <w:vAlign w:val="center"/>
          </w:tcPr>
          <w:p>
            <w:pPr>
              <w:pStyle w:val="TableHeading"/>
              <w:suppressLineNumbers/>
              <w:bidi w:val="0"/>
              <w:spacing w:before="0" w:after="283"/>
              <w:jc w:val="center"/>
              <w:rPr/>
            </w:pPr>
            <w:r>
              <w:rPr/>
              <w:t xml:space="preserve">Tuottaja (s) </w:t>
            </w:r>
          </w:p>
        </w:tc>
        <w:tc>
          <w:tcPr>
            <w:tcW w:w="4239" w:type="dxa"/>
            <w:tcBorders/>
            <w:vAlign w:val="center"/>
          </w:tcPr>
          <w:p>
            <w:pPr>
              <w:pStyle w:val="TableContents"/>
              <w:bidi w:val="0"/>
              <w:spacing w:before="0" w:after="283"/>
              <w:jc w:val="left"/>
              <w:rPr/>
            </w:pPr>
            <w:r>
              <w:rPr/>
              <w:t xml:space="preserve">John Fields Jonas Brothers -sinkkujen kronologia </w:t>
            </w:r>
          </w:p>
        </w:tc>
        <w:tc>
          <w:tcPr>
            <w:tcW w:w="4332" w:type="dxa"/>
            <w:tcBorders/>
          </w:tcPr>
          <w:p>
            <w:pPr>
              <w:pStyle w:val="TableContents"/>
              <w:bidi w:val="0"/>
              <w:spacing w:before="0" w:after="283"/>
              <w:jc w:val="left"/>
              <w:rPr>
                <w:sz w:val="4"/>
                <w:szCs w:val="4"/>
              </w:rPr>
            </w:pPr>
            <w:r>
              <w:rPr>
                <w:sz w:val="4"/>
                <w:szCs w:val="4"/>
              </w:rPr>
            </w:r>
          </w:p>
        </w:tc>
      </w:tr>
      <w:tr>
        <w:trPr/>
        <w:tc>
          <w:tcPr>
            <w:tcW w:w="1634" w:type="dxa"/>
            <w:tcBorders/>
            <w:vAlign w:val="center"/>
          </w:tcPr>
          <w:p>
            <w:pPr>
              <w:pStyle w:val="TableContents"/>
              <w:bidi w:val="0"/>
              <w:spacing w:before="0" w:after="283"/>
              <w:jc w:val="left"/>
              <w:rPr/>
            </w:pPr>
            <w:r>
              <w:rPr/>
              <w:t xml:space="preserve">``S.O.S'' (2007) </w:t>
            </w:r>
          </w:p>
        </w:tc>
        <w:tc>
          <w:tcPr>
            <w:tcW w:w="4239" w:type="dxa"/>
            <w:tcBorders/>
            <w:vAlign w:val="center"/>
          </w:tcPr>
          <w:p>
            <w:pPr>
              <w:pStyle w:val="TableContents"/>
              <w:bidi w:val="0"/>
              <w:spacing w:before="0" w:after="283"/>
              <w:jc w:val="left"/>
              <w:rPr/>
            </w:pPr>
            <w:r>
              <w:rPr/>
              <w:t xml:space="preserve">"Kun katsot minua silmiin" (2008) </w:t>
            </w:r>
          </w:p>
        </w:tc>
        <w:tc>
          <w:tcPr>
            <w:tcW w:w="4332" w:type="dxa"/>
            <w:tcBorders/>
            <w:vAlign w:val="center"/>
          </w:tcPr>
          <w:p>
            <w:pPr>
              <w:pStyle w:val="TableContents"/>
              <w:bidi w:val="0"/>
              <w:spacing w:before="0" w:after="283"/>
              <w:jc w:val="left"/>
              <w:rPr/>
            </w:pPr>
            <w:r>
              <w:rPr/>
              <w:t xml:space="preserve">``String Module Error: Match not found'' (2008) </w:t>
            </w:r>
          </w:p>
        </w:tc>
      </w:tr>
    </w:tbl>
    <w:tbl>
      <w:tblPr>
        <w:tblW w:w="10205" w:type="dxa"/>
        <w:jc w:val="left"/>
        <w:tblInd w:w="0" w:type="dxa"/>
        <w:tblLayout w:type="fixed"/>
        <w:tblCellMar>
          <w:top w:w="28" w:type="dxa"/>
          <w:left w:w="28" w:type="dxa"/>
          <w:bottom w:w="28" w:type="dxa"/>
          <w:right w:w="28" w:type="dxa"/>
        </w:tblCellMar>
      </w:tblPr>
      <w:tblGrid>
        <w:gridCol w:w="1416"/>
        <w:gridCol w:w="3078"/>
        <w:gridCol w:w="5711"/>
      </w:tblGrid>
      <w:tr>
        <w:trPr/>
        <w:tc>
          <w:tcPr>
            <w:tcW w:w="1416" w:type="dxa"/>
            <w:tcBorders/>
            <w:vAlign w:val="center"/>
          </w:tcPr>
          <w:p>
            <w:pPr>
              <w:pStyle w:val="TableContents"/>
              <w:bidi w:val="0"/>
              <w:spacing w:before="0" w:after="283"/>
              <w:jc w:val="left"/>
              <w:rPr/>
            </w:pPr>
            <w:r>
              <w:rPr/>
              <w:t xml:space="preserve">``S.O.S'' (2007) </w:t>
            </w:r>
          </w:p>
        </w:tc>
        <w:tc>
          <w:tcPr>
            <w:tcW w:w="3078" w:type="dxa"/>
            <w:tcBorders/>
            <w:vAlign w:val="center"/>
          </w:tcPr>
          <w:p>
            <w:pPr>
              <w:pStyle w:val="TableContents"/>
              <w:bidi w:val="0"/>
              <w:spacing w:before="0" w:after="283"/>
              <w:jc w:val="left"/>
              <w:rPr/>
            </w:pPr>
            <w:r>
              <w:rPr/>
              <w:t xml:space="preserve">"Kun katsot minua silmiin" (2008) </w:t>
            </w:r>
          </w:p>
        </w:tc>
        <w:tc>
          <w:tcPr>
            <w:tcW w:w="5711" w:type="dxa"/>
            <w:tcBorders/>
            <w:vAlign w:val="center"/>
          </w:tcPr>
          <w:p>
            <w:pPr>
              <w:pStyle w:val="TableContents"/>
              <w:bidi w:val="0"/>
              <w:spacing w:before="0" w:after="283"/>
              <w:jc w:val="left"/>
              <w:rPr/>
            </w:pPr>
            <w:r>
              <w:rPr/>
              <w:t xml:space="preserve">``Burnin' Up (2008) Musiikkivideo ``When You Look Me in the Eyes'' YouTubessa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 katsot minua silmiin</w:t>
      </w:r>
    </w:p>
    <w:p>
      <w:pPr>
        <w:pStyle w:val="TextBody"/>
        <w:bidi w:val="0"/>
        <w:jc w:val="left"/>
        <w:rPr>
          <w:b/>
          <w:u w:val="single"/>
          <w:shd w:val="clear" w:fill="FFFF00"/>
        </w:rPr>
      </w:pPr>
      <w:r>
        <w:rPr>
          <w:b/>
          <w:u w:val="single"/>
          <w:shd w:val="clear" w:fill="FFFF00"/>
        </w:rPr>
        <w:t xml:space="preserve">Asiakirjan numero 36356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Negatiivinen typpitasapaino liittyy </w:t>
      </w:r>
      <w:r>
        <w:rPr>
          <w:color w:val="A9A9A9"/>
        </w:rPr>
        <w:t xml:space="preserve">palovammoihin</w:t>
      </w:r>
      <w:r>
        <w:rPr/>
        <w:t xml:space="preserve">, </w:t>
      </w:r>
      <w:r>
        <w:rPr>
          <w:color w:val="DCDCDC"/>
        </w:rPr>
        <w:t xml:space="preserve">vakaviin kudosvammoihin</w:t>
      </w:r>
      <w:r>
        <w:rPr/>
        <w:t xml:space="preserve">, </w:t>
      </w:r>
      <w:r>
        <w:rPr>
          <w:color w:val="2F4F4F"/>
        </w:rPr>
        <w:t xml:space="preserve">kuumeeseen</w:t>
      </w:r>
      <w:r>
        <w:rPr/>
        <w:t xml:space="preserve">, </w:t>
      </w:r>
      <w:r>
        <w:rPr>
          <w:color w:val="556B2F"/>
        </w:rPr>
        <w:t xml:space="preserve">kilpirauhasen liikatoimintaan</w:t>
      </w:r>
      <w:r>
        <w:rPr/>
        <w:t xml:space="preserve">, </w:t>
      </w:r>
      <w:r>
        <w:rPr>
          <w:color w:val="6B8E23"/>
        </w:rPr>
        <w:t xml:space="preserve">kuihtumissairauksiin </w:t>
      </w:r>
      <w:r>
        <w:rPr/>
        <w:t xml:space="preserve">ja </w:t>
      </w:r>
      <w:r>
        <w:rPr>
          <w:color w:val="A0522D"/>
        </w:rPr>
        <w:t xml:space="preserve">paastoamiseen</w:t>
      </w:r>
      <w:r>
        <w:rPr/>
        <w:t xml:space="preserve">. Tämä tarkoittaa, että elimistöstä erittyvän typen määrä on suurempi kuin nautitun typen määrä. Negatiivista typpitasapainoa voidaan käyttää osana </w:t>
      </w:r>
      <w:r>
        <w:rPr>
          <w:color w:val="228B22"/>
        </w:rPr>
        <w:t xml:space="preserve">aliravitsemuksen </w:t>
      </w:r>
      <w:r>
        <w:rPr/>
        <w:t xml:space="preserve">kliinistä arviointia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on negatiivisessa typpitasapainossa ____.</w:t>
      </w:r>
    </w:p>
    <w:p>
      <w:pPr>
        <w:pStyle w:val="TextBody"/>
        <w:bidi w:val="0"/>
        <w:jc w:val="left"/>
        <w:rPr>
          <w:b/>
          <w:u w:val="single"/>
          <w:shd w:val="clear" w:fill="FFFF00"/>
        </w:rPr>
      </w:pPr>
      <w:r>
        <w:rPr>
          <w:b/>
          <w:u w:val="single"/>
          <w:shd w:val="clear" w:fill="FFFF00"/>
        </w:rPr>
        <w:t xml:space="preserve">Asiakirjan numero 36357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passeja voi hakea joko fyysisessä paikassa </w:t>
      </w:r>
      <w:r>
        <w:rPr>
          <w:color w:val="A9A9A9"/>
        </w:rPr>
        <w:t xml:space="preserve">Nigerian maahanmuuttoviraston</w:t>
      </w:r>
      <w:r>
        <w:rPr/>
        <w:t xml:space="preserve">, tai tekemällä hakemuksen kautta sen verkkosivuilla. Muissa maissa asuvat nigerialaiset voivat hankkia passin lähimmän Nigerian suurlähetystön tai konsulaatin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passin myöntävä viranomainen?</w:t>
      </w:r>
    </w:p>
    <w:p>
      <w:pPr>
        <w:pStyle w:val="TextBody"/>
        <w:bidi w:val="0"/>
        <w:jc w:val="left"/>
        <w:rPr>
          <w:b/>
          <w:u w:val="single"/>
          <w:shd w:val="clear" w:fill="FFFF00"/>
        </w:rPr>
      </w:pPr>
      <w:r>
        <w:rPr>
          <w:b/>
          <w:u w:val="single"/>
          <w:shd w:val="clear" w:fill="FFFF00"/>
        </w:rPr>
        <w:t xml:space="preserve">Asiakirjan numero 36358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1948 lähtien demokraatit ovat voittaneet Georgian osavaltion 7 kertaa ja republikaanit 8 kertaa. Viimeisten kuuden presidentinvaalin aikana demokraatit ovat kuitenkin voittaneet Georgian osavaltion vain kerran, vuonna </w:t>
      </w:r>
      <w:r>
        <w:rPr>
          <w:color w:val="A9A9A9"/>
        </w:rPr>
        <w:t xml:space="preserve">1992</w:t>
      </w:r>
      <w:r>
        <w:rPr/>
        <w:t xml:space="preserve">. Bill Clinton sai 43,47 prosenttia äänistä, kun taas presidentti George H.W. Bush sai 42,88 prosenttia äänistä, mutta hävisi pyrkimyksensä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on viimeksi äänestänyt demokraatteja?</w:t>
      </w:r>
    </w:p>
    <w:p>
      <w:pPr>
        <w:pStyle w:val="TextBody"/>
        <w:bidi w:val="0"/>
        <w:jc w:val="left"/>
        <w:rPr>
          <w:b/>
          <w:u w:val="single"/>
          <w:shd w:val="clear" w:fill="FFFF00"/>
        </w:rPr>
      </w:pPr>
      <w:r>
        <w:rPr>
          <w:b/>
          <w:u w:val="single"/>
          <w:shd w:val="clear" w:fill="FFFF00"/>
        </w:rPr>
        <w:t xml:space="preserve">Asiakirjan numero 36359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``Broken Wings'' on yhdysvaltalaisen poprock-yhtyeen </w:t>
      </w:r>
      <w:r>
        <w:rPr>
          <w:color w:val="A9A9A9"/>
        </w:rPr>
        <w:t xml:space="preserve">Mr. Misterin</w:t>
      </w:r>
      <w:r>
        <w:rPr/>
        <w:t xml:space="preserve"> vuonna 1985 levyttämä kappale</w:t>
      </w:r>
      <w:r>
        <w:rPr/>
        <w:t xml:space="preserve">. Se julkaistiin syyskuussa 1985 toisen albuminsa Welcome to the Real World pääsinkkuna. Kappale nousi joulukuussa 1985 Billboard Hot 100 -listan ykköseksi, jossa se pysyi kaksi viikkoa. Se julkaistiin, kun yhtye oli juuri lähdössä Yhdysvaltain kiertueelle Tina Turnerin avaajaksi. Yhdistyneessä kuningaskunnassa kappale oli korkeimmillaan sijalla neljä, mikä on korkein listasijoitus, jonka yhtye on koskaan saavuttanut Britanniassa. ``Broken Wings'' oli ensimmäinen yhtyeen kahdesta peräkkäisestä listaykkösestä Yhdysvaltain listoilla, toinen listaykkönen oli ``Kyrie''.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ota nämä rikkinäiset siivet.</w:t>
      </w:r>
    </w:p>
    <w:p>
      <w:pPr>
        <w:pStyle w:val="TextBody"/>
        <w:bidi w:val="0"/>
        <w:jc w:val="left"/>
        <w:rPr>
          <w:b/>
          <w:u w:val="single"/>
          <w:shd w:val="clear" w:fill="FFFF00"/>
        </w:rPr>
      </w:pPr>
      <w:r>
        <w:rPr>
          <w:b/>
          <w:u w:val="single"/>
          <w:shd w:val="clear" w:fill="FFFF00"/>
        </w:rPr>
        <w:t xml:space="preserve">Asiakirjan numero 36360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Kansallisissa sähkölainsäädännöissä edellytetään AFCI:n käyttöä </w:t>
      </w:r>
      <w:r>
        <w:rPr>
          <w:color w:val="A9A9A9"/>
        </w:rPr>
        <w:t xml:space="preserve">kaikissa virtapiireissä, jotka syöttävät pistorasioita asuntojen makuuhuoneisiin, </w:t>
      </w:r>
      <w:r>
        <w:rPr/>
        <w:t xml:space="preserve">alkaen vuoden 1999 kansallisesta sähkölainsäädännöstä Yhdysvalloissa ja vuoden 2002 kanadalaisesta sähkölainsäädännöstä Kanadassa</w:t>
      </w:r>
      <w:r>
        <w:rPr/>
        <w:t xml:space="preserve">. Vuoden 2014 NEC:stä lähtien AFCI-suojaus vaaditaan kaikissa haarapiireissä, jotka syöttävät pistorasioita tai laitteita, jotka on asennettu asuntoyksikön keittiöihin, perhehuoneisiin, ruokailuhuoneisiin, ruokailuhuoneisiin, olohuoneisiin, salonkeihin, kirjastoihin, asuntoloihin, makuuhuoneisiin, aurinkohuoneisiin, vapaa-ajanhuoneisiin, vaatehuoneisiin, käytäviin, pesutiloihin ja vastaaviin huoneisiin ja alueisiin. Ne vaaditaan myös asuntoloissa. Tämä vaatimus voidaan täyttää käyttämällä katkaisijakeskuksessa "yhdistelmätyyppistä" katkaisijaa - UL 1699:ssä määriteltyä erityyppistä katkaisijaa - joka tarjoaa yhdistetyn valokaari- ja ylivirtasuojan, tai käyttämällä AFCI-pistorasiaa muutoksissa/laajennuksissa, korvaavina pistorasioina tai uudisrakentamisessa haaran ensimmäisessä pistorasiassa. Kaikki Yhdysvaltojen lainkäyttöalueet eivät ole hyväksyneet NEC:n AFCI-vaatimuksia, joten on tärkeää tarkistaa paikallisten sääntöjen vaatimukset.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käytettävä afci-katkaisijoita?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AFCI-katkaisijoita on vaadittu Kanadan ja Yhdysvaltojen sähkölainsäädännössä asuinhuoneiden pistorasioita syöttäviin virtapiireihin 2000-luvun alusta lähtien; Yhdysvaltojen kansallisessa sähkölainsäädännössä niitä on vaadittu suojaamaan useimpia asuinhuoneiden pistorasioita vuodesta </w:t>
      </w:r>
      <w:r>
        <w:rPr>
          <w:color w:val="A9A9A9"/>
        </w:rPr>
        <w:t xml:space="preserve">2014 </w:t>
      </w:r>
      <w:r>
        <w:rPr/>
        <w:t xml:space="preserve">lähtien</w:t>
      </w:r>
      <w:r>
        <w:rPr/>
        <w:t xml:space="preserve">, ja Kanadan sähkölainsäädännössä vuodesta 2015 lähtien. Niissä osissa maailmaa, joissa käytetään 230 V:tä ja joissa korkeampi jännite edellyttää pienempiä virtoja, erityisesti Länsi-Euroopassa ja Yhdistyneessä kuningaskunnassa, käyttöönotto on hitaampaa, ja niiden käyttö on vapaaehtoista, paitsi suurissa riskitapauksissa.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NEC otti ensimmäisen kerran käyttöön afci-suojauksen koodissa?</w:t>
      </w:r>
    </w:p>
    <w:p>
      <w:pPr>
        <w:pStyle w:val="TextBody"/>
        <w:bidi w:val="0"/>
        <w:jc w:val="left"/>
        <w:rPr>
          <w:b/>
          <w:u w:val="single"/>
          <w:shd w:val="clear" w:fill="FFFF00"/>
        </w:rPr>
      </w:pPr>
      <w:r>
        <w:rPr>
          <w:b/>
          <w:u w:val="single"/>
          <w:shd w:val="clear" w:fill="FFFF00"/>
        </w:rPr>
        <w:t xml:space="preserve">Asiakirjan numero 36361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32"/>
        <w:gridCol w:w="2968"/>
        <w:gridCol w:w="1817"/>
        <w:gridCol w:w="2388"/>
      </w:tblGrid>
      <w:tr>
        <w:trPr/>
        <w:tc>
          <w:tcPr>
            <w:tcW w:w="3032" w:type="dxa"/>
            <w:tcBorders/>
            <w:vAlign w:val="center"/>
          </w:tcPr>
          <w:p>
            <w:pPr>
              <w:pStyle w:val="TableHeading"/>
              <w:suppressLineNumbers/>
              <w:bidi w:val="0"/>
              <w:spacing w:before="0" w:after="283"/>
              <w:jc w:val="center"/>
              <w:rPr/>
            </w:pPr>
            <w:r>
              <w:rPr/>
              <w:t xml:space="preserve">Vuosipäivä </w:t>
            </w:r>
          </w:p>
        </w:tc>
        <w:tc>
          <w:tcPr>
            <w:tcW w:w="2968" w:type="dxa"/>
            <w:tcBorders/>
            <w:vAlign w:val="center"/>
          </w:tcPr>
          <w:p>
            <w:pPr>
              <w:pStyle w:val="TableHeading"/>
              <w:suppressLineNumbers/>
              <w:bidi w:val="0"/>
              <w:spacing w:before="0" w:after="283"/>
              <w:jc w:val="center"/>
              <w:rPr/>
            </w:pPr>
            <w:r>
              <w:rPr/>
              <w:t xml:space="preserve">Latinankielinen termi </w:t>
            </w:r>
          </w:p>
        </w:tc>
        <w:tc>
          <w:tcPr>
            <w:tcW w:w="1817" w:type="dxa"/>
            <w:tcBorders/>
            <w:vAlign w:val="center"/>
          </w:tcPr>
          <w:p>
            <w:pPr>
              <w:pStyle w:val="TableHeading"/>
              <w:suppressLineNumbers/>
              <w:bidi w:val="0"/>
              <w:spacing w:before="0" w:after="283"/>
              <w:jc w:val="center"/>
              <w:rPr/>
            </w:pPr>
            <w:r>
              <w:rPr/>
              <w:t xml:space="preserve">Muut ehdot </w:t>
            </w:r>
          </w:p>
        </w:tc>
        <w:tc>
          <w:tcPr>
            <w:tcW w:w="2388" w:type="dxa"/>
            <w:tcBorders/>
            <w:vAlign w:val="center"/>
          </w:tcPr>
          <w:p>
            <w:pPr>
              <w:pStyle w:val="TableHeading"/>
              <w:suppressLineNumbers/>
              <w:bidi w:val="0"/>
              <w:spacing w:before="0" w:after="283"/>
              <w:jc w:val="center"/>
              <w:rPr/>
            </w:pPr>
            <w:r>
              <w:rPr/>
              <w:t xml:space="preserve">Kommentit </w:t>
            </w:r>
          </w:p>
        </w:tc>
      </w:tr>
      <w:tr>
        <w:trPr/>
        <w:tc>
          <w:tcPr>
            <w:tcW w:w="3032" w:type="dxa"/>
            <w:tcBorders/>
            <w:vAlign w:val="center"/>
          </w:tcPr>
          <w:p>
            <w:pPr>
              <w:pStyle w:val="TableContents"/>
              <w:bidi w:val="0"/>
              <w:spacing w:before="0" w:after="283"/>
              <w:jc w:val="left"/>
              <w:rPr/>
            </w:pPr>
            <w:r>
              <w:rPr/>
              <w:t xml:space="preserve">1⁄2 vuosittain </w:t>
            </w:r>
          </w:p>
        </w:tc>
        <w:tc>
          <w:tcPr>
            <w:tcW w:w="2968" w:type="dxa"/>
            <w:tcBorders/>
            <w:vAlign w:val="center"/>
          </w:tcPr>
          <w:p>
            <w:pPr>
              <w:pStyle w:val="TableContents"/>
              <w:bidi w:val="0"/>
              <w:spacing w:before="0" w:after="283"/>
              <w:jc w:val="left"/>
              <w:rPr/>
            </w:pPr>
            <w:r>
              <w:rPr/>
              <w:t xml:space="preserve">Puolivuosittain </w:t>
            </w:r>
          </w:p>
        </w:tc>
        <w:tc>
          <w:tcPr>
            <w:tcW w:w="1817" w:type="dxa"/>
            <w:tcBorders/>
            <w:vAlign w:val="center"/>
          </w:tcPr>
          <w:p>
            <w:pPr>
              <w:pStyle w:val="TableContents"/>
              <w:bidi w:val="0"/>
              <w:spacing w:before="0" w:after="283"/>
              <w:jc w:val="left"/>
              <w:rPr>
                <w:sz w:val="4"/>
                <w:szCs w:val="4"/>
              </w:rPr>
            </w:pPr>
            <w:r>
              <w:rPr>
                <w:sz w:val="4"/>
                <w:szCs w:val="4"/>
              </w:rPr>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 vuosi </w:t>
            </w:r>
          </w:p>
        </w:tc>
        <w:tc>
          <w:tcPr>
            <w:tcW w:w="2968" w:type="dxa"/>
            <w:tcBorders/>
            <w:vAlign w:val="center"/>
          </w:tcPr>
          <w:p>
            <w:pPr>
              <w:pStyle w:val="TableContents"/>
              <w:bidi w:val="0"/>
              <w:spacing w:before="0" w:after="283"/>
              <w:jc w:val="left"/>
              <w:rPr/>
            </w:pPr>
            <w:r>
              <w:rPr/>
              <w:t xml:space="preserve">Vuosittainen </w:t>
            </w:r>
          </w:p>
        </w:tc>
        <w:tc>
          <w:tcPr>
            <w:tcW w:w="1817" w:type="dxa"/>
            <w:tcBorders/>
            <w:vAlign w:val="center"/>
          </w:tcPr>
          <w:p>
            <w:pPr>
              <w:pStyle w:val="TableContents"/>
              <w:bidi w:val="0"/>
              <w:spacing w:before="0" w:after="283"/>
              <w:jc w:val="left"/>
              <w:rPr/>
            </w:pPr>
            <w:r>
              <w:rPr/>
              <w:t xml:space="preserve">Paperi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2 vuotta </w:t>
            </w:r>
          </w:p>
        </w:tc>
        <w:tc>
          <w:tcPr>
            <w:tcW w:w="2968" w:type="dxa"/>
            <w:tcBorders/>
            <w:vAlign w:val="center"/>
          </w:tcPr>
          <w:p>
            <w:pPr>
              <w:pStyle w:val="TableContents"/>
              <w:bidi w:val="0"/>
              <w:spacing w:before="0" w:after="283"/>
              <w:jc w:val="left"/>
              <w:rPr/>
            </w:pPr>
            <w:r>
              <w:rPr/>
              <w:t xml:space="preserve">Joka toinen vuosi </w:t>
            </w:r>
          </w:p>
        </w:tc>
        <w:tc>
          <w:tcPr>
            <w:tcW w:w="1817" w:type="dxa"/>
            <w:tcBorders/>
            <w:vAlign w:val="center"/>
          </w:tcPr>
          <w:p>
            <w:pPr>
              <w:pStyle w:val="TableContents"/>
              <w:bidi w:val="0"/>
              <w:spacing w:before="0" w:after="283"/>
              <w:jc w:val="left"/>
              <w:rPr/>
            </w:pPr>
            <w:r>
              <w:rPr/>
              <w:t xml:space="preserve">Puuvilla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3 vuotta </w:t>
            </w:r>
          </w:p>
        </w:tc>
        <w:tc>
          <w:tcPr>
            <w:tcW w:w="2968" w:type="dxa"/>
            <w:tcBorders/>
            <w:vAlign w:val="center"/>
          </w:tcPr>
          <w:p>
            <w:pPr>
              <w:pStyle w:val="TableContents"/>
              <w:bidi w:val="0"/>
              <w:spacing w:before="0" w:after="283"/>
              <w:jc w:val="left"/>
              <w:rPr/>
            </w:pPr>
            <w:r>
              <w:rPr/>
              <w:t xml:space="preserve">Kolmivuotinen </w:t>
            </w:r>
          </w:p>
        </w:tc>
        <w:tc>
          <w:tcPr>
            <w:tcW w:w="1817" w:type="dxa"/>
            <w:tcBorders/>
            <w:vAlign w:val="center"/>
          </w:tcPr>
          <w:p>
            <w:pPr>
              <w:pStyle w:val="TableContents"/>
              <w:bidi w:val="0"/>
              <w:spacing w:before="0" w:after="283"/>
              <w:jc w:val="left"/>
              <w:rPr/>
            </w:pPr>
            <w:r>
              <w:rPr/>
              <w:t xml:space="preserve">Nahka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4 vuotta </w:t>
            </w:r>
          </w:p>
        </w:tc>
        <w:tc>
          <w:tcPr>
            <w:tcW w:w="2968" w:type="dxa"/>
            <w:tcBorders/>
            <w:vAlign w:val="center"/>
          </w:tcPr>
          <w:p>
            <w:pPr>
              <w:pStyle w:val="TableContents"/>
              <w:bidi w:val="0"/>
              <w:spacing w:before="0" w:after="283"/>
              <w:jc w:val="left"/>
              <w:rPr/>
            </w:pPr>
            <w:r>
              <w:rPr/>
              <w:t xml:space="preserve">Nelivuotinen </w:t>
            </w:r>
          </w:p>
        </w:tc>
        <w:tc>
          <w:tcPr>
            <w:tcW w:w="1817" w:type="dxa"/>
            <w:tcBorders/>
            <w:vAlign w:val="center"/>
          </w:tcPr>
          <w:p>
            <w:pPr>
              <w:pStyle w:val="TableContents"/>
              <w:bidi w:val="0"/>
              <w:spacing w:before="0" w:after="283"/>
              <w:jc w:val="left"/>
              <w:rPr/>
            </w:pPr>
            <w:r>
              <w:rPr/>
              <w:t xml:space="preserve">Pellava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5 vuotta </w:t>
            </w:r>
          </w:p>
        </w:tc>
        <w:tc>
          <w:tcPr>
            <w:tcW w:w="2968" w:type="dxa"/>
            <w:tcBorders/>
            <w:vAlign w:val="center"/>
          </w:tcPr>
          <w:p>
            <w:pPr>
              <w:pStyle w:val="TableContents"/>
              <w:bidi w:val="0"/>
              <w:spacing w:before="0" w:after="283"/>
              <w:jc w:val="left"/>
              <w:rPr/>
            </w:pPr>
            <w:r>
              <w:rPr/>
              <w:t xml:space="preserve">Viisivuotisjuhla </w:t>
            </w:r>
          </w:p>
        </w:tc>
        <w:tc>
          <w:tcPr>
            <w:tcW w:w="1817" w:type="dxa"/>
            <w:tcBorders/>
            <w:vAlign w:val="center"/>
          </w:tcPr>
          <w:p>
            <w:pPr>
              <w:pStyle w:val="TableContents"/>
              <w:bidi w:val="0"/>
              <w:spacing w:before="0" w:after="283"/>
              <w:jc w:val="left"/>
              <w:rPr/>
            </w:pPr>
            <w:r>
              <w:rPr/>
              <w:t xml:space="preserve">Puu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6 vuotta </w:t>
            </w:r>
          </w:p>
        </w:tc>
        <w:tc>
          <w:tcPr>
            <w:tcW w:w="2968" w:type="dxa"/>
            <w:tcBorders/>
            <w:vAlign w:val="center"/>
          </w:tcPr>
          <w:p>
            <w:pPr>
              <w:pStyle w:val="TableContents"/>
              <w:bidi w:val="0"/>
              <w:spacing w:before="0" w:after="283"/>
              <w:jc w:val="left"/>
              <w:rPr/>
            </w:pPr>
            <w:r>
              <w:rPr/>
              <w:t xml:space="preserve">Sexennial </w:t>
            </w:r>
          </w:p>
        </w:tc>
        <w:tc>
          <w:tcPr>
            <w:tcW w:w="1817" w:type="dxa"/>
            <w:tcBorders/>
            <w:vAlign w:val="center"/>
          </w:tcPr>
          <w:p>
            <w:pPr>
              <w:pStyle w:val="TableContents"/>
              <w:bidi w:val="0"/>
              <w:spacing w:before="0" w:after="283"/>
              <w:jc w:val="left"/>
              <w:rPr/>
            </w:pPr>
            <w:r>
              <w:rPr/>
              <w:t xml:space="preserve">Rauta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7 vuotta </w:t>
            </w:r>
          </w:p>
        </w:tc>
        <w:tc>
          <w:tcPr>
            <w:tcW w:w="2968" w:type="dxa"/>
            <w:tcBorders/>
            <w:vAlign w:val="center"/>
          </w:tcPr>
          <w:p>
            <w:pPr>
              <w:pStyle w:val="TableContents"/>
              <w:bidi w:val="0"/>
              <w:spacing w:before="0" w:after="283"/>
              <w:jc w:val="left"/>
              <w:rPr/>
            </w:pPr>
            <w:r>
              <w:rPr/>
              <w:t xml:space="preserve">Syyskuu </w:t>
            </w:r>
          </w:p>
        </w:tc>
        <w:tc>
          <w:tcPr>
            <w:tcW w:w="1817" w:type="dxa"/>
            <w:tcBorders/>
            <w:vAlign w:val="center"/>
          </w:tcPr>
          <w:p>
            <w:pPr>
              <w:pStyle w:val="TableContents"/>
              <w:bidi w:val="0"/>
              <w:spacing w:before="0" w:after="283"/>
              <w:jc w:val="left"/>
              <w:rPr/>
            </w:pPr>
            <w:r>
              <w:rPr/>
              <w:t xml:space="preserve">Villa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8 vuotta </w:t>
            </w:r>
          </w:p>
        </w:tc>
        <w:tc>
          <w:tcPr>
            <w:tcW w:w="2968" w:type="dxa"/>
            <w:tcBorders/>
            <w:vAlign w:val="center"/>
          </w:tcPr>
          <w:p>
            <w:pPr>
              <w:pStyle w:val="TableContents"/>
              <w:bidi w:val="0"/>
              <w:spacing w:before="0" w:after="283"/>
              <w:jc w:val="left"/>
              <w:rPr/>
            </w:pPr>
            <w:r>
              <w:rPr/>
              <w:t xml:space="preserve">Kymmenvuotisjuhla </w:t>
            </w:r>
          </w:p>
        </w:tc>
        <w:tc>
          <w:tcPr>
            <w:tcW w:w="1817" w:type="dxa"/>
            <w:tcBorders/>
            <w:vAlign w:val="center"/>
          </w:tcPr>
          <w:p>
            <w:pPr>
              <w:pStyle w:val="TableContents"/>
              <w:bidi w:val="0"/>
              <w:spacing w:before="0" w:after="283"/>
              <w:jc w:val="left"/>
              <w:rPr/>
            </w:pPr>
            <w:r>
              <w:rPr/>
              <w:t xml:space="preserve">Pronssi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9 vuotta </w:t>
            </w:r>
          </w:p>
        </w:tc>
        <w:tc>
          <w:tcPr>
            <w:tcW w:w="2968" w:type="dxa"/>
            <w:tcBorders/>
            <w:vAlign w:val="center"/>
          </w:tcPr>
          <w:p>
            <w:pPr>
              <w:pStyle w:val="TableContents"/>
              <w:bidi w:val="0"/>
              <w:spacing w:before="0" w:after="283"/>
              <w:jc w:val="left"/>
              <w:rPr/>
            </w:pPr>
            <w:r>
              <w:rPr/>
              <w:t xml:space="preserve">Novennial </w:t>
            </w:r>
          </w:p>
        </w:tc>
        <w:tc>
          <w:tcPr>
            <w:tcW w:w="1817" w:type="dxa"/>
            <w:tcBorders/>
            <w:vAlign w:val="center"/>
          </w:tcPr>
          <w:p>
            <w:pPr>
              <w:pStyle w:val="TableContents"/>
              <w:bidi w:val="0"/>
              <w:spacing w:before="0" w:after="283"/>
              <w:jc w:val="left"/>
              <w:rPr/>
            </w:pPr>
            <w:r>
              <w:rPr/>
              <w:t xml:space="preserve">Kupari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10 vuotta </w:t>
            </w:r>
          </w:p>
        </w:tc>
        <w:tc>
          <w:tcPr>
            <w:tcW w:w="2968" w:type="dxa"/>
            <w:tcBorders/>
            <w:vAlign w:val="center"/>
          </w:tcPr>
          <w:p>
            <w:pPr>
              <w:pStyle w:val="TableContents"/>
              <w:bidi w:val="0"/>
              <w:spacing w:before="0" w:after="283"/>
              <w:jc w:val="left"/>
              <w:rPr/>
            </w:pPr>
            <w:r>
              <w:rPr/>
              <w:t xml:space="preserve">Kymmenvuotinen </w:t>
            </w:r>
          </w:p>
        </w:tc>
        <w:tc>
          <w:tcPr>
            <w:tcW w:w="1817" w:type="dxa"/>
            <w:tcBorders/>
            <w:vAlign w:val="center"/>
          </w:tcPr>
          <w:p>
            <w:pPr>
              <w:pStyle w:val="TableContents"/>
              <w:bidi w:val="0"/>
              <w:spacing w:before="0" w:after="283"/>
              <w:jc w:val="left"/>
              <w:rPr/>
            </w:pPr>
            <w:r>
              <w:rPr/>
              <w:t xml:space="preserve">Tina / alumiini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11 vuotta </w:t>
            </w:r>
          </w:p>
        </w:tc>
        <w:tc>
          <w:tcPr>
            <w:tcW w:w="2968" w:type="dxa"/>
            <w:tcBorders/>
            <w:vAlign w:val="center"/>
          </w:tcPr>
          <w:p>
            <w:pPr>
              <w:pStyle w:val="TableContents"/>
              <w:bidi w:val="0"/>
              <w:spacing w:before="0" w:after="283"/>
              <w:jc w:val="left"/>
              <w:rPr/>
            </w:pPr>
            <w:r>
              <w:rPr/>
              <w:t xml:space="preserve">Undecennial </w:t>
            </w:r>
          </w:p>
        </w:tc>
        <w:tc>
          <w:tcPr>
            <w:tcW w:w="1817" w:type="dxa"/>
            <w:tcBorders/>
            <w:vAlign w:val="center"/>
          </w:tcPr>
          <w:p>
            <w:pPr>
              <w:pStyle w:val="TableContents"/>
              <w:bidi w:val="0"/>
              <w:spacing w:before="0" w:after="283"/>
              <w:jc w:val="left"/>
              <w:rPr/>
            </w:pPr>
            <w:r>
              <w:rPr/>
              <w:t xml:space="preserve">Teräs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12 vuotta </w:t>
            </w:r>
          </w:p>
        </w:tc>
        <w:tc>
          <w:tcPr>
            <w:tcW w:w="2968" w:type="dxa"/>
            <w:tcBorders/>
            <w:vAlign w:val="center"/>
          </w:tcPr>
          <w:p>
            <w:pPr>
              <w:pStyle w:val="TableContents"/>
              <w:bidi w:val="0"/>
              <w:spacing w:before="0" w:after="283"/>
              <w:jc w:val="left"/>
              <w:rPr/>
            </w:pPr>
            <w:r>
              <w:rPr/>
              <w:t xml:space="preserve">Duodecennial </w:t>
            </w:r>
          </w:p>
        </w:tc>
        <w:tc>
          <w:tcPr>
            <w:tcW w:w="1817" w:type="dxa"/>
            <w:tcBorders/>
            <w:vAlign w:val="center"/>
          </w:tcPr>
          <w:p>
            <w:pPr>
              <w:pStyle w:val="TableContents"/>
              <w:bidi w:val="0"/>
              <w:spacing w:before="0" w:after="283"/>
              <w:jc w:val="left"/>
              <w:rPr/>
            </w:pPr>
            <w:r>
              <w:rPr/>
              <w:t xml:space="preserve">Silkki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13 vuotta </w:t>
            </w:r>
          </w:p>
        </w:tc>
        <w:tc>
          <w:tcPr>
            <w:tcW w:w="2968" w:type="dxa"/>
            <w:tcBorders/>
            <w:vAlign w:val="center"/>
          </w:tcPr>
          <w:p>
            <w:pPr>
              <w:pStyle w:val="TableContents"/>
              <w:bidi w:val="0"/>
              <w:spacing w:before="0" w:after="283"/>
              <w:jc w:val="left"/>
              <w:rPr/>
            </w:pPr>
            <w:r>
              <w:rPr/>
              <w:t xml:space="preserve">Kolmivuotisjuhla </w:t>
            </w:r>
          </w:p>
        </w:tc>
        <w:tc>
          <w:tcPr>
            <w:tcW w:w="1817" w:type="dxa"/>
            <w:tcBorders/>
            <w:vAlign w:val="center"/>
          </w:tcPr>
          <w:p>
            <w:pPr>
              <w:pStyle w:val="TableContents"/>
              <w:bidi w:val="0"/>
              <w:spacing w:before="0" w:after="283"/>
              <w:jc w:val="left"/>
              <w:rPr/>
            </w:pPr>
            <w:r>
              <w:rPr/>
              <w:t xml:space="preserve">Pitsi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14 vuotta </w:t>
            </w:r>
          </w:p>
        </w:tc>
        <w:tc>
          <w:tcPr>
            <w:tcW w:w="2968" w:type="dxa"/>
            <w:tcBorders/>
            <w:vAlign w:val="center"/>
          </w:tcPr>
          <w:p>
            <w:pPr>
              <w:pStyle w:val="TableContents"/>
              <w:bidi w:val="0"/>
              <w:spacing w:before="0" w:after="283"/>
              <w:jc w:val="left"/>
              <w:rPr/>
            </w:pPr>
            <w:r>
              <w:rPr/>
              <w:t xml:space="preserve">Quattuordecennial </w:t>
            </w:r>
          </w:p>
        </w:tc>
        <w:tc>
          <w:tcPr>
            <w:tcW w:w="1817" w:type="dxa"/>
            <w:tcBorders/>
            <w:vAlign w:val="center"/>
          </w:tcPr>
          <w:p>
            <w:pPr>
              <w:pStyle w:val="TableContents"/>
              <w:bidi w:val="0"/>
              <w:spacing w:before="0" w:after="283"/>
              <w:jc w:val="left"/>
              <w:rPr/>
            </w:pPr>
            <w:r>
              <w:rPr/>
              <w:t xml:space="preserve">Norsunluu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15 vuotta </w:t>
            </w:r>
          </w:p>
        </w:tc>
        <w:tc>
          <w:tcPr>
            <w:tcW w:w="2968" w:type="dxa"/>
            <w:tcBorders/>
            <w:vAlign w:val="center"/>
          </w:tcPr>
          <w:p>
            <w:pPr>
              <w:pStyle w:val="TableContents"/>
              <w:bidi w:val="0"/>
              <w:spacing w:before="0" w:after="283"/>
              <w:jc w:val="left"/>
              <w:rPr/>
            </w:pPr>
            <w:r>
              <w:rPr/>
              <w:t xml:space="preserve">Quindecennial </w:t>
            </w:r>
          </w:p>
        </w:tc>
        <w:tc>
          <w:tcPr>
            <w:tcW w:w="1817" w:type="dxa"/>
            <w:tcBorders/>
            <w:vAlign w:val="center"/>
          </w:tcPr>
          <w:p>
            <w:pPr>
              <w:pStyle w:val="TableContents"/>
              <w:bidi w:val="0"/>
              <w:spacing w:before="0" w:after="283"/>
              <w:jc w:val="left"/>
              <w:rPr/>
            </w:pPr>
            <w:r>
              <w:rPr/>
              <w:t xml:space="preserve">Kristalli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20 vuotta </w:t>
            </w:r>
          </w:p>
        </w:tc>
        <w:tc>
          <w:tcPr>
            <w:tcW w:w="2968" w:type="dxa"/>
            <w:tcBorders/>
            <w:vAlign w:val="center"/>
          </w:tcPr>
          <w:p>
            <w:pPr>
              <w:pStyle w:val="TableContents"/>
              <w:bidi w:val="0"/>
              <w:spacing w:before="0" w:after="283"/>
              <w:jc w:val="left"/>
              <w:rPr/>
            </w:pPr>
            <w:r>
              <w:rPr/>
              <w:t xml:space="preserve">Vigintennial / Vicennial </w:t>
            </w:r>
          </w:p>
        </w:tc>
        <w:tc>
          <w:tcPr>
            <w:tcW w:w="1817" w:type="dxa"/>
            <w:tcBorders/>
            <w:vAlign w:val="center"/>
          </w:tcPr>
          <w:p>
            <w:pPr>
              <w:pStyle w:val="TableContents"/>
              <w:bidi w:val="0"/>
              <w:spacing w:before="0" w:after="283"/>
              <w:jc w:val="left"/>
              <w:rPr/>
            </w:pPr>
            <w:r>
              <w:rPr/>
              <w:t xml:space="preserve">Kiina / posliini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color w:val="A9A9A9"/>
              </w:rPr>
              <w:t xml:space="preserve">25 </w:t>
            </w:r>
            <w:r>
              <w:rPr/>
              <w:t xml:space="preserve">vuotta </w:t>
            </w:r>
          </w:p>
        </w:tc>
        <w:tc>
          <w:tcPr>
            <w:tcW w:w="2968" w:type="dxa"/>
            <w:tcBorders/>
            <w:vAlign w:val="center"/>
          </w:tcPr>
          <w:p>
            <w:pPr>
              <w:pStyle w:val="TableContents"/>
              <w:bidi w:val="0"/>
              <w:spacing w:before="0" w:after="283"/>
              <w:jc w:val="left"/>
              <w:rPr/>
            </w:pPr>
            <w:r>
              <w:rPr/>
              <w:t xml:space="preserve">Quadranscentennial </w:t>
            </w:r>
          </w:p>
        </w:tc>
        <w:tc>
          <w:tcPr>
            <w:tcW w:w="1817" w:type="dxa"/>
            <w:tcBorders/>
            <w:vAlign w:val="center"/>
          </w:tcPr>
          <w:p>
            <w:pPr>
              <w:pStyle w:val="TableContents"/>
              <w:bidi w:val="0"/>
              <w:spacing w:before="0" w:after="283"/>
              <w:jc w:val="left"/>
              <w:rPr/>
            </w:pPr>
            <w:r>
              <w:rPr/>
              <w:t xml:space="preserve">Hopeinen 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40 vuotta </w:t>
            </w:r>
          </w:p>
        </w:tc>
        <w:tc>
          <w:tcPr>
            <w:tcW w:w="2968" w:type="dxa"/>
            <w:tcBorders/>
            <w:vAlign w:val="center"/>
          </w:tcPr>
          <w:p>
            <w:pPr>
              <w:pStyle w:val="TableContents"/>
              <w:bidi w:val="0"/>
              <w:spacing w:before="0" w:after="283"/>
              <w:jc w:val="left"/>
              <w:rPr/>
            </w:pPr>
            <w:r>
              <w:rPr/>
              <w:t xml:space="preserve">Nelinumeroinen </w:t>
            </w:r>
          </w:p>
        </w:tc>
        <w:tc>
          <w:tcPr>
            <w:tcW w:w="1817" w:type="dxa"/>
            <w:tcBorders/>
            <w:vAlign w:val="center"/>
          </w:tcPr>
          <w:p>
            <w:pPr>
              <w:pStyle w:val="TableContents"/>
              <w:bidi w:val="0"/>
              <w:spacing w:before="0" w:after="283"/>
              <w:jc w:val="left"/>
              <w:rPr/>
            </w:pPr>
            <w:r>
              <w:rPr/>
              <w:t xml:space="preserve">Rubiinivuosi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50 vuotta </w:t>
            </w:r>
          </w:p>
        </w:tc>
        <w:tc>
          <w:tcPr>
            <w:tcW w:w="2968" w:type="dxa"/>
            <w:tcBorders/>
            <w:vAlign w:val="center"/>
          </w:tcPr>
          <w:p>
            <w:pPr>
              <w:pStyle w:val="TableContents"/>
              <w:bidi w:val="0"/>
              <w:spacing w:before="0" w:after="283"/>
              <w:jc w:val="left"/>
              <w:rPr/>
            </w:pPr>
            <w:r>
              <w:rPr/>
              <w:t xml:space="preserve">Puolivuotisjuhlavuosi / viisivuotisjuhlavuosi </w:t>
            </w:r>
          </w:p>
        </w:tc>
        <w:tc>
          <w:tcPr>
            <w:tcW w:w="1817" w:type="dxa"/>
            <w:tcBorders/>
            <w:vAlign w:val="center"/>
          </w:tcPr>
          <w:p>
            <w:pPr>
              <w:pStyle w:val="TableContents"/>
              <w:bidi w:val="0"/>
              <w:spacing w:before="0" w:after="283"/>
              <w:jc w:val="left"/>
              <w:rPr/>
            </w:pPr>
            <w:r>
              <w:rPr/>
              <w:t xml:space="preserve">Kultainen 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60 vuotta </w:t>
            </w:r>
          </w:p>
        </w:tc>
        <w:tc>
          <w:tcPr>
            <w:tcW w:w="2968" w:type="dxa"/>
            <w:tcBorders/>
            <w:vAlign w:val="center"/>
          </w:tcPr>
          <w:p>
            <w:pPr>
              <w:pStyle w:val="TableContents"/>
              <w:bidi w:val="0"/>
              <w:spacing w:before="0" w:after="283"/>
              <w:jc w:val="left"/>
              <w:rPr/>
            </w:pPr>
            <w:r>
              <w:rPr/>
              <w:t xml:space="preserve">Sexagennial / Sexagenary </w:t>
            </w:r>
          </w:p>
        </w:tc>
        <w:tc>
          <w:tcPr>
            <w:tcW w:w="1817" w:type="dxa"/>
            <w:tcBorders/>
            <w:vAlign w:val="center"/>
          </w:tcPr>
          <w:p>
            <w:pPr>
              <w:pStyle w:val="TableContents"/>
              <w:bidi w:val="0"/>
              <w:spacing w:before="0" w:after="283"/>
              <w:jc w:val="left"/>
              <w:rPr/>
            </w:pPr>
            <w:r>
              <w:rPr/>
              <w:t xml:space="preserve">Timanttinen 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65 vuotta </w:t>
            </w:r>
          </w:p>
        </w:tc>
        <w:tc>
          <w:tcPr>
            <w:tcW w:w="2968" w:type="dxa"/>
            <w:tcBorders/>
            <w:vAlign w:val="center"/>
          </w:tcPr>
          <w:p>
            <w:pPr>
              <w:pStyle w:val="TableContents"/>
              <w:bidi w:val="0"/>
              <w:spacing w:before="0" w:after="283"/>
              <w:jc w:val="left"/>
              <w:rPr>
                <w:sz w:val="4"/>
                <w:szCs w:val="4"/>
              </w:rPr>
            </w:pPr>
            <w:r>
              <w:rPr>
                <w:sz w:val="4"/>
                <w:szCs w:val="4"/>
              </w:rPr>
            </w:r>
          </w:p>
        </w:tc>
        <w:tc>
          <w:tcPr>
            <w:tcW w:w="1817" w:type="dxa"/>
            <w:tcBorders/>
            <w:vAlign w:val="center"/>
          </w:tcPr>
          <w:p>
            <w:pPr>
              <w:pStyle w:val="TableContents"/>
              <w:bidi w:val="0"/>
              <w:spacing w:before="0" w:after="283"/>
              <w:jc w:val="left"/>
              <w:rPr/>
            </w:pPr>
            <w:r>
              <w:rPr/>
              <w:t xml:space="preserve">Safiiri 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70 vuotta </w:t>
            </w:r>
          </w:p>
        </w:tc>
        <w:tc>
          <w:tcPr>
            <w:tcW w:w="2968" w:type="dxa"/>
            <w:tcBorders/>
            <w:vAlign w:val="center"/>
          </w:tcPr>
          <w:p>
            <w:pPr>
              <w:pStyle w:val="TableContents"/>
              <w:bidi w:val="0"/>
              <w:spacing w:before="0" w:after="283"/>
              <w:jc w:val="left"/>
              <w:rPr/>
            </w:pPr>
            <w:r>
              <w:rPr/>
              <w:t xml:space="preserve">Septuagennial </w:t>
            </w:r>
          </w:p>
        </w:tc>
        <w:tc>
          <w:tcPr>
            <w:tcW w:w="1817" w:type="dxa"/>
            <w:tcBorders/>
            <w:vAlign w:val="center"/>
          </w:tcPr>
          <w:p>
            <w:pPr>
              <w:pStyle w:val="TableContents"/>
              <w:bidi w:val="0"/>
              <w:spacing w:before="0" w:after="283"/>
              <w:jc w:val="left"/>
              <w:rPr/>
            </w:pPr>
            <w:r>
              <w:rPr/>
              <w:t xml:space="preserve">Platina 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100 vuotta </w:t>
            </w:r>
          </w:p>
        </w:tc>
        <w:tc>
          <w:tcPr>
            <w:tcW w:w="2968" w:type="dxa"/>
            <w:tcBorders/>
            <w:vAlign w:val="center"/>
          </w:tcPr>
          <w:p>
            <w:pPr>
              <w:pStyle w:val="TableContents"/>
              <w:bidi w:val="0"/>
              <w:spacing w:before="0" w:after="283"/>
              <w:jc w:val="left"/>
              <w:rPr/>
            </w:pPr>
            <w:r>
              <w:rPr/>
              <w:t xml:space="preserve">Centennial </w:t>
            </w:r>
          </w:p>
        </w:tc>
        <w:tc>
          <w:tcPr>
            <w:tcW w:w="1817" w:type="dxa"/>
            <w:tcBorders/>
            <w:vAlign w:val="center"/>
          </w:tcPr>
          <w:p>
            <w:pPr>
              <w:pStyle w:val="TableContents"/>
              <w:bidi w:val="0"/>
              <w:spacing w:before="0" w:after="283"/>
              <w:jc w:val="left"/>
              <w:rPr/>
            </w:pPr>
            <w:r>
              <w:rPr/>
              <w:t xml:space="preserve">Satavuotisjuhlavuosi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125 vuotta </w:t>
            </w:r>
          </w:p>
        </w:tc>
        <w:tc>
          <w:tcPr>
            <w:tcW w:w="2968" w:type="dxa"/>
            <w:tcBorders/>
            <w:vAlign w:val="center"/>
          </w:tcPr>
          <w:p>
            <w:pPr>
              <w:pStyle w:val="TableContents"/>
              <w:bidi w:val="0"/>
              <w:spacing w:before="0" w:after="283"/>
              <w:jc w:val="left"/>
              <w:rPr/>
            </w:pPr>
            <w:r>
              <w:rPr/>
              <w:t xml:space="preserve">Kvasikymmenvuotisjuhlavuosi </w:t>
            </w:r>
          </w:p>
        </w:tc>
        <w:tc>
          <w:tcPr>
            <w:tcW w:w="1817" w:type="dxa"/>
            <w:tcBorders/>
            <w:vAlign w:val="center"/>
          </w:tcPr>
          <w:p>
            <w:pPr>
              <w:pStyle w:val="TableContents"/>
              <w:bidi w:val="0"/>
              <w:spacing w:before="0" w:after="283"/>
              <w:jc w:val="left"/>
              <w:rPr>
                <w:sz w:val="4"/>
                <w:szCs w:val="4"/>
              </w:rPr>
            </w:pPr>
            <w:r>
              <w:rPr>
                <w:sz w:val="4"/>
                <w:szCs w:val="4"/>
              </w:rPr>
            </w:r>
          </w:p>
        </w:tc>
        <w:tc>
          <w:tcPr>
            <w:tcW w:w="2388" w:type="dxa"/>
            <w:tcBorders/>
            <w:vAlign w:val="center"/>
          </w:tcPr>
          <w:p>
            <w:pPr>
              <w:pStyle w:val="TableContents"/>
              <w:bidi w:val="0"/>
              <w:spacing w:before="0" w:after="283"/>
              <w:jc w:val="left"/>
              <w:rPr/>
            </w:pPr>
            <w:r>
              <w:rPr/>
              <w:t xml:space="preserve">Termi on jaettu quasqui-(ja neljännes) centennial (100 vuotta). Quasqui on lyhennys sanoista quadrans ``a quarter'' ja klitoraalikonjunktio-que ``and''. Termin keksi Funk and Wagnallsin toimittaja Robert L. Chapman vuonna 1961. </w:t>
            </w:r>
          </w:p>
        </w:tc>
      </w:tr>
      <w:tr>
        <w:trPr/>
        <w:tc>
          <w:tcPr>
            <w:tcW w:w="3032" w:type="dxa"/>
            <w:tcBorders/>
            <w:vAlign w:val="center"/>
          </w:tcPr>
          <w:p>
            <w:pPr>
              <w:pStyle w:val="TableContents"/>
              <w:bidi w:val="0"/>
              <w:spacing w:before="0" w:after="283"/>
              <w:jc w:val="left"/>
              <w:rPr/>
            </w:pPr>
            <w:r>
              <w:rPr/>
              <w:t xml:space="preserve">150 vuotta </w:t>
            </w:r>
          </w:p>
        </w:tc>
        <w:tc>
          <w:tcPr>
            <w:tcW w:w="2968" w:type="dxa"/>
            <w:tcBorders/>
            <w:vAlign w:val="center"/>
          </w:tcPr>
          <w:p>
            <w:pPr>
              <w:pStyle w:val="TableContents"/>
              <w:bidi w:val="0"/>
              <w:spacing w:before="0" w:after="283"/>
              <w:jc w:val="left"/>
              <w:rPr/>
            </w:pPr>
            <w:r>
              <w:rPr/>
              <w:t xml:space="preserve">Juhlavuosi </w:t>
            </w:r>
          </w:p>
        </w:tc>
        <w:tc>
          <w:tcPr>
            <w:tcW w:w="1817" w:type="dxa"/>
            <w:tcBorders/>
            <w:vAlign w:val="center"/>
          </w:tcPr>
          <w:p>
            <w:pPr>
              <w:pStyle w:val="TableContents"/>
              <w:bidi w:val="0"/>
              <w:spacing w:before="0" w:after="283"/>
              <w:jc w:val="left"/>
              <w:rPr>
                <w:sz w:val="4"/>
                <w:szCs w:val="4"/>
              </w:rPr>
            </w:pPr>
            <w:r>
              <w:rPr>
                <w:sz w:val="4"/>
                <w:szCs w:val="4"/>
              </w:rPr>
            </w:r>
          </w:p>
        </w:tc>
        <w:tc>
          <w:tcPr>
            <w:tcW w:w="2388" w:type="dxa"/>
            <w:tcBorders/>
            <w:vAlign w:val="center"/>
          </w:tcPr>
          <w:p>
            <w:pPr>
              <w:pStyle w:val="TableContents"/>
              <w:bidi w:val="0"/>
              <w:spacing w:before="0" w:after="283"/>
              <w:jc w:val="left"/>
              <w:rPr/>
            </w:pPr>
            <w:r>
              <w:rPr/>
              <w:t xml:space="preserve">Termi jaoteltuna seuraavasti: sesqui-(puolitoista vuotta) centennial (100 vuotta) </w:t>
            </w:r>
          </w:p>
        </w:tc>
      </w:tr>
      <w:tr>
        <w:trPr/>
        <w:tc>
          <w:tcPr>
            <w:tcW w:w="3032" w:type="dxa"/>
            <w:tcBorders/>
            <w:vAlign w:val="center"/>
          </w:tcPr>
          <w:p>
            <w:pPr>
              <w:pStyle w:val="TableContents"/>
              <w:bidi w:val="0"/>
              <w:spacing w:before="0" w:after="283"/>
              <w:jc w:val="left"/>
              <w:rPr/>
            </w:pPr>
            <w:r>
              <w:rPr/>
              <w:t xml:space="preserve">175 vuotta </w:t>
            </w:r>
          </w:p>
        </w:tc>
        <w:tc>
          <w:tcPr>
            <w:tcW w:w="2968" w:type="dxa"/>
            <w:tcBorders/>
            <w:vAlign w:val="center"/>
          </w:tcPr>
          <w:p>
            <w:pPr>
              <w:pStyle w:val="TableContents"/>
              <w:bidi w:val="0"/>
              <w:spacing w:before="0" w:after="283"/>
              <w:jc w:val="left"/>
              <w:rPr/>
            </w:pPr>
            <w:r>
              <w:rPr/>
              <w:t xml:space="preserve">Dodransbicentennial </w:t>
            </w:r>
          </w:p>
        </w:tc>
        <w:tc>
          <w:tcPr>
            <w:tcW w:w="1817" w:type="dxa"/>
            <w:tcBorders/>
            <w:vAlign w:val="center"/>
          </w:tcPr>
          <w:p>
            <w:pPr>
              <w:pStyle w:val="TableContents"/>
              <w:bidi w:val="0"/>
              <w:spacing w:before="0" w:after="283"/>
              <w:jc w:val="left"/>
              <w:rPr>
                <w:sz w:val="4"/>
                <w:szCs w:val="4"/>
              </w:rPr>
            </w:pPr>
            <w:r>
              <w:rPr>
                <w:sz w:val="4"/>
                <w:szCs w:val="4"/>
              </w:rPr>
            </w:r>
          </w:p>
        </w:tc>
        <w:tc>
          <w:tcPr>
            <w:tcW w:w="2388" w:type="dxa"/>
            <w:tcBorders/>
            <w:vAlign w:val="center"/>
          </w:tcPr>
          <w:p>
            <w:pPr>
              <w:pStyle w:val="TableContents"/>
              <w:bidi w:val="0"/>
              <w:spacing w:before="0" w:after="283"/>
              <w:jc w:val="left"/>
              <w:rPr/>
            </w:pPr>
            <w:r>
              <w:rPr/>
              <w:t xml:space="preserve">Dodrans on latinankielinen lyhennys sanoista de-quadrans, joka tarkoittaa "kokonainen yksikkö vähemmän kuin neljännes" (de tarkoittaa "alkaen"; quadrans tarkoittaa "neljännes"). 175 vuotta on neljännesvuosisata vähemmän kuin seuraava kokonainen (bi) vuosisata eli 175 = (- 25 + 200). </w:t>
            </w:r>
          </w:p>
        </w:tc>
      </w:tr>
      <w:tr>
        <w:trPr/>
        <w:tc>
          <w:tcPr>
            <w:tcW w:w="3032" w:type="dxa"/>
            <w:tcBorders/>
            <w:vAlign w:val="center"/>
          </w:tcPr>
          <w:p>
            <w:pPr>
              <w:pStyle w:val="TableContents"/>
              <w:bidi w:val="0"/>
              <w:spacing w:before="0" w:after="283"/>
              <w:jc w:val="left"/>
              <w:rPr/>
            </w:pPr>
            <w:r>
              <w:rPr/>
              <w:t xml:space="preserve">Dodrabicentennial </w:t>
            </w:r>
          </w:p>
        </w:tc>
        <w:tc>
          <w:tcPr>
            <w:tcW w:w="2968" w:type="dxa"/>
            <w:tcBorders/>
            <w:vAlign w:val="center"/>
          </w:tcPr>
          <w:p>
            <w:pPr>
              <w:pStyle w:val="TableContents"/>
              <w:bidi w:val="0"/>
              <w:spacing w:before="0" w:after="283"/>
              <w:jc w:val="left"/>
              <w:rPr/>
            </w:pPr>
            <w:r>
              <w:rPr/>
              <w:t xml:space="preserve">Vaihtoehtoinen latinankielinen muoto sanasta Dodransbicentennial.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Dequasbicentennial </w:t>
            </w:r>
          </w:p>
        </w:tc>
        <w:tc>
          <w:tcPr>
            <w:tcW w:w="2968" w:type="dxa"/>
            <w:tcBorders/>
            <w:vAlign w:val="center"/>
          </w:tcPr>
          <w:p>
            <w:pPr>
              <w:pStyle w:val="TableContents"/>
              <w:bidi w:val="0"/>
              <w:spacing w:before="0" w:after="283"/>
              <w:jc w:val="left"/>
              <w:rPr/>
            </w:pPr>
            <w:r>
              <w:rPr/>
              <w:t xml:space="preserve">Vaihtoehtoinen latinankielinen muoto sanasta Dodransbicentennial.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Dosquicentennial </w:t>
            </w:r>
          </w:p>
        </w:tc>
        <w:tc>
          <w:tcPr>
            <w:tcW w:w="2968" w:type="dxa"/>
            <w:tcBorders/>
            <w:vAlign w:val="center"/>
          </w:tcPr>
          <w:p>
            <w:pPr>
              <w:pStyle w:val="TableContents"/>
              <w:bidi w:val="0"/>
              <w:spacing w:before="0" w:after="283"/>
              <w:jc w:val="left"/>
              <w:rPr/>
            </w:pPr>
            <w:r>
              <w:rPr/>
              <w:t xml:space="preserve">Nykyaikana on käytetty myös nimitystä Dosquicentennial, joka on ehkä nykyaikainen lyhennys sanasta ``de-quadrans''. Tuntuu kuitenkin sopimattomalta yhdistää termit que ja de, kun on kyse tällaisista roomalaisista murtoluvuista. Joka tapauksessa, jos tällainen yhdistelmä olisi sopiva, olisi ehkä todennäköisempää ollut ``Dosquibicentennial'' (mutta tulos on joka tapauksessa hieman lyhyempi).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Demisemiseptcentennial </w:t>
            </w:r>
          </w:p>
        </w:tc>
        <w:tc>
          <w:tcPr>
            <w:tcW w:w="2968" w:type="dxa"/>
            <w:tcBorders/>
            <w:vAlign w:val="center"/>
          </w:tcPr>
          <w:p>
            <w:pPr>
              <w:pStyle w:val="TableContents"/>
              <w:bidi w:val="0"/>
              <w:spacing w:before="0" w:after="283"/>
              <w:jc w:val="left"/>
              <w:rPr/>
            </w:pPr>
            <w:r>
              <w:rPr/>
              <w:t xml:space="preserve">Todennäköisesti nykyaikainen keksitty termi: demisemiseptcentennial; kirjaimellisesti puolet (demi-) × puolet (semi-) × seitsemän (sept-) × 100 vuotta (centennial) -- myös demisemiseptcentenary.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Quartoseptcentennial </w:t>
            </w:r>
          </w:p>
        </w:tc>
        <w:tc>
          <w:tcPr>
            <w:tcW w:w="2968" w:type="dxa"/>
            <w:tcBorders/>
            <w:vAlign w:val="center"/>
          </w:tcPr>
          <w:p>
            <w:pPr>
              <w:pStyle w:val="TableContents"/>
              <w:bidi w:val="0"/>
              <w:spacing w:before="0" w:after="283"/>
              <w:jc w:val="left"/>
              <w:rPr/>
            </w:pPr>
            <w:r>
              <w:rPr/>
              <w:t xml:space="preserve">Luultavasti nykyaikainen keksitty termi: quartoseptcentennial; kirjaimellisesti yksi neljäsosa (quarto-) × seitsemän (sept-) × 100 vuotta (centennial) -- myös quartoseptcentenary.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Terquasquicentennial </w:t>
            </w:r>
          </w:p>
        </w:tc>
        <w:tc>
          <w:tcPr>
            <w:tcW w:w="2968" w:type="dxa"/>
            <w:tcBorders/>
            <w:vAlign w:val="center"/>
          </w:tcPr>
          <w:p>
            <w:pPr>
              <w:pStyle w:val="TableContents"/>
              <w:bidi w:val="0"/>
              <w:spacing w:before="0" w:after="283"/>
              <w:jc w:val="left"/>
              <w:rPr/>
            </w:pPr>
            <w:r>
              <w:rPr/>
              <w:t xml:space="preserve">Bell Laboratories käytti sitä ensimmäisen kerran juhlistaessaan 175-vuotista taivaltaan yrityksenä. On keksitty sana 175-vuotisjuhlalle, mutta sanan osat viittaavat kirjaimellisesti 375-vuotisjuhlaan seuraavasti: ter-(3) × quasqui-(11⁄4) × centennial (100 vuotta).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Septaquintaquinque-satavuotisjuhlavuosi </w:t>
            </w:r>
          </w:p>
        </w:tc>
        <w:tc>
          <w:tcPr>
            <w:tcW w:w="2968" w:type="dxa"/>
            <w:tcBorders/>
            <w:vAlign w:val="center"/>
          </w:tcPr>
          <w:p>
            <w:pPr>
              <w:pStyle w:val="TableContents"/>
              <w:bidi w:val="0"/>
              <w:spacing w:before="0" w:after="283"/>
              <w:jc w:val="left"/>
              <w:rPr/>
            </w:pPr>
            <w:r>
              <w:rPr/>
              <w:t xml:space="preserve">Ehdotti leksikografi Robert L. Chapman William Safirelle; ilmestyi ensimmäisen kerran Safiren kolumnissa ``On Language'' (The New York Times Magazine, 12. helmikuuta 1995). Se on keksitty sana 175-vuotisjuhlalle, mutta sanan osat viittaavat kirjaimellisesti 35 000-vuotisjuhlaan seuraavasti: septaquinta-(70) × quinque-(5) × centennial (100 vuotta).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200 vuotta </w:t>
            </w:r>
          </w:p>
        </w:tc>
        <w:tc>
          <w:tcPr>
            <w:tcW w:w="2968" w:type="dxa"/>
            <w:tcBorders/>
            <w:vAlign w:val="center"/>
          </w:tcPr>
          <w:p>
            <w:pPr>
              <w:pStyle w:val="TableContents"/>
              <w:bidi w:val="0"/>
              <w:spacing w:before="0" w:after="283"/>
              <w:jc w:val="left"/>
              <w:rPr/>
            </w:pPr>
            <w:r>
              <w:rPr/>
              <w:t xml:space="preserve">Kaksisatavuotisjuhlavuosi </w:t>
            </w:r>
          </w:p>
        </w:tc>
        <w:tc>
          <w:tcPr>
            <w:tcW w:w="1817" w:type="dxa"/>
            <w:tcBorders/>
            <w:vAlign w:val="center"/>
          </w:tcPr>
          <w:p>
            <w:pPr>
              <w:pStyle w:val="TableContents"/>
              <w:bidi w:val="0"/>
              <w:spacing w:before="0" w:after="283"/>
              <w:jc w:val="left"/>
              <w:rPr/>
            </w:pPr>
            <w:r>
              <w:rPr/>
              <w:t xml:space="preserve">Kaksisatavuotisjuhlavuosi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250 vuotta </w:t>
            </w:r>
          </w:p>
        </w:tc>
        <w:tc>
          <w:tcPr>
            <w:tcW w:w="2968" w:type="dxa"/>
            <w:tcBorders/>
            <w:vAlign w:val="center"/>
          </w:tcPr>
          <w:p>
            <w:pPr>
              <w:pStyle w:val="TableContents"/>
              <w:bidi w:val="0"/>
              <w:spacing w:before="0" w:after="283"/>
              <w:jc w:val="left"/>
              <w:rPr/>
            </w:pPr>
            <w:r>
              <w:rPr/>
              <w:t xml:space="preserve">Sestercentennial </w:t>
            </w:r>
          </w:p>
        </w:tc>
        <w:tc>
          <w:tcPr>
            <w:tcW w:w="1817" w:type="dxa"/>
            <w:tcBorders/>
            <w:vAlign w:val="center"/>
          </w:tcPr>
          <w:p>
            <w:pPr>
              <w:pStyle w:val="TableContents"/>
              <w:bidi w:val="0"/>
              <w:spacing w:before="0" w:after="283"/>
              <w:jc w:val="left"/>
              <w:rPr/>
            </w:pPr>
            <w:r>
              <w:rPr/>
              <w:t xml:space="preserve">-</w:t>
            </w:r>
          </w:p>
        </w:tc>
        <w:tc>
          <w:tcPr>
            <w:tcW w:w="2388" w:type="dxa"/>
            <w:tcBorders/>
            <w:vAlign w:val="center"/>
          </w:tcPr>
          <w:p>
            <w:pPr>
              <w:pStyle w:val="TableContents"/>
              <w:bidi w:val="0"/>
              <w:spacing w:before="0" w:after="283"/>
              <w:jc w:val="left"/>
              <w:rPr/>
            </w:pPr>
            <w:r>
              <w:rPr/>
              <w:t xml:space="preserve">Jos 21⁄2 ilmaistaisiin latinaksi, se ilmaistaisiin muodossa "puolikas kolme". Termi viittaa siihen, että ollaan puolivälissä (toisesta) kolmanteen kokonaislukuun. Latinan kielessä tämä on ``Sestertius'', joka on lyhennys sanoista semis (puoliväli) tertius (kolmas) - siis Sestercentennial. </w:t>
            </w:r>
          </w:p>
        </w:tc>
      </w:tr>
      <w:tr>
        <w:trPr/>
        <w:tc>
          <w:tcPr>
            <w:tcW w:w="3032" w:type="dxa"/>
            <w:tcBorders/>
            <w:vAlign w:val="center"/>
          </w:tcPr>
          <w:p>
            <w:pPr>
              <w:pStyle w:val="TableContents"/>
              <w:bidi w:val="0"/>
              <w:spacing w:before="0" w:after="283"/>
              <w:jc w:val="left"/>
              <w:rPr/>
            </w:pPr>
            <w:r>
              <w:rPr/>
              <w:t xml:space="preserve">Puolivuotisjuhlavuosi </w:t>
            </w:r>
          </w:p>
        </w:tc>
        <w:tc>
          <w:tcPr>
            <w:tcW w:w="2968" w:type="dxa"/>
            <w:tcBorders/>
            <w:vAlign w:val="center"/>
          </w:tcPr>
          <w:p>
            <w:pPr>
              <w:pStyle w:val="TableContents"/>
              <w:bidi w:val="0"/>
              <w:spacing w:before="0" w:after="283"/>
              <w:jc w:val="left"/>
              <w:rPr/>
            </w:pPr>
            <w:r>
              <w:rPr/>
              <w:t xml:space="preserve">Todennäköisesti nykyajan keksimä termi: semi(puoli) × quin (5) × centennial (100 vuotta) = 250 vuotta. Brownin yliopisto käytti sitä vuonna 2015.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Bicenquinquagenary </w:t>
            </w:r>
          </w:p>
        </w:tc>
        <w:tc>
          <w:tcPr>
            <w:tcW w:w="2968" w:type="dxa"/>
            <w:tcBorders/>
            <w:vAlign w:val="center"/>
          </w:tcPr>
          <w:p>
            <w:pPr>
              <w:pStyle w:val="TableContents"/>
              <w:bidi w:val="0"/>
              <w:spacing w:before="0" w:after="283"/>
              <w:jc w:val="left"/>
              <w:rPr/>
            </w:pPr>
            <w:r>
              <w:rPr/>
              <w:t xml:space="preserve">Princetonin yliopisto käytti sitä vuonna 1996, Readingin yliopisto Pennsylvaniassa vuonna 1998 ja Washington and Leen yliopisto vuonna 1999. Se on keksitty sana 250-vuotisjuhlalle: bi-(2) × cen (t)-(100) + quinquagenary (50 vuotta).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Neljännesvuosituhatta </w:t>
            </w:r>
          </w:p>
        </w:tc>
        <w:tc>
          <w:tcPr>
            <w:tcW w:w="2968" w:type="dxa"/>
            <w:tcBorders/>
            <w:vAlign w:val="center"/>
          </w:tcPr>
          <w:p>
            <w:pPr>
              <w:pStyle w:val="TableContents"/>
              <w:bidi w:val="0"/>
              <w:spacing w:before="0" w:after="283"/>
              <w:jc w:val="left"/>
              <w:rPr/>
            </w:pPr>
            <w:r>
              <w:rPr/>
              <w:t xml:space="preserve">Se tarkoittaa neljäsosaa tuhannesta vuodesta.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300 vuotta </w:t>
            </w:r>
          </w:p>
        </w:tc>
        <w:tc>
          <w:tcPr>
            <w:tcW w:w="2968" w:type="dxa"/>
            <w:tcBorders/>
            <w:vAlign w:val="center"/>
          </w:tcPr>
          <w:p>
            <w:pPr>
              <w:pStyle w:val="TableContents"/>
              <w:bidi w:val="0"/>
              <w:spacing w:before="0" w:after="283"/>
              <w:jc w:val="left"/>
              <w:rPr/>
            </w:pPr>
            <w:r>
              <w:rPr/>
              <w:t xml:space="preserve">Kolmasvuosisatainen / kolmisatainen juhlavuosi </w:t>
            </w:r>
          </w:p>
        </w:tc>
        <w:tc>
          <w:tcPr>
            <w:tcW w:w="1817" w:type="dxa"/>
            <w:tcBorders/>
            <w:vAlign w:val="center"/>
          </w:tcPr>
          <w:p>
            <w:pPr>
              <w:pStyle w:val="TableContents"/>
              <w:bidi w:val="0"/>
              <w:spacing w:before="0" w:after="283"/>
              <w:jc w:val="left"/>
              <w:rPr/>
            </w:pPr>
            <w:r>
              <w:rPr/>
              <w:t xml:space="preserve">Kolmesatavuotisjuhlavuosi / kolmisatavuotisjuhlavuosi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350 vuotta </w:t>
            </w:r>
          </w:p>
        </w:tc>
        <w:tc>
          <w:tcPr>
            <w:tcW w:w="2968" w:type="dxa"/>
            <w:tcBorders/>
            <w:vAlign w:val="center"/>
          </w:tcPr>
          <w:p>
            <w:pPr>
              <w:pStyle w:val="TableContents"/>
              <w:bidi w:val="0"/>
              <w:spacing w:before="0" w:after="283"/>
              <w:jc w:val="left"/>
              <w:rPr/>
            </w:pPr>
            <w:r>
              <w:rPr/>
              <w:t xml:space="preserve">Sesquarcentennial </w:t>
            </w:r>
          </w:p>
        </w:tc>
        <w:tc>
          <w:tcPr>
            <w:tcW w:w="1817" w:type="dxa"/>
            <w:tcBorders/>
            <w:vAlign w:val="center"/>
          </w:tcPr>
          <w:p>
            <w:pPr>
              <w:pStyle w:val="TableContents"/>
              <w:bidi w:val="0"/>
              <w:spacing w:before="0" w:after="283"/>
              <w:jc w:val="left"/>
              <w:rPr>
                <w:sz w:val="4"/>
                <w:szCs w:val="4"/>
              </w:rPr>
            </w:pPr>
            <w:r>
              <w:rPr>
                <w:sz w:val="4"/>
                <w:szCs w:val="4"/>
              </w:rPr>
            </w:r>
          </w:p>
        </w:tc>
        <w:tc>
          <w:tcPr>
            <w:tcW w:w="2388" w:type="dxa"/>
            <w:tcBorders/>
            <w:vAlign w:val="center"/>
          </w:tcPr>
          <w:p>
            <w:pPr>
              <w:pStyle w:val="TableContents"/>
              <w:bidi w:val="0"/>
              <w:spacing w:before="0" w:after="283"/>
              <w:jc w:val="left"/>
              <w:rPr/>
            </w:pPr>
            <w:r>
              <w:rPr/>
              <w:t xml:space="preserve">Nykyaikainen keksitty termi; 350 vuotta tarkoittava sesquarcentennial on johdettu edellä olevasta 250 vuotta tarkoittavasta ``Sestertius'' -määritelmästä. 350 vuoden osalta se tarkoittaa, että se on puolivälissä kolmannesta kokonaisluvusta neljänteen kokonaislukuun; se on siis lyhennys sanoista semis (puolivälissä) ja quartus (neljäs); tästä seuraa Sesquarcentennial. </w:t>
            </w:r>
          </w:p>
        </w:tc>
      </w:tr>
      <w:tr>
        <w:trPr/>
        <w:tc>
          <w:tcPr>
            <w:tcW w:w="3032" w:type="dxa"/>
            <w:tcBorders/>
            <w:vAlign w:val="center"/>
          </w:tcPr>
          <w:p>
            <w:pPr>
              <w:pStyle w:val="TableContents"/>
              <w:bidi w:val="0"/>
              <w:spacing w:before="0" w:after="283"/>
              <w:jc w:val="left"/>
              <w:rPr/>
            </w:pPr>
            <w:r>
              <w:rPr/>
              <w:t xml:space="preserve">Semiseptcentennial </w:t>
            </w:r>
          </w:p>
        </w:tc>
        <w:tc>
          <w:tcPr>
            <w:tcW w:w="2968" w:type="dxa"/>
            <w:tcBorders/>
            <w:vAlign w:val="center"/>
          </w:tcPr>
          <w:p>
            <w:pPr>
              <w:pStyle w:val="TableContents"/>
              <w:bidi w:val="0"/>
              <w:spacing w:before="0" w:after="283"/>
              <w:jc w:val="left"/>
              <w:rPr/>
            </w:pPr>
            <w:r>
              <w:rPr/>
              <w:t xml:space="preserve">Todennäköisesti nykyaikainen keksitty termi: semi-(half) × sept (7) × cen (t)-(100) × centennial (350 vuotta). </w:t>
            </w:r>
          </w:p>
        </w:tc>
        <w:tc>
          <w:tcPr>
            <w:tcW w:w="4205" w:type="dxa"/>
            <w:gridSpan w:val="2"/>
            <w:tcBorders/>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400 vuotta </w:t>
            </w:r>
          </w:p>
        </w:tc>
        <w:tc>
          <w:tcPr>
            <w:tcW w:w="2968" w:type="dxa"/>
            <w:tcBorders/>
            <w:vAlign w:val="center"/>
          </w:tcPr>
          <w:p>
            <w:pPr>
              <w:pStyle w:val="TableContents"/>
              <w:bidi w:val="0"/>
              <w:spacing w:before="0" w:after="283"/>
              <w:jc w:val="left"/>
              <w:rPr/>
            </w:pPr>
            <w:r>
              <w:rPr/>
              <w:t xml:space="preserve">Nelisatavuotisjuhlavuosi </w:t>
            </w:r>
          </w:p>
        </w:tc>
        <w:tc>
          <w:tcPr>
            <w:tcW w:w="1817" w:type="dxa"/>
            <w:tcBorders/>
            <w:vAlign w:val="center"/>
          </w:tcPr>
          <w:p>
            <w:pPr>
              <w:pStyle w:val="TableContents"/>
              <w:bidi w:val="0"/>
              <w:spacing w:before="0" w:after="283"/>
              <w:jc w:val="left"/>
              <w:rPr/>
            </w:pPr>
            <w:r>
              <w:rPr/>
              <w:t xml:space="preserve">Neljänsadanvuotisjuhlavuosi / Neljänsadanvuotisjuhlavuosi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500 vuotta </w:t>
            </w:r>
          </w:p>
        </w:tc>
        <w:tc>
          <w:tcPr>
            <w:tcW w:w="2968" w:type="dxa"/>
            <w:tcBorders/>
            <w:vAlign w:val="center"/>
          </w:tcPr>
          <w:p>
            <w:pPr>
              <w:pStyle w:val="TableContents"/>
              <w:bidi w:val="0"/>
              <w:spacing w:before="0" w:after="283"/>
              <w:jc w:val="left"/>
              <w:rPr/>
            </w:pPr>
            <w:r>
              <w:rPr/>
              <w:t xml:space="preserve">Kahdeskymmenvuotisjuhlavuosi </w:t>
            </w:r>
          </w:p>
        </w:tc>
        <w:tc>
          <w:tcPr>
            <w:tcW w:w="1817" w:type="dxa"/>
            <w:tcBorders/>
            <w:vAlign w:val="center"/>
          </w:tcPr>
          <w:p>
            <w:pPr>
              <w:pStyle w:val="TableContents"/>
              <w:bidi w:val="0"/>
              <w:spacing w:before="0" w:after="283"/>
              <w:jc w:val="left"/>
              <w:rPr/>
            </w:pPr>
            <w:r>
              <w:rPr/>
              <w:t xml:space="preserve">Viisisatavuotisjuhlavuosi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600 vuotta </w:t>
            </w:r>
          </w:p>
        </w:tc>
        <w:tc>
          <w:tcPr>
            <w:tcW w:w="2968" w:type="dxa"/>
            <w:tcBorders/>
            <w:vAlign w:val="center"/>
          </w:tcPr>
          <w:p>
            <w:pPr>
              <w:pStyle w:val="TableContents"/>
              <w:bidi w:val="0"/>
              <w:spacing w:before="0" w:after="283"/>
              <w:jc w:val="left"/>
              <w:rPr/>
            </w:pPr>
            <w:r>
              <w:rPr/>
              <w:t xml:space="preserve">Sukupuolisatavuotisjuhla </w:t>
            </w:r>
          </w:p>
        </w:tc>
        <w:tc>
          <w:tcPr>
            <w:tcW w:w="1817" w:type="dxa"/>
            <w:tcBorders/>
            <w:vAlign w:val="center"/>
          </w:tcPr>
          <w:p>
            <w:pPr>
              <w:pStyle w:val="TableContents"/>
              <w:bidi w:val="0"/>
              <w:spacing w:before="0" w:after="283"/>
              <w:jc w:val="left"/>
              <w:rPr/>
            </w:pPr>
            <w:r>
              <w:rPr/>
              <w:t xml:space="preserve">Sexacentennial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700 vuotta </w:t>
            </w:r>
          </w:p>
        </w:tc>
        <w:tc>
          <w:tcPr>
            <w:tcW w:w="2968" w:type="dxa"/>
            <w:tcBorders/>
            <w:vAlign w:val="center"/>
          </w:tcPr>
          <w:p>
            <w:pPr>
              <w:pStyle w:val="TableContents"/>
              <w:bidi w:val="0"/>
              <w:spacing w:before="0" w:after="283"/>
              <w:jc w:val="left"/>
              <w:rPr/>
            </w:pPr>
            <w:r>
              <w:rPr/>
              <w:t xml:space="preserve">Septcentennial </w:t>
            </w:r>
          </w:p>
        </w:tc>
        <w:tc>
          <w:tcPr>
            <w:tcW w:w="1817" w:type="dxa"/>
            <w:tcBorders/>
            <w:vAlign w:val="center"/>
          </w:tcPr>
          <w:p>
            <w:pPr>
              <w:pStyle w:val="TableContents"/>
              <w:bidi w:val="0"/>
              <w:spacing w:before="0" w:after="283"/>
              <w:jc w:val="left"/>
              <w:rPr/>
            </w:pPr>
            <w:r>
              <w:rPr/>
              <w:t xml:space="preserve">Septuacentennial </w:t>
            </w:r>
          </w:p>
        </w:tc>
        <w:tc>
          <w:tcPr>
            <w:tcW w:w="2388" w:type="dxa"/>
            <w:tcBorders/>
            <w:vAlign w:val="center"/>
          </w:tcPr>
          <w:p>
            <w:pPr>
              <w:pStyle w:val="TableContents"/>
              <w:bidi w:val="0"/>
              <w:spacing w:before="0" w:after="283"/>
              <w:jc w:val="left"/>
              <w:rPr/>
            </w:pPr>
            <w:r>
              <w:rPr/>
              <w:t xml:space="preserve">Todennäköisesti keksitty termi; ensimmäinen tunnettu käyttö maaliskuussa 1988. Chiang Mai Septcentennial Stadium (Chiang Mai, Thaimaa) valmistui vuonna 1991. </w:t>
            </w:r>
          </w:p>
        </w:tc>
      </w:tr>
      <w:tr>
        <w:trPr/>
        <w:tc>
          <w:tcPr>
            <w:tcW w:w="3032" w:type="dxa"/>
            <w:tcBorders/>
            <w:vAlign w:val="center"/>
          </w:tcPr>
          <w:p>
            <w:pPr>
              <w:pStyle w:val="TableContents"/>
              <w:bidi w:val="0"/>
              <w:spacing w:before="0" w:after="283"/>
              <w:jc w:val="left"/>
              <w:rPr/>
            </w:pPr>
            <w:r>
              <w:rPr/>
              <w:t xml:space="preserve">800 vuotta </w:t>
            </w:r>
          </w:p>
        </w:tc>
        <w:tc>
          <w:tcPr>
            <w:tcW w:w="2968" w:type="dxa"/>
            <w:tcBorders/>
            <w:vAlign w:val="center"/>
          </w:tcPr>
          <w:p>
            <w:pPr>
              <w:pStyle w:val="TableContents"/>
              <w:bidi w:val="0"/>
              <w:spacing w:before="0" w:after="283"/>
              <w:jc w:val="left"/>
              <w:rPr/>
            </w:pPr>
            <w:r>
              <w:rPr/>
              <w:t xml:space="preserve">Octocentenary </w:t>
            </w:r>
          </w:p>
        </w:tc>
        <w:tc>
          <w:tcPr>
            <w:tcW w:w="1817" w:type="dxa"/>
            <w:tcBorders/>
            <w:vAlign w:val="center"/>
          </w:tcPr>
          <w:p>
            <w:pPr>
              <w:pStyle w:val="TableContents"/>
              <w:bidi w:val="0"/>
              <w:spacing w:before="0" w:after="283"/>
              <w:jc w:val="left"/>
              <w:rPr/>
            </w:pPr>
            <w:r>
              <w:rPr/>
              <w:t xml:space="preserve">Octocentennial </w:t>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900 vuotta </w:t>
            </w:r>
          </w:p>
        </w:tc>
        <w:tc>
          <w:tcPr>
            <w:tcW w:w="2968" w:type="dxa"/>
            <w:tcBorders/>
            <w:vAlign w:val="center"/>
          </w:tcPr>
          <w:p>
            <w:pPr>
              <w:pStyle w:val="TableContents"/>
              <w:bidi w:val="0"/>
              <w:spacing w:before="0" w:after="283"/>
              <w:jc w:val="left"/>
              <w:rPr/>
            </w:pPr>
            <w:r>
              <w:rPr/>
              <w:t xml:space="preserve">Ei-satavuotinen </w:t>
            </w:r>
          </w:p>
        </w:tc>
        <w:tc>
          <w:tcPr>
            <w:tcW w:w="1817" w:type="dxa"/>
            <w:tcBorders/>
            <w:vAlign w:val="center"/>
          </w:tcPr>
          <w:p>
            <w:pPr>
              <w:pStyle w:val="TableContents"/>
              <w:bidi w:val="0"/>
              <w:spacing w:before="0" w:after="283"/>
              <w:jc w:val="left"/>
              <w:rPr>
                <w:sz w:val="4"/>
                <w:szCs w:val="4"/>
              </w:rPr>
            </w:pPr>
            <w:r>
              <w:rPr>
                <w:sz w:val="4"/>
                <w:szCs w:val="4"/>
              </w:rPr>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1000 vuotta </w:t>
            </w:r>
          </w:p>
        </w:tc>
        <w:tc>
          <w:tcPr>
            <w:tcW w:w="2968" w:type="dxa"/>
            <w:tcBorders/>
            <w:vAlign w:val="center"/>
          </w:tcPr>
          <w:p>
            <w:pPr>
              <w:pStyle w:val="TableContents"/>
              <w:bidi w:val="0"/>
              <w:spacing w:before="0" w:after="283"/>
              <w:jc w:val="left"/>
              <w:rPr/>
            </w:pPr>
            <w:r>
              <w:rPr/>
              <w:t xml:space="preserve">Millennial </w:t>
            </w:r>
          </w:p>
        </w:tc>
        <w:tc>
          <w:tcPr>
            <w:tcW w:w="1817" w:type="dxa"/>
            <w:tcBorders/>
            <w:vAlign w:val="center"/>
          </w:tcPr>
          <w:p>
            <w:pPr>
              <w:pStyle w:val="TableContents"/>
              <w:bidi w:val="0"/>
              <w:spacing w:before="0" w:after="283"/>
              <w:jc w:val="left"/>
              <w:rPr>
                <w:sz w:val="4"/>
                <w:szCs w:val="4"/>
              </w:rPr>
            </w:pPr>
            <w:r>
              <w:rPr>
                <w:sz w:val="4"/>
                <w:szCs w:val="4"/>
              </w:rPr>
            </w:r>
          </w:p>
        </w:tc>
        <w:tc>
          <w:tcPr>
            <w:tcW w:w="2388" w:type="dxa"/>
            <w:tcBorders/>
            <w:vAlign w:val="center"/>
          </w:tcPr>
          <w:p>
            <w:pPr>
              <w:pStyle w:val="TableContents"/>
              <w:bidi w:val="0"/>
              <w:spacing w:before="0" w:after="283"/>
              <w:jc w:val="left"/>
              <w:rPr>
                <w:sz w:val="4"/>
                <w:szCs w:val="4"/>
              </w:rPr>
            </w:pPr>
            <w:r>
              <w:rPr>
                <w:sz w:val="4"/>
                <w:szCs w:val="4"/>
              </w:rPr>
            </w:r>
          </w:p>
        </w:tc>
      </w:tr>
      <w:tr>
        <w:trPr/>
        <w:tc>
          <w:tcPr>
            <w:tcW w:w="3032" w:type="dxa"/>
            <w:tcBorders/>
            <w:vAlign w:val="center"/>
          </w:tcPr>
          <w:p>
            <w:pPr>
              <w:pStyle w:val="TableContents"/>
              <w:bidi w:val="0"/>
              <w:spacing w:before="0" w:after="283"/>
              <w:jc w:val="left"/>
              <w:rPr/>
            </w:pPr>
            <w:r>
              <w:rPr/>
              <w:t xml:space="preserve">1500 vuotta </w:t>
            </w:r>
          </w:p>
        </w:tc>
        <w:tc>
          <w:tcPr>
            <w:tcW w:w="2968" w:type="dxa"/>
            <w:tcBorders/>
            <w:vAlign w:val="center"/>
          </w:tcPr>
          <w:p>
            <w:pPr>
              <w:pStyle w:val="TableContents"/>
              <w:bidi w:val="0"/>
              <w:spacing w:before="0" w:after="283"/>
              <w:jc w:val="left"/>
              <w:rPr/>
            </w:pPr>
            <w:r>
              <w:rPr/>
              <w:t xml:space="preserve">Sesquimillennial </w:t>
            </w:r>
          </w:p>
        </w:tc>
        <w:tc>
          <w:tcPr>
            <w:tcW w:w="1817" w:type="dxa"/>
            <w:tcBorders/>
            <w:vAlign w:val="center"/>
          </w:tcPr>
          <w:p>
            <w:pPr>
              <w:pStyle w:val="TableContents"/>
              <w:bidi w:val="0"/>
              <w:spacing w:before="0" w:after="283"/>
              <w:jc w:val="left"/>
              <w:rPr>
                <w:sz w:val="4"/>
                <w:szCs w:val="4"/>
              </w:rPr>
            </w:pPr>
            <w:r>
              <w:rPr>
                <w:sz w:val="4"/>
                <w:szCs w:val="4"/>
              </w:rPr>
            </w:r>
          </w:p>
        </w:tc>
        <w:tc>
          <w:tcPr>
            <w:tcW w:w="2388" w:type="dxa"/>
            <w:tcBorders/>
            <w:vAlign w:val="center"/>
          </w:tcPr>
          <w:p>
            <w:pPr>
              <w:pStyle w:val="TableContents"/>
              <w:bidi w:val="0"/>
              <w:spacing w:before="0" w:after="283"/>
              <w:jc w:val="left"/>
              <w:rPr/>
            </w:pPr>
            <w:r>
              <w:rPr/>
              <w:t xml:space="preserve">Termi jaoteltuna sesqui-(puolitoista) tuhatvuotiseksi (1000 vuotta). </w:t>
            </w:r>
          </w:p>
        </w:tc>
      </w:tr>
      <w:tr>
        <w:trPr/>
        <w:tc>
          <w:tcPr>
            <w:tcW w:w="3032" w:type="dxa"/>
            <w:tcBorders/>
            <w:vAlign w:val="center"/>
          </w:tcPr>
          <w:p>
            <w:pPr>
              <w:pStyle w:val="TableContents"/>
              <w:bidi w:val="0"/>
              <w:spacing w:before="0" w:after="283"/>
              <w:jc w:val="left"/>
              <w:rPr/>
            </w:pPr>
            <w:r>
              <w:rPr/>
              <w:t xml:space="preserve">2000 vuotta </w:t>
            </w:r>
          </w:p>
        </w:tc>
        <w:tc>
          <w:tcPr>
            <w:tcW w:w="2968" w:type="dxa"/>
            <w:tcBorders/>
            <w:vAlign w:val="center"/>
          </w:tcPr>
          <w:p>
            <w:pPr>
              <w:pStyle w:val="TableContents"/>
              <w:bidi w:val="0"/>
              <w:spacing w:before="0" w:after="283"/>
              <w:jc w:val="left"/>
              <w:rPr/>
            </w:pPr>
            <w:r>
              <w:rPr/>
              <w:t xml:space="preserve">Bimillenniaalinen </w:t>
            </w:r>
          </w:p>
        </w:tc>
        <w:tc>
          <w:tcPr>
            <w:tcW w:w="1817" w:type="dxa"/>
            <w:tcBorders/>
            <w:vAlign w:val="center"/>
          </w:tcPr>
          <w:p>
            <w:pPr>
              <w:pStyle w:val="TableContents"/>
              <w:bidi w:val="0"/>
              <w:spacing w:before="0" w:after="283"/>
              <w:jc w:val="left"/>
              <w:rPr>
                <w:sz w:val="4"/>
                <w:szCs w:val="4"/>
              </w:rPr>
            </w:pPr>
            <w:r>
              <w:rPr>
                <w:sz w:val="4"/>
                <w:szCs w:val="4"/>
              </w:rPr>
            </w:r>
          </w:p>
        </w:tc>
        <w:tc>
          <w:tcPr>
            <w:tcW w:w="238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on neljännesvuosisata</w:t>
      </w:r>
    </w:p>
    <w:p>
      <w:pPr>
        <w:pStyle w:val="TextBody"/>
        <w:bidi w:val="0"/>
        <w:jc w:val="left"/>
        <w:rPr>
          <w:b/>
          <w:u w:val="single"/>
          <w:shd w:val="clear" w:fill="FFFF00"/>
        </w:rPr>
      </w:pPr>
      <w:r>
        <w:rPr>
          <w:b/>
          <w:u w:val="single"/>
          <w:shd w:val="clear" w:fill="FFFF00"/>
        </w:rPr>
        <w:t xml:space="preserve">Asiakirjan numero 36362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VA-kotilainaohjelman perustarkoituksena on tarjota asuntorahoitusta tukikelpoisille veteraaneille ja auttaa veteraaneja ostamaan kiinteistöjä ilman käsirahaa. Lainan voivat myöntää </w:t>
      </w:r>
      <w:r>
        <w:rPr>
          <w:color w:val="A9A9A9"/>
        </w:rPr>
        <w:t xml:space="preserve">pätevät lainanantajat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myöntää varoja veteraanihallinnon takaamaa lainaa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Huolimatta monista sekaannuksista ja väärinkäsityksistä liittovaltion hallitus ei yleensä myönnä suoria lainoja lain nojalla. Valtio vain takaa </w:t>
      </w:r>
      <w:r>
        <w:rPr>
          <w:color w:val="A9A9A9"/>
        </w:rPr>
        <w:t xml:space="preserve">tavallisten kiinnelainanantajien </w:t>
      </w:r>
      <w:r>
        <w:rPr/>
        <w:t xml:space="preserve">(joiden kuvaukset esitetään myöhemmissä jaksoissa) </w:t>
      </w:r>
      <w:r>
        <w:rPr/>
        <w:t xml:space="preserve">myöntämät lainat </w:t>
      </w:r>
      <w:r>
        <w:rPr/>
        <w:t xml:space="preserve">sen jälkeen, kun veteraanit ovat itse sopineet lainojen myöntämisestä tavanomaisten rahoituspiirien kautta. Veteraanihallinto arvioi sitten kyseisen kiinteistön ja, jos se on tyytyväinen siihen liittyvään riskiin, takaa lainanantajalle pääoman menettämisen, jos ostaja ei maksa lainaa.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tarjoaa suorat varat liittovaltion veteraaniasioiden takaamaa lainaa varten.</w:t>
      </w:r>
    </w:p>
    <w:p>
      <w:pPr>
        <w:pStyle w:val="TextBody"/>
        <w:bidi w:val="0"/>
        <w:jc w:val="left"/>
        <w:rPr>
          <w:b/>
          <w:u w:val="single"/>
          <w:shd w:val="clear" w:fill="FFFF00"/>
        </w:rPr>
      </w:pPr>
      <w:r>
        <w:rPr>
          <w:b/>
          <w:u w:val="single"/>
          <w:shd w:val="clear" w:fill="FFFF00"/>
        </w:rPr>
        <w:t xml:space="preserve">Asiakirjan numero 36363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Michigan Wolverines </w:t>
      </w:r>
      <w:r>
        <w:rPr>
          <w:color w:val="A9A9A9"/>
        </w:rPr>
        <w:t xml:space="preserve">Ohio State Buckeyes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michigan ohio state -ottelun vuonna 2006?</w:t>
      </w:r>
    </w:p>
    <w:p>
      <w:pPr>
        <w:pStyle w:val="TextBody"/>
        <w:bidi w:val="0"/>
        <w:jc w:val="left"/>
        <w:rPr>
          <w:b/>
          <w:u w:val="single"/>
          <w:shd w:val="clear" w:fill="FFFF00"/>
        </w:rPr>
      </w:pPr>
      <w:r>
        <w:rPr>
          <w:b/>
          <w:u w:val="single"/>
          <w:shd w:val="clear" w:fill="FFFF00"/>
        </w:rPr>
        <w:t xml:space="preserve">Asiakirjan numero 36364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BMW:n moottoripyörähistoria alkoi vuonna 1921, jolloin yritys alkoi valmistaa moottoreita muille yrityksille. Moottoripyörien valmistus toimii nykyään BMW Motorrad -brändin alla. BMW (Bayerische Motoren Werke AG) esitteli ensimmäisen moottoripyörän omalla nimellään, R32, vuosina </w:t>
      </w:r>
      <w:r>
        <w:rPr>
          <w:color w:val="A9A9A9"/>
        </w:rPr>
        <w:t xml:space="preserve">1923-1925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bmw motorrad teki koskaan moottoripyöränsä r 32:n</w:t>
      </w:r>
    </w:p>
    <w:p>
      <w:pPr>
        <w:pStyle w:val="TextBody"/>
        <w:bidi w:val="0"/>
        <w:jc w:val="left"/>
        <w:rPr>
          <w:b/>
          <w:u w:val="single"/>
          <w:shd w:val="clear" w:fill="FFFF00"/>
        </w:rPr>
      </w:pPr>
      <w:r>
        <w:rPr>
          <w:b/>
          <w:u w:val="single"/>
          <w:shd w:val="clear" w:fill="FFFF00"/>
        </w:rPr>
        <w:t xml:space="preserve">Asiakirjan numero 36365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Watson </w:t>
      </w:r>
      <w:r>
        <w:rPr/>
        <w:t xml:space="preserve">ja </w:t>
      </w:r>
      <w:r>
        <w:rPr>
          <w:color w:val="DCDCDC"/>
        </w:rPr>
        <w:t xml:space="preserve">Francis Crick </w:t>
      </w:r>
      <w:r>
        <w:rPr/>
        <w:t xml:space="preserve">raportoivat ensimmäisen kerran B-DNA:n rakenteen kaksoiskierteisestä molekyylimallista vuonna </w:t>
      </w:r>
      <w:r>
        <w:rPr/>
        <w:t xml:space="preserve">1953. Samana vuonna Maurice F. Wilkins, A. Stokes ja H.R. Wilson raportoivat ensimmäiset röntgenkuvat in vivo B-DNA:sta osittain orientoituneissa lohen siittiöiden päissä.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keräsi tiedot, joita käytetään dna:n molekyylirakenteen nykyisen mallin kuvaamiseen?</w:t>
      </w:r>
    </w:p>
    <w:p>
      <w:pPr>
        <w:pStyle w:val="TextBody"/>
        <w:bidi w:val="0"/>
        <w:jc w:val="left"/>
        <w:rPr>
          <w:b/>
          <w:u w:val="single"/>
          <w:shd w:val="clear" w:fill="FFFF00"/>
        </w:rPr>
      </w:pPr>
      <w:r>
        <w:rPr>
          <w:b/>
          <w:u w:val="single"/>
          <w:shd w:val="clear" w:fill="FFFF00"/>
        </w:rPr>
        <w:t xml:space="preserve">Asiakirjan numero 36366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Painoindeksi (BMI) tai Quetelet-indeksi on arvo, joka saadaan henkilön massan (painon) ja pituuden perusteella. BMI määritellään </w:t>
      </w:r>
      <w:r>
        <w:rPr>
          <w:color w:val="A9A9A9"/>
        </w:rPr>
        <w:t xml:space="preserve">kehon massana jaettuna kehon pituuden neliöllä, </w:t>
      </w:r>
      <w:r>
        <w:rPr/>
        <w:t xml:space="preserve">ja se ilmaistaan yleisesti yksikössä kg/m, joka saadaan, kun massa on kilogrammoina ja pituus metreinä.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aikuisten painoindeksin kaavan mukainen määritelmä?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Painoindeksi (BMI) tai Quetelet-indeksi on arvo, joka saadaan henkilön massan (painon) ja pituuden perusteella. BMI määritellään kehon massana jaettuna </w:t>
      </w:r>
      <w:r>
        <w:rPr>
          <w:color w:val="A9A9A9"/>
        </w:rPr>
        <w:t xml:space="preserve">kehon pituuden </w:t>
      </w:r>
      <w:r>
        <w:rPr/>
        <w:t xml:space="preserve">neliöllä, </w:t>
      </w:r>
      <w:r>
        <w:rPr/>
        <w:t xml:space="preserve">ja se ilmaistaan yleisesti yksikössä kg/m, joka saadaan, kun massa on kilogrammoina ja pituus metreinä.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painoindeksi on kehon painon mittari suhteessa</w:t>
      </w:r>
    </w:p>
    <w:p>
      <w:pPr>
        <w:pStyle w:val="TextBody"/>
        <w:bidi w:val="0"/>
        <w:jc w:val="left"/>
        <w:rPr>
          <w:b/>
          <w:u w:val="single"/>
          <w:shd w:val="clear" w:fill="FFFF00"/>
        </w:rPr>
      </w:pPr>
      <w:r>
        <w:rPr>
          <w:b/>
          <w:u w:val="single"/>
          <w:shd w:val="clear" w:fill="FFFF00"/>
        </w:rPr>
        <w:t xml:space="preserve">Asiakirjan numero 36367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Feromoni </w:t>
      </w:r>
      <w:r>
        <w:rPr/>
        <w:t xml:space="preserve">(muinaiskreikan φέρω phero `` kantaa'' ja hormoni, muinaiskreikan ὁρμή ``impetus'') on erittyvä tai erittyvä kemiallinen tekijä, joka laukaisee sosiaalisen vasteen saman lajin jäsenissä. Feromonit ovat kemikaaleja, jotka kykenevät toimimaan hormonien tavoin erittävän yksilön kehon ulkopuolella ja vaikuttamaan vastaanottavien yksilöiden käyttäytymiseen. On olemassa hälytysferomoneja, ruokajälkiferomoneja, seksiferomoneja ja monia muita, jotka vaikuttavat käyttäytymiseen tai fysiologiaan. Feromoneja käytetään yksinkertaisista yksisoluisista prokaryooteista monimutkaisiin monisoluisiin eukaryooteihin. Niiden käyttö hyönteisten keskuudessa on dokumentoitu erityisen hyvin. Lisäksi jotkin selkärankaiset, kasvit ja säilyke-eläimet kommunikoivat feromonien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Hormonit ovat yksi eläinten kemiallinen signaalijärjestelmä. Mikä on toinen?</w:t>
      </w:r>
    </w:p>
    <w:p>
      <w:pPr>
        <w:pStyle w:val="TextBody"/>
        <w:bidi w:val="0"/>
        <w:jc w:val="left"/>
        <w:rPr>
          <w:b/>
          <w:u w:val="single"/>
          <w:shd w:val="clear" w:fill="FFFF00"/>
        </w:rPr>
      </w:pPr>
      <w:r>
        <w:rPr>
          <w:b/>
          <w:u w:val="single"/>
          <w:shd w:val="clear" w:fill="FFFF00"/>
        </w:rPr>
        <w:t xml:space="preserve">Asiakirjan numero 36368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Alkuperäalue </w:t>
      </w:r>
      <w:r>
        <w:rPr>
          <w:color w:val="A9A9A9"/>
        </w:rPr>
        <w:t xml:space="preserve">Baskimaa, </w:t>
      </w:r>
      <w:r>
        <w:rPr/>
        <w:t xml:space="preserve">Espanja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Velasco tulee?</w:t>
      </w:r>
    </w:p>
    <w:p>
      <w:pPr>
        <w:pStyle w:val="TextBody"/>
        <w:bidi w:val="0"/>
        <w:jc w:val="left"/>
        <w:rPr>
          <w:b/>
          <w:u w:val="single"/>
          <w:shd w:val="clear" w:fill="FFFF00"/>
        </w:rPr>
      </w:pPr>
      <w:r>
        <w:rPr>
          <w:b/>
          <w:u w:val="single"/>
          <w:shd w:val="clear" w:fill="FFFF00"/>
        </w:rPr>
        <w:t xml:space="preserve">Asiakirjan numero 36369</w:t>
      </w:r>
    </w:p>
    <w:p>
      <w:pPr>
        <w:pStyle w:val="TextBody"/>
        <w:bidi w:val="0"/>
        <w:jc w:val="left"/>
        <w:rPr>
          <w:b/>
          <w:shd w:val="clear" w:fill="FFFF00"/>
        </w:rPr>
      </w:pPr>
      <w:r>
        <w:rPr>
          <w:b/>
          <w:shd w:val="clear" w:fill="FFFF00"/>
        </w:rPr>
        <w:t xml:space="preserve">Tekstin numero 0</w:t>
      </w:r>
    </w:p>
    <w:p>
      <w:pPr>
        <w:pStyle w:val="ListContents"/>
        <w:numPr>
          <w:ilvl w:val="0"/>
          <w:numId w:val="87"/>
        </w:numPr>
        <w:tabs>
          <w:tab w:val="clear" w:pos="1134"/>
          <w:tab w:val="left" w:leader="none" w:pos="1274"/>
        </w:tabs>
        <w:bidi w:val="0"/>
        <w:ind w:start="1274" w:end="0" w:hanging="283"/>
        <w:jc w:val="left"/>
        <w:rPr/>
      </w:pPr>
      <w:r>
        <w:rPr>
          <w:color w:val="A9A9A9"/>
        </w:rPr>
        <w:t xml:space="preserve">Terminaalissa 1 </w:t>
      </w:r>
      <w:r>
        <w:rPr/>
        <w:t xml:space="preserve">on kolme hallia (A, B ja C) ja 24 porttia. A-halli avattiin 5. heinäkuuta 2017, ja siinä on 7 porttia (A1-A7), B-hallissa on 7 porttia (B2, B4-B9, B3 on nyt A1) ja C-hallissa on 9 porttia (C1-C9). Halli A palvelee pääasiassa kansainvälisiä matkustajia. </w:t>
      </w:r>
    </w:p>
    <w:p>
      <w:pPr>
        <w:pStyle w:val="ListContents"/>
        <w:numPr>
          <w:ilvl w:val="0"/>
          <w:numId w:val="87"/>
        </w:numPr>
        <w:tabs>
          <w:tab w:val="clear" w:pos="1134"/>
          <w:tab w:val="left" w:leader="none" w:pos="1274"/>
        </w:tabs>
        <w:bidi w:val="0"/>
        <w:ind w:start="1274" w:end="0" w:hanging="283"/>
        <w:jc w:val="left"/>
        <w:rPr/>
      </w:pPr>
      <w:r>
        <w:rPr/>
        <w:t xml:space="preserve">United Airlinesilla on hallissa C United Club, joka avattiin uuden terminaalin yhteydessä toukokuussa 2001 Continental Airlinesin Presidents Clubina. </w:t>
      </w:r>
    </w:p>
    <w:p>
      <w:pPr>
        <w:pStyle w:val="ListContents"/>
        <w:numPr>
          <w:ilvl w:val="0"/>
          <w:numId w:val="87"/>
        </w:numPr>
        <w:tabs>
          <w:tab w:val="clear" w:pos="1134"/>
          <w:tab w:val="left" w:leader="none" w:pos="1274"/>
        </w:tabs>
        <w:bidi w:val="0"/>
        <w:spacing w:before="0" w:after="283"/>
        <w:ind w:start="1274" w:end="0" w:hanging="283"/>
        <w:jc w:val="left"/>
        <w:rPr/>
      </w:pPr>
      <w:r>
        <w:rPr/>
        <w:t xml:space="preserve">Tätä terminaalia käyttävät Southwest, Alaska, Allegiant, Silver, Bahamasair, Sun Country (tilauslento), United, JetBlue (Cancuniin ja Kuubaan saapuvat) ja WestJet.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terminaali on Fort Lauderdalen kansainvälisen lentokentän Southwest terminaali?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Fort Lauderdale -- Hollywoodin kansainvälinen lentoasema </w:t>
      </w:r>
      <w:r>
        <w:rPr/>
        <w:t xml:space="preserve">(IATA: FLL, ICAO: KFLL, FAA LID: FLL) sijaitsee Browardin piirikunnassa, Floridassa, Yhdysvalloissa. Lentoasema sijaitsee Interstate 595:n, U.S. Route 1:n, Florida State Road A1A:n ja Florida State Road 5:n varrella Fort Lauderdalen, Hollywoodin ja Dania Beachin kaupungeissa, 5 km lounaaseen Fort Lauderdalen keskustasta ja 34 km Miamista pohjoiseen. Lentoasema on lähellä risteilyalusten terminaaleja Port Evergladesissa, ja se on suosittu Karibialle matkustavien matkailijoiden keskuudessa. FLL:stä on tullut 1990-luvun lopusta lähtien mannertenvälinen portti, vaikka Miamin kansainvälinen lentokenttä hoitaa edelleen suurimman osan kaukolennoista.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Fort Lauderdalen lentokentän nimi?</w:t>
      </w:r>
    </w:p>
    <w:p>
      <w:pPr>
        <w:pStyle w:val="TextBody"/>
        <w:bidi w:val="0"/>
        <w:jc w:val="left"/>
        <w:rPr>
          <w:b/>
          <w:u w:val="single"/>
          <w:shd w:val="clear" w:fill="FFFF00"/>
        </w:rPr>
      </w:pPr>
      <w:r>
        <w:rPr>
          <w:b/>
          <w:u w:val="single"/>
          <w:shd w:val="clear" w:fill="FFFF00"/>
        </w:rPr>
        <w:t xml:space="preserve">Asiakirjan numero 36370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Sovellus nimeltä </w:t>
      </w:r>
      <w:r>
        <w:rPr>
          <w:color w:val="A9A9A9"/>
        </w:rPr>
        <w:t xml:space="preserve">Check Processing Control System </w:t>
      </w:r>
      <w:r>
        <w:rPr/>
        <w:t xml:space="preserve">(CPCS) toimii pääkehyksessä. Se vastaanottaa tiedot asiakirjaprosessorilta ja voi tallentaa sekkien tiedot, kuten pankin numeron, konttorin numeron, tilinumeron ja shekin summan sekä sisäiset tapahtumakoodit. 3890 voi toimia myös offline-tilassa SCI-ohjelman (Stacker Control Instruction)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ibm suunnitteli koneen, jonka avulla voidaan tallentaa tietoja pankkitoimintaan.</w:t>
      </w:r>
    </w:p>
    <w:p>
      <w:pPr>
        <w:pStyle w:val="TextBody"/>
        <w:bidi w:val="0"/>
        <w:jc w:val="left"/>
        <w:rPr>
          <w:b/>
          <w:u w:val="single"/>
          <w:shd w:val="clear" w:fill="FFFF00"/>
        </w:rPr>
      </w:pPr>
      <w:r>
        <w:rPr>
          <w:b/>
          <w:u w:val="single"/>
          <w:shd w:val="clear" w:fill="FFFF00"/>
        </w:rPr>
        <w:t xml:space="preserve">Asiakirjan numero 36371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WWE:n mestaruus oli ensimmäinen maailmanmestaruuskilpailu, joka otettiin käyttöön vuonna 1963. Ensimmäinen mestari oli Buddy Rogers, ja kaikkiaan on ollut 50 eri virallista mestaria ja 11 avointa mestaria. Pisimpään hallitseva mestari on Bruno Sammartino, joka piti titteliä hallussaan 17. toukokuuta 1963 - 18. tammikuuta 1971, yhteensä 2 803 päivää (7 vuotta, 8 kuukautta ja 1 päivä); Sammartino pitää hallussaan myös pisimmän yhteenlasketun mestaruuden ennätystä, joka on 4 040 päivää. André the Giant on lyhin hallitseva mestari, sillä hän piti titteliä virallisesti hallussaan 1 minuutin ja 48 sekuntia. Nuorin mestari on </w:t>
      </w:r>
      <w:r>
        <w:rPr>
          <w:color w:val="A9A9A9"/>
        </w:rPr>
        <w:t xml:space="preserve">Brock Lesnar, </w:t>
      </w:r>
      <w:r>
        <w:rPr/>
        <w:t xml:space="preserve">joka voitti tittelin 25-vuotiaana, ja vanhin mestari on Vince McMahon, joka voitti tittelin 54-vuotiaana. John Cena pitää hallussaan ennätystä pisimmästä mestaruuskaudesta 13:lla.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wwe:n historian nuorin maailmanmestari?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WWE Championship Nykyinen WWE:n mestaruusvyö oletussivukilvillä (2014 -- nyt) Yksityiskohdat </w:t>
      </w:r>
    </w:p>
    <w:tbl>
      <w:tblPr>
        <w:tblW w:w="8989" w:type="dxa"/>
        <w:jc w:val="left"/>
        <w:tblInd w:w="0" w:type="dxa"/>
        <w:tblLayout w:type="fixed"/>
        <w:tblCellMar>
          <w:top w:w="28" w:type="dxa"/>
          <w:left w:w="28" w:type="dxa"/>
          <w:bottom w:w="28" w:type="dxa"/>
          <w:right w:w="28" w:type="dxa"/>
        </w:tblCellMar>
      </w:tblPr>
      <w:tblGrid>
        <w:gridCol w:w="2386"/>
        <w:gridCol w:w="6603"/>
      </w:tblGrid>
      <w:tr>
        <w:trPr/>
        <w:tc>
          <w:tcPr>
            <w:tcW w:w="2386" w:type="dxa"/>
            <w:tcBorders/>
            <w:vAlign w:val="center"/>
          </w:tcPr>
          <w:p>
            <w:pPr>
              <w:pStyle w:val="TableHeading"/>
              <w:suppressLineNumbers/>
              <w:bidi w:val="0"/>
              <w:spacing w:before="0" w:after="283"/>
              <w:jc w:val="center"/>
              <w:rPr/>
            </w:pPr>
            <w:r>
              <w:rPr/>
              <w:t xml:space="preserve">Myynninedistäminen </w:t>
            </w:r>
          </w:p>
        </w:tc>
        <w:tc>
          <w:tcPr>
            <w:tcW w:w="6603" w:type="dxa"/>
            <w:tcBorders/>
            <w:vAlign w:val="center"/>
          </w:tcPr>
          <w:p>
            <w:pPr>
              <w:pStyle w:val="TableContents"/>
              <w:bidi w:val="0"/>
              <w:spacing w:before="0" w:after="283"/>
              <w:jc w:val="left"/>
              <w:rPr/>
            </w:pPr>
            <w:r>
              <w:rPr/>
              <w:t xml:space="preserve">WWE </w:t>
            </w:r>
          </w:p>
        </w:tc>
      </w:tr>
      <w:tr>
        <w:trPr/>
        <w:tc>
          <w:tcPr>
            <w:tcW w:w="2386" w:type="dxa"/>
            <w:tcBorders/>
            <w:vAlign w:val="center"/>
          </w:tcPr>
          <w:p>
            <w:pPr>
              <w:pStyle w:val="TableHeading"/>
              <w:suppressLineNumbers/>
              <w:bidi w:val="0"/>
              <w:spacing w:before="0" w:after="283"/>
              <w:jc w:val="center"/>
              <w:rPr/>
            </w:pPr>
            <w:r>
              <w:rPr/>
              <w:t xml:space="preserve">Merkki </w:t>
            </w:r>
          </w:p>
        </w:tc>
        <w:tc>
          <w:tcPr>
            <w:tcW w:w="6603" w:type="dxa"/>
            <w:tcBorders/>
            <w:vAlign w:val="center"/>
          </w:tcPr>
          <w:p>
            <w:pPr>
              <w:pStyle w:val="TableContents"/>
              <w:bidi w:val="0"/>
              <w:spacing w:before="0" w:after="283"/>
              <w:jc w:val="left"/>
              <w:rPr/>
            </w:pPr>
            <w:r>
              <w:rPr/>
              <w:t xml:space="preserve">SmackDown </w:t>
            </w:r>
          </w:p>
        </w:tc>
      </w:tr>
      <w:tr>
        <w:trPr/>
        <w:tc>
          <w:tcPr>
            <w:tcW w:w="2386" w:type="dxa"/>
            <w:tcBorders/>
            <w:vAlign w:val="center"/>
          </w:tcPr>
          <w:p>
            <w:pPr>
              <w:pStyle w:val="TableHeading"/>
              <w:suppressLineNumbers/>
              <w:bidi w:val="0"/>
              <w:spacing w:before="0" w:after="283"/>
              <w:jc w:val="center"/>
              <w:rPr/>
            </w:pPr>
            <w:r>
              <w:rPr/>
              <w:t xml:space="preserve">Perustamispäivä </w:t>
            </w:r>
          </w:p>
        </w:tc>
        <w:tc>
          <w:tcPr>
            <w:tcW w:w="6603" w:type="dxa"/>
            <w:tcBorders/>
            <w:vAlign w:val="center"/>
          </w:tcPr>
          <w:p>
            <w:pPr>
              <w:pStyle w:val="TableContents"/>
              <w:bidi w:val="0"/>
              <w:spacing w:before="0" w:after="283"/>
              <w:jc w:val="left"/>
              <w:rPr/>
            </w:pPr>
            <w:r>
              <w:rPr/>
              <w:t xml:space="preserve">25. huhtikuuta 1963 </w:t>
            </w:r>
          </w:p>
        </w:tc>
      </w:tr>
      <w:tr>
        <w:trPr/>
        <w:tc>
          <w:tcPr>
            <w:tcW w:w="2386" w:type="dxa"/>
            <w:tcBorders/>
            <w:vAlign w:val="center"/>
          </w:tcPr>
          <w:p>
            <w:pPr>
              <w:pStyle w:val="TableHeading"/>
              <w:suppressLineNumbers/>
              <w:bidi w:val="0"/>
              <w:spacing w:before="0" w:after="283"/>
              <w:jc w:val="center"/>
              <w:rPr/>
            </w:pPr>
            <w:r>
              <w:rPr/>
              <w:t xml:space="preserve">Nykyinen mestari (s) </w:t>
            </w:r>
          </w:p>
        </w:tc>
        <w:tc>
          <w:tcPr>
            <w:tcW w:w="6603" w:type="dxa"/>
            <w:tcBorders/>
            <w:vAlign w:val="center"/>
          </w:tcPr>
          <w:p>
            <w:pPr>
              <w:pStyle w:val="TableContents"/>
              <w:bidi w:val="0"/>
              <w:spacing w:before="0" w:after="283"/>
              <w:jc w:val="left"/>
              <w:rPr/>
            </w:pPr>
            <w:r>
              <w:rPr>
                <w:color w:val="A9A9A9"/>
              </w:rPr>
              <w:t xml:space="preserve">Jinder Mahal </w:t>
            </w:r>
          </w:p>
        </w:tc>
      </w:tr>
      <w:tr>
        <w:trPr/>
        <w:tc>
          <w:tcPr>
            <w:tcW w:w="2386" w:type="dxa"/>
            <w:tcBorders/>
            <w:vAlign w:val="center"/>
          </w:tcPr>
          <w:p>
            <w:pPr>
              <w:pStyle w:val="TableHeading"/>
              <w:suppressLineNumbers/>
              <w:bidi w:val="0"/>
              <w:spacing w:before="0" w:after="283"/>
              <w:jc w:val="center"/>
              <w:rPr/>
            </w:pPr>
            <w:r>
              <w:rPr/>
              <w:t xml:space="preserve">Voitettu päivämäärä </w:t>
            </w:r>
          </w:p>
        </w:tc>
        <w:tc>
          <w:tcPr>
            <w:tcW w:w="6603" w:type="dxa"/>
            <w:tcBorders/>
            <w:vAlign w:val="center"/>
          </w:tcPr>
          <w:p>
            <w:pPr>
              <w:pStyle w:val="TableContents"/>
              <w:bidi w:val="0"/>
              <w:jc w:val="left"/>
              <w:rPr/>
            </w:pPr>
            <w:r>
              <w:rPr/>
              <w:t xml:space="preserve">May 21, 2017 Muu nimi (nimet) </w:t>
            </w:r>
          </w:p>
          <w:p>
            <w:pPr>
              <w:pStyle w:val="TextBody"/>
              <w:numPr>
                <w:ilvl w:val="0"/>
                <w:numId w:val="88"/>
              </w:numPr>
              <w:tabs>
                <w:tab w:val="clear" w:pos="1134"/>
                <w:tab w:val="left" w:leader="none" w:pos="707"/>
              </w:tabs>
              <w:bidi w:val="0"/>
              <w:spacing w:before="0" w:after="0"/>
              <w:ind w:start="707" w:hanging="283"/>
              <w:jc w:val="left"/>
              <w:rPr/>
            </w:pPr>
            <w:r>
              <w:rPr/>
              <w:t xml:space="preserve">WWWF:n raskaan sarjan maailmanmestaruus (1963 -- 1971) </w:t>
            </w:r>
          </w:p>
          <w:p>
            <w:pPr>
              <w:pStyle w:val="TextBody"/>
              <w:numPr>
                <w:ilvl w:val="0"/>
                <w:numId w:val="88"/>
              </w:numPr>
              <w:tabs>
                <w:tab w:val="clear" w:pos="1134"/>
                <w:tab w:val="left" w:leader="none" w:pos="707"/>
              </w:tabs>
              <w:bidi w:val="0"/>
              <w:spacing w:before="0" w:after="0"/>
              <w:ind w:start="707" w:hanging="283"/>
              <w:jc w:val="left"/>
              <w:rPr/>
            </w:pPr>
            <w:r>
              <w:rPr/>
              <w:t xml:space="preserve">WWWF:n raskaan sarjan mestaruus (1971 -- 1979) </w:t>
            </w:r>
          </w:p>
          <w:p>
            <w:pPr>
              <w:pStyle w:val="TextBody"/>
              <w:numPr>
                <w:ilvl w:val="0"/>
                <w:numId w:val="88"/>
              </w:numPr>
              <w:tabs>
                <w:tab w:val="clear" w:pos="1134"/>
                <w:tab w:val="left" w:leader="none" w:pos="707"/>
              </w:tabs>
              <w:bidi w:val="0"/>
              <w:spacing w:before="0" w:after="0"/>
              <w:ind w:start="707" w:hanging="283"/>
              <w:jc w:val="left"/>
              <w:rPr/>
            </w:pPr>
            <w:r>
              <w:rPr/>
              <w:t xml:space="preserve">WWF:n raskaan sarjan mestaruus (1979 -- 1983) </w:t>
            </w:r>
          </w:p>
          <w:p>
            <w:pPr>
              <w:pStyle w:val="TextBody"/>
              <w:numPr>
                <w:ilvl w:val="0"/>
                <w:numId w:val="88"/>
              </w:numPr>
              <w:tabs>
                <w:tab w:val="clear" w:pos="1134"/>
                <w:tab w:val="left" w:leader="none" w:pos="707"/>
              </w:tabs>
              <w:bidi w:val="0"/>
              <w:spacing w:before="0" w:after="0"/>
              <w:ind w:start="707" w:hanging="283"/>
              <w:jc w:val="left"/>
              <w:rPr/>
            </w:pPr>
            <w:r>
              <w:rPr/>
              <w:t xml:space="preserve">WWF:n raskaan sarjan maailmanmestaruus (1983 -- 1998) </w:t>
            </w:r>
          </w:p>
          <w:p>
            <w:pPr>
              <w:pStyle w:val="TextBody"/>
              <w:numPr>
                <w:ilvl w:val="0"/>
                <w:numId w:val="88"/>
              </w:numPr>
              <w:tabs>
                <w:tab w:val="clear" w:pos="1134"/>
                <w:tab w:val="left" w:leader="none" w:pos="707"/>
              </w:tabs>
              <w:bidi w:val="0"/>
              <w:spacing w:before="0" w:after="0"/>
              <w:ind w:start="707" w:hanging="283"/>
              <w:jc w:val="left"/>
              <w:rPr/>
            </w:pPr>
            <w:r>
              <w:rPr/>
              <w:t xml:space="preserve">WWF:n mestaruus (1998 -- 2001) </w:t>
            </w:r>
          </w:p>
          <w:p>
            <w:pPr>
              <w:pStyle w:val="TextBody"/>
              <w:numPr>
                <w:ilvl w:val="0"/>
                <w:numId w:val="88"/>
              </w:numPr>
              <w:tabs>
                <w:tab w:val="clear" w:pos="1134"/>
                <w:tab w:val="left" w:leader="none" w:pos="707"/>
              </w:tabs>
              <w:bidi w:val="0"/>
              <w:spacing w:before="0" w:after="0"/>
              <w:ind w:start="707" w:hanging="283"/>
              <w:jc w:val="left"/>
              <w:rPr/>
            </w:pPr>
            <w:r>
              <w:rPr/>
              <w:t xml:space="preserve">WWF:n kiistaton mestaruus (2001 -- 2002) </w:t>
            </w:r>
          </w:p>
          <w:p>
            <w:pPr>
              <w:pStyle w:val="TextBody"/>
              <w:numPr>
                <w:ilvl w:val="0"/>
                <w:numId w:val="88"/>
              </w:numPr>
              <w:tabs>
                <w:tab w:val="clear" w:pos="1134"/>
                <w:tab w:val="left" w:leader="none" w:pos="707"/>
              </w:tabs>
              <w:bidi w:val="0"/>
              <w:spacing w:before="0" w:after="0"/>
              <w:ind w:start="707" w:hanging="283"/>
              <w:jc w:val="left"/>
              <w:rPr/>
            </w:pPr>
            <w:r>
              <w:rPr/>
              <w:t xml:space="preserve">WWE:n kiistaton mestaruus (2002) </w:t>
            </w:r>
          </w:p>
          <w:p>
            <w:pPr>
              <w:pStyle w:val="TextBody"/>
              <w:numPr>
                <w:ilvl w:val="0"/>
                <w:numId w:val="88"/>
              </w:numPr>
              <w:tabs>
                <w:tab w:val="clear" w:pos="1134"/>
                <w:tab w:val="left" w:leader="none" w:pos="707"/>
              </w:tabs>
              <w:bidi w:val="0"/>
              <w:spacing w:before="0" w:after="0"/>
              <w:ind w:start="707" w:hanging="283"/>
              <w:jc w:val="left"/>
              <w:rPr/>
            </w:pPr>
            <w:r>
              <w:rPr/>
              <w:t xml:space="preserve">WWE Undisputed Championship (2002) </w:t>
            </w:r>
          </w:p>
          <w:p>
            <w:pPr>
              <w:pStyle w:val="TextBody"/>
              <w:numPr>
                <w:ilvl w:val="0"/>
                <w:numId w:val="88"/>
              </w:numPr>
              <w:tabs>
                <w:tab w:val="clear" w:pos="1134"/>
                <w:tab w:val="left" w:leader="none" w:pos="707"/>
              </w:tabs>
              <w:bidi w:val="0"/>
              <w:spacing w:before="0" w:after="0"/>
              <w:ind w:start="707" w:hanging="283"/>
              <w:jc w:val="left"/>
              <w:rPr/>
            </w:pPr>
            <w:r>
              <w:rPr/>
              <w:t xml:space="preserve">WWE:n mestaruus (2002 -- 2013, 2016 -- nyt) </w:t>
            </w:r>
          </w:p>
          <w:p>
            <w:pPr>
              <w:pStyle w:val="TextBody"/>
              <w:numPr>
                <w:ilvl w:val="0"/>
                <w:numId w:val="88"/>
              </w:numPr>
              <w:tabs>
                <w:tab w:val="clear" w:pos="1134"/>
                <w:tab w:val="left" w:leader="none" w:pos="707"/>
              </w:tabs>
              <w:bidi w:val="0"/>
              <w:spacing w:before="0" w:after="0"/>
              <w:ind w:start="707" w:hanging="283"/>
              <w:jc w:val="left"/>
              <w:rPr/>
            </w:pPr>
            <w:r>
              <w:rPr/>
              <w:t xml:space="preserve">WWE:n raskaan sarjan maailmanmestaruus (2013 -- 2016) </w:t>
            </w:r>
          </w:p>
          <w:p>
            <w:pPr>
              <w:pStyle w:val="TextBody"/>
              <w:numPr>
                <w:ilvl w:val="0"/>
                <w:numId w:val="88"/>
              </w:numPr>
              <w:tabs>
                <w:tab w:val="clear" w:pos="1134"/>
                <w:tab w:val="left" w:leader="none" w:pos="707"/>
              </w:tabs>
              <w:bidi w:val="0"/>
              <w:ind w:start="707" w:hanging="283"/>
              <w:jc w:val="left"/>
              <w:rPr/>
            </w:pPr>
            <w:r>
              <w:rPr/>
              <w:t xml:space="preserve">WWE:n maailmanmestaruus (2016) </w:t>
            </w:r>
          </w:p>
          <w:p>
            <w:pPr>
              <w:pStyle w:val="TextBody"/>
              <w:bidi w:val="0"/>
              <w:spacing w:before="0" w:after="283"/>
              <w:jc w:val="left"/>
              <w:rPr/>
            </w:pPr>
            <w:r>
              <w:rPr/>
              <w:t xml:space="preserve">(näytä) Tilastot </w:t>
            </w:r>
          </w:p>
        </w:tc>
      </w:tr>
      <w:tr>
        <w:trPr/>
        <w:tc>
          <w:tcPr>
            <w:tcW w:w="2386" w:type="dxa"/>
            <w:tcBorders/>
            <w:vAlign w:val="center"/>
          </w:tcPr>
          <w:p>
            <w:pPr>
              <w:pStyle w:val="TableHeading"/>
              <w:suppressLineNumbers/>
              <w:bidi w:val="0"/>
              <w:spacing w:before="0" w:after="283"/>
              <w:jc w:val="center"/>
              <w:rPr/>
            </w:pPr>
            <w:r>
              <w:rPr/>
              <w:t xml:space="preserve">Ensimmäinen mestari (s) </w:t>
            </w:r>
          </w:p>
        </w:tc>
        <w:tc>
          <w:tcPr>
            <w:tcW w:w="6603" w:type="dxa"/>
            <w:tcBorders/>
            <w:vAlign w:val="center"/>
          </w:tcPr>
          <w:p>
            <w:pPr>
              <w:pStyle w:val="TableContents"/>
              <w:bidi w:val="0"/>
              <w:spacing w:before="0" w:after="283"/>
              <w:jc w:val="left"/>
              <w:rPr/>
            </w:pPr>
            <w:r>
              <w:rPr/>
              <w:t xml:space="preserve">Buddy Rogers </w:t>
            </w:r>
          </w:p>
        </w:tc>
      </w:tr>
      <w:tr>
        <w:trPr/>
        <w:tc>
          <w:tcPr>
            <w:tcW w:w="2386" w:type="dxa"/>
            <w:tcBorders/>
            <w:vAlign w:val="center"/>
          </w:tcPr>
          <w:p>
            <w:pPr>
              <w:pStyle w:val="TableHeading"/>
              <w:suppressLineNumbers/>
              <w:bidi w:val="0"/>
              <w:spacing w:before="0" w:after="283"/>
              <w:jc w:val="center"/>
              <w:rPr/>
            </w:pPr>
            <w:r>
              <w:rPr/>
              <w:t xml:space="preserve">Eniten valtakuntia </w:t>
            </w:r>
          </w:p>
        </w:tc>
        <w:tc>
          <w:tcPr>
            <w:tcW w:w="6603" w:type="dxa"/>
            <w:tcBorders/>
            <w:vAlign w:val="center"/>
          </w:tcPr>
          <w:p>
            <w:pPr>
              <w:pStyle w:val="TableContents"/>
              <w:bidi w:val="0"/>
              <w:spacing w:before="0" w:after="283"/>
              <w:jc w:val="left"/>
              <w:rPr/>
            </w:pPr>
            <w:r>
              <w:rPr/>
              <w:t xml:space="preserve">John Cena (13 kertaa) </w:t>
            </w:r>
          </w:p>
        </w:tc>
      </w:tr>
      <w:tr>
        <w:trPr/>
        <w:tc>
          <w:tcPr>
            <w:tcW w:w="2386" w:type="dxa"/>
            <w:tcBorders/>
            <w:vAlign w:val="center"/>
          </w:tcPr>
          <w:p>
            <w:pPr>
              <w:pStyle w:val="TableHeading"/>
              <w:suppressLineNumbers/>
              <w:bidi w:val="0"/>
              <w:spacing w:before="0" w:after="283"/>
              <w:jc w:val="center"/>
              <w:rPr/>
            </w:pPr>
            <w:r>
              <w:rPr/>
              <w:t xml:space="preserve">Pisin valtakausi </w:t>
            </w:r>
          </w:p>
        </w:tc>
        <w:tc>
          <w:tcPr>
            <w:tcW w:w="6603" w:type="dxa"/>
            <w:tcBorders/>
            <w:vAlign w:val="center"/>
          </w:tcPr>
          <w:p>
            <w:pPr>
              <w:pStyle w:val="TableContents"/>
              <w:bidi w:val="0"/>
              <w:spacing w:before="0" w:after="283"/>
              <w:jc w:val="left"/>
              <w:rPr/>
            </w:pPr>
            <w:r>
              <w:rPr/>
              <w:t xml:space="preserve">Bruno Sammartino (2803 päivää) </w:t>
            </w:r>
          </w:p>
        </w:tc>
      </w:tr>
      <w:tr>
        <w:trPr/>
        <w:tc>
          <w:tcPr>
            <w:tcW w:w="2386" w:type="dxa"/>
            <w:tcBorders/>
            <w:vAlign w:val="center"/>
          </w:tcPr>
          <w:p>
            <w:pPr>
              <w:pStyle w:val="TableHeading"/>
              <w:suppressLineNumbers/>
              <w:bidi w:val="0"/>
              <w:spacing w:before="0" w:after="283"/>
              <w:jc w:val="center"/>
              <w:rPr/>
            </w:pPr>
            <w:r>
              <w:rPr/>
              <w:t xml:space="preserve">Lyhin hallituskausi </w:t>
            </w:r>
          </w:p>
        </w:tc>
        <w:tc>
          <w:tcPr>
            <w:tcW w:w="6603" w:type="dxa"/>
            <w:tcBorders/>
            <w:vAlign w:val="center"/>
          </w:tcPr>
          <w:p>
            <w:pPr>
              <w:pStyle w:val="TableContents"/>
              <w:bidi w:val="0"/>
              <w:spacing w:before="0" w:after="283"/>
              <w:jc w:val="left"/>
              <w:rPr/>
            </w:pPr>
            <w:r>
              <w:rPr/>
              <w:t xml:space="preserve">André the Giant (1 minuutti, 48 sekuntia) </w:t>
            </w:r>
          </w:p>
        </w:tc>
      </w:tr>
      <w:tr>
        <w:trPr/>
        <w:tc>
          <w:tcPr>
            <w:tcW w:w="2386" w:type="dxa"/>
            <w:tcBorders/>
            <w:vAlign w:val="center"/>
          </w:tcPr>
          <w:p>
            <w:pPr>
              <w:pStyle w:val="TableHeading"/>
              <w:suppressLineNumbers/>
              <w:bidi w:val="0"/>
              <w:spacing w:before="0" w:after="283"/>
              <w:jc w:val="center"/>
              <w:rPr/>
            </w:pPr>
            <w:r>
              <w:rPr/>
              <w:t xml:space="preserve">Vanhin voittaja </w:t>
            </w:r>
          </w:p>
        </w:tc>
        <w:tc>
          <w:tcPr>
            <w:tcW w:w="6603" w:type="dxa"/>
            <w:tcBorders/>
            <w:vAlign w:val="center"/>
          </w:tcPr>
          <w:p>
            <w:pPr>
              <w:pStyle w:val="TableContents"/>
              <w:bidi w:val="0"/>
              <w:spacing w:before="0" w:after="283"/>
              <w:jc w:val="left"/>
              <w:rPr/>
            </w:pPr>
            <w:r>
              <w:rPr/>
              <w:t xml:space="preserve">Vince McMahon (7004197500000000000 ♠ 54 vuotta, 27 päivää) </w:t>
            </w:r>
          </w:p>
        </w:tc>
      </w:tr>
      <w:tr>
        <w:trPr/>
        <w:tc>
          <w:tcPr>
            <w:tcW w:w="2386" w:type="dxa"/>
            <w:tcBorders/>
            <w:vAlign w:val="center"/>
          </w:tcPr>
          <w:p>
            <w:pPr>
              <w:pStyle w:val="TableHeading"/>
              <w:suppressLineNumbers/>
              <w:bidi w:val="0"/>
              <w:spacing w:before="0" w:after="283"/>
              <w:jc w:val="center"/>
              <w:rPr/>
            </w:pPr>
            <w:r>
              <w:rPr/>
              <w:t xml:space="preserve">Nuorin voittaja </w:t>
            </w:r>
          </w:p>
        </w:tc>
        <w:tc>
          <w:tcPr>
            <w:tcW w:w="6603" w:type="dxa"/>
            <w:tcBorders/>
            <w:vAlign w:val="center"/>
          </w:tcPr>
          <w:p>
            <w:pPr>
              <w:pStyle w:val="TableContents"/>
              <w:bidi w:val="0"/>
              <w:spacing w:before="0" w:after="283"/>
              <w:jc w:val="left"/>
              <w:rPr/>
            </w:pPr>
            <w:r>
              <w:rPr/>
              <w:t xml:space="preserve">Brock Lesnar (7003917500000000000 ♠ 25 vuotta, 44 päivää) </w:t>
            </w:r>
          </w:p>
        </w:tc>
      </w:tr>
      <w:tr>
        <w:trPr/>
        <w:tc>
          <w:tcPr>
            <w:tcW w:w="2386" w:type="dxa"/>
            <w:tcBorders/>
            <w:vAlign w:val="center"/>
          </w:tcPr>
          <w:p>
            <w:pPr>
              <w:pStyle w:val="TableHeading"/>
              <w:suppressLineNumbers/>
              <w:bidi w:val="0"/>
              <w:spacing w:before="0" w:after="283"/>
              <w:jc w:val="center"/>
              <w:rPr/>
            </w:pPr>
            <w:r>
              <w:rPr/>
              <w:t xml:space="preserve">Painavin mestari </w:t>
            </w:r>
          </w:p>
        </w:tc>
        <w:tc>
          <w:tcPr>
            <w:tcW w:w="6603" w:type="dxa"/>
            <w:tcBorders/>
            <w:vAlign w:val="center"/>
          </w:tcPr>
          <w:p>
            <w:pPr>
              <w:pStyle w:val="TableContents"/>
              <w:bidi w:val="0"/>
              <w:spacing w:before="0" w:after="283"/>
              <w:jc w:val="left"/>
              <w:rPr/>
            </w:pPr>
            <w:r>
              <w:rPr/>
              <w:t xml:space="preserve">Yokozuna (258 kg)) </w:t>
            </w:r>
          </w:p>
        </w:tc>
      </w:tr>
      <w:tr>
        <w:trPr/>
        <w:tc>
          <w:tcPr>
            <w:tcW w:w="2386" w:type="dxa"/>
            <w:tcBorders/>
            <w:vAlign w:val="center"/>
          </w:tcPr>
          <w:p>
            <w:pPr>
              <w:pStyle w:val="TableHeading"/>
              <w:suppressLineNumbers/>
              <w:bidi w:val="0"/>
              <w:spacing w:before="0" w:after="283"/>
              <w:jc w:val="center"/>
              <w:rPr/>
            </w:pPr>
            <w:r>
              <w:rPr/>
              <w:t xml:space="preserve">Kevyin mestari </w:t>
            </w:r>
          </w:p>
        </w:tc>
        <w:tc>
          <w:tcPr>
            <w:tcW w:w="6603" w:type="dxa"/>
            <w:tcBorders/>
            <w:vAlign w:val="center"/>
          </w:tcPr>
          <w:p>
            <w:pPr>
              <w:pStyle w:val="TableContents"/>
              <w:bidi w:val="0"/>
              <w:spacing w:before="0" w:after="283"/>
              <w:jc w:val="left"/>
              <w:rPr/>
            </w:pPr>
            <w:r>
              <w:rPr/>
              <w:t xml:space="preserve">Rey Mysterio (79 kg))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wwe:n raskaan sarjan maailmanmestari?</w:t>
      </w:r>
    </w:p>
    <w:p>
      <w:pPr>
        <w:pStyle w:val="TextBody"/>
        <w:bidi w:val="0"/>
        <w:jc w:val="left"/>
        <w:rPr>
          <w:b/>
          <w:u w:val="single"/>
          <w:shd w:val="clear" w:fill="FFFF00"/>
        </w:rPr>
      </w:pPr>
      <w:r>
        <w:rPr>
          <w:b/>
          <w:u w:val="single"/>
          <w:shd w:val="clear" w:fill="FFFF00"/>
        </w:rPr>
        <w:t xml:space="preserve">Asiakirjan numero 36372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Libya allekirjoitti ydinsulkusopimuksen vuonna 1968, ratifioi sopimuksen vuonna 1975 ja teki ydinmateriaalivalvontasopimuksen vuonna 1980. Huolimatta sitoutumisestaan ydinsulkusopimukseen on raportoitu, että Libyan Muammar Gaddafi joko yritti epäonnistuneesti rakentaa ydinasetta tai teki sopimuksen ydinaseen hankkimisesta ydinasevarustelluilta valtioilta. Gaddafi yritti 1970-80-luvuilla useaan otteeseen vauhdittaa ja viedä eteenpäin aktiivista ydinaseohjelmaa käyttäen hyväksi ydinaseiden pimeitä pörssilähteitä. Kylmän sodan päätyttyä vuonna 1991 Gaddafi pyrki kuitenkin ratkaisemaan ydinkriisinsä Yhdysvaltojen kanssa pyrkien lieventämään Libyan vastaisia pakotteita ja suostui lopulta </w:t>
      </w:r>
      <w:r>
        <w:rPr>
          <w:color w:val="A9A9A9"/>
        </w:rPr>
        <w:t xml:space="preserve">joulukuussa </w:t>
      </w:r>
      <w:r>
        <w:rPr/>
        <w:t xml:space="preserve">2003 antamaan luvan Libyan joukkotuhoaseohjelman lopettamiseen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Libya luopui ydinaseistaan?</w:t>
      </w:r>
    </w:p>
    <w:p>
      <w:pPr>
        <w:pStyle w:val="TextBody"/>
        <w:bidi w:val="0"/>
        <w:jc w:val="left"/>
        <w:rPr>
          <w:b/>
          <w:u w:val="single"/>
          <w:shd w:val="clear" w:fill="FFFF00"/>
        </w:rPr>
      </w:pPr>
      <w:r>
        <w:rPr>
          <w:b/>
          <w:u w:val="single"/>
          <w:shd w:val="clear" w:fill="FFFF00"/>
        </w:rPr>
        <w:t xml:space="preserve">Asiakirjan numero 36373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Bristol Fourth of July Parade tai Bristol Fourth of July Celebration (joka tunnetaan virallisesti nimellä Military, Civic and Firemen's Parade), joka perustettiin vuonna 1785, on kansallisesti tunnettu itsenäisyyspäivän paraati </w:t>
      </w:r>
      <w:r>
        <w:rPr>
          <w:color w:val="A9A9A9"/>
        </w:rPr>
        <w:t xml:space="preserve">Bristolissa, Rhode Islandissa</w:t>
      </w:r>
      <w:r>
        <w:rPr/>
        <w:t xml:space="preserve">. Paraati on osa Yhdysvaltojen vanhinta itsenäisyyspäivän juhlaa.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4. heinäkuuta paraati?</w:t>
      </w:r>
    </w:p>
    <w:p>
      <w:pPr>
        <w:pStyle w:val="TextBody"/>
        <w:bidi w:val="0"/>
        <w:jc w:val="left"/>
        <w:rPr>
          <w:b/>
          <w:u w:val="single"/>
          <w:shd w:val="clear" w:fill="FFFF00"/>
        </w:rPr>
      </w:pPr>
      <w:r>
        <w:rPr>
          <w:b/>
          <w:u w:val="single"/>
          <w:shd w:val="clear" w:fill="FFFF00"/>
        </w:rPr>
        <w:t xml:space="preserve">Asiakirjan numero 36374</w:t>
      </w:r>
    </w:p>
    <w:p>
      <w:pPr>
        <w:pStyle w:val="TextBody"/>
        <w:bidi w:val="0"/>
        <w:jc w:val="left"/>
        <w:rPr>
          <w:b/>
          <w:shd w:val="clear" w:fill="FFFF00"/>
        </w:rPr>
      </w:pPr>
      <w:r>
        <w:rPr>
          <w:b/>
          <w:shd w:val="clear" w:fill="FFFF00"/>
        </w:rPr>
        <w:t xml:space="preserve">Tekstin numero 0</w:t>
      </w:r>
    </w:p>
    <w:tbl>
      <w:tblPr>
        <w:tblW w:w="4387" w:type="dxa"/>
        <w:jc w:val="left"/>
        <w:tblInd w:w="0" w:type="dxa"/>
        <w:tblLayout w:type="fixed"/>
        <w:tblCellMar>
          <w:top w:w="28" w:type="dxa"/>
          <w:left w:w="28" w:type="dxa"/>
          <w:bottom w:w="28" w:type="dxa"/>
          <w:right w:w="28" w:type="dxa"/>
        </w:tblCellMar>
      </w:tblPr>
      <w:tblGrid>
        <w:gridCol w:w="1546"/>
        <w:gridCol w:w="511"/>
        <w:gridCol w:w="466"/>
        <w:gridCol w:w="511"/>
        <w:gridCol w:w="466"/>
        <w:gridCol w:w="421"/>
        <w:gridCol w:w="466"/>
      </w:tblGrid>
      <w:tr>
        <w:trPr/>
        <w:tc>
          <w:tcPr>
            <w:tcW w:w="1546" w:type="dxa"/>
            <w:tcBorders/>
            <w:vAlign w:val="center"/>
          </w:tcPr>
          <w:p>
            <w:pPr>
              <w:pStyle w:val="TableContents"/>
              <w:bidi w:val="0"/>
              <w:spacing w:before="0" w:after="283"/>
              <w:jc w:val="left"/>
              <w:rPr/>
            </w:pPr>
            <w:r>
              <w:rPr/>
              <w:t xml:space="preserve">&lt; &lt; &lt; Kesäkuu 1975 </w:t>
            </w:r>
          </w:p>
        </w:tc>
        <w:tc>
          <w:tcPr>
            <w:tcW w:w="511" w:type="dxa"/>
            <w:tcBorders/>
            <w:vAlign w:val="center"/>
          </w:tcPr>
          <w:p>
            <w:pPr>
              <w:pStyle w:val="TableContents"/>
              <w:bidi w:val="0"/>
              <w:spacing w:before="0" w:after="283"/>
              <w:jc w:val="left"/>
              <w:rPr/>
            </w:pPr>
            <w:r>
              <w:rPr/>
              <w:t xml:space="preserve">&gt; &gt; </w:t>
            </w:r>
          </w:p>
        </w:tc>
        <w:tc>
          <w:tcPr>
            <w:tcW w:w="46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Heading"/>
              <w:suppressLineNumbers/>
              <w:bidi w:val="0"/>
              <w:spacing w:before="0" w:after="283"/>
              <w:jc w:val="center"/>
              <w:rPr/>
            </w:pPr>
            <w:r>
              <w:rPr/>
              <w:t xml:space="preserve">Su </w:t>
            </w:r>
          </w:p>
        </w:tc>
        <w:tc>
          <w:tcPr>
            <w:tcW w:w="511" w:type="dxa"/>
            <w:tcBorders/>
            <w:vAlign w:val="center"/>
          </w:tcPr>
          <w:p>
            <w:pPr>
              <w:pStyle w:val="TableHeading"/>
              <w:suppressLineNumbers/>
              <w:bidi w:val="0"/>
              <w:spacing w:before="0" w:after="283"/>
              <w:jc w:val="center"/>
              <w:rPr/>
            </w:pPr>
            <w:r>
              <w:rPr/>
              <w:t xml:space="preserve">Mo </w:t>
            </w:r>
          </w:p>
        </w:tc>
        <w:tc>
          <w:tcPr>
            <w:tcW w:w="466" w:type="dxa"/>
            <w:tcBorders/>
            <w:vAlign w:val="center"/>
          </w:tcPr>
          <w:p>
            <w:pPr>
              <w:pStyle w:val="TableHeading"/>
              <w:suppressLineNumbers/>
              <w:bidi w:val="0"/>
              <w:spacing w:before="0" w:after="283"/>
              <w:jc w:val="center"/>
              <w:rPr/>
            </w:pPr>
            <w:r>
              <w:rPr/>
              <w:t xml:space="preserve">Tu </w:t>
            </w:r>
          </w:p>
        </w:tc>
        <w:tc>
          <w:tcPr>
            <w:tcW w:w="511" w:type="dxa"/>
            <w:tcBorders/>
            <w:vAlign w:val="center"/>
          </w:tcPr>
          <w:p>
            <w:pPr>
              <w:pStyle w:val="TableHeading"/>
              <w:suppressLineNumbers/>
              <w:bidi w:val="0"/>
              <w:spacing w:before="0" w:after="283"/>
              <w:jc w:val="center"/>
              <w:rPr/>
            </w:pPr>
            <w:r>
              <w:rPr/>
              <w:t xml:space="preserve">Me </w:t>
            </w:r>
          </w:p>
        </w:tc>
        <w:tc>
          <w:tcPr>
            <w:tcW w:w="466" w:type="dxa"/>
            <w:tcBorders/>
            <w:vAlign w:val="center"/>
          </w:tcPr>
          <w:p>
            <w:pPr>
              <w:pStyle w:val="TableHeading"/>
              <w:suppressLineNumbers/>
              <w:bidi w:val="0"/>
              <w:spacing w:before="0" w:after="283"/>
              <w:jc w:val="center"/>
              <w:rPr/>
            </w:pPr>
            <w:r>
              <w:rPr>
                <w:color w:val="A9A9A9"/>
              </w:rPr>
              <w:t xml:space="preserve">T</w:t>
            </w:r>
            <w:r>
              <w:rPr/>
              <w:t xml:space="preserve">h </w:t>
            </w:r>
          </w:p>
        </w:tc>
        <w:tc>
          <w:tcPr>
            <w:tcW w:w="421" w:type="dxa"/>
            <w:tcBorders/>
            <w:vAlign w:val="center"/>
          </w:tcPr>
          <w:p>
            <w:pPr>
              <w:pStyle w:val="TableHeading"/>
              <w:suppressLineNumbers/>
              <w:bidi w:val="0"/>
              <w:spacing w:before="0" w:after="283"/>
              <w:jc w:val="center"/>
              <w:rPr/>
            </w:pPr>
            <w:r>
              <w:rPr/>
              <w:t xml:space="preserve">Fr </w:t>
            </w:r>
          </w:p>
        </w:tc>
        <w:tc>
          <w:tcPr>
            <w:tcW w:w="466" w:type="dxa"/>
            <w:tcBorders/>
            <w:vAlign w:val="center"/>
          </w:tcPr>
          <w:p>
            <w:pPr>
              <w:pStyle w:val="TableHeading"/>
              <w:suppressLineNumbers/>
              <w:bidi w:val="0"/>
              <w:spacing w:before="0" w:after="283"/>
              <w:jc w:val="center"/>
              <w:rPr/>
            </w:pPr>
            <w:r>
              <w:rPr/>
              <w:t xml:space="preserve">Sa </w:t>
            </w:r>
          </w:p>
        </w:tc>
      </w:tr>
      <w:tr>
        <w:trPr/>
        <w:tc>
          <w:tcPr>
            <w:tcW w:w="1546" w:type="dxa"/>
            <w:tcBorders/>
            <w:vAlign w:val="center"/>
          </w:tcPr>
          <w:p>
            <w:pPr>
              <w:pStyle w:val="TableContents"/>
              <w:bidi w:val="0"/>
              <w:spacing w:before="0" w:after="283"/>
              <w:jc w:val="left"/>
              <w:rPr/>
            </w:pPr>
            <w:r>
              <w:rPr/>
              <w:t xml:space="preserve">01 </w:t>
            </w:r>
          </w:p>
        </w:tc>
        <w:tc>
          <w:tcPr>
            <w:tcW w:w="511" w:type="dxa"/>
            <w:tcBorders/>
            <w:vAlign w:val="center"/>
          </w:tcPr>
          <w:p>
            <w:pPr>
              <w:pStyle w:val="TableContents"/>
              <w:bidi w:val="0"/>
              <w:spacing w:before="0" w:after="283"/>
              <w:jc w:val="left"/>
              <w:rPr/>
            </w:pPr>
            <w:r>
              <w:rPr/>
              <w:t xml:space="preserve">02 </w:t>
            </w:r>
          </w:p>
        </w:tc>
        <w:tc>
          <w:tcPr>
            <w:tcW w:w="466" w:type="dxa"/>
            <w:tcBorders/>
            <w:vAlign w:val="center"/>
          </w:tcPr>
          <w:p>
            <w:pPr>
              <w:pStyle w:val="TableContents"/>
              <w:bidi w:val="0"/>
              <w:spacing w:before="0" w:after="283"/>
              <w:jc w:val="left"/>
              <w:rPr/>
            </w:pPr>
            <w:r>
              <w:rPr/>
              <w:t xml:space="preserve">03 </w:t>
            </w:r>
          </w:p>
        </w:tc>
        <w:tc>
          <w:tcPr>
            <w:tcW w:w="511" w:type="dxa"/>
            <w:tcBorders/>
            <w:vAlign w:val="center"/>
          </w:tcPr>
          <w:p>
            <w:pPr>
              <w:pStyle w:val="TableContents"/>
              <w:bidi w:val="0"/>
              <w:spacing w:before="0" w:after="283"/>
              <w:jc w:val="left"/>
              <w:rPr/>
            </w:pPr>
            <w:r>
              <w:rPr/>
              <w:t xml:space="preserve">04 </w:t>
            </w:r>
          </w:p>
        </w:tc>
        <w:tc>
          <w:tcPr>
            <w:tcW w:w="466" w:type="dxa"/>
            <w:tcBorders/>
            <w:vAlign w:val="center"/>
          </w:tcPr>
          <w:p>
            <w:pPr>
              <w:pStyle w:val="TableContents"/>
              <w:bidi w:val="0"/>
              <w:spacing w:before="0" w:after="283"/>
              <w:jc w:val="left"/>
              <w:rPr/>
            </w:pPr>
            <w:r>
              <w:rPr/>
              <w:t xml:space="preserve">05 </w:t>
            </w:r>
          </w:p>
        </w:tc>
        <w:tc>
          <w:tcPr>
            <w:tcW w:w="421" w:type="dxa"/>
            <w:tcBorders/>
            <w:vAlign w:val="center"/>
          </w:tcPr>
          <w:p>
            <w:pPr>
              <w:pStyle w:val="TableContents"/>
              <w:bidi w:val="0"/>
              <w:spacing w:before="0" w:after="283"/>
              <w:jc w:val="left"/>
              <w:rPr/>
            </w:pPr>
            <w:r>
              <w:rPr/>
              <w:t xml:space="preserve">06 </w:t>
            </w:r>
          </w:p>
        </w:tc>
        <w:tc>
          <w:tcPr>
            <w:tcW w:w="466" w:type="dxa"/>
            <w:tcBorders/>
            <w:vAlign w:val="center"/>
          </w:tcPr>
          <w:p>
            <w:pPr>
              <w:pStyle w:val="TableContents"/>
              <w:bidi w:val="0"/>
              <w:spacing w:before="0" w:after="283"/>
              <w:jc w:val="left"/>
              <w:rPr/>
            </w:pPr>
            <w:r>
              <w:rPr/>
              <w:t xml:space="preserve">07 </w:t>
            </w:r>
          </w:p>
        </w:tc>
      </w:tr>
      <w:tr>
        <w:trPr/>
        <w:tc>
          <w:tcPr>
            <w:tcW w:w="1546" w:type="dxa"/>
            <w:tcBorders/>
            <w:vAlign w:val="center"/>
          </w:tcPr>
          <w:p>
            <w:pPr>
              <w:pStyle w:val="TableContents"/>
              <w:bidi w:val="0"/>
              <w:spacing w:before="0" w:after="283"/>
              <w:jc w:val="left"/>
              <w:rPr/>
            </w:pPr>
            <w:r>
              <w:rPr/>
              <w:t xml:space="preserve">08 </w:t>
            </w:r>
          </w:p>
        </w:tc>
        <w:tc>
          <w:tcPr>
            <w:tcW w:w="511" w:type="dxa"/>
            <w:tcBorders/>
            <w:vAlign w:val="center"/>
          </w:tcPr>
          <w:p>
            <w:pPr>
              <w:pStyle w:val="TableContents"/>
              <w:bidi w:val="0"/>
              <w:spacing w:before="0" w:after="283"/>
              <w:jc w:val="left"/>
              <w:rPr/>
            </w:pPr>
            <w:r>
              <w:rPr/>
              <w:t xml:space="preserve">09 </w:t>
            </w:r>
          </w:p>
        </w:tc>
        <w:tc>
          <w:tcPr>
            <w:tcW w:w="46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12 </w:t>
            </w:r>
          </w:p>
        </w:tc>
        <w:tc>
          <w:tcPr>
            <w:tcW w:w="421"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14 </w:t>
            </w:r>
          </w:p>
        </w:tc>
      </w:tr>
      <w:tr>
        <w:trPr/>
        <w:tc>
          <w:tcPr>
            <w:tcW w:w="154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19 </w:t>
            </w:r>
          </w:p>
        </w:tc>
        <w:tc>
          <w:tcPr>
            <w:tcW w:w="421"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21 </w:t>
            </w:r>
          </w:p>
        </w:tc>
      </w:tr>
      <w:tr>
        <w:trPr/>
        <w:tc>
          <w:tcPr>
            <w:tcW w:w="1546" w:type="dxa"/>
            <w:tcBorders/>
            <w:vAlign w:val="center"/>
          </w:tcPr>
          <w:p>
            <w:pPr>
              <w:pStyle w:val="TableContents"/>
              <w:bidi w:val="0"/>
              <w:spacing w:before="0" w:after="283"/>
              <w:jc w:val="left"/>
              <w:rPr/>
            </w:pPr>
            <w:r>
              <w:rPr/>
              <w:t xml:space="preserve">22 </w:t>
            </w:r>
          </w:p>
        </w:tc>
        <w:tc>
          <w:tcPr>
            <w:tcW w:w="511"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26 </w:t>
            </w:r>
          </w:p>
        </w:tc>
        <w:tc>
          <w:tcPr>
            <w:tcW w:w="421"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28 </w:t>
            </w:r>
          </w:p>
        </w:tc>
      </w:tr>
      <w:tr>
        <w:trPr/>
        <w:tc>
          <w:tcPr>
            <w:tcW w:w="1546"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sz w:val="4"/>
                <w:szCs w:val="4"/>
              </w:rPr>
            </w:pPr>
            <w:r>
              <w:rPr>
                <w:sz w:val="4"/>
                <w:szCs w:val="4"/>
              </w:rPr>
            </w:r>
          </w:p>
        </w:tc>
        <w:tc>
          <w:tcPr>
            <w:tcW w:w="186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viikonpäivä oli 5. kesäkuuta 1975?</w:t>
      </w:r>
    </w:p>
    <w:p>
      <w:pPr>
        <w:pStyle w:val="TextBody"/>
        <w:bidi w:val="0"/>
        <w:jc w:val="left"/>
        <w:rPr>
          <w:b/>
          <w:u w:val="single"/>
          <w:shd w:val="clear" w:fill="FFFF00"/>
        </w:rPr>
      </w:pPr>
      <w:r>
        <w:rPr>
          <w:b/>
          <w:u w:val="single"/>
          <w:shd w:val="clear" w:fill="FFFF00"/>
        </w:rPr>
        <w:t xml:space="preserve">Asiakirjan numero 36375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Hallitus hyväksyi 4. heinäkuuta 2006 lain nro 117, vuoden 2006 Contributive Justice Law, jossa säädetään 5,5 prosentin veroasteesta valtion tasolla ja valinnaisesta 1,5 prosentin veroasteesta kunnallisella tasolla. Vero tuli voimaan 15. marraskuuta 2006. Vero tunnetaan paremmin nimellä Impuesto sobre Ventas y Uso (myynti- ja käyttövero), josta käytetään usein espanjankielistä lyhennettä "IVU". Lailla muutettiin verolain B pykälää ja luotiin BB pykälä. Hallitus hyväksyi 29. heinäkuuta 2007 lain nro 80, jonka mukaan vero on pakollinen kaikissa saaren kunnissa. Lisäksi verokanta muuttui </w:t>
      </w:r>
      <w:r>
        <w:rPr>
          <w:color w:val="A9A9A9"/>
        </w:rPr>
        <w:t xml:space="preserve">6 prosenttiin </w:t>
      </w:r>
      <w:r>
        <w:rPr/>
        <w:t xml:space="preserve">valtion tasolla ja 1 prosenttiin kunnallisella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Puerto Ricon osavaltion vero?</w:t>
      </w:r>
    </w:p>
    <w:p>
      <w:pPr>
        <w:pStyle w:val="TextBody"/>
        <w:bidi w:val="0"/>
        <w:jc w:val="left"/>
        <w:rPr>
          <w:b/>
          <w:u w:val="single"/>
          <w:shd w:val="clear" w:fill="FFFF00"/>
        </w:rPr>
      </w:pPr>
      <w:r>
        <w:rPr>
          <w:b/>
          <w:u w:val="single"/>
          <w:shd w:val="clear" w:fill="FFFF00"/>
        </w:rPr>
        <w:t xml:space="preserve">Asiakirjan numero 36376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Mikveh tai mikva </w:t>
      </w:r>
      <w:r>
        <w:rPr/>
        <w:t xml:space="preserve">(heprea: </w:t>
      </w:r>
      <w:r>
        <w:rPr>
          <w:rtl w:val="true"/>
        </w:rPr>
        <w:t xml:space="preserve">מִקְוֶה </w:t>
      </w:r>
      <w:r>
        <w:rPr>
          <w:rtl w:val="true"/>
        </w:rPr>
        <w:t xml:space="preserve">/ </w:t>
      </w:r>
      <w:r>
        <w:rPr/>
        <w:t xml:space="preserve">מקוווה, moderni mikve, tiberialainen miqwe, pl. mikva'ot, mikvoth, mikvot tai (jiddis) mikves, lit. ``kokoelma'') on kylpy, jota käytetään juutalaisuudessa rituaaliseen upottamiseen rituaalisen puhtauden saavuttamiseksi.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syvä kylpy rituaalista puhdistusta varten juutalaisuudessa</w:t>
      </w:r>
    </w:p>
    <w:p>
      <w:pPr>
        <w:pStyle w:val="TextBody"/>
        <w:bidi w:val="0"/>
        <w:jc w:val="left"/>
        <w:rPr>
          <w:b/>
          <w:u w:val="single"/>
          <w:shd w:val="clear" w:fill="FFFF00"/>
        </w:rPr>
      </w:pPr>
      <w:r>
        <w:rPr>
          <w:b/>
          <w:u w:val="single"/>
          <w:shd w:val="clear" w:fill="FFFF00"/>
        </w:rPr>
        <w:t xml:space="preserve">Asiakirjan numero 36377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Tournament Players Club </w:t>
      </w:r>
      <w:r>
        <w:rPr/>
        <w:t xml:space="preserve">(TPC) on PGA Tourin ylläpitämä julkisten ja yksityisten golfkenttien ketju. Useimmat kentät ovat tai ovat olleet PGA Tourin tapahtumien isäntäkenttiä, ja loput ovat usein isännöineet toisen tason Web.com Tourin tai yli 50-vuotiaiden PGA Tour Championsin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tpc tarkoittaa tpc sawgrass -tekstissä</w:t>
      </w:r>
    </w:p>
    <w:p>
      <w:pPr>
        <w:pStyle w:val="TextBody"/>
        <w:bidi w:val="0"/>
        <w:jc w:val="left"/>
        <w:rPr>
          <w:b/>
          <w:u w:val="single"/>
          <w:shd w:val="clear" w:fill="FFFF00"/>
        </w:rPr>
      </w:pPr>
      <w:r>
        <w:rPr>
          <w:b/>
          <w:u w:val="single"/>
          <w:shd w:val="clear" w:fill="FFFF00"/>
        </w:rPr>
        <w:t xml:space="preserve">Asiakirjan numero 36378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America's Next Top Model (3. jakso) 3. jakson näyttelijäkaarti </w:t>
      </w:r>
    </w:p>
    <w:tbl>
      <w:tblPr>
        <w:tblW w:w="10205" w:type="dxa"/>
        <w:jc w:val="left"/>
        <w:tblInd w:w="0" w:type="dxa"/>
        <w:tblLayout w:type="fixed"/>
        <w:tblCellMar>
          <w:top w:w="28" w:type="dxa"/>
          <w:left w:w="28" w:type="dxa"/>
          <w:bottom w:w="28" w:type="dxa"/>
          <w:right w:w="28" w:type="dxa"/>
        </w:tblCellMar>
      </w:tblPr>
      <w:tblGrid>
        <w:gridCol w:w="1951"/>
        <w:gridCol w:w="8254"/>
      </w:tblGrid>
      <w:tr>
        <w:trPr/>
        <w:tc>
          <w:tcPr>
            <w:tcW w:w="1951" w:type="dxa"/>
            <w:tcBorders/>
            <w:vAlign w:val="center"/>
          </w:tcPr>
          <w:p>
            <w:pPr>
              <w:pStyle w:val="TableHeading"/>
              <w:suppressLineNumbers/>
              <w:bidi w:val="0"/>
              <w:spacing w:before="0" w:after="283"/>
              <w:jc w:val="center"/>
              <w:rPr/>
            </w:pPr>
            <w:r>
              <w:rPr/>
              <w:t xml:space="preserve">Alkuperämaa </w:t>
            </w:r>
          </w:p>
        </w:tc>
        <w:tc>
          <w:tcPr>
            <w:tcW w:w="8254" w:type="dxa"/>
            <w:tcBorders/>
            <w:vAlign w:val="center"/>
          </w:tcPr>
          <w:p>
            <w:pPr>
              <w:pStyle w:val="TableContents"/>
              <w:bidi w:val="0"/>
              <w:spacing w:before="0" w:after="283"/>
              <w:jc w:val="left"/>
              <w:rPr/>
            </w:pPr>
            <w:r>
              <w:rPr/>
              <w:t xml:space="preserve">Yhdysvallat </w:t>
            </w:r>
          </w:p>
        </w:tc>
      </w:tr>
      <w:tr>
        <w:trPr/>
        <w:tc>
          <w:tcPr>
            <w:tcW w:w="1951" w:type="dxa"/>
            <w:tcBorders/>
            <w:vAlign w:val="center"/>
          </w:tcPr>
          <w:p>
            <w:pPr>
              <w:pStyle w:val="TableHeading"/>
              <w:suppressLineNumbers/>
              <w:bidi w:val="0"/>
              <w:spacing w:before="0" w:after="283"/>
              <w:jc w:val="center"/>
              <w:rPr/>
            </w:pPr>
            <w:r>
              <w:rPr/>
              <w:t xml:space="preserve">Jaksojen lukumäärä </w:t>
            </w:r>
          </w:p>
        </w:tc>
        <w:tc>
          <w:tcPr>
            <w:tcW w:w="8254" w:type="dxa"/>
            <w:tcBorders/>
            <w:vAlign w:val="center"/>
          </w:tcPr>
          <w:p>
            <w:pPr>
              <w:pStyle w:val="TableContents"/>
              <w:bidi w:val="0"/>
              <w:spacing w:before="0" w:after="283"/>
              <w:jc w:val="left"/>
              <w:rPr/>
            </w:pPr>
            <w:r>
              <w:rPr/>
              <w:t xml:space="preserve">13 Vapauttaminen </w:t>
            </w:r>
          </w:p>
        </w:tc>
      </w:tr>
      <w:tr>
        <w:trPr/>
        <w:tc>
          <w:tcPr>
            <w:tcW w:w="1951" w:type="dxa"/>
            <w:tcBorders/>
            <w:vAlign w:val="center"/>
          </w:tcPr>
          <w:p>
            <w:pPr>
              <w:pStyle w:val="TableHeading"/>
              <w:suppressLineNumbers/>
              <w:bidi w:val="0"/>
              <w:spacing w:before="0" w:after="283"/>
              <w:jc w:val="center"/>
              <w:rPr/>
            </w:pPr>
            <w:r>
              <w:rPr/>
              <w:t xml:space="preserve">Alkuperäinen verkko </w:t>
            </w:r>
          </w:p>
        </w:tc>
        <w:tc>
          <w:tcPr>
            <w:tcW w:w="8254" w:type="dxa"/>
            <w:tcBorders/>
            <w:vAlign w:val="center"/>
          </w:tcPr>
          <w:p>
            <w:pPr>
              <w:pStyle w:val="TableContents"/>
              <w:bidi w:val="0"/>
              <w:spacing w:before="0" w:after="283"/>
              <w:jc w:val="left"/>
              <w:rPr/>
            </w:pPr>
            <w:r>
              <w:rPr/>
              <w:t xml:space="preserve">UPN </w:t>
            </w:r>
          </w:p>
        </w:tc>
      </w:tr>
      <w:tr>
        <w:trPr/>
        <w:tc>
          <w:tcPr>
            <w:tcW w:w="1951" w:type="dxa"/>
            <w:tcBorders/>
            <w:vAlign w:val="center"/>
          </w:tcPr>
          <w:p>
            <w:pPr>
              <w:pStyle w:val="TableHeading"/>
              <w:suppressLineNumbers/>
              <w:bidi w:val="0"/>
              <w:spacing w:before="0" w:after="283"/>
              <w:jc w:val="center"/>
              <w:rPr/>
            </w:pPr>
            <w:r>
              <w:rPr/>
              <w:t xml:space="preserve">Alkuperäinen julkaisu </w:t>
            </w:r>
          </w:p>
        </w:tc>
        <w:tc>
          <w:tcPr>
            <w:tcW w:w="8254" w:type="dxa"/>
            <w:tcBorders/>
            <w:vAlign w:val="center"/>
          </w:tcPr>
          <w:p>
            <w:pPr>
              <w:pStyle w:val="TableContents"/>
              <w:bidi w:val="0"/>
              <w:spacing w:before="0" w:after="283"/>
              <w:jc w:val="left"/>
              <w:rPr/>
            </w:pPr>
            <w:r>
              <w:rPr/>
              <w:t xml:space="preserve">22. syyskuuta (2004-09-22) -- 15. joulukuuta 2004 (2004-12-15) Lisätietoja </w:t>
            </w:r>
          </w:p>
        </w:tc>
      </w:tr>
      <w:tr>
        <w:trPr/>
        <w:tc>
          <w:tcPr>
            <w:tcW w:w="1951" w:type="dxa"/>
            <w:tcBorders/>
            <w:vAlign w:val="center"/>
          </w:tcPr>
          <w:p>
            <w:pPr>
              <w:pStyle w:val="TableHeading"/>
              <w:suppressLineNumbers/>
              <w:bidi w:val="0"/>
              <w:spacing w:before="0" w:after="283"/>
              <w:jc w:val="center"/>
              <w:rPr/>
            </w:pPr>
            <w:r>
              <w:rPr/>
              <w:t xml:space="preserve">Tuomarit </w:t>
            </w:r>
          </w:p>
        </w:tc>
        <w:tc>
          <w:tcPr>
            <w:tcW w:w="8254"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Tyra Banks </w:t>
            </w:r>
          </w:p>
          <w:p>
            <w:pPr>
              <w:pStyle w:val="TableContents"/>
              <w:numPr>
                <w:ilvl w:val="0"/>
                <w:numId w:val="89"/>
              </w:numPr>
              <w:tabs>
                <w:tab w:val="clear" w:pos="1134"/>
                <w:tab w:val="left" w:leader="none" w:pos="707"/>
              </w:tabs>
              <w:bidi w:val="0"/>
              <w:spacing w:before="0" w:after="0"/>
              <w:ind w:start="707" w:hanging="283"/>
              <w:jc w:val="left"/>
              <w:rPr/>
            </w:pPr>
            <w:r>
              <w:rPr/>
              <w:t xml:space="preserve">Janice Dickinson </w:t>
            </w:r>
          </w:p>
          <w:p>
            <w:pPr>
              <w:pStyle w:val="TableContents"/>
              <w:numPr>
                <w:ilvl w:val="0"/>
                <w:numId w:val="89"/>
              </w:numPr>
              <w:tabs>
                <w:tab w:val="clear" w:pos="1134"/>
                <w:tab w:val="left" w:leader="none" w:pos="707"/>
              </w:tabs>
              <w:bidi w:val="0"/>
              <w:spacing w:before="0" w:after="0"/>
              <w:ind w:start="707" w:hanging="283"/>
              <w:jc w:val="left"/>
              <w:rPr/>
            </w:pPr>
            <w:r>
              <w:rPr/>
              <w:t xml:space="preserve">Nigel Barker </w:t>
            </w:r>
          </w:p>
          <w:p>
            <w:pPr>
              <w:pStyle w:val="TableContents"/>
              <w:numPr>
                <w:ilvl w:val="0"/>
                <w:numId w:val="89"/>
              </w:numPr>
              <w:tabs>
                <w:tab w:val="clear" w:pos="1134"/>
                <w:tab w:val="left" w:leader="none" w:pos="707"/>
              </w:tabs>
              <w:bidi w:val="0"/>
              <w:spacing w:before="0" w:after="283"/>
              <w:ind w:start="707" w:hanging="283"/>
              <w:jc w:val="left"/>
              <w:rPr/>
            </w:pPr>
            <w:r>
              <w:rPr/>
              <w:t xml:space="preserve">Nolé Marin </w:t>
            </w:r>
          </w:p>
        </w:tc>
      </w:tr>
      <w:tr>
        <w:trPr/>
        <w:tc>
          <w:tcPr>
            <w:tcW w:w="1951" w:type="dxa"/>
            <w:tcBorders/>
            <w:vAlign w:val="center"/>
          </w:tcPr>
          <w:p>
            <w:pPr>
              <w:pStyle w:val="TableHeading"/>
              <w:suppressLineNumbers/>
              <w:bidi w:val="0"/>
              <w:spacing w:before="0" w:after="283"/>
              <w:jc w:val="center"/>
              <w:rPr/>
            </w:pPr>
            <w:r>
              <w:rPr/>
              <w:t xml:space="preserve">Kilpailijoiden lukumäärä </w:t>
            </w:r>
          </w:p>
        </w:tc>
        <w:tc>
          <w:tcPr>
            <w:tcW w:w="8254" w:type="dxa"/>
            <w:tcBorders/>
            <w:vAlign w:val="center"/>
          </w:tcPr>
          <w:p>
            <w:pPr>
              <w:pStyle w:val="TableContents"/>
              <w:bidi w:val="0"/>
              <w:spacing w:before="0" w:after="283"/>
              <w:jc w:val="left"/>
              <w:rPr/>
            </w:pPr>
            <w:r>
              <w:rPr/>
              <w:t xml:space="preserve">14 </w:t>
            </w:r>
          </w:p>
        </w:tc>
      </w:tr>
      <w:tr>
        <w:trPr/>
        <w:tc>
          <w:tcPr>
            <w:tcW w:w="1951" w:type="dxa"/>
            <w:tcBorders/>
            <w:vAlign w:val="center"/>
          </w:tcPr>
          <w:p>
            <w:pPr>
              <w:pStyle w:val="TableHeading"/>
              <w:suppressLineNumbers/>
              <w:bidi w:val="0"/>
              <w:spacing w:before="0" w:after="283"/>
              <w:jc w:val="center"/>
              <w:rPr/>
            </w:pPr>
            <w:r>
              <w:rPr/>
              <w:t xml:space="preserve">Voittaja </w:t>
            </w:r>
          </w:p>
        </w:tc>
        <w:tc>
          <w:tcPr>
            <w:tcW w:w="8254" w:type="dxa"/>
            <w:tcBorders/>
            <w:vAlign w:val="center"/>
          </w:tcPr>
          <w:p>
            <w:pPr>
              <w:pStyle w:val="TableContents"/>
              <w:bidi w:val="0"/>
              <w:spacing w:before="0" w:after="283"/>
              <w:jc w:val="left"/>
              <w:rPr/>
            </w:pPr>
            <w:r>
              <w:rPr>
                <w:color w:val="A9A9A9"/>
              </w:rPr>
              <w:t xml:space="preserve">Eva Pigford </w:t>
            </w:r>
            <w:r>
              <w:rPr/>
              <w:t xml:space="preserve">Syklin kronologia ← Edellinen Sykli 2 Seuraava → Sykli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next top modelin 3. kauden?</w:t>
      </w:r>
    </w:p>
    <w:p>
      <w:pPr>
        <w:pStyle w:val="TextBody"/>
        <w:bidi w:val="0"/>
        <w:jc w:val="left"/>
        <w:rPr>
          <w:b/>
          <w:u w:val="single"/>
          <w:shd w:val="clear" w:fill="FFFF00"/>
        </w:rPr>
      </w:pPr>
      <w:r>
        <w:rPr>
          <w:b/>
          <w:u w:val="single"/>
          <w:shd w:val="clear" w:fill="FFFF00"/>
        </w:rPr>
        <w:t xml:space="preserve">Asiakirjan numero 36379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Jerry Tarkanianin valmentama </w:t>
      </w:r>
      <w:r>
        <w:rPr>
          <w:color w:val="A9A9A9"/>
        </w:rPr>
        <w:t xml:space="preserve">UNLV </w:t>
      </w:r>
      <w:r>
        <w:rPr/>
        <w:t xml:space="preserve">voitti kansallisen mestaruuden voittamalla loppuottelussa Mike Krzyzewskin valmentaman Duken 103 - 73. Näin UNLV teki NCAA:n I divisioonan miesten koripalloturnauksen ennätyksen suurimmasta voittomarginaalista mestaruusottelussa. UNLV:n voitto on viimeinen kerta, kun ei-voimakonferenssin koulu on voittanut mestaruusottelun. UNLV:n Anderson Hunt nimettiin turnauksen erinomaisimmaksi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NCAA:n koripallomestaruuden vuonna 1990.</w:t>
      </w:r>
    </w:p>
    <w:p>
      <w:pPr>
        <w:pStyle w:val="TextBody"/>
        <w:bidi w:val="0"/>
        <w:jc w:val="left"/>
        <w:rPr>
          <w:b/>
          <w:u w:val="single"/>
          <w:shd w:val="clear" w:fill="FFFF00"/>
        </w:rPr>
      </w:pPr>
      <w:r>
        <w:rPr>
          <w:b/>
          <w:u w:val="single"/>
          <w:shd w:val="clear" w:fill="FFFF00"/>
        </w:rPr>
        <w:t xml:space="preserve">Asiakirjan numero 36380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Julkinen sairaala tai valtion sairaala on sairaala, jonka omistaa </w:t>
      </w:r>
      <w:r>
        <w:rPr>
          <w:color w:val="A9A9A9"/>
        </w:rPr>
        <w:t xml:space="preserve">valtio </w:t>
      </w:r>
      <w:r>
        <w:rPr/>
        <w:t xml:space="preserve">ja joka saa valtion rahoitusta. Joissakin maissa tämäntyyppinen sairaala tarjoaa maksutonta sairaanhoitoa, jonka kustannukset katetaan valtion korvauksella.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rahoittaa julkista sairaalasektoria</w:t>
      </w:r>
    </w:p>
    <w:p>
      <w:pPr>
        <w:pStyle w:val="TextBody"/>
        <w:bidi w:val="0"/>
        <w:jc w:val="left"/>
        <w:rPr>
          <w:b/>
          <w:u w:val="single"/>
          <w:shd w:val="clear" w:fill="FFFF00"/>
        </w:rPr>
      </w:pPr>
      <w:r>
        <w:rPr>
          <w:b/>
          <w:u w:val="single"/>
          <w:shd w:val="clear" w:fill="FFFF00"/>
        </w:rPr>
        <w:t xml:space="preserve">Asiakirjan numero 36381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Kostajat: Infinity War -- Original Motion Picture Soundtrack on elokuvamusiikki Marvel Studiosin elokuvaan Avengers: Infinity War -elokuvassa</w:t>
      </w:r>
      <w:r>
        <w:rPr/>
        <w:t xml:space="preserve">,</w:t>
      </w:r>
      <w:r>
        <w:rPr/>
        <w:t xml:space="preserve"> jonka on kirjoittanut </w:t>
      </w:r>
      <w:r>
        <w:rPr>
          <w:color w:val="A9A9A9"/>
        </w:rPr>
        <w:t xml:space="preserve">Alan Silvestri.</w:t>
      </w:r>
      <w:r>
        <w:rPr/>
        <w:t xml:space="preserve"> Hollywood Records julkaisi soundtrack-albumin digitaalisesti 27. huhtikuuta 2018 ja fyysisessä muodossa 18.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Avengers infinity war -elokuvan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Avengers infinity war -elokuvan musiikin?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Kostajat: Infinity War -- Original Motion Picture Soundtrack on elokuvamusiikki Marvel Studiosin elokuvaan Avengers: Infinity War</w:t>
      </w:r>
      <w:r>
        <w:rPr/>
        <w:t xml:space="preserve">,</w:t>
      </w:r>
      <w:r>
        <w:rPr/>
        <w:t xml:space="preserve"> jonka on kirjoittanut </w:t>
      </w:r>
      <w:r>
        <w:rPr>
          <w:color w:val="A9A9A9"/>
        </w:rPr>
        <w:t xml:space="preserve">Alan Silvestri.</w:t>
      </w:r>
      <w:r>
        <w:rPr/>
        <w:t xml:space="preserve"> Hollywood Records julkaisi soundtrack-albumin digitaalisesti 27. huhtikuuta 2018 ja fyysisessä muodossa 18.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musiikin Avengers infinity war -elokuvaan.</w:t>
      </w:r>
    </w:p>
    <w:p>
      <w:pPr>
        <w:pStyle w:val="TextBody"/>
        <w:bidi w:val="0"/>
        <w:jc w:val="left"/>
        <w:rPr>
          <w:b/>
          <w:u w:val="single"/>
          <w:shd w:val="clear" w:fill="FFFF00"/>
        </w:rPr>
      </w:pPr>
      <w:r>
        <w:rPr>
          <w:b/>
          <w:u w:val="single"/>
          <w:shd w:val="clear" w:fill="FFFF00"/>
        </w:rPr>
        <w:t xml:space="preserve">Asiakirjan numero 36382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Albertan pääministeri Albertan hallituksen logo Virkaa tekevä Rachel Notley 24. toukokuuta 2015 lähtien Albertan hallitus Pääministerin kanslia </w:t>
      </w:r>
    </w:p>
    <w:tbl>
      <w:tblPr>
        <w:tblW w:w="6992" w:type="dxa"/>
        <w:jc w:val="left"/>
        <w:tblInd w:w="0" w:type="dxa"/>
        <w:tblLayout w:type="fixed"/>
        <w:tblCellMar>
          <w:top w:w="28" w:type="dxa"/>
          <w:left w:w="28" w:type="dxa"/>
          <w:bottom w:w="28" w:type="dxa"/>
          <w:right w:w="28" w:type="dxa"/>
        </w:tblCellMar>
      </w:tblPr>
      <w:tblGrid>
        <w:gridCol w:w="1921"/>
        <w:gridCol w:w="5071"/>
      </w:tblGrid>
      <w:tr>
        <w:trPr/>
        <w:tc>
          <w:tcPr>
            <w:tcW w:w="1921" w:type="dxa"/>
            <w:tcBorders/>
            <w:vAlign w:val="center"/>
          </w:tcPr>
          <w:p>
            <w:pPr>
              <w:pStyle w:val="TableHeading"/>
              <w:suppressLineNumbers/>
              <w:bidi w:val="0"/>
              <w:spacing w:before="0" w:after="283"/>
              <w:jc w:val="center"/>
              <w:rPr/>
            </w:pPr>
            <w:r>
              <w:rPr/>
              <w:t xml:space="preserve">Tyyli </w:t>
            </w:r>
          </w:p>
        </w:tc>
        <w:tc>
          <w:tcPr>
            <w:tcW w:w="5071"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Jäsen </w:t>
            </w:r>
          </w:p>
        </w:tc>
        <w:tc>
          <w:tcPr>
            <w:tcW w:w="5071" w:type="dxa"/>
            <w:tcBorders/>
            <w:vAlign w:val="center"/>
          </w:tcPr>
          <w:p>
            <w:pPr>
              <w:pStyle w:val="TableContents"/>
              <w:numPr>
                <w:ilvl w:val="0"/>
                <w:numId w:val="90"/>
              </w:numPr>
              <w:tabs>
                <w:tab w:val="clear" w:pos="1134"/>
                <w:tab w:val="left" w:leader="none" w:pos="707"/>
              </w:tabs>
              <w:bidi w:val="0"/>
              <w:spacing w:before="0" w:after="283"/>
              <w:ind w:start="707" w:hanging="283"/>
              <w:jc w:val="left"/>
              <w:rPr/>
            </w:pPr>
            <w:r>
              <w:rPr/>
              <w:t xml:space="preserve">Toimeenpaneva neuvosto </w:t>
            </w:r>
          </w:p>
        </w:tc>
      </w:tr>
      <w:tr>
        <w:trPr/>
        <w:tc>
          <w:tcPr>
            <w:tcW w:w="1921" w:type="dxa"/>
            <w:tcBorders/>
            <w:vAlign w:val="center"/>
          </w:tcPr>
          <w:p>
            <w:pPr>
              <w:pStyle w:val="TableHeading"/>
              <w:suppressLineNumbers/>
              <w:bidi w:val="0"/>
              <w:spacing w:before="0" w:after="283"/>
              <w:jc w:val="center"/>
              <w:rPr/>
            </w:pPr>
            <w:r>
              <w:rPr/>
              <w:t xml:space="preserve">Raportoi </w:t>
            </w:r>
          </w:p>
        </w:tc>
        <w:tc>
          <w:tcPr>
            <w:tcW w:w="5071" w:type="dxa"/>
            <w:tcBorders/>
            <w:vAlign w:val="center"/>
          </w:tcPr>
          <w:p>
            <w:pPr>
              <w:pStyle w:val="TableContents"/>
              <w:bidi w:val="0"/>
              <w:spacing w:before="0" w:after="283"/>
              <w:jc w:val="left"/>
              <w:rPr/>
            </w:pPr>
            <w:r>
              <w:rPr/>
              <w:t xml:space="preserve">Lainsäätävä kokous </w:t>
            </w:r>
          </w:p>
        </w:tc>
      </w:tr>
      <w:tr>
        <w:trPr/>
        <w:tc>
          <w:tcPr>
            <w:tcW w:w="1921" w:type="dxa"/>
            <w:tcBorders/>
            <w:vAlign w:val="center"/>
          </w:tcPr>
          <w:p>
            <w:pPr>
              <w:pStyle w:val="TableHeading"/>
              <w:suppressLineNumbers/>
              <w:bidi w:val="0"/>
              <w:spacing w:before="0" w:after="283"/>
              <w:jc w:val="center"/>
              <w:rPr/>
            </w:pPr>
            <w:r>
              <w:rPr/>
              <w:t xml:space="preserve">Istuin </w:t>
            </w:r>
          </w:p>
        </w:tc>
        <w:tc>
          <w:tcPr>
            <w:tcW w:w="5071" w:type="dxa"/>
            <w:tcBorders/>
            <w:vAlign w:val="center"/>
          </w:tcPr>
          <w:p>
            <w:pPr>
              <w:pStyle w:val="TableContents"/>
              <w:bidi w:val="0"/>
              <w:spacing w:before="0" w:after="283"/>
              <w:jc w:val="left"/>
              <w:rPr/>
            </w:pPr>
            <w:r>
              <w:rPr/>
              <w:t xml:space="preserve">Edmonton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071" w:type="dxa"/>
            <w:tcBorders/>
            <w:vAlign w:val="center"/>
          </w:tcPr>
          <w:p>
            <w:pPr>
              <w:pStyle w:val="TableContents"/>
              <w:bidi w:val="0"/>
              <w:spacing w:before="0" w:after="283"/>
              <w:jc w:val="left"/>
              <w:rPr/>
            </w:pPr>
            <w:r>
              <w:rPr/>
              <w:t xml:space="preserve">Albertan kuvernööriluutnantti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071" w:type="dxa"/>
            <w:tcBorders/>
            <w:vAlign w:val="center"/>
          </w:tcPr>
          <w:p>
            <w:pPr>
              <w:pStyle w:val="TableContents"/>
              <w:bidi w:val="0"/>
              <w:spacing w:before="0" w:after="283"/>
              <w:jc w:val="left"/>
              <w:rPr/>
            </w:pPr>
            <w:r>
              <w:rPr/>
              <w:t xml:space="preserve">Hänen Majesteettinsa mielihyvin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071" w:type="dxa"/>
            <w:tcBorders/>
            <w:vAlign w:val="center"/>
          </w:tcPr>
          <w:p>
            <w:pPr>
              <w:pStyle w:val="TableContents"/>
              <w:bidi w:val="0"/>
              <w:spacing w:before="0" w:after="283"/>
              <w:jc w:val="left"/>
              <w:rPr/>
            </w:pPr>
            <w:r>
              <w:rPr/>
              <w:t xml:space="preserve">Alexander Cameron Rutherford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5071" w:type="dxa"/>
            <w:tcBorders/>
            <w:vAlign w:val="center"/>
          </w:tcPr>
          <w:p>
            <w:pPr>
              <w:pStyle w:val="TableContents"/>
              <w:bidi w:val="0"/>
              <w:spacing w:before="0" w:after="283"/>
              <w:jc w:val="left"/>
              <w:rPr/>
            </w:pPr>
            <w:r>
              <w:rPr/>
              <w:t xml:space="preserve">2. syyskuuta 1905 </w:t>
            </w:r>
          </w:p>
        </w:tc>
      </w:tr>
      <w:tr>
        <w:trPr/>
        <w:tc>
          <w:tcPr>
            <w:tcW w:w="1921" w:type="dxa"/>
            <w:tcBorders/>
            <w:vAlign w:val="center"/>
          </w:tcPr>
          <w:p>
            <w:pPr>
              <w:pStyle w:val="TableHeading"/>
              <w:suppressLineNumbers/>
              <w:bidi w:val="0"/>
              <w:spacing w:before="0" w:after="283"/>
              <w:jc w:val="center"/>
              <w:rPr/>
            </w:pPr>
            <w:r>
              <w:rPr/>
              <w:t xml:space="preserve">Palkka </w:t>
            </w:r>
          </w:p>
        </w:tc>
        <w:tc>
          <w:tcPr>
            <w:tcW w:w="5071" w:type="dxa"/>
            <w:tcBorders/>
            <w:vAlign w:val="center"/>
          </w:tcPr>
          <w:p>
            <w:pPr>
              <w:pStyle w:val="TableContents"/>
              <w:bidi w:val="0"/>
              <w:spacing w:before="0" w:after="283"/>
              <w:jc w:val="left"/>
              <w:rPr/>
            </w:pPr>
            <w:r>
              <w:rPr>
                <w:color w:val="A9A9A9"/>
              </w:rPr>
              <w:t xml:space="preserve">127 296 dollaria plus 79 560 dollaria (korvaus ja korvaukset</w:t>
            </w:r>
            <w:r>
              <w:rPr/>
              <w:t xml:space="preserve">).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071" w:type="dxa"/>
            <w:tcBorders/>
            <w:vAlign w:val="center"/>
          </w:tcPr>
          <w:p>
            <w:pPr>
              <w:pStyle w:val="TableContents"/>
              <w:bidi w:val="0"/>
              <w:spacing w:before="0" w:after="283"/>
              <w:jc w:val="left"/>
              <w:rPr/>
            </w:pPr>
            <w:r>
              <w:rPr/>
              <w:t xml:space="preserve">https://www.alberta.ca/premier.aspx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Albertan pääministerin palkka?</w:t>
      </w:r>
    </w:p>
    <w:p>
      <w:pPr>
        <w:pStyle w:val="TextBody"/>
        <w:bidi w:val="0"/>
        <w:jc w:val="left"/>
        <w:rPr>
          <w:b/>
          <w:u w:val="single"/>
          <w:shd w:val="clear" w:fill="FFFF00"/>
        </w:rPr>
      </w:pPr>
      <w:r>
        <w:rPr>
          <w:b/>
          <w:u w:val="single"/>
          <w:shd w:val="clear" w:fill="FFFF00"/>
        </w:rPr>
        <w:t xml:space="preserve">Asiakirjan numero 36383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Kathleen Gati </w:t>
      </w:r>
      <w:r>
        <w:rPr/>
        <w:t xml:space="preserve">(s. 13. elokuuta 1957) on yhdysvaltalais-kanadalainen näyttelijä. Hänet tunnetaan Liesl Obrechtin roolista ABC:n päiväsaippuaoopperassa General Hospital.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tohtori Obrechtia General Hospitalissa.</w:t>
      </w:r>
    </w:p>
    <w:p>
      <w:pPr>
        <w:pStyle w:val="TextBody"/>
        <w:bidi w:val="0"/>
        <w:jc w:val="left"/>
        <w:rPr>
          <w:b/>
          <w:u w:val="single"/>
          <w:shd w:val="clear" w:fill="FFFF00"/>
        </w:rPr>
      </w:pPr>
      <w:r>
        <w:rPr>
          <w:b/>
          <w:u w:val="single"/>
          <w:shd w:val="clear" w:fill="FFFF00"/>
        </w:rPr>
        <w:t xml:space="preserve">Asiakirjan numero 36384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``Kryptonite'' Single 3 Doors Down albumilta The Better Life </w:t>
      </w:r>
    </w:p>
    <w:tbl>
      <w:tblPr>
        <w:tblW w:w="8118" w:type="dxa"/>
        <w:jc w:val="left"/>
        <w:tblInd w:w="0" w:type="dxa"/>
        <w:tblLayout w:type="fixed"/>
        <w:tblCellMar>
          <w:top w:w="28" w:type="dxa"/>
          <w:left w:w="28" w:type="dxa"/>
          <w:bottom w:w="28" w:type="dxa"/>
          <w:right w:w="28" w:type="dxa"/>
        </w:tblCellMar>
      </w:tblPr>
      <w:tblGrid>
        <w:gridCol w:w="1621"/>
        <w:gridCol w:w="4816"/>
        <w:gridCol w:w="1681"/>
      </w:tblGrid>
      <w:tr>
        <w:trPr/>
        <w:tc>
          <w:tcPr>
            <w:tcW w:w="1621" w:type="dxa"/>
            <w:tcBorders/>
            <w:vAlign w:val="center"/>
          </w:tcPr>
          <w:p>
            <w:pPr>
              <w:pStyle w:val="TableHeading"/>
              <w:bidi w:val="0"/>
              <w:spacing w:before="0" w:after="283"/>
              <w:rPr>
                <w:color w:val="A9A9A9"/>
              </w:rPr>
            </w:pPr>
            <w:r>
              <w:rPr>
                <w:color w:val="A9A9A9"/>
              </w:rPr>
              <w:t xml:space="preserve">Julkaistu </w:t>
            </w:r>
          </w:p>
        </w:tc>
        <w:tc>
          <w:tcPr>
            <w:tcW w:w="4816" w:type="dxa"/>
            <w:tcBorders/>
            <w:vAlign w:val="center"/>
          </w:tcPr>
          <w:p>
            <w:pPr>
              <w:pStyle w:val="TableContents"/>
              <w:bidi w:val="0"/>
              <w:spacing w:before="0" w:after="283"/>
              <w:jc w:val="left"/>
              <w:rPr/>
            </w:pPr>
            <w:r>
              <w:rPr/>
              <w:t xml:space="preserve">11. tammikuuta 2000 </w:t>
            </w:r>
          </w:p>
        </w:tc>
        <w:tc>
          <w:tcPr>
            <w:tcW w:w="16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81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CD </w:t>
            </w:r>
          </w:p>
          <w:p>
            <w:pPr>
              <w:pStyle w:val="TableContents"/>
              <w:numPr>
                <w:ilvl w:val="0"/>
                <w:numId w:val="91"/>
              </w:numPr>
              <w:tabs>
                <w:tab w:val="clear" w:pos="1134"/>
                <w:tab w:val="left" w:leader="none" w:pos="707"/>
              </w:tabs>
              <w:bidi w:val="0"/>
              <w:spacing w:before="0" w:after="283"/>
              <w:ind w:start="707" w:hanging="283"/>
              <w:jc w:val="left"/>
              <w:rPr/>
            </w:pPr>
            <w:r>
              <w:rPr/>
              <w:t xml:space="preserve">kasetti </w:t>
            </w:r>
          </w:p>
        </w:tc>
        <w:tc>
          <w:tcPr>
            <w:tcW w:w="16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bidi w:val="0"/>
              <w:spacing w:before="0" w:after="283"/>
              <w:rPr>
                <w:color w:val="DCDCDC"/>
              </w:rPr>
            </w:pPr>
            <w:r>
              <w:rPr>
                <w:color w:val="DCDCDC"/>
              </w:rPr>
              <w:t xml:space="preserve">Tallennettu </w:t>
            </w:r>
          </w:p>
        </w:tc>
        <w:tc>
          <w:tcPr>
            <w:tcW w:w="4816" w:type="dxa"/>
            <w:tcBorders/>
            <w:vAlign w:val="center"/>
          </w:tcPr>
          <w:p>
            <w:pPr>
              <w:pStyle w:val="TableContents"/>
              <w:bidi w:val="0"/>
              <w:spacing w:before="0" w:after="283"/>
              <w:jc w:val="left"/>
              <w:rPr/>
            </w:pPr>
            <w:r>
              <w:rPr/>
              <w:t xml:space="preserve">1999 New Yorkissa, New Yorkissa </w:t>
            </w:r>
          </w:p>
        </w:tc>
        <w:tc>
          <w:tcPr>
            <w:tcW w:w="16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816" w:type="dxa"/>
            <w:tcBorders/>
            <w:vAlign w:val="center"/>
          </w:tcPr>
          <w:p>
            <w:pPr>
              <w:pStyle w:val="TableContents"/>
              <w:bidi w:val="0"/>
              <w:spacing w:before="0" w:after="283"/>
              <w:jc w:val="left"/>
              <w:rPr/>
            </w:pPr>
            <w:r>
              <w:rPr/>
              <w:t xml:space="preserve">Post-grunge </w:t>
            </w:r>
          </w:p>
        </w:tc>
        <w:tc>
          <w:tcPr>
            <w:tcW w:w="16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816" w:type="dxa"/>
            <w:tcBorders/>
            <w:vAlign w:val="center"/>
          </w:tcPr>
          <w:p>
            <w:pPr>
              <w:pStyle w:val="TableContents"/>
              <w:bidi w:val="0"/>
              <w:spacing w:before="0" w:after="283"/>
              <w:jc w:val="left"/>
              <w:rPr/>
            </w:pPr>
            <w:r>
              <w:rPr/>
              <w:t xml:space="preserve">3: 53 </w:t>
            </w:r>
          </w:p>
        </w:tc>
        <w:tc>
          <w:tcPr>
            <w:tcW w:w="16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816" w:type="dxa"/>
            <w:tcBorders/>
            <w:vAlign w:val="center"/>
          </w:tcPr>
          <w:p>
            <w:pPr>
              <w:pStyle w:val="TableContents"/>
              <w:bidi w:val="0"/>
              <w:spacing w:before="0" w:after="283"/>
              <w:jc w:val="left"/>
              <w:rPr/>
            </w:pPr>
            <w:r>
              <w:rPr/>
              <w:t xml:space="preserve">Tasavalta </w:t>
            </w:r>
          </w:p>
        </w:tc>
        <w:tc>
          <w:tcPr>
            <w:tcW w:w="16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81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Brad Arnold </w:t>
            </w:r>
          </w:p>
          <w:p>
            <w:pPr>
              <w:pStyle w:val="TableContents"/>
              <w:numPr>
                <w:ilvl w:val="0"/>
                <w:numId w:val="92"/>
              </w:numPr>
              <w:tabs>
                <w:tab w:val="clear" w:pos="1134"/>
                <w:tab w:val="left" w:leader="none" w:pos="707"/>
              </w:tabs>
              <w:bidi w:val="0"/>
              <w:spacing w:before="0" w:after="0"/>
              <w:ind w:start="707" w:hanging="283"/>
              <w:jc w:val="left"/>
              <w:rPr/>
            </w:pPr>
            <w:r>
              <w:rPr/>
              <w:t xml:space="preserve">Todd Harrell </w:t>
            </w:r>
          </w:p>
          <w:p>
            <w:pPr>
              <w:pStyle w:val="TableContents"/>
              <w:numPr>
                <w:ilvl w:val="0"/>
                <w:numId w:val="92"/>
              </w:numPr>
              <w:tabs>
                <w:tab w:val="clear" w:pos="1134"/>
                <w:tab w:val="left" w:leader="none" w:pos="707"/>
              </w:tabs>
              <w:bidi w:val="0"/>
              <w:spacing w:before="0" w:after="283"/>
              <w:ind w:start="707" w:hanging="283"/>
              <w:jc w:val="left"/>
              <w:rPr/>
            </w:pPr>
            <w:r>
              <w:rPr/>
              <w:t xml:space="preserve">Matt Roberts </w:t>
            </w:r>
          </w:p>
        </w:tc>
        <w:tc>
          <w:tcPr>
            <w:tcW w:w="16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816" w:type="dxa"/>
            <w:tcBorders/>
            <w:vAlign w:val="center"/>
          </w:tcPr>
          <w:p>
            <w:pPr>
              <w:pStyle w:val="TableContents"/>
              <w:bidi w:val="0"/>
              <w:spacing w:before="0" w:after="283"/>
              <w:jc w:val="left"/>
              <w:rPr/>
            </w:pPr>
            <w:r>
              <w:rPr/>
              <w:t xml:space="preserve">Paul Ebersold 3 Doors Down -singlen kronologia </w:t>
            </w:r>
          </w:p>
        </w:tc>
        <w:tc>
          <w:tcPr>
            <w:tcW w:w="168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816" w:type="dxa"/>
            <w:tcBorders/>
            <w:vAlign w:val="center"/>
          </w:tcPr>
          <w:p>
            <w:pPr>
              <w:pStyle w:val="TableContents"/>
              <w:bidi w:val="0"/>
              <w:spacing w:before="0" w:after="283"/>
              <w:jc w:val="left"/>
              <w:rPr/>
            </w:pPr>
            <w:r>
              <w:rPr/>
              <w:t xml:space="preserve">``Kryptoniitti'' (2000) </w:t>
            </w:r>
          </w:p>
        </w:tc>
        <w:tc>
          <w:tcPr>
            <w:tcW w:w="1681" w:type="dxa"/>
            <w:tcBorders/>
            <w:vAlign w:val="center"/>
          </w:tcPr>
          <w:p>
            <w:pPr>
              <w:pStyle w:val="TableContents"/>
              <w:bidi w:val="0"/>
              <w:spacing w:before="0" w:after="283"/>
              <w:jc w:val="left"/>
              <w:rPr/>
            </w:pPr>
            <w:r>
              <w:rPr/>
              <w:t xml:space="preserve">"Häviäjä" (2000) </w:t>
            </w:r>
          </w:p>
        </w:tc>
      </w:tr>
    </w:tbl>
    <w:tbl>
      <w:tblPr>
        <w:tblW w:w="3921" w:type="dxa"/>
        <w:jc w:val="left"/>
        <w:tblInd w:w="0" w:type="dxa"/>
        <w:tblLayout w:type="fixed"/>
        <w:tblCellMar>
          <w:top w:w="28" w:type="dxa"/>
          <w:left w:w="28" w:type="dxa"/>
          <w:bottom w:w="28" w:type="dxa"/>
          <w:right w:w="28" w:type="dxa"/>
        </w:tblCellMar>
      </w:tblPr>
      <w:tblGrid>
        <w:gridCol w:w="124"/>
        <w:gridCol w:w="2116"/>
        <w:gridCol w:w="1681"/>
      </w:tblGrid>
      <w:tr>
        <w:trPr/>
        <w:tc>
          <w:tcPr>
            <w:tcW w:w="124"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``Kryptoniitti'' (2000) </w:t>
            </w:r>
          </w:p>
        </w:tc>
        <w:tc>
          <w:tcPr>
            <w:tcW w:w="1681" w:type="dxa"/>
            <w:tcBorders/>
            <w:vAlign w:val="center"/>
          </w:tcPr>
          <w:p>
            <w:pPr>
              <w:pStyle w:val="TableContents"/>
              <w:bidi w:val="0"/>
              <w:spacing w:before="0" w:after="283"/>
              <w:jc w:val="left"/>
              <w:rPr/>
            </w:pPr>
            <w:r>
              <w:rPr/>
              <w:t xml:space="preserve">"Häviäjä"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Kryptonite by 3 doors down tehtiin?</w:t>
      </w:r>
    </w:p>
    <w:p>
      <w:pPr>
        <w:pStyle w:val="TextBody"/>
        <w:bidi w:val="0"/>
        <w:jc w:val="left"/>
        <w:rPr>
          <w:b/>
          <w:u w:val="single"/>
          <w:shd w:val="clear" w:fill="FFFF00"/>
        </w:rPr>
      </w:pPr>
      <w:r>
        <w:rPr>
          <w:b/>
          <w:u w:val="single"/>
          <w:shd w:val="clear" w:fill="FFFF00"/>
        </w:rPr>
        <w:t xml:space="preserve">Asiakirjan numero 36385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muuallakin NANP-alueella, modeemien ja matkapuhelinten lisääntyvä käyttö vähensi seitsennumeroisten numeroiden tarjontaa alueella 787, ja päällekkäisnumerosuunnitelma tuli voimaan syyskuun 2001 tienoilla. Puerto Ricossa on nyt kaksi suuntanumeroa, </w:t>
      </w:r>
      <w:r>
        <w:rPr>
          <w:color w:val="A9A9A9"/>
        </w:rPr>
        <w:t xml:space="preserve">787 </w:t>
      </w:r>
      <w:r>
        <w:rPr/>
        <w:t xml:space="preserve">ja </w:t>
      </w:r>
      <w:r>
        <w:rPr>
          <w:color w:val="DCDCDC"/>
        </w:rPr>
        <w:t xml:space="preserve">939</w:t>
      </w:r>
      <w:r>
        <w:rPr/>
        <w:t xml:space="preserve">. Uutta suuntanumeroa käytetään pääasiassa langattomissa puhelimissa.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Puerto Ricon suuntanumero?</w:t>
      </w:r>
    </w:p>
    <w:p>
      <w:pPr>
        <w:pStyle w:val="TextBody"/>
        <w:bidi w:val="0"/>
        <w:jc w:val="left"/>
        <w:rPr>
          <w:b/>
          <w:u w:val="single"/>
          <w:shd w:val="clear" w:fill="FFFF00"/>
        </w:rPr>
      </w:pPr>
      <w:r>
        <w:rPr>
          <w:b/>
          <w:u w:val="single"/>
          <w:shd w:val="clear" w:fill="FFFF00"/>
        </w:rPr>
        <w:t xml:space="preserve">Asiakirjan numero 36386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Aneurin Barnard </w:t>
      </w:r>
      <w:r>
        <w:rPr/>
        <w:t xml:space="preserve">(/ əˈnaɪərɪn /; s. 8. toukokuuta 1987) on walesilainen näyttelijä. Hänet tunnetaan parhaiten rooleistaan Davey elokuvassa Hunky Dory, Claude elokuvassa Totuus Emanuelista, Robert ``Bobby'' Willis Jr. elokuvassa Cilla ja kuningas Rikhard III elokuvassa Valkoinen kuningatar. Hän näyttelee armeijan sotilasta Christopher Nolanin toimintatrillerissä Dunkirk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kuningas Richardia Valkoisessa kuningattaressa...</w:t>
      </w:r>
    </w:p>
    <w:p>
      <w:pPr>
        <w:pStyle w:val="TextBody"/>
        <w:bidi w:val="0"/>
        <w:jc w:val="left"/>
        <w:rPr>
          <w:b/>
          <w:u w:val="single"/>
          <w:shd w:val="clear" w:fill="FFFF00"/>
        </w:rPr>
      </w:pPr>
      <w:r>
        <w:rPr>
          <w:b/>
          <w:u w:val="single"/>
          <w:shd w:val="clear" w:fill="FFFF00"/>
        </w:rPr>
        <w:t xml:space="preserve">Asiakirjan numero 36387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albumeista, listasijoitukset ja sertifikaatit </w:t>
      </w:r>
    </w:p>
    <w:tbl>
      <w:tblPr>
        <w:tblW w:w="11147" w:type="dxa"/>
        <w:jc w:val="left"/>
        <w:tblInd w:w="0" w:type="dxa"/>
        <w:tblLayout w:type="fixed"/>
        <w:tblCellMar>
          <w:top w:w="28" w:type="dxa"/>
          <w:left w:w="28" w:type="dxa"/>
          <w:bottom w:w="28" w:type="dxa"/>
          <w:right w:w="28" w:type="dxa"/>
        </w:tblCellMar>
      </w:tblPr>
      <w:tblGrid>
        <w:gridCol w:w="1216"/>
        <w:gridCol w:w="1728"/>
        <w:gridCol w:w="1471"/>
        <w:gridCol w:w="631"/>
        <w:gridCol w:w="556"/>
        <w:gridCol w:w="631"/>
        <w:gridCol w:w="646"/>
        <w:gridCol w:w="451"/>
        <w:gridCol w:w="646"/>
        <w:gridCol w:w="466"/>
        <w:gridCol w:w="346"/>
        <w:gridCol w:w="466"/>
        <w:gridCol w:w="1893"/>
      </w:tblGrid>
      <w:tr>
        <w:trPr/>
        <w:tc>
          <w:tcPr>
            <w:tcW w:w="1216" w:type="dxa"/>
            <w:tcBorders/>
            <w:vAlign w:val="center"/>
          </w:tcPr>
          <w:p>
            <w:pPr>
              <w:pStyle w:val="TableHeading"/>
              <w:suppressLineNumbers/>
              <w:bidi w:val="0"/>
              <w:spacing w:before="0" w:after="283"/>
              <w:jc w:val="center"/>
              <w:rPr/>
            </w:pPr>
            <w:r>
              <w:rPr/>
              <w:t xml:space="preserve">Otsikko </w:t>
            </w:r>
          </w:p>
        </w:tc>
        <w:tc>
          <w:tcPr>
            <w:tcW w:w="1728" w:type="dxa"/>
            <w:tcBorders/>
            <w:vAlign w:val="center"/>
          </w:tcPr>
          <w:p>
            <w:pPr>
              <w:pStyle w:val="TableHeading"/>
              <w:suppressLineNumbers/>
              <w:bidi w:val="0"/>
              <w:spacing w:before="0" w:after="283"/>
              <w:jc w:val="center"/>
              <w:rPr/>
            </w:pPr>
            <w:r>
              <w:rPr/>
              <w:t xml:space="preserve">Albumin tiedot Huippuarvosanat </w:t>
            </w:r>
          </w:p>
        </w:tc>
        <w:tc>
          <w:tcPr>
            <w:tcW w:w="1471" w:type="dxa"/>
            <w:tcBorders/>
            <w:vAlign w:val="center"/>
          </w:tcPr>
          <w:p>
            <w:pPr>
              <w:pStyle w:val="TableHeading"/>
              <w:suppressLineNumbers/>
              <w:bidi w:val="0"/>
              <w:spacing w:before="0" w:after="283"/>
              <w:jc w:val="center"/>
              <w:rPr/>
            </w:pPr>
            <w:r>
              <w:rPr/>
              <w:t xml:space="preserve">Sertifikaatit </w:t>
            </w:r>
          </w:p>
        </w:tc>
        <w:tc>
          <w:tcPr>
            <w:tcW w:w="631" w:type="dxa"/>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893"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US </w:t>
            </w:r>
          </w:p>
        </w:tc>
        <w:tc>
          <w:tcPr>
            <w:tcW w:w="1728" w:type="dxa"/>
            <w:tcBorders/>
            <w:vAlign w:val="center"/>
          </w:tcPr>
          <w:p>
            <w:pPr>
              <w:pStyle w:val="TableHeading"/>
              <w:suppressLineNumbers/>
              <w:bidi w:val="0"/>
              <w:spacing w:before="0" w:after="283"/>
              <w:jc w:val="center"/>
              <w:rPr/>
            </w:pPr>
            <w:r>
              <w:rPr/>
              <w:t xml:space="preserve">AUS </w:t>
            </w:r>
          </w:p>
        </w:tc>
        <w:tc>
          <w:tcPr>
            <w:tcW w:w="1471" w:type="dxa"/>
            <w:tcBorders/>
            <w:vAlign w:val="center"/>
          </w:tcPr>
          <w:p>
            <w:pPr>
              <w:pStyle w:val="TableHeading"/>
              <w:suppressLineNumbers/>
              <w:bidi w:val="0"/>
              <w:spacing w:before="0" w:after="283"/>
              <w:jc w:val="center"/>
              <w:rPr/>
            </w:pPr>
            <w:r>
              <w:rPr/>
              <w:t xml:space="preserve">AUT </w:t>
            </w:r>
          </w:p>
        </w:tc>
        <w:tc>
          <w:tcPr>
            <w:tcW w:w="631" w:type="dxa"/>
            <w:tcBorders/>
            <w:vAlign w:val="center"/>
          </w:tcPr>
          <w:p>
            <w:pPr>
              <w:pStyle w:val="TableHeading"/>
              <w:suppressLineNumbers/>
              <w:bidi w:val="0"/>
              <w:spacing w:before="0" w:after="283"/>
              <w:jc w:val="center"/>
              <w:rPr/>
            </w:pPr>
            <w:r>
              <w:rPr/>
              <w:t xml:space="preserve">GER </w:t>
            </w:r>
          </w:p>
        </w:tc>
        <w:tc>
          <w:tcPr>
            <w:tcW w:w="556" w:type="dxa"/>
            <w:tcBorders/>
            <w:vAlign w:val="center"/>
          </w:tcPr>
          <w:p>
            <w:pPr>
              <w:pStyle w:val="TableHeading"/>
              <w:suppressLineNumbers/>
              <w:bidi w:val="0"/>
              <w:spacing w:before="0" w:after="283"/>
              <w:jc w:val="center"/>
              <w:rPr/>
            </w:pPr>
            <w:r>
              <w:rPr/>
              <w:t xml:space="preserve">JPN </w:t>
            </w:r>
          </w:p>
        </w:tc>
        <w:tc>
          <w:tcPr>
            <w:tcW w:w="631" w:type="dxa"/>
            <w:tcBorders/>
            <w:vAlign w:val="center"/>
          </w:tcPr>
          <w:p>
            <w:pPr>
              <w:pStyle w:val="TableHeading"/>
              <w:suppressLineNumbers/>
              <w:bidi w:val="0"/>
              <w:spacing w:before="0" w:after="283"/>
              <w:jc w:val="center"/>
              <w:rPr/>
            </w:pPr>
            <w:r>
              <w:rPr/>
              <w:t xml:space="preserve">NLD </w:t>
            </w:r>
          </w:p>
        </w:tc>
        <w:tc>
          <w:tcPr>
            <w:tcW w:w="646" w:type="dxa"/>
            <w:tcBorders/>
            <w:vAlign w:val="center"/>
          </w:tcPr>
          <w:p>
            <w:pPr>
              <w:pStyle w:val="TableHeading"/>
              <w:suppressLineNumbers/>
              <w:bidi w:val="0"/>
              <w:spacing w:before="0" w:after="283"/>
              <w:jc w:val="center"/>
              <w:rPr/>
            </w:pPr>
            <w:r>
              <w:rPr/>
              <w:t xml:space="preserve">NOR </w:t>
            </w:r>
          </w:p>
        </w:tc>
        <w:tc>
          <w:tcPr>
            <w:tcW w:w="451" w:type="dxa"/>
            <w:tcBorders/>
            <w:vAlign w:val="center"/>
          </w:tcPr>
          <w:p>
            <w:pPr>
              <w:pStyle w:val="TableHeading"/>
              <w:suppressLineNumbers/>
              <w:bidi w:val="0"/>
              <w:spacing w:before="0" w:after="283"/>
              <w:jc w:val="center"/>
              <w:rPr/>
            </w:pPr>
            <w:r>
              <w:rPr/>
              <w:t xml:space="preserve">NZ </w:t>
            </w:r>
          </w:p>
        </w:tc>
        <w:tc>
          <w:tcPr>
            <w:tcW w:w="646" w:type="dxa"/>
            <w:tcBorders/>
            <w:vAlign w:val="center"/>
          </w:tcPr>
          <w:p>
            <w:pPr>
              <w:pStyle w:val="TableHeading"/>
              <w:suppressLineNumbers/>
              <w:bidi w:val="0"/>
              <w:spacing w:before="0" w:after="283"/>
              <w:jc w:val="center"/>
              <w:rPr/>
            </w:pPr>
            <w:r>
              <w:rPr/>
              <w:t xml:space="preserve">SWE </w:t>
            </w:r>
          </w:p>
        </w:tc>
        <w:tc>
          <w:tcPr>
            <w:tcW w:w="466" w:type="dxa"/>
            <w:tcBorders/>
            <w:vAlign w:val="center"/>
          </w:tcPr>
          <w:p>
            <w:pPr>
              <w:pStyle w:val="TableHeading"/>
              <w:suppressLineNumbers/>
              <w:bidi w:val="0"/>
              <w:spacing w:before="0" w:after="283"/>
              <w:jc w:val="center"/>
              <w:rPr/>
            </w:pPr>
            <w:r>
              <w:rPr/>
              <w:t xml:space="preserve">UK </w:t>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893" w:type="dxa"/>
            <w:tcBorders/>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Billy Joel: The Box Set </w:t>
            </w:r>
          </w:p>
        </w:tc>
        <w:tc>
          <w:tcPr>
            <w:tcW w:w="172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Julkaistu: 1980 </w:t>
            </w:r>
          </w:p>
          <w:p>
            <w:pPr>
              <w:pStyle w:val="TableContents"/>
              <w:numPr>
                <w:ilvl w:val="0"/>
                <w:numId w:val="93"/>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93"/>
              </w:numPr>
              <w:tabs>
                <w:tab w:val="clear" w:pos="1134"/>
                <w:tab w:val="left" w:leader="none" w:pos="707"/>
              </w:tabs>
              <w:bidi w:val="0"/>
              <w:spacing w:before="0" w:after="283"/>
              <w:ind w:start="707" w:hanging="283"/>
              <w:jc w:val="left"/>
              <w:rPr/>
            </w:pPr>
            <w:r>
              <w:rPr/>
              <w:t xml:space="preserve">Muodot: 12'' box set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93"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Greatest Hits -- Volume I &amp; Volume II </w:t>
            </w:r>
          </w:p>
        </w:tc>
        <w:tc>
          <w:tcPr>
            <w:tcW w:w="172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Julkaistu: 1985 </w:t>
            </w:r>
          </w:p>
          <w:p>
            <w:pPr>
              <w:pStyle w:val="TableContents"/>
              <w:numPr>
                <w:ilvl w:val="0"/>
                <w:numId w:val="94"/>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94"/>
              </w:numPr>
              <w:tabs>
                <w:tab w:val="clear" w:pos="1134"/>
                <w:tab w:val="left" w:leader="none" w:pos="707"/>
              </w:tabs>
              <w:bidi w:val="0"/>
              <w:spacing w:before="0" w:after="283"/>
              <w:ind w:start="707" w:hanging="283"/>
              <w:jc w:val="left"/>
              <w:rPr/>
            </w:pPr>
            <w:r>
              <w:rPr/>
              <w:t xml:space="preserve">Muodot: CD, CS, 8T, LP </w:t>
            </w:r>
          </w:p>
        </w:tc>
        <w:tc>
          <w:tcPr>
            <w:tcW w:w="1471"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7 </w:t>
            </w:r>
          </w:p>
        </w:tc>
        <w:tc>
          <w:tcPr>
            <w:tcW w:w="189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RIAA: Platinum) </w:t>
            </w:r>
          </w:p>
          <w:p>
            <w:pPr>
              <w:pStyle w:val="TableContents"/>
              <w:numPr>
                <w:ilvl w:val="0"/>
                <w:numId w:val="95"/>
              </w:numPr>
              <w:tabs>
                <w:tab w:val="clear" w:pos="1134"/>
                <w:tab w:val="left" w:leader="none" w:pos="707"/>
              </w:tabs>
              <w:bidi w:val="0"/>
              <w:spacing w:before="0" w:after="0"/>
              <w:ind w:start="707" w:hanging="283"/>
              <w:jc w:val="left"/>
              <w:rPr/>
            </w:pPr>
            <w:r>
              <w:rPr/>
              <w:t xml:space="preserve">RIAJ: 3 × platina + kulta </w:t>
            </w:r>
          </w:p>
          <w:p>
            <w:pPr>
              <w:pStyle w:val="TableContents"/>
              <w:numPr>
                <w:ilvl w:val="0"/>
                <w:numId w:val="95"/>
              </w:numPr>
              <w:tabs>
                <w:tab w:val="clear" w:pos="1134"/>
                <w:tab w:val="left" w:leader="none" w:pos="707"/>
              </w:tabs>
              <w:bidi w:val="0"/>
              <w:spacing w:before="0" w:after="0"/>
              <w:ind w:start="707" w:hanging="283"/>
              <w:jc w:val="left"/>
              <w:rPr/>
            </w:pPr>
            <w:r>
              <w:rPr/>
              <w:t xml:space="preserve">BPI: Platina + 1x Kulta </w:t>
            </w:r>
          </w:p>
          <w:p>
            <w:pPr>
              <w:pStyle w:val="TableContents"/>
              <w:numPr>
                <w:ilvl w:val="0"/>
                <w:numId w:val="95"/>
              </w:numPr>
              <w:tabs>
                <w:tab w:val="clear" w:pos="1134"/>
                <w:tab w:val="left" w:leader="none" w:pos="707"/>
              </w:tabs>
              <w:bidi w:val="0"/>
              <w:spacing w:before="0" w:after="0"/>
              <w:ind w:start="707" w:hanging="283"/>
              <w:jc w:val="left"/>
              <w:rPr/>
            </w:pPr>
            <w:r>
              <w:rPr/>
              <w:t xml:space="preserve">IFPI AUT: Gold </w:t>
            </w:r>
          </w:p>
          <w:p>
            <w:pPr>
              <w:pStyle w:val="TableContents"/>
              <w:numPr>
                <w:ilvl w:val="0"/>
                <w:numId w:val="95"/>
              </w:numPr>
              <w:tabs>
                <w:tab w:val="clear" w:pos="1134"/>
                <w:tab w:val="left" w:leader="none" w:pos="707"/>
              </w:tabs>
              <w:bidi w:val="0"/>
              <w:spacing w:before="0" w:after="0"/>
              <w:ind w:start="707" w:hanging="283"/>
              <w:jc w:val="left"/>
              <w:rPr/>
            </w:pPr>
            <w:r>
              <w:rPr/>
              <w:t xml:space="preserve">IFPI NOR: Platina </w:t>
            </w:r>
          </w:p>
          <w:p>
            <w:pPr>
              <w:pStyle w:val="TableContents"/>
              <w:numPr>
                <w:ilvl w:val="0"/>
                <w:numId w:val="95"/>
              </w:numPr>
              <w:tabs>
                <w:tab w:val="clear" w:pos="1134"/>
                <w:tab w:val="left" w:leader="none" w:pos="707"/>
              </w:tabs>
              <w:bidi w:val="0"/>
              <w:spacing w:before="0" w:after="283"/>
              <w:ind w:start="707" w:hanging="283"/>
              <w:jc w:val="left"/>
              <w:rPr/>
            </w:pPr>
            <w:r>
              <w:rPr/>
              <w:t xml:space="preserve">MC: 2 × platina </w:t>
            </w:r>
          </w:p>
        </w:tc>
      </w:tr>
      <w:tr>
        <w:trPr/>
        <w:tc>
          <w:tcPr>
            <w:tcW w:w="1216" w:type="dxa"/>
            <w:tcBorders/>
            <w:vAlign w:val="center"/>
          </w:tcPr>
          <w:p>
            <w:pPr>
              <w:pStyle w:val="TableHeading"/>
              <w:suppressLineNumbers/>
              <w:bidi w:val="0"/>
              <w:spacing w:before="0" w:after="283"/>
              <w:jc w:val="center"/>
              <w:rPr/>
            </w:pPr>
            <w:r>
              <w:rPr/>
              <w:t xml:space="preserve">Starbox </w:t>
            </w:r>
          </w:p>
        </w:tc>
        <w:tc>
          <w:tcPr>
            <w:tcW w:w="172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Julkaistu: 1988 </w:t>
            </w:r>
          </w:p>
          <w:p>
            <w:pPr>
              <w:pStyle w:val="TableContents"/>
              <w:numPr>
                <w:ilvl w:val="0"/>
                <w:numId w:val="96"/>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96"/>
              </w:numPr>
              <w:tabs>
                <w:tab w:val="clear" w:pos="1134"/>
                <w:tab w:val="left" w:leader="none" w:pos="707"/>
              </w:tabs>
              <w:bidi w:val="0"/>
              <w:spacing w:before="0" w:after="283"/>
              <w:ind w:start="707" w:hanging="283"/>
              <w:jc w:val="left"/>
              <w:rPr/>
            </w:pPr>
            <w:r>
              <w:rPr/>
              <w:t xml:space="preserve">Muodot: CD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20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93"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Matkamuisto: The Ultimate Collection </w:t>
            </w:r>
          </w:p>
        </w:tc>
        <w:tc>
          <w:tcPr>
            <w:tcW w:w="1728"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Julkaistu: Tammikuu 1990 </w:t>
            </w:r>
          </w:p>
          <w:p>
            <w:pPr>
              <w:pStyle w:val="TableContents"/>
              <w:numPr>
                <w:ilvl w:val="0"/>
                <w:numId w:val="97"/>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97"/>
              </w:numPr>
              <w:tabs>
                <w:tab w:val="clear" w:pos="1134"/>
                <w:tab w:val="left" w:leader="none" w:pos="707"/>
              </w:tabs>
              <w:bidi w:val="0"/>
              <w:spacing w:before="0" w:after="283"/>
              <w:ind w:start="707" w:hanging="283"/>
              <w:jc w:val="left"/>
              <w:rPr/>
            </w:pPr>
            <w:r>
              <w:rPr/>
              <w:t xml:space="preserve">Muodot: CD, CS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93" w:type="dxa"/>
            <w:tcBorders/>
            <w:vAlign w:val="center"/>
          </w:tcPr>
          <w:p>
            <w:pPr>
              <w:pStyle w:val="TableContents"/>
              <w:numPr>
                <w:ilvl w:val="0"/>
                <w:numId w:val="98"/>
              </w:numPr>
              <w:tabs>
                <w:tab w:val="clear" w:pos="1134"/>
                <w:tab w:val="left" w:leader="none" w:pos="707"/>
              </w:tabs>
              <w:bidi w:val="0"/>
              <w:spacing w:before="0" w:after="283"/>
              <w:ind w:start="707" w:hanging="283"/>
              <w:jc w:val="left"/>
              <w:rPr/>
            </w:pPr>
            <w:r>
              <w:rPr/>
              <w:t xml:space="preserve">ARIA: Platina </w:t>
            </w:r>
          </w:p>
        </w:tc>
      </w:tr>
      <w:tr>
        <w:trPr/>
        <w:tc>
          <w:tcPr>
            <w:tcW w:w="1216" w:type="dxa"/>
            <w:tcBorders/>
            <w:vAlign w:val="center"/>
          </w:tcPr>
          <w:p>
            <w:pPr>
              <w:pStyle w:val="TableHeading"/>
              <w:suppressLineNumbers/>
              <w:bidi w:val="0"/>
              <w:spacing w:before="0" w:after="283"/>
              <w:jc w:val="center"/>
              <w:rPr/>
            </w:pPr>
            <w:r>
              <w:rPr/>
              <w:t xml:space="preserve">Matka unelmien joella </w:t>
            </w:r>
          </w:p>
        </w:tc>
        <w:tc>
          <w:tcPr>
            <w:tcW w:w="1728"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Julkaistu: 1994 </w:t>
            </w:r>
          </w:p>
          <w:p>
            <w:pPr>
              <w:pStyle w:val="TableContents"/>
              <w:numPr>
                <w:ilvl w:val="0"/>
                <w:numId w:val="99"/>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99"/>
              </w:numPr>
              <w:tabs>
                <w:tab w:val="clear" w:pos="1134"/>
                <w:tab w:val="left" w:leader="none" w:pos="707"/>
              </w:tabs>
              <w:bidi w:val="0"/>
              <w:spacing w:before="0" w:after="283"/>
              <w:ind w:start="707" w:hanging="283"/>
              <w:jc w:val="left"/>
              <w:rPr/>
            </w:pPr>
            <w:r>
              <w:rPr/>
              <w:t xml:space="preserve">Muodot: CD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33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70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93"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Suurimmat hitit Volume III </w:t>
            </w:r>
          </w:p>
        </w:tc>
        <w:tc>
          <w:tcPr>
            <w:tcW w:w="1728"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Julkaistu: Elokuu 19, 1997 </w:t>
            </w:r>
          </w:p>
          <w:p>
            <w:pPr>
              <w:pStyle w:val="TableContents"/>
              <w:numPr>
                <w:ilvl w:val="0"/>
                <w:numId w:val="100"/>
              </w:numPr>
              <w:tabs>
                <w:tab w:val="clear" w:pos="1134"/>
                <w:tab w:val="left" w:leader="none" w:pos="707"/>
              </w:tabs>
              <w:bidi w:val="0"/>
              <w:spacing w:before="0" w:after="0"/>
              <w:ind w:start="707" w:hanging="283"/>
              <w:jc w:val="left"/>
              <w:rPr/>
            </w:pPr>
            <w:r>
              <w:rPr/>
              <w:t xml:space="preserve">Merkintä: Columbia </w:t>
            </w:r>
          </w:p>
          <w:p>
            <w:pPr>
              <w:pStyle w:val="TableContents"/>
              <w:numPr>
                <w:ilvl w:val="0"/>
                <w:numId w:val="100"/>
              </w:numPr>
              <w:tabs>
                <w:tab w:val="clear" w:pos="1134"/>
                <w:tab w:val="left" w:leader="none" w:pos="707"/>
              </w:tabs>
              <w:bidi w:val="0"/>
              <w:spacing w:before="0" w:after="283"/>
              <w:ind w:start="707" w:hanging="283"/>
              <w:jc w:val="left"/>
              <w:rPr/>
            </w:pPr>
            <w:r>
              <w:rPr/>
              <w:t xml:space="preserve">Muodot: CD, CS, LP </w:t>
            </w:r>
          </w:p>
        </w:tc>
        <w:tc>
          <w:tcPr>
            <w:tcW w:w="1471"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23 </w:t>
            </w:r>
          </w:p>
        </w:tc>
        <w:tc>
          <w:tcPr>
            <w:tcW w:w="189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RIAA: Platina </w:t>
            </w:r>
          </w:p>
          <w:p>
            <w:pPr>
              <w:pStyle w:val="TableContents"/>
              <w:numPr>
                <w:ilvl w:val="0"/>
                <w:numId w:val="101"/>
              </w:numPr>
              <w:tabs>
                <w:tab w:val="clear" w:pos="1134"/>
                <w:tab w:val="left" w:leader="none" w:pos="707"/>
              </w:tabs>
              <w:bidi w:val="0"/>
              <w:spacing w:before="0" w:after="0"/>
              <w:ind w:start="707" w:hanging="283"/>
              <w:jc w:val="left"/>
              <w:rPr/>
            </w:pPr>
            <w:r>
              <w:rPr/>
              <w:t xml:space="preserve">RIAJ: Kulta </w:t>
            </w:r>
          </w:p>
          <w:p>
            <w:pPr>
              <w:pStyle w:val="TableContents"/>
              <w:numPr>
                <w:ilvl w:val="0"/>
                <w:numId w:val="101"/>
              </w:numPr>
              <w:tabs>
                <w:tab w:val="clear" w:pos="1134"/>
                <w:tab w:val="left" w:leader="none" w:pos="707"/>
              </w:tabs>
              <w:bidi w:val="0"/>
              <w:spacing w:before="0" w:after="0"/>
              <w:ind w:start="707" w:hanging="283"/>
              <w:jc w:val="left"/>
              <w:rPr/>
            </w:pPr>
            <w:r>
              <w:rPr/>
              <w:t xml:space="preserve">ARIA: Kultaa </w:t>
            </w:r>
          </w:p>
          <w:p>
            <w:pPr>
              <w:pStyle w:val="TableContents"/>
              <w:numPr>
                <w:ilvl w:val="0"/>
                <w:numId w:val="101"/>
              </w:numPr>
              <w:tabs>
                <w:tab w:val="clear" w:pos="1134"/>
                <w:tab w:val="left" w:leader="none" w:pos="707"/>
              </w:tabs>
              <w:bidi w:val="0"/>
              <w:spacing w:before="0" w:after="283"/>
              <w:ind w:start="707" w:hanging="283"/>
              <w:jc w:val="left"/>
              <w:rPr/>
            </w:pPr>
            <w:r>
              <w:rPr/>
              <w:t xml:space="preserve">BPI: Silver </w:t>
            </w:r>
          </w:p>
        </w:tc>
      </w:tr>
      <w:tr>
        <w:trPr/>
        <w:tc>
          <w:tcPr>
            <w:tcW w:w="1216" w:type="dxa"/>
            <w:tcBorders/>
            <w:vAlign w:val="center"/>
          </w:tcPr>
          <w:p>
            <w:pPr>
              <w:pStyle w:val="TableHeading"/>
              <w:suppressLineNumbers/>
              <w:bidi w:val="0"/>
              <w:spacing w:before="0" w:after="283"/>
              <w:jc w:val="center"/>
              <w:rPr/>
            </w:pPr>
            <w:r>
              <w:rPr/>
              <w:t xml:space="preserve">The Complete Hits Collection: 1973 -- 1997 </w:t>
            </w:r>
          </w:p>
        </w:tc>
        <w:tc>
          <w:tcPr>
            <w:tcW w:w="1728"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Julkaistu: lokakuuta 1997 </w:t>
            </w:r>
          </w:p>
          <w:p>
            <w:pPr>
              <w:pStyle w:val="TableContents"/>
              <w:numPr>
                <w:ilvl w:val="0"/>
                <w:numId w:val="102"/>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102"/>
              </w:numPr>
              <w:tabs>
                <w:tab w:val="clear" w:pos="1134"/>
                <w:tab w:val="left" w:leader="none" w:pos="707"/>
              </w:tabs>
              <w:bidi w:val="0"/>
              <w:spacing w:before="0" w:after="283"/>
              <w:ind w:start="707" w:hanging="283"/>
              <w:jc w:val="left"/>
              <w:rPr/>
            </w:pPr>
            <w:r>
              <w:rPr/>
              <w:t xml:space="preserve">Muodot: CD, CS, LP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33 </w:t>
            </w:r>
          </w:p>
        </w:tc>
        <w:tc>
          <w:tcPr>
            <w:tcW w:w="1893" w:type="dxa"/>
            <w:tcBorders/>
            <w:vAlign w:val="center"/>
          </w:tcPr>
          <w:p>
            <w:pPr>
              <w:pStyle w:val="TableContents"/>
              <w:numPr>
                <w:ilvl w:val="0"/>
                <w:numId w:val="103"/>
              </w:numPr>
              <w:tabs>
                <w:tab w:val="clear" w:pos="1134"/>
                <w:tab w:val="left" w:leader="none" w:pos="707"/>
              </w:tabs>
              <w:bidi w:val="0"/>
              <w:spacing w:before="0" w:after="283"/>
              <w:ind w:start="707" w:hanging="283"/>
              <w:jc w:val="left"/>
              <w:rPr/>
            </w:pPr>
            <w:r>
              <w:rPr/>
              <w:t xml:space="preserve">RIAA: Platina </w:t>
            </w:r>
          </w:p>
        </w:tc>
      </w:tr>
      <w:tr>
        <w:trPr/>
        <w:tc>
          <w:tcPr>
            <w:tcW w:w="1216" w:type="dxa"/>
            <w:tcBorders/>
            <w:vAlign w:val="center"/>
          </w:tcPr>
          <w:p>
            <w:pPr>
              <w:pStyle w:val="TableHeading"/>
              <w:suppressLineNumbers/>
              <w:bidi w:val="0"/>
              <w:spacing w:before="0" w:after="283"/>
              <w:jc w:val="center"/>
              <w:rPr/>
            </w:pPr>
            <w:r>
              <w:rPr/>
              <w:t xml:space="preserve">Lopullinen kokoelma </w:t>
            </w:r>
          </w:p>
        </w:tc>
        <w:tc>
          <w:tcPr>
            <w:tcW w:w="172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Julkaistu: joulukuuta 2000 </w:t>
            </w:r>
          </w:p>
          <w:p>
            <w:pPr>
              <w:pStyle w:val="TableContents"/>
              <w:numPr>
                <w:ilvl w:val="0"/>
                <w:numId w:val="104"/>
              </w:numPr>
              <w:tabs>
                <w:tab w:val="clear" w:pos="1134"/>
                <w:tab w:val="left" w:leader="none" w:pos="707"/>
              </w:tabs>
              <w:bidi w:val="0"/>
              <w:spacing w:before="0" w:after="0"/>
              <w:ind w:start="707" w:hanging="283"/>
              <w:jc w:val="left"/>
              <w:rPr/>
            </w:pPr>
            <w:r>
              <w:rPr/>
              <w:t xml:space="preserve">Merkintä: Columbia </w:t>
            </w:r>
          </w:p>
          <w:p>
            <w:pPr>
              <w:pStyle w:val="TableContents"/>
              <w:numPr>
                <w:ilvl w:val="0"/>
                <w:numId w:val="104"/>
              </w:numPr>
              <w:tabs>
                <w:tab w:val="clear" w:pos="1134"/>
                <w:tab w:val="left" w:leader="none" w:pos="707"/>
              </w:tabs>
              <w:bidi w:val="0"/>
              <w:spacing w:before="0" w:after="283"/>
              <w:ind w:start="707" w:hanging="283"/>
              <w:jc w:val="left"/>
              <w:rPr/>
            </w:pPr>
            <w:r>
              <w:rPr/>
              <w:t xml:space="preserve">Muodot: CD, LP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ARIA: 2 × platina </w:t>
            </w:r>
          </w:p>
          <w:p>
            <w:pPr>
              <w:pStyle w:val="TableContents"/>
              <w:numPr>
                <w:ilvl w:val="0"/>
                <w:numId w:val="105"/>
              </w:numPr>
              <w:tabs>
                <w:tab w:val="clear" w:pos="1134"/>
                <w:tab w:val="left" w:leader="none" w:pos="707"/>
              </w:tabs>
              <w:bidi w:val="0"/>
              <w:spacing w:before="0" w:after="0"/>
              <w:ind w:start="707" w:hanging="283"/>
              <w:jc w:val="left"/>
              <w:rPr/>
            </w:pPr>
            <w:r>
              <w:rPr/>
              <w:t xml:space="preserve">BPI: Platina </w:t>
            </w:r>
          </w:p>
          <w:p>
            <w:pPr>
              <w:pStyle w:val="TableContents"/>
              <w:numPr>
                <w:ilvl w:val="0"/>
                <w:numId w:val="105"/>
              </w:numPr>
              <w:tabs>
                <w:tab w:val="clear" w:pos="1134"/>
                <w:tab w:val="left" w:leader="none" w:pos="707"/>
              </w:tabs>
              <w:bidi w:val="0"/>
              <w:spacing w:before="0" w:after="0"/>
              <w:ind w:start="707" w:hanging="283"/>
              <w:jc w:val="left"/>
              <w:rPr/>
            </w:pPr>
            <w:r>
              <w:rPr/>
              <w:t xml:space="preserve">IFPI NOR: Kultaa </w:t>
            </w:r>
          </w:p>
          <w:p>
            <w:pPr>
              <w:pStyle w:val="TableContents"/>
              <w:numPr>
                <w:ilvl w:val="0"/>
                <w:numId w:val="105"/>
              </w:numPr>
              <w:tabs>
                <w:tab w:val="clear" w:pos="1134"/>
                <w:tab w:val="left" w:leader="none" w:pos="707"/>
              </w:tabs>
              <w:bidi w:val="0"/>
              <w:spacing w:before="0" w:after="0"/>
              <w:ind w:start="707" w:hanging="283"/>
              <w:jc w:val="left"/>
              <w:rPr/>
            </w:pPr>
            <w:r>
              <w:rPr/>
              <w:t xml:space="preserve">IFPI SWE: Kultaa </w:t>
            </w:r>
          </w:p>
          <w:p>
            <w:pPr>
              <w:pStyle w:val="TableContents"/>
              <w:numPr>
                <w:ilvl w:val="0"/>
                <w:numId w:val="105"/>
              </w:numPr>
              <w:tabs>
                <w:tab w:val="clear" w:pos="1134"/>
                <w:tab w:val="left" w:leader="none" w:pos="707"/>
              </w:tabs>
              <w:bidi w:val="0"/>
              <w:spacing w:before="0" w:after="283"/>
              <w:ind w:start="707" w:hanging="283"/>
              <w:jc w:val="left"/>
              <w:rPr/>
            </w:pPr>
            <w:r>
              <w:rPr/>
              <w:t xml:space="preserve">RIAJ: Platina </w:t>
            </w:r>
          </w:p>
        </w:tc>
      </w:tr>
      <w:tr>
        <w:trPr/>
        <w:tc>
          <w:tcPr>
            <w:tcW w:w="1216" w:type="dxa"/>
            <w:tcBorders/>
            <w:vAlign w:val="center"/>
          </w:tcPr>
          <w:p>
            <w:pPr>
              <w:pStyle w:val="TableHeading"/>
              <w:suppressLineNumbers/>
              <w:bidi w:val="0"/>
              <w:spacing w:before="0" w:after="283"/>
              <w:jc w:val="center"/>
              <w:rPr/>
            </w:pPr>
            <w:r>
              <w:rPr/>
              <w:t xml:space="preserve">The Essential Billy Joel </w:t>
            </w:r>
          </w:p>
        </w:tc>
        <w:tc>
          <w:tcPr>
            <w:tcW w:w="1728"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Julkaistu: lokakuuta 2001 </w:t>
            </w:r>
          </w:p>
          <w:p>
            <w:pPr>
              <w:pStyle w:val="TableContents"/>
              <w:numPr>
                <w:ilvl w:val="0"/>
                <w:numId w:val="106"/>
              </w:numPr>
              <w:tabs>
                <w:tab w:val="clear" w:pos="1134"/>
                <w:tab w:val="left" w:leader="none" w:pos="707"/>
              </w:tabs>
              <w:bidi w:val="0"/>
              <w:spacing w:before="0" w:after="0"/>
              <w:ind w:start="707" w:hanging="283"/>
              <w:jc w:val="left"/>
              <w:rPr/>
            </w:pPr>
            <w:r>
              <w:rPr/>
              <w:t xml:space="preserve">Etiketti: Sony </w:t>
            </w:r>
          </w:p>
          <w:p>
            <w:pPr>
              <w:pStyle w:val="TableContents"/>
              <w:numPr>
                <w:ilvl w:val="0"/>
                <w:numId w:val="106"/>
              </w:numPr>
              <w:tabs>
                <w:tab w:val="clear" w:pos="1134"/>
                <w:tab w:val="left" w:leader="none" w:pos="707"/>
              </w:tabs>
              <w:bidi w:val="0"/>
              <w:spacing w:before="0" w:after="283"/>
              <w:ind w:start="707" w:hanging="283"/>
              <w:jc w:val="left"/>
              <w:rPr/>
            </w:pPr>
            <w:r>
              <w:rPr/>
              <w:t xml:space="preserve">Muodot: CD </w:t>
            </w:r>
          </w:p>
        </w:tc>
        <w:tc>
          <w:tcPr>
            <w:tcW w:w="1471"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50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157 </w:t>
            </w:r>
          </w:p>
        </w:tc>
        <w:tc>
          <w:tcPr>
            <w:tcW w:w="189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RIAA: 3 × platina </w:t>
            </w:r>
          </w:p>
          <w:p>
            <w:pPr>
              <w:pStyle w:val="TableContents"/>
              <w:numPr>
                <w:ilvl w:val="0"/>
                <w:numId w:val="107"/>
              </w:numPr>
              <w:tabs>
                <w:tab w:val="clear" w:pos="1134"/>
                <w:tab w:val="left" w:leader="none" w:pos="707"/>
              </w:tabs>
              <w:bidi w:val="0"/>
              <w:spacing w:before="0" w:after="0"/>
              <w:ind w:start="707" w:hanging="283"/>
              <w:jc w:val="left"/>
              <w:rPr/>
            </w:pPr>
            <w:r>
              <w:rPr/>
              <w:t xml:space="preserve">ARIA: 2 × platina </w:t>
            </w:r>
          </w:p>
          <w:p>
            <w:pPr>
              <w:pStyle w:val="TableContents"/>
              <w:numPr>
                <w:ilvl w:val="0"/>
                <w:numId w:val="107"/>
              </w:numPr>
              <w:tabs>
                <w:tab w:val="clear" w:pos="1134"/>
                <w:tab w:val="left" w:leader="none" w:pos="707"/>
              </w:tabs>
              <w:bidi w:val="0"/>
              <w:spacing w:before="0" w:after="0"/>
              <w:ind w:start="707" w:hanging="283"/>
              <w:jc w:val="left"/>
              <w:rPr/>
            </w:pPr>
            <w:r>
              <w:rPr/>
              <w:t xml:space="preserve">BPI: Gold </w:t>
            </w:r>
          </w:p>
          <w:p>
            <w:pPr>
              <w:pStyle w:val="TableContents"/>
              <w:numPr>
                <w:ilvl w:val="0"/>
                <w:numId w:val="107"/>
              </w:numPr>
              <w:tabs>
                <w:tab w:val="clear" w:pos="1134"/>
                <w:tab w:val="left" w:leader="none" w:pos="707"/>
              </w:tabs>
              <w:bidi w:val="0"/>
              <w:spacing w:before="0" w:after="283"/>
              <w:ind w:start="707" w:hanging="283"/>
              <w:jc w:val="left"/>
              <w:rPr/>
            </w:pPr>
            <w:r>
              <w:rPr/>
              <w:t xml:space="preserve">RIANZ: Platina </w:t>
            </w:r>
          </w:p>
        </w:tc>
      </w:tr>
      <w:tr>
        <w:trPr/>
        <w:tc>
          <w:tcPr>
            <w:tcW w:w="1216" w:type="dxa"/>
            <w:tcBorders/>
            <w:vAlign w:val="center"/>
          </w:tcPr>
          <w:p>
            <w:pPr>
              <w:pStyle w:val="TableHeading"/>
              <w:suppressLineNumbers/>
              <w:bidi w:val="0"/>
              <w:spacing w:before="0" w:after="283"/>
              <w:jc w:val="center"/>
              <w:rPr/>
            </w:pPr>
            <w:r>
              <w:rPr/>
              <w:t xml:space="preserve">Pianomies: Joel: The Very Best of Billy Joel </w:t>
            </w:r>
          </w:p>
        </w:tc>
        <w:tc>
          <w:tcPr>
            <w:tcW w:w="1728"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Julkaistu: Marraskuu 15, 2004 </w:t>
            </w:r>
          </w:p>
          <w:p>
            <w:pPr>
              <w:pStyle w:val="TableContents"/>
              <w:numPr>
                <w:ilvl w:val="0"/>
                <w:numId w:val="108"/>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108"/>
              </w:numPr>
              <w:tabs>
                <w:tab w:val="clear" w:pos="1134"/>
                <w:tab w:val="left" w:leader="none" w:pos="707"/>
              </w:tabs>
              <w:bidi w:val="0"/>
              <w:spacing w:before="0" w:after="283"/>
              <w:ind w:start="707" w:hanging="283"/>
              <w:jc w:val="left"/>
              <w:rPr/>
            </w:pPr>
            <w:r>
              <w:rPr/>
              <w:t xml:space="preserve">Muodot: CD, lataus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17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189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ARIA: Platina </w:t>
            </w:r>
          </w:p>
          <w:p>
            <w:pPr>
              <w:pStyle w:val="TableContents"/>
              <w:numPr>
                <w:ilvl w:val="0"/>
                <w:numId w:val="109"/>
              </w:numPr>
              <w:tabs>
                <w:tab w:val="clear" w:pos="1134"/>
                <w:tab w:val="left" w:leader="none" w:pos="707"/>
              </w:tabs>
              <w:bidi w:val="0"/>
              <w:spacing w:before="0" w:after="0"/>
              <w:ind w:start="707" w:hanging="283"/>
              <w:jc w:val="left"/>
              <w:rPr/>
            </w:pPr>
            <w:r>
              <w:rPr/>
              <w:t xml:space="preserve">BPI: 3 × platina </w:t>
            </w:r>
          </w:p>
          <w:p>
            <w:pPr>
              <w:pStyle w:val="TableContents"/>
              <w:numPr>
                <w:ilvl w:val="0"/>
                <w:numId w:val="109"/>
              </w:numPr>
              <w:tabs>
                <w:tab w:val="clear" w:pos="1134"/>
                <w:tab w:val="left" w:leader="none" w:pos="707"/>
              </w:tabs>
              <w:bidi w:val="0"/>
              <w:spacing w:before="0" w:after="283"/>
              <w:ind w:start="707" w:hanging="283"/>
              <w:jc w:val="left"/>
              <w:rPr/>
            </w:pPr>
            <w:r>
              <w:rPr/>
              <w:t xml:space="preserve">RIAJ: Platina </w:t>
            </w:r>
          </w:p>
        </w:tc>
      </w:tr>
      <w:tr>
        <w:trPr/>
        <w:tc>
          <w:tcPr>
            <w:tcW w:w="1216" w:type="dxa"/>
            <w:tcBorders/>
            <w:vAlign w:val="center"/>
          </w:tcPr>
          <w:p>
            <w:pPr>
              <w:pStyle w:val="TableHeading"/>
              <w:suppressLineNumbers/>
              <w:bidi w:val="0"/>
              <w:spacing w:before="0" w:after="283"/>
              <w:jc w:val="center"/>
              <w:rPr/>
            </w:pPr>
            <w:r>
              <w:rPr/>
              <w:t xml:space="preserve">Elämäni </w:t>
            </w:r>
          </w:p>
        </w:tc>
        <w:tc>
          <w:tcPr>
            <w:tcW w:w="1728"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Julkaistu: marraskuuta 2005 </w:t>
            </w:r>
          </w:p>
          <w:p>
            <w:pPr>
              <w:pStyle w:val="TableContents"/>
              <w:numPr>
                <w:ilvl w:val="0"/>
                <w:numId w:val="110"/>
              </w:numPr>
              <w:tabs>
                <w:tab w:val="clear" w:pos="1134"/>
                <w:tab w:val="left" w:leader="none" w:pos="707"/>
              </w:tabs>
              <w:bidi w:val="0"/>
              <w:spacing w:before="0" w:after="0"/>
              <w:ind w:start="707" w:hanging="283"/>
              <w:jc w:val="left"/>
              <w:rPr/>
            </w:pPr>
            <w:r>
              <w:rPr/>
              <w:t xml:space="preserve">Merkintä: Sony </w:t>
            </w:r>
          </w:p>
          <w:p>
            <w:pPr>
              <w:pStyle w:val="TableContents"/>
              <w:numPr>
                <w:ilvl w:val="0"/>
                <w:numId w:val="110"/>
              </w:numPr>
              <w:tabs>
                <w:tab w:val="clear" w:pos="1134"/>
                <w:tab w:val="left" w:leader="none" w:pos="707"/>
              </w:tabs>
              <w:bidi w:val="0"/>
              <w:spacing w:before="0" w:after="283"/>
              <w:ind w:start="707" w:hanging="283"/>
              <w:jc w:val="left"/>
              <w:rPr/>
            </w:pPr>
            <w:r>
              <w:rPr/>
              <w:t xml:space="preserve">Muodot: CD-boksi </w:t>
            </w:r>
          </w:p>
        </w:tc>
        <w:tc>
          <w:tcPr>
            <w:tcW w:w="1471" w:type="dxa"/>
            <w:tcBorders/>
            <w:vAlign w:val="center"/>
          </w:tcPr>
          <w:p>
            <w:pPr>
              <w:pStyle w:val="TableContents"/>
              <w:bidi w:val="0"/>
              <w:spacing w:before="0" w:after="283"/>
              <w:jc w:val="left"/>
              <w:rPr/>
            </w:pPr>
            <w:r>
              <w:rPr/>
              <w:t xml:space="preserve">171 </w:t>
            </w:r>
          </w:p>
        </w:tc>
        <w:tc>
          <w:tcPr>
            <w:tcW w:w="63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175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93"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The Hits </w:t>
            </w:r>
          </w:p>
        </w:tc>
        <w:tc>
          <w:tcPr>
            <w:tcW w:w="172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Julkaistu: November 16, 2010 </w:t>
            </w:r>
          </w:p>
          <w:p>
            <w:pPr>
              <w:pStyle w:val="TableContents"/>
              <w:numPr>
                <w:ilvl w:val="0"/>
                <w:numId w:val="111"/>
              </w:numPr>
              <w:tabs>
                <w:tab w:val="clear" w:pos="1134"/>
                <w:tab w:val="left" w:leader="none" w:pos="707"/>
              </w:tabs>
              <w:bidi w:val="0"/>
              <w:spacing w:before="0" w:after="0"/>
              <w:ind w:start="707" w:hanging="283"/>
              <w:jc w:val="left"/>
              <w:rPr/>
            </w:pPr>
            <w:r>
              <w:rPr/>
              <w:t xml:space="preserve">Merkintä: Sony </w:t>
            </w:r>
          </w:p>
          <w:p>
            <w:pPr>
              <w:pStyle w:val="TableContents"/>
              <w:numPr>
                <w:ilvl w:val="0"/>
                <w:numId w:val="111"/>
              </w:numPr>
              <w:tabs>
                <w:tab w:val="clear" w:pos="1134"/>
                <w:tab w:val="left" w:leader="none" w:pos="707"/>
              </w:tabs>
              <w:bidi w:val="0"/>
              <w:spacing w:before="0" w:after="283"/>
              <w:ind w:start="707" w:hanging="283"/>
              <w:jc w:val="left"/>
              <w:rPr/>
            </w:pPr>
            <w:r>
              <w:rPr/>
              <w:t xml:space="preserve">Muodot: CD, lataus </w:t>
            </w:r>
          </w:p>
        </w:tc>
        <w:tc>
          <w:tcPr>
            <w:tcW w:w="1471"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93"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Hän on aina nainen: Rakkauslauluja </w:t>
            </w:r>
          </w:p>
        </w:tc>
        <w:tc>
          <w:tcPr>
            <w:tcW w:w="172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Julkaistu: November 23, 2010 </w:t>
            </w:r>
          </w:p>
          <w:p>
            <w:pPr>
              <w:pStyle w:val="TableContents"/>
              <w:numPr>
                <w:ilvl w:val="0"/>
                <w:numId w:val="112"/>
              </w:numPr>
              <w:tabs>
                <w:tab w:val="clear" w:pos="1134"/>
                <w:tab w:val="left" w:leader="none" w:pos="707"/>
              </w:tabs>
              <w:bidi w:val="0"/>
              <w:spacing w:before="0" w:after="0"/>
              <w:ind w:start="707" w:hanging="283"/>
              <w:jc w:val="left"/>
              <w:rPr/>
            </w:pPr>
            <w:r>
              <w:rPr/>
              <w:t xml:space="preserve">Etiketti: Sony </w:t>
            </w:r>
          </w:p>
          <w:p>
            <w:pPr>
              <w:pStyle w:val="TableContents"/>
              <w:numPr>
                <w:ilvl w:val="0"/>
                <w:numId w:val="112"/>
              </w:numPr>
              <w:tabs>
                <w:tab w:val="clear" w:pos="1134"/>
                <w:tab w:val="left" w:leader="none" w:pos="707"/>
              </w:tabs>
              <w:bidi w:val="0"/>
              <w:spacing w:before="0" w:after="283"/>
              <w:ind w:start="707" w:hanging="283"/>
              <w:jc w:val="left"/>
              <w:rPr/>
            </w:pPr>
            <w:r>
              <w:rPr/>
              <w:t xml:space="preserve">Muodot: CD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113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93"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Billy Joel: The Complete Albums Collection (koko kokoelma) </w:t>
            </w:r>
          </w:p>
        </w:tc>
        <w:tc>
          <w:tcPr>
            <w:tcW w:w="1728"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Julkaistu: Marraskuu 8, 2011 </w:t>
            </w:r>
          </w:p>
          <w:p>
            <w:pPr>
              <w:pStyle w:val="TableContents"/>
              <w:numPr>
                <w:ilvl w:val="0"/>
                <w:numId w:val="113"/>
              </w:numPr>
              <w:tabs>
                <w:tab w:val="clear" w:pos="1134"/>
                <w:tab w:val="left" w:leader="none" w:pos="707"/>
              </w:tabs>
              <w:bidi w:val="0"/>
              <w:spacing w:before="0" w:after="0"/>
              <w:ind w:start="707" w:hanging="283"/>
              <w:jc w:val="left"/>
              <w:rPr/>
            </w:pPr>
            <w:r>
              <w:rPr/>
              <w:t xml:space="preserve">Etiketti: Sony </w:t>
            </w:r>
          </w:p>
          <w:p>
            <w:pPr>
              <w:pStyle w:val="TableContents"/>
              <w:numPr>
                <w:ilvl w:val="0"/>
                <w:numId w:val="113"/>
              </w:numPr>
              <w:tabs>
                <w:tab w:val="clear" w:pos="1134"/>
                <w:tab w:val="left" w:leader="none" w:pos="707"/>
              </w:tabs>
              <w:bidi w:val="0"/>
              <w:spacing w:before="0" w:after="283"/>
              <w:ind w:start="707" w:hanging="283"/>
              <w:jc w:val="left"/>
              <w:rPr/>
            </w:pPr>
            <w:r>
              <w:rPr/>
              <w:t xml:space="preserve">Muodot: CD-boksi </w:t>
            </w:r>
          </w:p>
        </w:tc>
        <w:tc>
          <w:tcPr>
            <w:tcW w:w="1471"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93" w:type="dxa"/>
            <w:tcBorders/>
            <w:vAlign w:val="center"/>
          </w:tcPr>
          <w:p>
            <w:pPr>
              <w:pStyle w:val="TableContents"/>
              <w:bidi w:val="0"/>
              <w:spacing w:before="0" w:after="283"/>
              <w:jc w:val="left"/>
              <w:rPr>
                <w:sz w:val="4"/>
                <w:szCs w:val="4"/>
              </w:rPr>
            </w:pPr>
            <w:r>
              <w:rPr>
                <w:sz w:val="4"/>
                <w:szCs w:val="4"/>
              </w:rPr>
            </w:r>
          </w:p>
        </w:tc>
      </w:tr>
      <w:tr>
        <w:trPr/>
        <w:tc>
          <w:tcPr>
            <w:tcW w:w="1216" w:type="dxa"/>
            <w:tcBorders/>
            <w:vAlign w:val="center"/>
          </w:tcPr>
          <w:p>
            <w:pPr>
              <w:pStyle w:val="TableHeading"/>
              <w:suppressLineNumbers/>
              <w:bidi w:val="0"/>
              <w:spacing w:before="0" w:after="283"/>
              <w:jc w:val="center"/>
              <w:rPr/>
            </w:pPr>
            <w:r>
              <w:rPr/>
              <w:t xml:space="preserve">Opus Collection </w:t>
            </w:r>
          </w:p>
        </w:tc>
        <w:tc>
          <w:tcPr>
            <w:tcW w:w="1728"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Julkaistu: </w:t>
            </w:r>
            <w:r>
              <w:rPr>
                <w:color w:val="A9A9A9"/>
              </w:rPr>
              <w:t xml:space="preserve">20. maaliskuuta </w:t>
            </w:r>
            <w:r>
              <w:rPr/>
              <w:t xml:space="preserve">2012 </w:t>
            </w:r>
          </w:p>
          <w:p>
            <w:pPr>
              <w:pStyle w:val="TableContents"/>
              <w:numPr>
                <w:ilvl w:val="0"/>
                <w:numId w:val="114"/>
              </w:numPr>
              <w:tabs>
                <w:tab w:val="clear" w:pos="1134"/>
                <w:tab w:val="left" w:leader="none" w:pos="707"/>
              </w:tabs>
              <w:bidi w:val="0"/>
              <w:spacing w:before="0" w:after="0"/>
              <w:ind w:start="707" w:hanging="283"/>
              <w:jc w:val="left"/>
              <w:rPr/>
            </w:pPr>
            <w:r>
              <w:rPr/>
              <w:t xml:space="preserve">Etiketti: Starbucks </w:t>
            </w:r>
          </w:p>
          <w:p>
            <w:pPr>
              <w:pStyle w:val="TableContents"/>
              <w:numPr>
                <w:ilvl w:val="0"/>
                <w:numId w:val="114"/>
              </w:numPr>
              <w:tabs>
                <w:tab w:val="clear" w:pos="1134"/>
                <w:tab w:val="left" w:leader="none" w:pos="707"/>
              </w:tabs>
              <w:bidi w:val="0"/>
              <w:spacing w:before="0" w:after="283"/>
              <w:ind w:start="707" w:hanging="283"/>
              <w:jc w:val="left"/>
              <w:rPr/>
            </w:pPr>
            <w:r>
              <w:rPr/>
              <w:t xml:space="preserve">Muodot: CD </w:t>
            </w:r>
          </w:p>
        </w:tc>
        <w:tc>
          <w:tcPr>
            <w:tcW w:w="1471"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893" w:type="dxa"/>
            <w:tcBorders/>
            <w:vAlign w:val="center"/>
          </w:tcPr>
          <w:p>
            <w:pPr>
              <w:pStyle w:val="TableContents"/>
              <w:bidi w:val="0"/>
              <w:spacing w:before="0" w:after="283"/>
              <w:jc w:val="left"/>
              <w:rPr>
                <w:sz w:val="4"/>
                <w:szCs w:val="4"/>
              </w:rPr>
            </w:pPr>
            <w:r>
              <w:rPr>
                <w:sz w:val="4"/>
                <w:szCs w:val="4"/>
              </w:rPr>
              <w:t xml:space="preserve">``--'' tarkoittaa julkaisuja, jotka eivät nousseet listoille tai joita ei julkaistu kyseisellä alueella.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Billy Joelin viimeinen albumi julkaistiin?</w:t>
      </w:r>
    </w:p>
    <w:p>
      <w:pPr>
        <w:pStyle w:val="TextBody"/>
        <w:bidi w:val="0"/>
        <w:jc w:val="left"/>
        <w:rPr>
          <w:b/>
          <w:u w:val="single"/>
          <w:shd w:val="clear" w:fill="FFFF00"/>
        </w:rPr>
      </w:pPr>
      <w:r>
        <w:rPr>
          <w:b/>
          <w:u w:val="single"/>
          <w:shd w:val="clear" w:fill="FFFF00"/>
        </w:rPr>
        <w:t xml:space="preserve">Asiakirjan numero 36388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lopulla 1963 auto lähetettiin takaisin Hess &amp; Eisenhardtille, jossa sitä muokattiin edelleen, ja se rakennettiin alusta alkaen uudelleen. Suojaukseksi Lincoln sai titaanipanssaripinnoitteen, luodinkestävää lasia ja luodinkestävän pysyvän katon. Renkaiden sisälle asennettiin myös massiiviset alumiinivanteet, jotta renkaat olisivat läpäisykestävät. Se pysyi käytössä vielä kahdeksan vuotta, ja sillä ajettiin maassa 50 000 mailia ja lennettiin yli miljoona mailia määränpäähän ja takaisin. Ajoneuvo varustettiin presidentin sylitakilla ja mouton-matolla sekä täydellisellä viestintäjärjestelmällä, johon kuului myös radiolinkki Valkoiseen taloon. Se korvattiin vuonna 1967, ja se oli käytössä vähemmän tärkeissä tehtävissä vuoteen 1978 asti, jolloin se siirrettiin eläkkeelle </w:t>
      </w:r>
      <w:r>
        <w:rPr>
          <w:color w:val="A9A9A9"/>
        </w:rPr>
        <w:t xml:space="preserve">Henry Ford -museoon</w:t>
      </w:r>
      <w:r>
        <w:rPr/>
        <w:t xml:space="preserve">. Alun perin laivastonsiniseksi viimeistelty auto maalattiin uudelleen mustaksi salamurhan jälkeen, ja se maalattiin uudelleen jokaisen tehtävän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auton, jolla JFK ammuttiin?</w:t>
      </w:r>
    </w:p>
    <w:p>
      <w:pPr>
        <w:pStyle w:val="TextBody"/>
        <w:bidi w:val="0"/>
        <w:jc w:val="left"/>
        <w:rPr>
          <w:b/>
          <w:u w:val="single"/>
          <w:shd w:val="clear" w:fill="FFFF00"/>
        </w:rPr>
      </w:pPr>
      <w:r>
        <w:rPr>
          <w:b/>
          <w:u w:val="single"/>
          <w:shd w:val="clear" w:fill="FFFF00"/>
        </w:rPr>
        <w:t xml:space="preserve">Asiakirjan numero 36389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Keye Luke </w:t>
      </w:r>
      <w:r>
        <w:rPr/>
        <w:t xml:space="preserve">(kiinaksi </w:t>
      </w:r>
      <w:r>
        <w:rPr/>
        <w:t xml:space="preserve">陸錫麒, kantoniksi Luk Shek Kee; 18. kesäkuuta 1904 - 12. tammikuuta 1991) oli kiinalaissyntyinen yhdysvaltalainen näyttelijä. Hänet tunnettiin Charlie Chan -elokuvien ykköspojan Lee Chanin, vuosien 1939-1941 Green Hornet -elokuvien alkuperäisen Katon, 1960-luvun Avaruushaamu-sarjakuvien Brakin, Kung Fu -televisiosarjan Mestari Po:n ja Gremlins-elokuvien herra Wingin rooleista. Hän oli ensimmäinen kiinalais-amerikkalainen sopimusnäyttelijä, jonka RKO, Universal Pictures ja Metro-Goldwyn-Mayer allekirjoittivat, ja hän oli 1900-luvun puolivälin amerikkalaisen elokuvan merkittävimpiä aasialaisia näyttelijöitä.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Charlie Chanin ykköspoikaa -</w:t>
      </w:r>
    </w:p>
    <w:p>
      <w:pPr>
        <w:pStyle w:val="TextBody"/>
        <w:bidi w:val="0"/>
        <w:jc w:val="left"/>
        <w:rPr>
          <w:b/>
          <w:u w:val="single"/>
          <w:shd w:val="clear" w:fill="FFFF00"/>
        </w:rPr>
      </w:pPr>
      <w:r>
        <w:rPr>
          <w:b/>
          <w:u w:val="single"/>
          <w:shd w:val="clear" w:fill="FFFF00"/>
        </w:rPr>
        <w:t xml:space="preserve">Asiakirjan numero 36390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maailman löytämisen jälkeen Sanlúcar kehittyi laivojen korjaussatamaksi, ja sieltä lähtivät useat espanjalaiset valloittajat. Kristoffer Kolumbus lähti 30. toukokuuta 1498 kolmannelle matkalleen Sanlúcarista (ks. Kristoffer Kolumbuksen matkat). Toinen historiallinen lähtö oli Ferdinand Magellanin lähtö 10. elokuuta 1519, jolloin hän lähti komentamansa viiden aluksen laivaston kanssa Sevillasta ja matkusti Guadalquivir-jokea pitkin sen suulla sijaitsevaan Sanlúcar de Barramedaan, jossa he viipyivät yli viisi viikkoa. Sanlúcariin saapui vuonna </w:t>
      </w:r>
      <w:r>
        <w:rPr>
          <w:color w:val="A9A9A9"/>
        </w:rPr>
        <w:t xml:space="preserve">1522</w:t>
      </w:r>
      <w:r>
        <w:rPr/>
        <w:t xml:space="preserve"> myös </w:t>
      </w:r>
      <w:r>
        <w:rPr/>
        <w:t xml:space="preserve">Magellanin retkikunnan viimeinen elossa oleva alus, Juan Sebastián Elcanon komentama Nao Victoria, joka oli ensimmäinen maailman ympäri kiertänyt alus.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on jäljellä olevan laivaston tarkka saapumispäivä Sanlucariin Espanjaan.</w:t>
      </w:r>
    </w:p>
    <w:p>
      <w:pPr>
        <w:pStyle w:val="TextBody"/>
        <w:bidi w:val="0"/>
        <w:jc w:val="left"/>
        <w:rPr>
          <w:b/>
          <w:u w:val="single"/>
          <w:shd w:val="clear" w:fill="FFFF00"/>
        </w:rPr>
      </w:pPr>
      <w:r>
        <w:rPr>
          <w:b/>
          <w:u w:val="single"/>
          <w:shd w:val="clear" w:fill="FFFF00"/>
        </w:rPr>
        <w:t xml:space="preserve">Asiakirjan numero 36391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``Vesuvius'' How I Met Your Mother -jakso </w:t>
      </w:r>
    </w:p>
    <w:tbl>
      <w:tblPr>
        <w:tblW w:w="10205" w:type="dxa"/>
        <w:jc w:val="left"/>
        <w:tblInd w:w="0" w:type="dxa"/>
        <w:tblLayout w:type="fixed"/>
        <w:tblCellMar>
          <w:top w:w="28" w:type="dxa"/>
          <w:left w:w="28" w:type="dxa"/>
          <w:bottom w:w="28" w:type="dxa"/>
          <w:right w:w="28" w:type="dxa"/>
        </w:tblCellMar>
      </w:tblPr>
      <w:tblGrid>
        <w:gridCol w:w="1721"/>
        <w:gridCol w:w="8484"/>
      </w:tblGrid>
      <w:tr>
        <w:trPr/>
        <w:tc>
          <w:tcPr>
            <w:tcW w:w="1721" w:type="dxa"/>
            <w:tcBorders/>
            <w:vAlign w:val="center"/>
          </w:tcPr>
          <w:p>
            <w:pPr>
              <w:pStyle w:val="TableHeading"/>
              <w:suppressLineNumbers/>
              <w:bidi w:val="0"/>
              <w:spacing w:before="0" w:after="283"/>
              <w:jc w:val="center"/>
              <w:rPr/>
            </w:pPr>
            <w:r>
              <w:rPr/>
              <w:t xml:space="preserve">Jakso nro. </w:t>
            </w:r>
          </w:p>
        </w:tc>
        <w:tc>
          <w:tcPr>
            <w:tcW w:w="8484" w:type="dxa"/>
            <w:tcBorders/>
            <w:vAlign w:val="center"/>
          </w:tcPr>
          <w:p>
            <w:pPr>
              <w:pStyle w:val="TableContents"/>
              <w:bidi w:val="0"/>
              <w:spacing w:before="0" w:after="283"/>
              <w:jc w:val="left"/>
              <w:rPr/>
            </w:pPr>
            <w:r>
              <w:rPr/>
              <w:t xml:space="preserve">Kausi 9 Jakso 19 </w:t>
            </w:r>
          </w:p>
        </w:tc>
      </w:tr>
      <w:tr>
        <w:trPr/>
        <w:tc>
          <w:tcPr>
            <w:tcW w:w="1721" w:type="dxa"/>
            <w:tcBorders/>
            <w:vAlign w:val="center"/>
          </w:tcPr>
          <w:p>
            <w:pPr>
              <w:pStyle w:val="TableHeading"/>
              <w:suppressLineNumbers/>
              <w:bidi w:val="0"/>
              <w:spacing w:before="0" w:after="283"/>
              <w:jc w:val="center"/>
              <w:rPr/>
            </w:pPr>
            <w:r>
              <w:rPr/>
              <w:t xml:space="preserve">Ohjaaja </w:t>
            </w:r>
          </w:p>
        </w:tc>
        <w:tc>
          <w:tcPr>
            <w:tcW w:w="8484" w:type="dxa"/>
            <w:tcBorders/>
            <w:vAlign w:val="center"/>
          </w:tcPr>
          <w:p>
            <w:pPr>
              <w:pStyle w:val="TableContents"/>
              <w:bidi w:val="0"/>
              <w:spacing w:before="0" w:after="283"/>
              <w:jc w:val="left"/>
              <w:rPr/>
            </w:pPr>
            <w:r>
              <w:rPr/>
              <w:t xml:space="preserve">Pamela Fryman </w:t>
            </w:r>
          </w:p>
        </w:tc>
      </w:tr>
      <w:tr>
        <w:trPr/>
        <w:tc>
          <w:tcPr>
            <w:tcW w:w="1721" w:type="dxa"/>
            <w:tcBorders/>
            <w:vAlign w:val="center"/>
          </w:tcPr>
          <w:p>
            <w:pPr>
              <w:pStyle w:val="TableHeading"/>
              <w:suppressLineNumbers/>
              <w:bidi w:val="0"/>
              <w:spacing w:before="0" w:after="283"/>
              <w:jc w:val="center"/>
              <w:rPr/>
            </w:pPr>
            <w:r>
              <w:rPr/>
              <w:t xml:space="preserve">Kirjoittanut </w:t>
            </w:r>
          </w:p>
        </w:tc>
        <w:tc>
          <w:tcPr>
            <w:tcW w:w="8484" w:type="dxa"/>
            <w:tcBorders/>
            <w:vAlign w:val="center"/>
          </w:tcPr>
          <w:p>
            <w:pPr>
              <w:pStyle w:val="TableContents"/>
              <w:bidi w:val="0"/>
              <w:spacing w:before="0" w:after="283"/>
              <w:jc w:val="left"/>
              <w:rPr/>
            </w:pPr>
            <w:r>
              <w:rPr/>
              <w:t xml:space="preserve">Barbara Adler </w:t>
            </w:r>
          </w:p>
        </w:tc>
      </w:tr>
      <w:tr>
        <w:trPr/>
        <w:tc>
          <w:tcPr>
            <w:tcW w:w="1721" w:type="dxa"/>
            <w:tcBorders/>
            <w:vAlign w:val="center"/>
          </w:tcPr>
          <w:p>
            <w:pPr>
              <w:pStyle w:val="TableHeading"/>
              <w:suppressLineNumbers/>
              <w:bidi w:val="0"/>
              <w:spacing w:before="0" w:after="283"/>
              <w:jc w:val="center"/>
              <w:rPr/>
            </w:pPr>
            <w:r>
              <w:rPr/>
              <w:t xml:space="preserve">Alkuperäinen lähetyspäivä </w:t>
            </w:r>
          </w:p>
        </w:tc>
        <w:tc>
          <w:tcPr>
            <w:tcW w:w="8484" w:type="dxa"/>
            <w:tcBorders/>
            <w:vAlign w:val="center"/>
          </w:tcPr>
          <w:p>
            <w:pPr>
              <w:pStyle w:val="TableContents"/>
              <w:bidi w:val="0"/>
              <w:jc w:val="left"/>
              <w:rPr/>
            </w:pPr>
            <w:r>
              <w:rPr/>
              <w:t xml:space="preserve">3. maaliskuuta 2014 (2014-03-03) Vieraileva esiintyminen (s) </w:t>
            </w:r>
          </w:p>
          <w:p>
            <w:pPr>
              <w:pStyle w:val="TextBody"/>
              <w:bidi w:val="0"/>
              <w:spacing w:before="0" w:after="283"/>
              <w:jc w:val="left"/>
              <w:rPr/>
            </w:pPr>
            <w:r>
              <w:rPr>
                <w:color w:val="A9A9A9"/>
              </w:rPr>
              <w:t xml:space="preserve">Tracey Ullman </w:t>
            </w:r>
            <w:r>
              <w:rPr/>
              <w:t xml:space="preserve">(Genevieve, Robinin äiti) Chris Kattan (``Jed Mosely'') Roger Bart (Curtis) Lucy Hale (Katie Scherbatsky) Jon Heder (``Narshall'') </w:t>
            </w:r>
          </w:p>
          <w:p>
            <w:pPr>
              <w:pStyle w:val="TextBody"/>
              <w:bidi w:val="0"/>
              <w:spacing w:before="0" w:after="283"/>
              <w:jc w:val="left"/>
              <w:rPr/>
            </w:pPr>
            <w:r>
              <w:rPr/>
              <w:t xml:space="preserve">Jakson aikajärjestys </w:t>
            </w:r>
          </w:p>
        </w:tc>
      </w:tr>
      <w:tr>
        <w:trPr/>
        <w:tc>
          <w:tcPr>
            <w:tcW w:w="1721" w:type="dxa"/>
            <w:tcBorders/>
            <w:vAlign w:val="center"/>
          </w:tcPr>
          <w:p>
            <w:pPr>
              <w:pStyle w:val="TableContents"/>
              <w:bidi w:val="0"/>
              <w:spacing w:before="0" w:after="283"/>
              <w:jc w:val="left"/>
              <w:rPr/>
            </w:pPr>
            <w:r>
              <w:rPr/>
              <w:t xml:space="preserve">← </w:t>
            </w:r>
            <w:r>
              <w:rPr/>
              <w:t xml:space="preserve">Edellinen ``Ralli'' </w:t>
            </w:r>
          </w:p>
        </w:tc>
        <w:tc>
          <w:tcPr>
            <w:tcW w:w="8484" w:type="dxa"/>
            <w:tcBorders/>
            <w:vAlign w:val="center"/>
          </w:tcPr>
          <w:p>
            <w:pPr>
              <w:pStyle w:val="TableContents"/>
              <w:bidi w:val="0"/>
              <w:spacing w:before="0" w:after="283"/>
              <w:jc w:val="left"/>
              <w:rPr/>
            </w:pPr>
            <w:r>
              <w:rPr/>
              <w:t xml:space="preserve">Seuraava → ``Daisy''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Robinin äitiä elokuvassa How I met your mother...</w:t>
      </w:r>
    </w:p>
    <w:p>
      <w:pPr>
        <w:pStyle w:val="TextBody"/>
        <w:bidi w:val="0"/>
        <w:jc w:val="left"/>
        <w:rPr>
          <w:b/>
          <w:u w:val="single"/>
          <w:shd w:val="clear" w:fill="FFFF00"/>
        </w:rPr>
      </w:pPr>
      <w:r>
        <w:rPr>
          <w:b/>
          <w:u w:val="single"/>
          <w:shd w:val="clear" w:fill="FFFF00"/>
        </w:rPr>
        <w:t xml:space="preserve">Asiakirjan numero 36392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Single nousi nopeasti listoilla ensimmäisenä virallisen julkaisuviikkonsa aikana. Se debytoi Billboard Hot 100 -listalla sijalla 55 ennen kuin se nousi sijalle 50 ja vietti listalla 15 viikkoa. Se oli ykköseksi eniten lisätty kappale kolmella formaatilla: Rock, Modern Rock ja Active Rock. Menestyksen ansiosta kappale nousi Mainstream Rock Tracks -listan kakkoseksi ja Modern Rock Tracks -listan neloseksi. ``The Diary of Jane'' oli kesäkuussa 2006 kuultavissa yli sadalla radioasemalla Amerikassa. ``The Diary of Jane'' oli Hollywood Recordsin historian nopeimmin lisätty single, joka päihitti muun muassa Queenin. Kappaleen menestys johti siihen, että se esiteltiin videopelissä NASCAR 07 ja ladattavana sisältönä Rock Bandiin ja Rock Band 2:een. Kappale oli mukana myös vuoden 2008 tanssielokuvassa </w:t>
      </w:r>
      <w:r>
        <w:rPr>
          <w:color w:val="A9A9A9"/>
        </w:rPr>
        <w:t xml:space="preserve">Step Up 2: The Streets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diary of jane?</w:t>
      </w:r>
    </w:p>
    <w:p>
      <w:pPr>
        <w:pStyle w:val="TextBody"/>
        <w:bidi w:val="0"/>
        <w:jc w:val="left"/>
        <w:rPr>
          <w:b/>
          <w:u w:val="single"/>
          <w:shd w:val="clear" w:fill="FFFF00"/>
        </w:rPr>
      </w:pPr>
      <w:r>
        <w:rPr>
          <w:b/>
          <w:u w:val="single"/>
          <w:shd w:val="clear" w:fill="FFFF00"/>
        </w:rPr>
        <w:t xml:space="preserve">Asiakirjan numero 36393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Nykyaikaisessa yhteiskunnassa sananlasku "veri on vettä sakeampaa" tarkoittaa, että </w:t>
      </w:r>
      <w:r>
        <w:rPr>
          <w:color w:val="A9A9A9"/>
        </w:rPr>
        <w:t xml:space="preserve">perhesuhteet ovat aina ystäviä tärkeämpiä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idiomenan blood is thicker than water (veri on vettä sakeampaa) merkitys.</w:t>
      </w:r>
    </w:p>
    <w:p>
      <w:pPr>
        <w:pStyle w:val="TextBody"/>
        <w:bidi w:val="0"/>
        <w:jc w:val="left"/>
        <w:rPr>
          <w:b/>
          <w:u w:val="single"/>
          <w:shd w:val="clear" w:fill="FFFF00"/>
        </w:rPr>
      </w:pPr>
      <w:r>
        <w:rPr>
          <w:b/>
          <w:u w:val="single"/>
          <w:shd w:val="clear" w:fill="FFFF00"/>
        </w:rPr>
        <w:t xml:space="preserve">Asiakirjan numero 36394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Kilpirauhanen tuottaa myös kalsitoniinihormonia, joka auttaa säätelemään veren kalsiumtasoja. </w:t>
      </w:r>
      <w:r>
        <w:rPr>
          <w:color w:val="A9A9A9"/>
        </w:rPr>
        <w:t xml:space="preserve">Parafollikulaariset solut </w:t>
      </w:r>
      <w:r>
        <w:rPr/>
        <w:t xml:space="preserve">tuottavat kalsitoniinia vastauksena veren korkeaan kalsiumpitoisuuteen. Kalsitoniini vähentää kalsiumin vapautumista luusta vähentämällä osteoklastien eli luun hajottavien solujen toimintaa. Osteoklastit imevät jatkuvasti luuta takaisin ja osteoblastit muodostavat sitä, joten kalsitoniini stimuloi tehokkaasti kalsiumin siirtymistä luuhun. Kalsitoniinin vaikutukset ovat päinvastaiset kuin lisäkilpirauhasissa tuotetun lisäkilpirauhashormonin (PTH) vaikutukset. Kalsitoniini näyttää kuitenkin olevan paljon vähemmän tärkeä kuin PTH, sillä kalsiumaineenvaihdunta säilyy kliinisesti normaalina kilpirauhasen poiston (kilpirauhasen poisto) jälkeen, mutta ei lisäkilpirauhasten poiston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ct:tä tuottavat mitkä kilpirauhasen solut tuottavat sitä.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Kilpirauhanen tai yksinkertaisesti kilpirauhanen / ˈθaɪrɔɪd /, on kaulassa sijaitseva hormonitoimintaa harjoittava rauhanen, joka koostuu kahdesta lohkosta, jotka on yhdistetty isthmusilla. Se sijaitsee </w:t>
      </w:r>
      <w:r>
        <w:rPr>
          <w:color w:val="A9A9A9"/>
        </w:rPr>
        <w:t xml:space="preserve">kaulan etuosassa, aataminomenan alapuolella</w:t>
      </w:r>
      <w:r>
        <w:rPr/>
        <w:t xml:space="preserve">. Kilpirauhanen erittää kilpirauhashormoneja, jotka vaikuttavat ensisijaisesti aineenvaihduntaan ja proteiinisynteesiin. Hormoneilla on myös monia muita vaikutuksia, muun muassa kehitykseen. Kilpirauhashormonit trijodityroniini (T) ja tyroksiini (T) syntyvät jodista ja tyrosiinista. Kilpirauhanen tuottaa myös kalsitoniinihormonia, jolla on merkitystä kalsiumin homeostaasissa.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kilpirauhanen sijaitsee ihmiskehossa</w:t>
      </w:r>
    </w:p>
    <w:p>
      <w:pPr>
        <w:pStyle w:val="TextBody"/>
        <w:bidi w:val="0"/>
        <w:jc w:val="left"/>
        <w:rPr>
          <w:b/>
          <w:u w:val="single"/>
          <w:shd w:val="clear" w:fill="FFFF00"/>
        </w:rPr>
      </w:pPr>
      <w:r>
        <w:rPr>
          <w:b/>
          <w:u w:val="single"/>
          <w:shd w:val="clear" w:fill="FFFF00"/>
        </w:rPr>
        <w:t xml:space="preserve">Asiakirjan numero 36395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Halikarnassoksen mausoleumi eli Mausoluksen hauta (muinaiskreikaksi Μαυσωλεῖον τῆς Ἁλικαρνασσοῦ; turkiksi Halikarnas Mozolesi) oli vuosina 353-350 eaa. Halikarnassokseen (nykyisessä Bodrumissa, Turkissa) </w:t>
      </w:r>
      <w:r>
        <w:rPr>
          <w:color w:val="A9A9A9"/>
        </w:rPr>
        <w:t xml:space="preserve">Persian valtakunnan satrappina toimineelle Mausolukselle ja hänen sisar-vaimolleen Artemisia II:lle Karialle </w:t>
      </w:r>
      <w:r>
        <w:rPr/>
        <w:t xml:space="preserve">rakennettu hauta</w:t>
      </w:r>
      <w:r>
        <w:rPr/>
        <w:t xml:space="preserve">. Rakennuksen suunnittelivat kreikkalaiset arkkitehdit Satyros ja Pythius Prieneestä.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haudattiin Halikarnassoksen mausoleumiin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Mausoleumin korkeus oli noin 45 metriä, ja sen neljää sivua koristivat veistokselliset reliefit, joista jokaisen oli luonut yksi neljästä kreikkalaisesta kuvanveistäjästä - Leokhares, Bryaxis, Paroksen Skopas ja Timoteus. Mausoleumin valmista rakennetta pidettiin niin esteettisenä riemuvoittona, että Antipater Sidonilainen piti sitä yhtenä muinaisen maailman seitsemästä ihmeestä. Se tuhoutui peräkkäisissä maanjäristyksissä </w:t>
      </w:r>
      <w:r>
        <w:rPr>
          <w:color w:val="A9A9A9"/>
        </w:rPr>
        <w:t xml:space="preserve">1200-1500-luvuilla</w:t>
      </w:r>
      <w:r>
        <w:rPr/>
        <w:t xml:space="preserve">, ja se on viimeinen säilynyt kuudesta tuhoutuneesta ihmeestä.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Halikarnassoksen mausoleumi tuhoutui?</w:t>
      </w:r>
    </w:p>
    <w:p>
      <w:pPr>
        <w:pStyle w:val="TextBody"/>
        <w:bidi w:val="0"/>
        <w:jc w:val="left"/>
        <w:rPr>
          <w:b/>
          <w:u w:val="single"/>
          <w:shd w:val="clear" w:fill="FFFF00"/>
        </w:rPr>
      </w:pPr>
      <w:r>
        <w:rPr>
          <w:b/>
          <w:u w:val="single"/>
          <w:shd w:val="clear" w:fill="FFFF00"/>
        </w:rPr>
        <w:t xml:space="preserve">Asiakirjan numero 36396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STP 500 Race details Kilpailu 6 osakilpailu 36:sta 2018 Monster Energy NASCAR Cup Series -kilpailussa </w:t>
      </w:r>
    </w:p>
    <w:tbl>
      <w:tblPr>
        <w:tblW w:w="10205" w:type="dxa"/>
        <w:jc w:val="left"/>
        <w:tblInd w:w="0" w:type="dxa"/>
        <w:tblLayout w:type="fixed"/>
        <w:tblCellMar>
          <w:top w:w="28" w:type="dxa"/>
          <w:left w:w="28" w:type="dxa"/>
          <w:bottom w:w="28" w:type="dxa"/>
          <w:right w:w="28" w:type="dxa"/>
        </w:tblCellMar>
      </w:tblPr>
      <w:tblGrid>
        <w:gridCol w:w="4985"/>
        <w:gridCol w:w="1928"/>
        <w:gridCol w:w="3292"/>
      </w:tblGrid>
      <w:tr>
        <w:trPr/>
        <w:tc>
          <w:tcPr>
            <w:tcW w:w="4985" w:type="dxa"/>
            <w:tcBorders/>
            <w:vAlign w:val="center"/>
          </w:tcPr>
          <w:p>
            <w:pPr>
              <w:pStyle w:val="TableHeading"/>
              <w:suppressLineNumbers/>
              <w:bidi w:val="0"/>
              <w:spacing w:before="0" w:after="283"/>
              <w:jc w:val="center"/>
              <w:rPr/>
            </w:pPr>
            <w:r>
              <w:rPr/>
              <w:t xml:space="preserve">Päivämäärä 26. maaliskuuta 2018 (2018-03-26) </w:t>
            </w:r>
          </w:p>
        </w:tc>
        <w:tc>
          <w:tcPr>
            <w:tcW w:w="1928" w:type="dxa"/>
            <w:tcBorders/>
          </w:tcPr>
          <w:p>
            <w:pPr>
              <w:pStyle w:val="TableContents"/>
              <w:bidi w:val="0"/>
              <w:spacing w:before="0" w:after="283"/>
              <w:jc w:val="left"/>
              <w:rPr>
                <w:sz w:val="4"/>
                <w:szCs w:val="4"/>
              </w:rPr>
            </w:pPr>
            <w:r>
              <w:rPr>
                <w:sz w:val="4"/>
                <w:szCs w:val="4"/>
              </w:rPr>
            </w:r>
          </w:p>
        </w:tc>
        <w:tc>
          <w:tcPr>
            <w:tcW w:w="3292" w:type="dxa"/>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Sijainti Martinsville Speedway Ridgewayssä, Virginiassa. </w:t>
            </w:r>
          </w:p>
        </w:tc>
        <w:tc>
          <w:tcPr>
            <w:tcW w:w="1928" w:type="dxa"/>
            <w:tcBorders/>
          </w:tcPr>
          <w:p>
            <w:pPr>
              <w:pStyle w:val="TableContents"/>
              <w:bidi w:val="0"/>
              <w:spacing w:before="0" w:after="283"/>
              <w:jc w:val="left"/>
              <w:rPr>
                <w:sz w:val="4"/>
                <w:szCs w:val="4"/>
              </w:rPr>
            </w:pPr>
            <w:r>
              <w:rPr>
                <w:sz w:val="4"/>
                <w:szCs w:val="4"/>
              </w:rPr>
            </w:r>
          </w:p>
        </w:tc>
        <w:tc>
          <w:tcPr>
            <w:tcW w:w="3292" w:type="dxa"/>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Kurssi Pysyvä kilpa-ajopaikka 0.526 mi (0.847 km) </w:t>
            </w:r>
          </w:p>
        </w:tc>
        <w:tc>
          <w:tcPr>
            <w:tcW w:w="1928" w:type="dxa"/>
            <w:tcBorders/>
          </w:tcPr>
          <w:p>
            <w:pPr>
              <w:pStyle w:val="TableContents"/>
              <w:bidi w:val="0"/>
              <w:spacing w:before="0" w:after="283"/>
              <w:jc w:val="left"/>
              <w:rPr>
                <w:sz w:val="4"/>
                <w:szCs w:val="4"/>
              </w:rPr>
            </w:pPr>
            <w:r>
              <w:rPr>
                <w:sz w:val="4"/>
                <w:szCs w:val="4"/>
              </w:rPr>
            </w:r>
          </w:p>
        </w:tc>
        <w:tc>
          <w:tcPr>
            <w:tcW w:w="3292" w:type="dxa"/>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Etäisyys 500 kierrosta, 263 mi (423,5 km) </w:t>
            </w:r>
          </w:p>
        </w:tc>
        <w:tc>
          <w:tcPr>
            <w:tcW w:w="1928" w:type="dxa"/>
            <w:tcBorders/>
          </w:tcPr>
          <w:p>
            <w:pPr>
              <w:pStyle w:val="TableContents"/>
              <w:bidi w:val="0"/>
              <w:spacing w:before="0" w:after="283"/>
              <w:jc w:val="left"/>
              <w:rPr>
                <w:sz w:val="4"/>
                <w:szCs w:val="4"/>
              </w:rPr>
            </w:pPr>
            <w:r>
              <w:rPr>
                <w:sz w:val="4"/>
                <w:szCs w:val="4"/>
              </w:rPr>
            </w:r>
          </w:p>
        </w:tc>
        <w:tc>
          <w:tcPr>
            <w:tcW w:w="3292" w:type="dxa"/>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Keskinopeus 81,663 mailia tunnissa (131,424 km / h) Paalupaikka </w:t>
            </w:r>
          </w:p>
        </w:tc>
        <w:tc>
          <w:tcPr>
            <w:tcW w:w="1928" w:type="dxa"/>
            <w:tcBorders/>
          </w:tcPr>
          <w:p>
            <w:pPr>
              <w:pStyle w:val="TableContents"/>
              <w:bidi w:val="0"/>
              <w:spacing w:before="0" w:after="283"/>
              <w:jc w:val="left"/>
              <w:rPr>
                <w:sz w:val="4"/>
                <w:szCs w:val="4"/>
              </w:rPr>
            </w:pPr>
            <w:r>
              <w:rPr>
                <w:sz w:val="4"/>
                <w:szCs w:val="4"/>
              </w:rPr>
            </w:r>
          </w:p>
        </w:tc>
        <w:tc>
          <w:tcPr>
            <w:tcW w:w="3292" w:type="dxa"/>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Kuljettaja </w:t>
            </w:r>
          </w:p>
        </w:tc>
        <w:tc>
          <w:tcPr>
            <w:tcW w:w="1928" w:type="dxa"/>
            <w:tcBorders/>
            <w:vAlign w:val="center"/>
          </w:tcPr>
          <w:p>
            <w:pPr>
              <w:pStyle w:val="TableContents"/>
              <w:numPr>
                <w:ilvl w:val="0"/>
                <w:numId w:val="115"/>
              </w:numPr>
              <w:tabs>
                <w:tab w:val="clear" w:pos="1134"/>
                <w:tab w:val="left" w:leader="none" w:pos="707"/>
              </w:tabs>
              <w:bidi w:val="0"/>
              <w:spacing w:before="0" w:after="283"/>
              <w:ind w:start="707" w:hanging="283"/>
              <w:jc w:val="left"/>
              <w:rPr/>
            </w:pPr>
            <w:r>
              <w:rPr/>
              <w:t xml:space="preserve">Martin Truex Jr. </w:t>
            </w:r>
          </w:p>
        </w:tc>
        <w:tc>
          <w:tcPr>
            <w:tcW w:w="3292" w:type="dxa"/>
            <w:tcBorders/>
            <w:vAlign w:val="center"/>
          </w:tcPr>
          <w:p>
            <w:pPr>
              <w:pStyle w:val="TableContents"/>
              <w:bidi w:val="0"/>
              <w:spacing w:before="0" w:after="283"/>
              <w:jc w:val="left"/>
              <w:rPr/>
            </w:pPr>
            <w:r>
              <w:rPr/>
              <w:t xml:space="preserve">Furniture Row Racing </w:t>
            </w:r>
          </w:p>
        </w:tc>
      </w:tr>
      <w:tr>
        <w:trPr/>
        <w:tc>
          <w:tcPr>
            <w:tcW w:w="4985" w:type="dxa"/>
            <w:tcBorders/>
            <w:vAlign w:val="center"/>
          </w:tcPr>
          <w:p>
            <w:pPr>
              <w:pStyle w:val="TableHeading"/>
              <w:suppressLineNumbers/>
              <w:bidi w:val="0"/>
              <w:spacing w:before="0" w:after="283"/>
              <w:jc w:val="center"/>
              <w:rPr/>
            </w:pPr>
            <w:r>
              <w:rPr/>
              <w:t xml:space="preserve">Aika N / A Eniten ajettuja kierroksia </w:t>
            </w:r>
          </w:p>
        </w:tc>
        <w:tc>
          <w:tcPr>
            <w:tcW w:w="5220" w:type="dxa"/>
            <w:gridSpan w:val="2"/>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Kuljettaja </w:t>
            </w:r>
          </w:p>
        </w:tc>
        <w:tc>
          <w:tcPr>
            <w:tcW w:w="1928" w:type="dxa"/>
            <w:tcBorders/>
            <w:vAlign w:val="center"/>
          </w:tcPr>
          <w:p>
            <w:pPr>
              <w:pStyle w:val="TableContents"/>
              <w:bidi w:val="0"/>
              <w:spacing w:before="0" w:after="283"/>
              <w:jc w:val="left"/>
              <w:rPr/>
            </w:pPr>
            <w:r>
              <w:rPr/>
              <w:t xml:space="preserve">Clint Bowyer </w:t>
            </w:r>
          </w:p>
        </w:tc>
        <w:tc>
          <w:tcPr>
            <w:tcW w:w="3292" w:type="dxa"/>
            <w:tcBorders/>
            <w:vAlign w:val="center"/>
          </w:tcPr>
          <w:p>
            <w:pPr>
              <w:pStyle w:val="TableContents"/>
              <w:bidi w:val="0"/>
              <w:spacing w:before="0" w:after="283"/>
              <w:jc w:val="left"/>
              <w:rPr/>
            </w:pPr>
            <w:r>
              <w:rPr/>
              <w:t xml:space="preserve">Stewart-Haas Racing </w:t>
            </w:r>
          </w:p>
        </w:tc>
      </w:tr>
      <w:tr>
        <w:trPr/>
        <w:tc>
          <w:tcPr>
            <w:tcW w:w="4985" w:type="dxa"/>
            <w:tcBorders/>
            <w:vAlign w:val="center"/>
          </w:tcPr>
          <w:p>
            <w:pPr>
              <w:pStyle w:val="TableHeading"/>
              <w:suppressLineNumbers/>
              <w:bidi w:val="0"/>
              <w:spacing w:before="0" w:after="283"/>
              <w:jc w:val="center"/>
              <w:rPr/>
            </w:pPr>
            <w:r>
              <w:rPr/>
              <w:t xml:space="preserve">Kierrokset 215 Voittaja </w:t>
            </w:r>
          </w:p>
        </w:tc>
        <w:tc>
          <w:tcPr>
            <w:tcW w:w="5220" w:type="dxa"/>
            <w:gridSpan w:val="2"/>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Nro 14 </w:t>
            </w:r>
          </w:p>
        </w:tc>
        <w:tc>
          <w:tcPr>
            <w:tcW w:w="1928" w:type="dxa"/>
            <w:tcBorders/>
            <w:vAlign w:val="center"/>
          </w:tcPr>
          <w:p>
            <w:pPr>
              <w:pStyle w:val="TableContents"/>
              <w:bidi w:val="0"/>
              <w:spacing w:before="0" w:after="283"/>
              <w:jc w:val="left"/>
              <w:rPr/>
            </w:pPr>
            <w:r>
              <w:rPr>
                <w:color w:val="A9A9A9"/>
              </w:rPr>
              <w:t xml:space="preserve">Clint Bowyer </w:t>
            </w:r>
          </w:p>
        </w:tc>
        <w:tc>
          <w:tcPr>
            <w:tcW w:w="3292" w:type="dxa"/>
            <w:tcBorders/>
            <w:vAlign w:val="center"/>
          </w:tcPr>
          <w:p>
            <w:pPr>
              <w:pStyle w:val="TableContents"/>
              <w:bidi w:val="0"/>
              <w:spacing w:before="0" w:after="283"/>
              <w:jc w:val="left"/>
              <w:rPr/>
            </w:pPr>
            <w:r>
              <w:rPr/>
              <w:t xml:space="preserve">Stewart-Haas Racing Television Yhdysvalloissa </w:t>
            </w:r>
          </w:p>
        </w:tc>
      </w:tr>
      <w:tr>
        <w:trPr/>
        <w:tc>
          <w:tcPr>
            <w:tcW w:w="4985" w:type="dxa"/>
            <w:tcBorders/>
            <w:vAlign w:val="center"/>
          </w:tcPr>
          <w:p>
            <w:pPr>
              <w:pStyle w:val="TableHeading"/>
              <w:suppressLineNumbers/>
              <w:bidi w:val="0"/>
              <w:spacing w:before="0" w:after="283"/>
              <w:jc w:val="center"/>
              <w:rPr/>
            </w:pPr>
            <w:r>
              <w:rPr/>
              <w:t xml:space="preserve">Verkko FS1 </w:t>
            </w:r>
          </w:p>
        </w:tc>
        <w:tc>
          <w:tcPr>
            <w:tcW w:w="5220" w:type="dxa"/>
            <w:gridSpan w:val="2"/>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Selostajat Mike Joy, Jeff Gordon ja Darrell Waltrip Radio Yhdysvalloissa. </w:t>
            </w:r>
          </w:p>
        </w:tc>
        <w:tc>
          <w:tcPr>
            <w:tcW w:w="5220" w:type="dxa"/>
            <w:gridSpan w:val="2"/>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Radio MRN </w:t>
            </w:r>
          </w:p>
        </w:tc>
        <w:tc>
          <w:tcPr>
            <w:tcW w:w="5220" w:type="dxa"/>
            <w:gridSpan w:val="2"/>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Selostajat Joe Moore, Jeff Striegle ja Rusty Wallace (selostajat) </w:t>
            </w:r>
          </w:p>
        </w:tc>
        <w:tc>
          <w:tcPr>
            <w:tcW w:w="5220" w:type="dxa"/>
            <w:gridSpan w:val="2"/>
            <w:tcBorders/>
          </w:tcPr>
          <w:p>
            <w:pPr>
              <w:pStyle w:val="TableContents"/>
              <w:bidi w:val="0"/>
              <w:spacing w:before="0" w:after="283"/>
              <w:jc w:val="left"/>
              <w:rPr>
                <w:sz w:val="4"/>
                <w:szCs w:val="4"/>
              </w:rPr>
            </w:pPr>
            <w:r>
              <w:rPr>
                <w:sz w:val="4"/>
                <w:szCs w:val="4"/>
              </w:rPr>
            </w:r>
          </w:p>
        </w:tc>
      </w:tr>
      <w:tr>
        <w:trPr/>
        <w:tc>
          <w:tcPr>
            <w:tcW w:w="4985" w:type="dxa"/>
            <w:tcBorders/>
            <w:vAlign w:val="center"/>
          </w:tcPr>
          <w:p>
            <w:pPr>
              <w:pStyle w:val="TableHeading"/>
              <w:suppressLineNumbers/>
              <w:bidi w:val="0"/>
              <w:spacing w:before="0" w:after="283"/>
              <w:jc w:val="center"/>
              <w:rPr/>
            </w:pPr>
            <w:r>
              <w:rPr/>
              <w:t xml:space="preserve">Käännöksen selostajat Dave Moody (Backstretch) </w:t>
            </w:r>
          </w:p>
        </w:tc>
        <w:tc>
          <w:tcPr>
            <w:tcW w:w="522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nascar-kisan 26. maaliskuuta 2018</w:t>
      </w:r>
    </w:p>
    <w:p>
      <w:pPr>
        <w:pStyle w:val="TextBody"/>
        <w:bidi w:val="0"/>
        <w:jc w:val="left"/>
        <w:rPr>
          <w:b/>
          <w:u w:val="single"/>
          <w:shd w:val="clear" w:fill="FFFF00"/>
        </w:rPr>
      </w:pPr>
      <w:r>
        <w:rPr>
          <w:b/>
          <w:u w:val="single"/>
          <w:shd w:val="clear" w:fill="FFFF00"/>
        </w:rPr>
        <w:t xml:space="preserve">Asiakirjan numero 36397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keisarin rooli on historiallisesti vaihdellut pitkälti seremoniallisen symbolisen roolin ja varsinaisen keisarillisen hallitsijan roolin välillä. Ensimmäisen shogunaatin perustamisen jälkeen vuonna 1192 Japanin keisarit ovat harvoin toimineet ylimpänä taistelukentän komentajana, toisin kuin monet länsimaiset monarkit. Japanin keisarit ovat lähes aina olleet vaihtelevassa määrin ulkoisten poliittisten voimien valvonnassa. Itse asiassa vuosina 1192-1867 shogunit tai heidän shikken-hallitsijansa Kamakurassa (1203-1333) olivat Japanin tosiasiallisia hallitsijoita, vaikka keisari nimellisesti nimitti heidät. Vuonna 1867 tapahtuneen Meiji-restauraation jälkeen keisari oli valtakunnan kaiken suvereenin vallan ruumiillistuma, kuten vuonna 1889 annetussa Meijin perustuslaissa vahvistettiin. Hänen nykyinen asemansa keisarin keulakuvana on peräisin </w:t>
      </w:r>
      <w:r>
        <w:rPr>
          <w:color w:val="A9A9A9"/>
        </w:rPr>
        <w:t xml:space="preserve">vuoden 1947 perustuslaista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Japanin keisari menetti vallan?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Nihon Shokin perinteisen kertomuksen mukaan keisari Jimmu perusti Japanin vuonna 660 eaa. Nykyaikaiset historioitsijat ovat yhtä mieltä siitä, että keisarit ennen mahdollista 3. vuosisadan lopun hallitsijaa, joka tunnetaan perinteisesti keisari Ōjininä, ovat legendoja. Keisari Ankō 5. vuosisadalta jKr., perinteisesti 20. keisari, on varhaisin yleisesti hyväksytty historiallinen hallitsija koko Japanissa tai sen osassa. Keisari Kinmein (n. 509 -- 571 jKr.), 29. keisarin, valtakausi on ensimmäinen, jolle nykyaikainen historiankirjoitus pystyy antamaan todennettavissa olevia päivämääriä; perinteisesti hyväksytyt varhaisimpien keisareiden nimet ja päivämäärät vahvistettiin kuitenkin "perinteisiksi" vasta </w:t>
      </w:r>
      <w:r>
        <w:rPr>
          <w:color w:val="A9A9A9"/>
        </w:rPr>
        <w:t xml:space="preserve">Yamato-dynastian</w:t>
      </w:r>
      <w:r>
        <w:rPr/>
        <w:t xml:space="preserve"> 50. hallitsijan, keisari Kanmun (737 -- 806), valtakaudella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ensimmäinen Japanin keisareiksi tunnustettu suku.</w:t>
      </w:r>
    </w:p>
    <w:p>
      <w:pPr>
        <w:pStyle w:val="TextBody"/>
        <w:bidi w:val="0"/>
        <w:jc w:val="left"/>
        <w:rPr>
          <w:b/>
          <w:u w:val="single"/>
          <w:shd w:val="clear" w:fill="FFFF00"/>
        </w:rPr>
      </w:pPr>
      <w:r>
        <w:rPr>
          <w:b/>
          <w:u w:val="single"/>
          <w:shd w:val="clear" w:fill="FFFF00"/>
        </w:rPr>
        <w:t xml:space="preserve">Asiakirjan numero 36398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Po'boy (myös po-boy, po boy) on perinteinen voileipä </w:t>
      </w:r>
      <w:r>
        <w:rPr>
          <w:color w:val="A9A9A9"/>
        </w:rPr>
        <w:t xml:space="preserve">Louisianasta</w:t>
      </w:r>
      <w:r>
        <w:rPr/>
        <w:t xml:space="preserve">. Se koostuu lähes aina lihasta, joka on yleensä paistettua naudanlihaa, tai paistetuista merenelävistä, usein katkaravuista, ravuista, osterista tai ravusta. Liha tarjoillaan patongin kaltaisella New Orleansin ranskalaisella leivällä, joka on tunnettu rapeasta kuorestaan ja kuohkeasta ytimestään.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 boy -voileipä on peräisin?</w:t>
      </w:r>
    </w:p>
    <w:p>
      <w:pPr>
        <w:pStyle w:val="TextBody"/>
        <w:bidi w:val="0"/>
        <w:jc w:val="left"/>
        <w:rPr>
          <w:b/>
          <w:u w:val="single"/>
          <w:shd w:val="clear" w:fill="FFFF00"/>
        </w:rPr>
      </w:pPr>
      <w:r>
        <w:rPr>
          <w:b/>
          <w:u w:val="single"/>
          <w:shd w:val="clear" w:fill="FFFF00"/>
        </w:rPr>
        <w:t xml:space="preserve">Asiakirjan numero 36399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elokuvasta kuvattiin vuonna 1975 </w:t>
      </w:r>
      <w:r>
        <w:rPr>
          <w:color w:val="A9A9A9"/>
        </w:rPr>
        <w:t xml:space="preserve">Etelä-Dakotassa </w:t>
      </w:r>
      <w:r>
        <w:rPr/>
        <w:t xml:space="preserve">Yhdysvalloissa. Muut kohtaukset kuvattiin </w:t>
      </w:r>
      <w:r>
        <w:rPr>
          <w:color w:val="DCDCDC"/>
        </w:rPr>
        <w:t xml:space="preserve">Yhdistyneessä kuningaskunnassa </w:t>
      </w:r>
      <w:r>
        <w:rPr/>
        <w:t xml:space="preserve">ja </w:t>
      </w:r>
      <w:r>
        <w:rPr>
          <w:color w:val="2F4F4F"/>
        </w:rPr>
        <w:t xml:space="preserve">Meksikossa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hevoseksi kutsutun miehen paluu kuvattu -</w:t>
      </w:r>
    </w:p>
    <w:p>
      <w:pPr>
        <w:pStyle w:val="TextBody"/>
        <w:bidi w:val="0"/>
        <w:jc w:val="left"/>
        <w:rPr>
          <w:b/>
          <w:u w:val="single"/>
          <w:shd w:val="clear" w:fill="FFFF00"/>
        </w:rPr>
      </w:pPr>
      <w:r>
        <w:rPr>
          <w:b/>
          <w:u w:val="single"/>
          <w:shd w:val="clear" w:fill="FFFF00"/>
        </w:rPr>
        <w:t xml:space="preserve">Asiakirjan numero 36400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Heinäkuussa 2008 allekirjoitettiin laki 9/11:n jälkeisestä GI Bill -laista, jolla luotiin uusi vankka koulutusetuuksien ohjelma, joka kilpailee toisen maailmansodan aikaisen GI Bill of Rights -lain kanssa. Uusi Post 9/11 GI Bill -laki, joka tulee voimaan </w:t>
      </w:r>
      <w:r>
        <w:rPr>
          <w:color w:val="A9A9A9"/>
        </w:rPr>
        <w:t xml:space="preserve">1. elokuuta 2009</w:t>
      </w:r>
      <w:r>
        <w:rPr/>
        <w:t xml:space="preserve">, tarjoaa koulutusetuuksia sotilaille, jotka ovat palvelleet aktiivipalveluksessa vähintään 90 päivää 10. syyskuuta 2001 jälkeen. Etuudet on porrastettu aktiivipalveluksessa palveltujen päivien määrän perusteella, ja näin on luotu etuuspaketti, joka antaa nykyisille ja aiemmin aktivoituneille kansalliskaartin ja reservin jäsenille samat edut kuin aktiivipalveluksessa oleville sotilaille.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9/11 jälkeinen gi bill -laki</w:t>
      </w:r>
    </w:p>
    <w:p>
      <w:pPr>
        <w:pStyle w:val="TextBody"/>
        <w:bidi w:val="0"/>
        <w:jc w:val="left"/>
        <w:rPr>
          <w:b/>
          <w:u w:val="single"/>
          <w:shd w:val="clear" w:fill="FFFF00"/>
        </w:rPr>
      </w:pPr>
      <w:r>
        <w:rPr>
          <w:b/>
          <w:u w:val="single"/>
          <w:shd w:val="clear" w:fill="FFFF00"/>
        </w:rPr>
        <w:t xml:space="preserve">Asiakirjan numero 36401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Korvavaha, joka tunnetaan myös nimellä cerumen</w:t>
      </w:r>
      <w:r>
        <w:rPr/>
        <w:t xml:space="preserve">, on harmaa, oranssi tai kellertävä vahamainen aine, jota erittyy ihmisten ja muiden nisäkkäiden korvakäytävään. Se suojaa ihmisen korvakäytävän ihoa, auttaa puhdistuksessa ja voitelussa ja antaa myös jonkin verran suojaa bakteereja, sieniä, hyönteisiä ja vettä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korvassa olevien rauhasten erittämä vahamainen aine on</w:t>
      </w:r>
    </w:p>
    <w:p>
      <w:pPr>
        <w:pStyle w:val="TextBody"/>
        <w:bidi w:val="0"/>
        <w:jc w:val="left"/>
        <w:rPr>
          <w:b/>
          <w:u w:val="single"/>
          <w:shd w:val="clear" w:fill="FFFF00"/>
        </w:rPr>
      </w:pPr>
      <w:r>
        <w:rPr>
          <w:b/>
          <w:u w:val="single"/>
          <w:shd w:val="clear" w:fill="FFFF00"/>
        </w:rPr>
        <w:t xml:space="preserve">Asiakirjan numero 36402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Don't Matter to Me'' on David Gatesin kirjoittama kappale, jonka alun perin levytti pop-rock-yhtye </w:t>
      </w:r>
      <w:r>
        <w:rPr>
          <w:color w:val="A9A9A9"/>
        </w:rPr>
        <w:t xml:space="preserve">Bread, </w:t>
      </w:r>
      <w:r>
        <w:rPr/>
        <w:t xml:space="preserve">jonka jäsen Gates oli. Kappale oli Top 10 -hitti Yhdysvalloissa ja Kanadassa. Yhdysvalloissa se nousi Billboard Hot 100 -listan sijalle 10 ja Cash Box Top 100 -listan sijalle 7. Kanadassa ``It Don't Matter to Me'' vietti kaksi viikkoa sijalla 6, ja se on vuoden 1970 81. suurin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sillä ei ole minulle väliä...</w:t>
      </w:r>
    </w:p>
    <w:p>
      <w:pPr>
        <w:pStyle w:val="TextBody"/>
        <w:bidi w:val="0"/>
        <w:jc w:val="left"/>
        <w:rPr>
          <w:b/>
          <w:u w:val="single"/>
          <w:shd w:val="clear" w:fill="FFFF00"/>
        </w:rPr>
      </w:pPr>
      <w:r>
        <w:rPr>
          <w:b/>
          <w:u w:val="single"/>
          <w:shd w:val="clear" w:fill="FFFF00"/>
        </w:rPr>
        <w:t xml:space="preserve">Asiakirjan numero 36403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Lake City Army Ammunition Plant </w:t>
      </w:r>
      <w:r>
        <w:rPr/>
        <w:t xml:space="preserve">(LCAAP) on Yhdysvaltain hallituksen omistama ja urakoitsijan ylläpitämä 3 935 hehtaarin (15,92 km) suuruinen laitos koillisessa Independenceissa, Missourissa. Remington Arms perusti sen vuonna 1941 valmistamaan ja testaamaan pienikaliiperisia ammuksia Yhdysvaltain armeijalle. Laitos on ollut jatkuvasti toiminnassa lukuun ottamatta yhtä toisen maailmansodan jälkeistä viiden vuoden jaksoa. Heinäkuussa 2007 tehdas tuotti lähes 1,4 miljardia patruunaa vuodessa. Lisäksi Lake City tekee pienikaliiperisten ammusten varastojen luotettavuustestejä ja vastaa ammusten ja aseiden testauksesta Naton kansallisena ja alueellisena testikeskuksena.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ammukset Yhdysvaltain armeijalle</w:t>
      </w:r>
    </w:p>
    <w:p>
      <w:pPr>
        <w:pStyle w:val="TextBody"/>
        <w:bidi w:val="0"/>
        <w:jc w:val="left"/>
        <w:rPr>
          <w:b/>
          <w:u w:val="single"/>
          <w:shd w:val="clear" w:fill="FFFF00"/>
        </w:rPr>
      </w:pPr>
      <w:r>
        <w:rPr>
          <w:b/>
          <w:u w:val="single"/>
          <w:shd w:val="clear" w:fill="FFFF00"/>
        </w:rPr>
        <w:t xml:space="preserve">Asiakirjan numero 36404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2010 Yhdistyneen kuningaskunnan hallituksen muodostaminen Äänestyspaikka Camberwellissä Lontoossa 6. toukokuuta 2010. </w:t>
      </w:r>
    </w:p>
    <w:tbl>
      <w:tblPr>
        <w:tblW w:w="7414" w:type="dxa"/>
        <w:jc w:val="left"/>
        <w:tblInd w:w="0" w:type="dxa"/>
        <w:tblLayout w:type="fixed"/>
        <w:tblCellMar>
          <w:top w:w="28" w:type="dxa"/>
          <w:left w:w="28" w:type="dxa"/>
          <w:bottom w:w="28" w:type="dxa"/>
          <w:right w:w="28" w:type="dxa"/>
        </w:tblCellMar>
      </w:tblPr>
      <w:tblGrid>
        <w:gridCol w:w="1411"/>
        <w:gridCol w:w="6003"/>
      </w:tblGrid>
      <w:tr>
        <w:trPr/>
        <w:tc>
          <w:tcPr>
            <w:tcW w:w="1411" w:type="dxa"/>
            <w:tcBorders/>
            <w:vAlign w:val="center"/>
          </w:tcPr>
          <w:p>
            <w:pPr>
              <w:pStyle w:val="TableHeading"/>
              <w:suppressLineNumbers/>
              <w:bidi w:val="0"/>
              <w:spacing w:before="0" w:after="283"/>
              <w:jc w:val="center"/>
              <w:rPr/>
            </w:pPr>
            <w:r>
              <w:rPr/>
              <w:t xml:space="preserve">Päivämäärä </w:t>
            </w:r>
          </w:p>
        </w:tc>
        <w:tc>
          <w:tcPr>
            <w:tcW w:w="6003" w:type="dxa"/>
            <w:tcBorders/>
            <w:vAlign w:val="center"/>
          </w:tcPr>
          <w:p>
            <w:pPr>
              <w:pStyle w:val="TableContents"/>
              <w:bidi w:val="0"/>
              <w:spacing w:before="0" w:after="283"/>
              <w:jc w:val="left"/>
              <w:rPr/>
            </w:pPr>
            <w:r>
              <w:rPr/>
              <w:t xml:space="preserve">7. toukokuuta 2010 -- </w:t>
            </w:r>
            <w:r>
              <w:rPr>
                <w:color w:val="A9A9A9"/>
              </w:rPr>
              <w:t xml:space="preserve">12. toukokuuta </w:t>
            </w:r>
            <w:r>
              <w:rPr/>
              <w:t xml:space="preserve">2010 </w:t>
            </w:r>
          </w:p>
        </w:tc>
      </w:tr>
      <w:tr>
        <w:trPr/>
        <w:tc>
          <w:tcPr>
            <w:tcW w:w="1411" w:type="dxa"/>
            <w:tcBorders/>
            <w:vAlign w:val="center"/>
          </w:tcPr>
          <w:p>
            <w:pPr>
              <w:pStyle w:val="TableHeading"/>
              <w:suppressLineNumbers/>
              <w:bidi w:val="0"/>
              <w:spacing w:before="0" w:after="283"/>
              <w:jc w:val="center"/>
              <w:rPr/>
            </w:pPr>
            <w:r>
              <w:rPr/>
              <w:t xml:space="preserve">Sijainti </w:t>
            </w:r>
          </w:p>
        </w:tc>
        <w:tc>
          <w:tcPr>
            <w:tcW w:w="6003" w:type="dxa"/>
            <w:tcBorders/>
            <w:vAlign w:val="center"/>
          </w:tcPr>
          <w:p>
            <w:pPr>
              <w:pStyle w:val="TableContents"/>
              <w:bidi w:val="0"/>
              <w:spacing w:before="0" w:after="283"/>
              <w:jc w:val="left"/>
              <w:rPr/>
            </w:pPr>
            <w:r>
              <w:rPr/>
              <w:t xml:space="preserve">Lontoo, Englanti, Yhdistynyt kuningaskunta </w:t>
            </w:r>
          </w:p>
        </w:tc>
      </w:tr>
      <w:tr>
        <w:trPr/>
        <w:tc>
          <w:tcPr>
            <w:tcW w:w="1411" w:type="dxa"/>
            <w:tcBorders/>
            <w:vAlign w:val="center"/>
          </w:tcPr>
          <w:p>
            <w:pPr>
              <w:pStyle w:val="TableHeading"/>
              <w:suppressLineNumbers/>
              <w:bidi w:val="0"/>
              <w:spacing w:before="0" w:after="283"/>
              <w:jc w:val="center"/>
              <w:rPr/>
            </w:pPr>
            <w:r>
              <w:rPr/>
              <w:t xml:space="preserve">Syy </w:t>
            </w:r>
          </w:p>
        </w:tc>
        <w:tc>
          <w:tcPr>
            <w:tcW w:w="6003" w:type="dxa"/>
            <w:tcBorders/>
            <w:vAlign w:val="center"/>
          </w:tcPr>
          <w:p>
            <w:pPr>
              <w:pStyle w:val="TableContents"/>
              <w:bidi w:val="0"/>
              <w:spacing w:before="0" w:after="283"/>
              <w:jc w:val="left"/>
              <w:rPr/>
            </w:pPr>
            <w:r>
              <w:rPr/>
              <w:t xml:space="preserve">Vuoden 2010 parlamenttivaalien jälkeinen äänetön parlamentti </w:t>
            </w:r>
          </w:p>
        </w:tc>
      </w:tr>
      <w:tr>
        <w:trPr/>
        <w:tc>
          <w:tcPr>
            <w:tcW w:w="1411" w:type="dxa"/>
            <w:tcBorders/>
            <w:vAlign w:val="center"/>
          </w:tcPr>
          <w:p>
            <w:pPr>
              <w:pStyle w:val="TableHeading"/>
              <w:suppressLineNumbers/>
              <w:bidi w:val="0"/>
              <w:spacing w:before="0" w:after="283"/>
              <w:jc w:val="center"/>
              <w:rPr/>
            </w:pPr>
            <w:r>
              <w:rPr/>
              <w:t xml:space="preserve">Osallistujat </w:t>
            </w:r>
          </w:p>
        </w:tc>
        <w:tc>
          <w:tcPr>
            <w:tcW w:w="600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David Cameron </w:t>
            </w:r>
          </w:p>
          <w:p>
            <w:pPr>
              <w:pStyle w:val="TableContents"/>
              <w:numPr>
                <w:ilvl w:val="0"/>
                <w:numId w:val="116"/>
              </w:numPr>
              <w:tabs>
                <w:tab w:val="clear" w:pos="1134"/>
                <w:tab w:val="left" w:leader="none" w:pos="707"/>
              </w:tabs>
              <w:bidi w:val="0"/>
              <w:spacing w:before="0" w:after="0"/>
              <w:ind w:start="707" w:hanging="283"/>
              <w:jc w:val="left"/>
              <w:rPr/>
            </w:pPr>
            <w:r>
              <w:rPr/>
              <w:t xml:space="preserve">Nick Clegg </w:t>
            </w:r>
          </w:p>
          <w:p>
            <w:pPr>
              <w:pStyle w:val="TableContents"/>
              <w:numPr>
                <w:ilvl w:val="0"/>
                <w:numId w:val="116"/>
              </w:numPr>
              <w:tabs>
                <w:tab w:val="clear" w:pos="1134"/>
                <w:tab w:val="left" w:leader="none" w:pos="707"/>
              </w:tabs>
              <w:bidi w:val="0"/>
              <w:spacing w:before="0" w:after="0"/>
              <w:ind w:start="707" w:hanging="283"/>
              <w:jc w:val="left"/>
              <w:rPr/>
            </w:pPr>
            <w:r>
              <w:rPr/>
              <w:t xml:space="preserve">George Osborne </w:t>
            </w:r>
          </w:p>
          <w:p>
            <w:pPr>
              <w:pStyle w:val="TableContents"/>
              <w:numPr>
                <w:ilvl w:val="0"/>
                <w:numId w:val="116"/>
              </w:numPr>
              <w:tabs>
                <w:tab w:val="clear" w:pos="1134"/>
                <w:tab w:val="left" w:leader="none" w:pos="707"/>
              </w:tabs>
              <w:bidi w:val="0"/>
              <w:spacing w:before="0" w:after="0"/>
              <w:ind w:start="707" w:hanging="283"/>
              <w:jc w:val="left"/>
              <w:rPr/>
            </w:pPr>
            <w:r>
              <w:rPr/>
              <w:t xml:space="preserve">William Hague </w:t>
            </w:r>
          </w:p>
          <w:p>
            <w:pPr>
              <w:pStyle w:val="TableContents"/>
              <w:numPr>
                <w:ilvl w:val="0"/>
                <w:numId w:val="116"/>
              </w:numPr>
              <w:tabs>
                <w:tab w:val="clear" w:pos="1134"/>
                <w:tab w:val="left" w:leader="none" w:pos="707"/>
              </w:tabs>
              <w:bidi w:val="0"/>
              <w:spacing w:before="0" w:after="0"/>
              <w:ind w:start="707" w:hanging="283"/>
              <w:jc w:val="left"/>
              <w:rPr/>
            </w:pPr>
            <w:r>
              <w:rPr/>
              <w:t xml:space="preserve">Oliver Letwin </w:t>
            </w:r>
          </w:p>
          <w:p>
            <w:pPr>
              <w:pStyle w:val="TableContents"/>
              <w:numPr>
                <w:ilvl w:val="0"/>
                <w:numId w:val="116"/>
              </w:numPr>
              <w:tabs>
                <w:tab w:val="clear" w:pos="1134"/>
                <w:tab w:val="left" w:leader="none" w:pos="707"/>
              </w:tabs>
              <w:bidi w:val="0"/>
              <w:spacing w:before="0" w:after="0"/>
              <w:ind w:start="707" w:hanging="283"/>
              <w:jc w:val="left"/>
              <w:rPr/>
            </w:pPr>
            <w:r>
              <w:rPr/>
              <w:t xml:space="preserve">Ed Llewellyn </w:t>
            </w:r>
          </w:p>
          <w:p>
            <w:pPr>
              <w:pStyle w:val="TableContents"/>
              <w:numPr>
                <w:ilvl w:val="0"/>
                <w:numId w:val="116"/>
              </w:numPr>
              <w:tabs>
                <w:tab w:val="clear" w:pos="1134"/>
                <w:tab w:val="left" w:leader="none" w:pos="707"/>
              </w:tabs>
              <w:bidi w:val="0"/>
              <w:spacing w:before="0" w:after="0"/>
              <w:ind w:start="707" w:hanging="283"/>
              <w:jc w:val="left"/>
              <w:rPr/>
            </w:pPr>
            <w:r>
              <w:rPr/>
              <w:t xml:space="preserve">Chris Huhne </w:t>
            </w:r>
          </w:p>
          <w:p>
            <w:pPr>
              <w:pStyle w:val="TableContents"/>
              <w:numPr>
                <w:ilvl w:val="0"/>
                <w:numId w:val="116"/>
              </w:numPr>
              <w:tabs>
                <w:tab w:val="clear" w:pos="1134"/>
                <w:tab w:val="left" w:leader="none" w:pos="707"/>
              </w:tabs>
              <w:bidi w:val="0"/>
              <w:spacing w:before="0" w:after="0"/>
              <w:ind w:start="707" w:hanging="283"/>
              <w:jc w:val="left"/>
              <w:rPr/>
            </w:pPr>
            <w:r>
              <w:rPr/>
              <w:t xml:space="preserve">Danny Alexander </w:t>
            </w:r>
          </w:p>
          <w:p>
            <w:pPr>
              <w:pStyle w:val="TableContents"/>
              <w:numPr>
                <w:ilvl w:val="0"/>
                <w:numId w:val="116"/>
              </w:numPr>
              <w:tabs>
                <w:tab w:val="clear" w:pos="1134"/>
                <w:tab w:val="left" w:leader="none" w:pos="707"/>
              </w:tabs>
              <w:bidi w:val="0"/>
              <w:spacing w:before="0" w:after="0"/>
              <w:ind w:start="707" w:hanging="283"/>
              <w:jc w:val="left"/>
              <w:rPr/>
            </w:pPr>
            <w:r>
              <w:rPr/>
              <w:t xml:space="preserve">Andrew Stunell </w:t>
            </w:r>
          </w:p>
          <w:p>
            <w:pPr>
              <w:pStyle w:val="TableContents"/>
              <w:numPr>
                <w:ilvl w:val="0"/>
                <w:numId w:val="116"/>
              </w:numPr>
              <w:tabs>
                <w:tab w:val="clear" w:pos="1134"/>
                <w:tab w:val="left" w:leader="none" w:pos="707"/>
              </w:tabs>
              <w:bidi w:val="0"/>
              <w:spacing w:before="0" w:after="283"/>
              <w:ind w:start="707" w:hanging="283"/>
              <w:jc w:val="left"/>
              <w:rPr/>
            </w:pPr>
            <w:r>
              <w:rPr/>
              <w:t xml:space="preserve">David Laws </w:t>
            </w:r>
          </w:p>
        </w:tc>
      </w:tr>
      <w:tr>
        <w:trPr/>
        <w:tc>
          <w:tcPr>
            <w:tcW w:w="1411" w:type="dxa"/>
            <w:tcBorders/>
            <w:vAlign w:val="center"/>
          </w:tcPr>
          <w:p>
            <w:pPr>
              <w:pStyle w:val="TableHeading"/>
              <w:suppressLineNumbers/>
              <w:bidi w:val="0"/>
              <w:spacing w:before="0" w:after="283"/>
              <w:jc w:val="center"/>
              <w:rPr/>
            </w:pPr>
            <w:r>
              <w:rPr/>
              <w:t xml:space="preserve">Tulos </w:t>
            </w:r>
          </w:p>
        </w:tc>
        <w:tc>
          <w:tcPr>
            <w:tcW w:w="600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Konservatiivien ja liberaalidemokraattien koalitiosopimus </w:t>
            </w:r>
          </w:p>
          <w:p>
            <w:pPr>
              <w:pStyle w:val="TableContents"/>
              <w:numPr>
                <w:ilvl w:val="0"/>
                <w:numId w:val="117"/>
              </w:numPr>
              <w:tabs>
                <w:tab w:val="clear" w:pos="1134"/>
                <w:tab w:val="left" w:leader="none" w:pos="707"/>
              </w:tabs>
              <w:bidi w:val="0"/>
              <w:spacing w:before="0" w:after="0"/>
              <w:ind w:start="707" w:hanging="283"/>
              <w:jc w:val="left"/>
              <w:rPr/>
            </w:pPr>
            <w:r>
              <w:rPr/>
              <w:t xml:space="preserve">Cameron -- Clegg -koalitio </w:t>
            </w:r>
          </w:p>
          <w:p>
            <w:pPr>
              <w:pStyle w:val="TableContents"/>
              <w:numPr>
                <w:ilvl w:val="0"/>
                <w:numId w:val="117"/>
              </w:numPr>
              <w:tabs>
                <w:tab w:val="clear" w:pos="1134"/>
                <w:tab w:val="left" w:leader="none" w:pos="707"/>
              </w:tabs>
              <w:bidi w:val="0"/>
              <w:spacing w:before="0" w:after="283"/>
              <w:ind w:start="707" w:hanging="283"/>
              <w:jc w:val="left"/>
              <w:rPr/>
            </w:pPr>
            <w:r>
              <w:rPr/>
              <w:t xml:space="preserve">Cameronin pääministerikausi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koalitiohallitus tuli valtaan?</w:t>
      </w:r>
    </w:p>
    <w:p>
      <w:pPr>
        <w:pStyle w:val="TextBody"/>
        <w:bidi w:val="0"/>
        <w:jc w:val="left"/>
        <w:rPr>
          <w:b/>
          <w:u w:val="single"/>
          <w:shd w:val="clear" w:fill="FFFF00"/>
        </w:rPr>
      </w:pPr>
      <w:r>
        <w:rPr>
          <w:b/>
          <w:u w:val="single"/>
          <w:shd w:val="clear" w:fill="FFFF00"/>
        </w:rPr>
        <w:t xml:space="preserve">Asiakirjan numero 36405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elokuvista, josta käy ilmi vuosi (palkintoseremonia), kieli (kielet), tuottaja (tuottajat), ohjaaja (ohjaajat) ja maininta. </w:t>
      </w:r>
    </w:p>
    <w:tbl>
      <w:tblPr>
        <w:tblW w:w="10205" w:type="dxa"/>
        <w:jc w:val="left"/>
        <w:tblInd w:w="0" w:type="dxa"/>
        <w:tblLayout w:type="fixed"/>
        <w:tblCellMar>
          <w:top w:w="28" w:type="dxa"/>
          <w:left w:w="28" w:type="dxa"/>
          <w:bottom w:w="28" w:type="dxa"/>
          <w:right w:w="28" w:type="dxa"/>
        </w:tblCellMar>
      </w:tblPr>
      <w:tblGrid>
        <w:gridCol w:w="805"/>
        <w:gridCol w:w="1912"/>
        <w:gridCol w:w="1160"/>
        <w:gridCol w:w="1657"/>
        <w:gridCol w:w="1860"/>
        <w:gridCol w:w="2146"/>
        <w:gridCol w:w="665"/>
      </w:tblGrid>
      <w:tr>
        <w:trPr/>
        <w:tc>
          <w:tcPr>
            <w:tcW w:w="805" w:type="dxa"/>
            <w:tcBorders/>
            <w:vAlign w:val="center"/>
          </w:tcPr>
          <w:p>
            <w:pPr>
              <w:pStyle w:val="TableHeading"/>
              <w:suppressLineNumbers/>
              <w:bidi w:val="0"/>
              <w:spacing w:before="0" w:after="283"/>
              <w:jc w:val="center"/>
              <w:rPr/>
            </w:pPr>
            <w:r>
              <w:rPr/>
              <w:t xml:space="preserve">Vuosi </w:t>
            </w:r>
          </w:p>
        </w:tc>
        <w:tc>
          <w:tcPr>
            <w:tcW w:w="1912" w:type="dxa"/>
            <w:tcBorders/>
            <w:vAlign w:val="center"/>
          </w:tcPr>
          <w:p>
            <w:pPr>
              <w:pStyle w:val="TableHeading"/>
              <w:suppressLineNumbers/>
              <w:bidi w:val="0"/>
              <w:spacing w:before="0" w:after="283"/>
              <w:jc w:val="center"/>
              <w:rPr/>
            </w:pPr>
            <w:r>
              <w:rPr/>
              <w:t xml:space="preserve">Elokuva (s) </w:t>
            </w:r>
          </w:p>
        </w:tc>
        <w:tc>
          <w:tcPr>
            <w:tcW w:w="1160" w:type="dxa"/>
            <w:tcBorders/>
            <w:vAlign w:val="center"/>
          </w:tcPr>
          <w:p>
            <w:pPr>
              <w:pStyle w:val="TableHeading"/>
              <w:suppressLineNumbers/>
              <w:bidi w:val="0"/>
              <w:spacing w:before="0" w:after="283"/>
              <w:jc w:val="center"/>
              <w:rPr/>
            </w:pPr>
            <w:r>
              <w:rPr/>
              <w:t xml:space="preserve">Kieli (s) </w:t>
            </w:r>
          </w:p>
        </w:tc>
        <w:tc>
          <w:tcPr>
            <w:tcW w:w="1657" w:type="dxa"/>
            <w:tcBorders/>
            <w:vAlign w:val="center"/>
          </w:tcPr>
          <w:p>
            <w:pPr>
              <w:pStyle w:val="TableHeading"/>
              <w:suppressLineNumbers/>
              <w:bidi w:val="0"/>
              <w:spacing w:before="0" w:after="283"/>
              <w:jc w:val="center"/>
              <w:rPr/>
            </w:pPr>
            <w:r>
              <w:rPr/>
              <w:t xml:space="preserve">Tuottaja (s) </w:t>
            </w:r>
          </w:p>
        </w:tc>
        <w:tc>
          <w:tcPr>
            <w:tcW w:w="1860" w:type="dxa"/>
            <w:tcBorders/>
            <w:vAlign w:val="center"/>
          </w:tcPr>
          <w:p>
            <w:pPr>
              <w:pStyle w:val="TableHeading"/>
              <w:suppressLineNumbers/>
              <w:bidi w:val="0"/>
              <w:spacing w:before="0" w:after="283"/>
              <w:jc w:val="center"/>
              <w:rPr/>
            </w:pPr>
            <w:r>
              <w:rPr/>
              <w:t xml:space="preserve">Johtaja (s) </w:t>
            </w:r>
          </w:p>
        </w:tc>
        <w:tc>
          <w:tcPr>
            <w:tcW w:w="2146" w:type="dxa"/>
            <w:tcBorders/>
            <w:vAlign w:val="center"/>
          </w:tcPr>
          <w:p>
            <w:pPr>
              <w:pStyle w:val="TableHeading"/>
              <w:suppressLineNumbers/>
              <w:bidi w:val="0"/>
              <w:spacing w:before="0" w:after="283"/>
              <w:jc w:val="center"/>
              <w:rPr/>
            </w:pPr>
            <w:r>
              <w:rPr/>
              <w:t xml:space="preserve">Viittaus </w:t>
            </w:r>
          </w:p>
        </w:tc>
        <w:tc>
          <w:tcPr>
            <w:tcW w:w="665" w:type="dxa"/>
            <w:tcBorders/>
            <w:vAlign w:val="center"/>
          </w:tcPr>
          <w:p>
            <w:pPr>
              <w:pStyle w:val="TableHeading"/>
              <w:suppressLineNumbers/>
              <w:bidi w:val="0"/>
              <w:spacing w:before="0" w:after="283"/>
              <w:jc w:val="center"/>
              <w:rPr/>
            </w:pPr>
            <w:r>
              <w:rPr/>
              <w:t xml:space="preserve">Viitteet. </w:t>
            </w:r>
          </w:p>
        </w:tc>
      </w:tr>
      <w:tr>
        <w:trPr/>
        <w:tc>
          <w:tcPr>
            <w:tcW w:w="805" w:type="dxa"/>
            <w:tcBorders/>
            <w:vAlign w:val="center"/>
          </w:tcPr>
          <w:p>
            <w:pPr>
              <w:pStyle w:val="TableContents"/>
              <w:bidi w:val="0"/>
              <w:spacing w:before="0" w:after="283"/>
              <w:jc w:val="left"/>
              <w:rPr/>
            </w:pPr>
            <w:r>
              <w:rPr/>
              <w:t xml:space="preserve">1965 (13.) </w:t>
            </w:r>
          </w:p>
        </w:tc>
        <w:tc>
          <w:tcPr>
            <w:tcW w:w="1912" w:type="dxa"/>
            <w:tcBorders/>
            <w:vAlign w:val="center"/>
          </w:tcPr>
          <w:p>
            <w:pPr>
              <w:pStyle w:val="TableHeading"/>
              <w:suppressLineNumbers/>
              <w:bidi w:val="0"/>
              <w:spacing w:before="0" w:after="283"/>
              <w:jc w:val="center"/>
              <w:rPr/>
            </w:pPr>
            <w:r>
              <w:rPr/>
              <w:t xml:space="preserve">Shaheed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Kewal Kashyap </w:t>
            </w:r>
          </w:p>
        </w:tc>
        <w:tc>
          <w:tcPr>
            <w:tcW w:w="1860" w:type="dxa"/>
            <w:tcBorders/>
            <w:vAlign w:val="center"/>
          </w:tcPr>
          <w:p>
            <w:pPr>
              <w:pStyle w:val="TableContents"/>
              <w:bidi w:val="0"/>
              <w:spacing w:before="0" w:after="283"/>
              <w:jc w:val="left"/>
              <w:rPr/>
            </w:pPr>
            <w:r>
              <w:rPr/>
              <w:t xml:space="preserve">S. Ram Sharma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1966 (14.) </w:t>
            </w:r>
          </w:p>
        </w:tc>
        <w:tc>
          <w:tcPr>
            <w:tcW w:w="1912" w:type="dxa"/>
            <w:tcBorders/>
            <w:vAlign w:val="center"/>
          </w:tcPr>
          <w:p>
            <w:pPr>
              <w:pStyle w:val="TableHeading"/>
              <w:suppressLineNumbers/>
              <w:bidi w:val="0"/>
              <w:spacing w:before="0" w:after="283"/>
              <w:jc w:val="center"/>
              <w:rPr/>
            </w:pPr>
            <w:r>
              <w:rPr/>
              <w:t xml:space="preserve">Subhash Chandra </w:t>
            </w:r>
          </w:p>
        </w:tc>
        <w:tc>
          <w:tcPr>
            <w:tcW w:w="1160" w:type="dxa"/>
            <w:tcBorders/>
            <w:vAlign w:val="center"/>
          </w:tcPr>
          <w:p>
            <w:pPr>
              <w:pStyle w:val="TableContents"/>
              <w:bidi w:val="0"/>
              <w:spacing w:before="0" w:after="283"/>
              <w:jc w:val="left"/>
              <w:rPr/>
            </w:pPr>
            <w:r>
              <w:rPr/>
              <w:t xml:space="preserve">Bengali </w:t>
            </w:r>
          </w:p>
        </w:tc>
        <w:tc>
          <w:tcPr>
            <w:tcW w:w="1657" w:type="dxa"/>
            <w:tcBorders/>
            <w:vAlign w:val="center"/>
          </w:tcPr>
          <w:p>
            <w:pPr>
              <w:pStyle w:val="TableContents"/>
              <w:bidi w:val="0"/>
              <w:spacing w:before="0" w:after="283"/>
              <w:jc w:val="left"/>
              <w:rPr/>
            </w:pPr>
            <w:r>
              <w:rPr/>
              <w:t xml:space="preserve">A.K. Banerjee </w:t>
            </w:r>
          </w:p>
        </w:tc>
        <w:tc>
          <w:tcPr>
            <w:tcW w:w="1860" w:type="dxa"/>
            <w:tcBorders/>
            <w:vAlign w:val="center"/>
          </w:tcPr>
          <w:p>
            <w:pPr>
              <w:pStyle w:val="TableContents"/>
              <w:bidi w:val="0"/>
              <w:spacing w:before="0" w:after="283"/>
              <w:jc w:val="left"/>
              <w:rPr/>
            </w:pPr>
            <w:r>
              <w:rPr/>
              <w:t xml:space="preserve">Piyush Bose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1967 (15.) Ei palkintoa </w:t>
            </w:r>
          </w:p>
        </w:tc>
        <w:tc>
          <w:tcPr>
            <w:tcW w:w="1912" w:type="dxa"/>
            <w:tcBorders/>
            <w:vAlign w:val="center"/>
          </w:tcPr>
          <w:p>
            <w:pPr>
              <w:pStyle w:val="TableContents"/>
              <w:bidi w:val="0"/>
              <w:spacing w:before="0" w:after="283"/>
              <w:jc w:val="left"/>
              <w:rPr>
                <w:sz w:val="4"/>
                <w:szCs w:val="4"/>
              </w:rPr>
            </w:pPr>
            <w:r>
              <w:rPr>
                <w:sz w:val="4"/>
                <w:szCs w:val="4"/>
              </w:rPr>
            </w:r>
          </w:p>
        </w:tc>
        <w:tc>
          <w:tcPr>
            <w:tcW w:w="7488" w:type="dxa"/>
            <w:gridSpan w:val="5"/>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1968 (16.) </w:t>
            </w:r>
          </w:p>
        </w:tc>
        <w:tc>
          <w:tcPr>
            <w:tcW w:w="1912" w:type="dxa"/>
            <w:tcBorders/>
            <w:vAlign w:val="center"/>
          </w:tcPr>
          <w:p>
            <w:pPr>
              <w:pStyle w:val="TableHeading"/>
              <w:suppressLineNumbers/>
              <w:bidi w:val="0"/>
              <w:spacing w:before="0" w:after="283"/>
              <w:jc w:val="center"/>
              <w:rPr/>
            </w:pPr>
            <w:r>
              <w:rPr/>
              <w:t xml:space="preserve">Janmabhoomi </w:t>
            </w:r>
          </w:p>
        </w:tc>
        <w:tc>
          <w:tcPr>
            <w:tcW w:w="1160" w:type="dxa"/>
            <w:tcBorders/>
            <w:vAlign w:val="center"/>
          </w:tcPr>
          <w:p>
            <w:pPr>
              <w:pStyle w:val="TableContents"/>
              <w:bidi w:val="0"/>
              <w:spacing w:before="0" w:after="283"/>
              <w:jc w:val="left"/>
              <w:rPr/>
            </w:pPr>
            <w:r>
              <w:rPr/>
              <w:t xml:space="preserve">Malayalam </w:t>
            </w:r>
          </w:p>
        </w:tc>
        <w:tc>
          <w:tcPr>
            <w:tcW w:w="1657" w:type="dxa"/>
            <w:tcBorders/>
            <w:vAlign w:val="center"/>
          </w:tcPr>
          <w:p>
            <w:pPr>
              <w:pStyle w:val="TableContents"/>
              <w:bidi w:val="0"/>
              <w:spacing w:before="0" w:after="283"/>
              <w:jc w:val="left"/>
              <w:rPr/>
            </w:pPr>
            <w:r>
              <w:rPr/>
              <w:t xml:space="preserve">Roopa Rekha </w:t>
            </w:r>
          </w:p>
        </w:tc>
        <w:tc>
          <w:tcPr>
            <w:tcW w:w="1860" w:type="dxa"/>
            <w:tcBorders/>
            <w:vAlign w:val="center"/>
          </w:tcPr>
          <w:p>
            <w:pPr>
              <w:pStyle w:val="TableContents"/>
              <w:bidi w:val="0"/>
              <w:spacing w:before="0" w:after="283"/>
              <w:jc w:val="left"/>
              <w:rPr/>
            </w:pPr>
            <w:r>
              <w:rPr/>
              <w:t xml:space="preserve">John Sankaramangalam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1969 (17.) </w:t>
            </w:r>
          </w:p>
        </w:tc>
        <w:tc>
          <w:tcPr>
            <w:tcW w:w="1912" w:type="dxa"/>
            <w:tcBorders/>
            <w:vAlign w:val="center"/>
          </w:tcPr>
          <w:p>
            <w:pPr>
              <w:pStyle w:val="TableHeading"/>
              <w:suppressLineNumbers/>
              <w:bidi w:val="0"/>
              <w:spacing w:before="0" w:after="283"/>
              <w:jc w:val="center"/>
              <w:rPr/>
            </w:pPr>
            <w:r>
              <w:rPr/>
              <w:t xml:space="preserve">Saat Hindustani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Khwaja Ahmad Abbas </w:t>
            </w:r>
          </w:p>
        </w:tc>
        <w:tc>
          <w:tcPr>
            <w:tcW w:w="1860" w:type="dxa"/>
            <w:tcBorders/>
            <w:vAlign w:val="center"/>
          </w:tcPr>
          <w:p>
            <w:pPr>
              <w:pStyle w:val="TableContents"/>
              <w:bidi w:val="0"/>
              <w:spacing w:before="0" w:after="283"/>
              <w:jc w:val="left"/>
              <w:rPr/>
            </w:pPr>
            <w:r>
              <w:rPr/>
              <w:t xml:space="preserve">Khwaja Ahmad Abbas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1970 (18.) </w:t>
            </w:r>
          </w:p>
        </w:tc>
        <w:tc>
          <w:tcPr>
            <w:tcW w:w="1912" w:type="dxa"/>
            <w:tcBorders/>
            <w:vAlign w:val="center"/>
          </w:tcPr>
          <w:p>
            <w:pPr>
              <w:pStyle w:val="TableHeading"/>
              <w:suppressLineNumbers/>
              <w:bidi w:val="0"/>
              <w:spacing w:before="0" w:after="283"/>
              <w:jc w:val="center"/>
              <w:rPr/>
            </w:pPr>
            <w:r>
              <w:rPr/>
              <w:t xml:space="preserve">Thurakkatha Vathil </w:t>
            </w:r>
          </w:p>
        </w:tc>
        <w:tc>
          <w:tcPr>
            <w:tcW w:w="1160" w:type="dxa"/>
            <w:tcBorders/>
            <w:vAlign w:val="center"/>
          </w:tcPr>
          <w:p>
            <w:pPr>
              <w:pStyle w:val="TableContents"/>
              <w:bidi w:val="0"/>
              <w:spacing w:before="0" w:after="283"/>
              <w:jc w:val="left"/>
              <w:rPr/>
            </w:pPr>
            <w:r>
              <w:rPr/>
              <w:t xml:space="preserve">Malayalam </w:t>
            </w:r>
          </w:p>
        </w:tc>
        <w:tc>
          <w:tcPr>
            <w:tcW w:w="1657" w:type="dxa"/>
            <w:tcBorders/>
            <w:vAlign w:val="center"/>
          </w:tcPr>
          <w:p>
            <w:pPr>
              <w:pStyle w:val="TableContents"/>
              <w:bidi w:val="0"/>
              <w:spacing w:before="0" w:after="283"/>
              <w:jc w:val="left"/>
              <w:rPr/>
            </w:pPr>
            <w:r>
              <w:rPr/>
              <w:t xml:space="preserve">A. Raghunath </w:t>
            </w:r>
          </w:p>
        </w:tc>
        <w:tc>
          <w:tcPr>
            <w:tcW w:w="1860" w:type="dxa"/>
            <w:tcBorders/>
            <w:vAlign w:val="center"/>
          </w:tcPr>
          <w:p>
            <w:pPr>
              <w:pStyle w:val="TableContents"/>
              <w:bidi w:val="0"/>
              <w:spacing w:before="0" w:after="283"/>
              <w:jc w:val="left"/>
              <w:rPr/>
            </w:pPr>
            <w:r>
              <w:rPr/>
              <w:t xml:space="preserve">P. Bhaskaran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1971 (19.) </w:t>
            </w:r>
          </w:p>
        </w:tc>
        <w:tc>
          <w:tcPr>
            <w:tcW w:w="1912" w:type="dxa"/>
            <w:tcBorders/>
            <w:vAlign w:val="center"/>
          </w:tcPr>
          <w:p>
            <w:pPr>
              <w:pStyle w:val="TableContents"/>
              <w:bidi w:val="0"/>
              <w:spacing w:before="0" w:after="283"/>
              <w:jc w:val="left"/>
              <w:rPr/>
            </w:pPr>
            <w:r>
              <w:rPr/>
              <w:t xml:space="preserve">Do Boond Pani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 </w:t>
            </w:r>
          </w:p>
        </w:tc>
        <w:tc>
          <w:tcPr>
            <w:tcW w:w="1860" w:type="dxa"/>
            <w:tcBorders/>
            <w:vAlign w:val="center"/>
          </w:tcPr>
          <w:p>
            <w:pPr>
              <w:pStyle w:val="TableContents"/>
              <w:bidi w:val="0"/>
              <w:spacing w:before="0" w:after="283"/>
              <w:jc w:val="left"/>
              <w:rPr/>
            </w:pPr>
            <w:r>
              <w:rPr/>
              <w:t xml:space="preserve">--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1972 (20.) </w:t>
            </w:r>
          </w:p>
        </w:tc>
        <w:tc>
          <w:tcPr>
            <w:tcW w:w="1912" w:type="dxa"/>
            <w:tcBorders/>
            <w:vAlign w:val="center"/>
          </w:tcPr>
          <w:p>
            <w:pPr>
              <w:pStyle w:val="TableHeading"/>
              <w:suppressLineNumbers/>
              <w:bidi w:val="0"/>
              <w:spacing w:before="0" w:after="283"/>
              <w:jc w:val="center"/>
              <w:rPr/>
            </w:pPr>
            <w:r>
              <w:rPr/>
              <w:t xml:space="preserve">Achanum Bappayum </w:t>
            </w:r>
          </w:p>
        </w:tc>
        <w:tc>
          <w:tcPr>
            <w:tcW w:w="1160" w:type="dxa"/>
            <w:tcBorders/>
            <w:vAlign w:val="center"/>
          </w:tcPr>
          <w:p>
            <w:pPr>
              <w:pStyle w:val="TableContents"/>
              <w:bidi w:val="0"/>
              <w:spacing w:before="0" w:after="283"/>
              <w:jc w:val="left"/>
              <w:rPr/>
            </w:pPr>
            <w:r>
              <w:rPr/>
              <w:t xml:space="preserve">Malayalam </w:t>
            </w:r>
          </w:p>
        </w:tc>
        <w:tc>
          <w:tcPr>
            <w:tcW w:w="1657" w:type="dxa"/>
            <w:tcBorders/>
            <w:vAlign w:val="center"/>
          </w:tcPr>
          <w:p>
            <w:pPr>
              <w:pStyle w:val="TableContents"/>
              <w:bidi w:val="0"/>
              <w:spacing w:before="0" w:after="283"/>
              <w:jc w:val="left"/>
              <w:rPr/>
            </w:pPr>
            <w:r>
              <w:rPr/>
              <w:t xml:space="preserve">C.C. Baby </w:t>
            </w:r>
          </w:p>
        </w:tc>
        <w:tc>
          <w:tcPr>
            <w:tcW w:w="1860" w:type="dxa"/>
            <w:tcBorders/>
            <w:vAlign w:val="center"/>
          </w:tcPr>
          <w:p>
            <w:pPr>
              <w:pStyle w:val="TableContents"/>
              <w:bidi w:val="0"/>
              <w:spacing w:before="0" w:after="283"/>
              <w:jc w:val="left"/>
              <w:rPr/>
            </w:pPr>
            <w:r>
              <w:rPr/>
              <w:t xml:space="preserve">K.S. Sethumadhavan K.S. Sethumadhavan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1973 (21.) </w:t>
            </w:r>
          </w:p>
        </w:tc>
        <w:tc>
          <w:tcPr>
            <w:tcW w:w="1912" w:type="dxa"/>
            <w:tcBorders/>
            <w:vAlign w:val="center"/>
          </w:tcPr>
          <w:p>
            <w:pPr>
              <w:pStyle w:val="TableHeading"/>
              <w:suppressLineNumbers/>
              <w:bidi w:val="0"/>
              <w:spacing w:before="0" w:after="283"/>
              <w:jc w:val="center"/>
              <w:rPr/>
            </w:pPr>
            <w:r>
              <w:rPr/>
              <w:t xml:space="preserve">Garm Hava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Yksikkö 3 MM </w:t>
            </w:r>
          </w:p>
        </w:tc>
        <w:tc>
          <w:tcPr>
            <w:tcW w:w="1860" w:type="dxa"/>
            <w:tcBorders/>
            <w:vAlign w:val="center"/>
          </w:tcPr>
          <w:p>
            <w:pPr>
              <w:pStyle w:val="TableContents"/>
              <w:bidi w:val="0"/>
              <w:spacing w:before="0" w:after="283"/>
              <w:jc w:val="left"/>
              <w:rPr/>
            </w:pPr>
            <w:r>
              <w:rPr/>
              <w:t xml:space="preserve">M.S. Sathyu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(22.) </w:t>
            </w:r>
          </w:p>
        </w:tc>
        <w:tc>
          <w:tcPr>
            <w:tcW w:w="1912" w:type="dxa"/>
            <w:tcBorders/>
            <w:vAlign w:val="center"/>
          </w:tcPr>
          <w:p>
            <w:pPr>
              <w:pStyle w:val="TableHeading"/>
              <w:suppressLineNumbers/>
              <w:bidi w:val="0"/>
              <w:spacing w:before="0" w:after="283"/>
              <w:jc w:val="center"/>
              <w:rPr/>
            </w:pPr>
            <w:r>
              <w:rPr/>
              <w:t xml:space="preserve">Parinay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Samantar Chitra </w:t>
            </w:r>
          </w:p>
        </w:tc>
        <w:tc>
          <w:tcPr>
            <w:tcW w:w="1860" w:type="dxa"/>
            <w:tcBorders/>
            <w:vAlign w:val="center"/>
          </w:tcPr>
          <w:p>
            <w:pPr>
              <w:pStyle w:val="TableContents"/>
              <w:bidi w:val="0"/>
              <w:spacing w:before="0" w:after="283"/>
              <w:jc w:val="left"/>
              <w:rPr/>
            </w:pPr>
            <w:r>
              <w:rPr/>
              <w:t xml:space="preserve">Kantilal Rathod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(23.) Ei palkintoa </w:t>
            </w:r>
          </w:p>
        </w:tc>
        <w:tc>
          <w:tcPr>
            <w:tcW w:w="1912" w:type="dxa"/>
            <w:tcBorders/>
            <w:vAlign w:val="center"/>
          </w:tcPr>
          <w:p>
            <w:pPr>
              <w:pStyle w:val="TableContents"/>
              <w:bidi w:val="0"/>
              <w:spacing w:before="0" w:after="283"/>
              <w:jc w:val="left"/>
              <w:rPr>
                <w:sz w:val="4"/>
                <w:szCs w:val="4"/>
              </w:rPr>
            </w:pPr>
            <w:r>
              <w:rPr>
                <w:sz w:val="4"/>
                <w:szCs w:val="4"/>
              </w:rPr>
            </w:r>
          </w:p>
        </w:tc>
        <w:tc>
          <w:tcPr>
            <w:tcW w:w="7488" w:type="dxa"/>
            <w:gridSpan w:val="5"/>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1976 (24.) Ei palkintoa </w:t>
            </w:r>
          </w:p>
        </w:tc>
        <w:tc>
          <w:tcPr>
            <w:tcW w:w="1912" w:type="dxa"/>
            <w:tcBorders/>
            <w:vAlign w:val="center"/>
          </w:tcPr>
          <w:p>
            <w:pPr>
              <w:pStyle w:val="TableContents"/>
              <w:bidi w:val="0"/>
              <w:spacing w:before="0" w:after="283"/>
              <w:jc w:val="left"/>
              <w:rPr>
                <w:sz w:val="4"/>
                <w:szCs w:val="4"/>
              </w:rPr>
            </w:pPr>
            <w:r>
              <w:rPr>
                <w:sz w:val="4"/>
                <w:szCs w:val="4"/>
              </w:rPr>
            </w:r>
          </w:p>
        </w:tc>
        <w:tc>
          <w:tcPr>
            <w:tcW w:w="7488" w:type="dxa"/>
            <w:gridSpan w:val="5"/>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1977 (25.) Ei palkintoa </w:t>
            </w:r>
          </w:p>
        </w:tc>
        <w:tc>
          <w:tcPr>
            <w:tcW w:w="1912" w:type="dxa"/>
            <w:tcBorders/>
            <w:vAlign w:val="center"/>
          </w:tcPr>
          <w:p>
            <w:pPr>
              <w:pStyle w:val="TableContents"/>
              <w:bidi w:val="0"/>
              <w:spacing w:before="0" w:after="283"/>
              <w:jc w:val="left"/>
              <w:rPr>
                <w:sz w:val="4"/>
                <w:szCs w:val="4"/>
              </w:rPr>
            </w:pPr>
            <w:r>
              <w:rPr>
                <w:sz w:val="4"/>
                <w:szCs w:val="4"/>
              </w:rPr>
            </w:r>
          </w:p>
        </w:tc>
        <w:tc>
          <w:tcPr>
            <w:tcW w:w="7488" w:type="dxa"/>
            <w:gridSpan w:val="5"/>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1978 (26.) </w:t>
            </w:r>
          </w:p>
        </w:tc>
        <w:tc>
          <w:tcPr>
            <w:tcW w:w="1912" w:type="dxa"/>
            <w:tcBorders/>
            <w:vAlign w:val="center"/>
          </w:tcPr>
          <w:p>
            <w:pPr>
              <w:pStyle w:val="TableHeading"/>
              <w:suppressLineNumbers/>
              <w:bidi w:val="0"/>
              <w:spacing w:before="0" w:after="283"/>
              <w:jc w:val="center"/>
              <w:rPr/>
            </w:pPr>
            <w:r>
              <w:rPr/>
              <w:t xml:space="preserve">Grahana </w:t>
            </w:r>
          </w:p>
        </w:tc>
        <w:tc>
          <w:tcPr>
            <w:tcW w:w="1160" w:type="dxa"/>
            <w:tcBorders/>
            <w:vAlign w:val="center"/>
          </w:tcPr>
          <w:p>
            <w:pPr>
              <w:pStyle w:val="TableContents"/>
              <w:bidi w:val="0"/>
              <w:spacing w:before="0" w:after="283"/>
              <w:jc w:val="left"/>
              <w:rPr/>
            </w:pPr>
            <w:r>
              <w:rPr/>
              <w:t xml:space="preserve">Kannada </w:t>
            </w:r>
          </w:p>
        </w:tc>
        <w:tc>
          <w:tcPr>
            <w:tcW w:w="1657" w:type="dxa"/>
            <w:tcBorders/>
            <w:vAlign w:val="center"/>
          </w:tcPr>
          <w:p>
            <w:pPr>
              <w:pStyle w:val="TableContents"/>
              <w:bidi w:val="0"/>
              <w:spacing w:before="0" w:after="283"/>
              <w:jc w:val="left"/>
              <w:rPr/>
            </w:pPr>
            <w:r>
              <w:rPr/>
              <w:t xml:space="preserve">Harsha Kuvat </w:t>
            </w:r>
          </w:p>
        </w:tc>
        <w:tc>
          <w:tcPr>
            <w:tcW w:w="1860" w:type="dxa"/>
            <w:tcBorders/>
            <w:vAlign w:val="center"/>
          </w:tcPr>
          <w:p>
            <w:pPr>
              <w:pStyle w:val="TableContents"/>
              <w:bidi w:val="0"/>
              <w:spacing w:before="0" w:after="283"/>
              <w:jc w:val="left"/>
              <w:rPr/>
            </w:pPr>
            <w:r>
              <w:rPr/>
              <w:t xml:space="preserve">T.S. Nagabharana </w:t>
            </w:r>
          </w:p>
        </w:tc>
        <w:tc>
          <w:tcPr>
            <w:tcW w:w="2146" w:type="dxa"/>
            <w:tcBorders/>
            <w:vAlign w:val="center"/>
          </w:tcPr>
          <w:p>
            <w:pPr>
              <w:pStyle w:val="TableContents"/>
              <w:bidi w:val="0"/>
              <w:spacing w:before="0" w:after="283"/>
              <w:jc w:val="left"/>
              <w:rPr/>
            </w:pPr>
            <w:r>
              <w:rPr/>
              <w:t xml:space="preserve">(show) Rehellinen ja rohkea kuvaus kastikonfliktista Intian maaseudulla. Elokuva tuo jyrkästi esiin perinteiset uskomukset, jotka kahlitsevat koko maaseutuyhteiskuntaa, mukaan lukien alistetut, ja asettavat köyhille ylimääräisen kahleen heidän taloudellisen avuttomuutensa lisäksi. Elokuvallisesti erittäin voimakas elokuva.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1979 (27.) </w:t>
            </w:r>
          </w:p>
        </w:tc>
        <w:tc>
          <w:tcPr>
            <w:tcW w:w="1912" w:type="dxa"/>
            <w:tcBorders/>
            <w:vAlign w:val="center"/>
          </w:tcPr>
          <w:p>
            <w:pPr>
              <w:pStyle w:val="TableContents"/>
              <w:bidi w:val="0"/>
              <w:spacing w:before="0" w:after="283"/>
              <w:jc w:val="left"/>
              <w:rPr/>
            </w:pPr>
            <w:r>
              <w:rPr/>
              <w:t xml:space="preserve">22. kesäkuuta 1897 </w:t>
            </w:r>
          </w:p>
        </w:tc>
        <w:tc>
          <w:tcPr>
            <w:tcW w:w="1160" w:type="dxa"/>
            <w:tcBorders/>
            <w:vAlign w:val="center"/>
          </w:tcPr>
          <w:p>
            <w:pPr>
              <w:pStyle w:val="TableContents"/>
              <w:bidi w:val="0"/>
              <w:spacing w:before="0" w:after="283"/>
              <w:jc w:val="left"/>
              <w:rPr/>
            </w:pPr>
            <w:r>
              <w:rPr/>
              <w:t xml:space="preserve">Marathi </w:t>
            </w:r>
          </w:p>
        </w:tc>
        <w:tc>
          <w:tcPr>
            <w:tcW w:w="1657" w:type="dxa"/>
            <w:tcBorders/>
            <w:vAlign w:val="center"/>
          </w:tcPr>
          <w:p>
            <w:pPr>
              <w:pStyle w:val="TableContents"/>
              <w:bidi w:val="0"/>
              <w:spacing w:before="0" w:after="283"/>
              <w:jc w:val="left"/>
              <w:rPr/>
            </w:pPr>
            <w:r>
              <w:rPr/>
              <w:t xml:space="preserve">-- </w:t>
            </w:r>
          </w:p>
        </w:tc>
        <w:tc>
          <w:tcPr>
            <w:tcW w:w="1860" w:type="dxa"/>
            <w:tcBorders/>
            <w:vAlign w:val="center"/>
          </w:tcPr>
          <w:p>
            <w:pPr>
              <w:pStyle w:val="TableContents"/>
              <w:bidi w:val="0"/>
              <w:spacing w:before="0" w:after="283"/>
              <w:jc w:val="left"/>
              <w:rPr/>
            </w:pPr>
            <w:r>
              <w:rPr/>
              <w:t xml:space="preserve">--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1980 (28.) </w:t>
            </w:r>
          </w:p>
        </w:tc>
        <w:tc>
          <w:tcPr>
            <w:tcW w:w="1912" w:type="dxa"/>
            <w:tcBorders/>
            <w:vAlign w:val="center"/>
          </w:tcPr>
          <w:p>
            <w:pPr>
              <w:pStyle w:val="TableHeading"/>
              <w:suppressLineNumbers/>
              <w:bidi w:val="0"/>
              <w:spacing w:before="0" w:after="283"/>
              <w:jc w:val="center"/>
              <w:rPr/>
            </w:pPr>
            <w:r>
              <w:rPr/>
              <w:t xml:space="preserve">Bhavni Bhavai </w:t>
            </w:r>
          </w:p>
        </w:tc>
        <w:tc>
          <w:tcPr>
            <w:tcW w:w="1160" w:type="dxa"/>
            <w:tcBorders/>
            <w:vAlign w:val="center"/>
          </w:tcPr>
          <w:p>
            <w:pPr>
              <w:pStyle w:val="TableContents"/>
              <w:bidi w:val="0"/>
              <w:spacing w:before="0" w:after="283"/>
              <w:jc w:val="left"/>
              <w:rPr/>
            </w:pPr>
            <w:r>
              <w:rPr/>
              <w:t xml:space="preserve">Gujarati </w:t>
            </w:r>
          </w:p>
        </w:tc>
        <w:tc>
          <w:tcPr>
            <w:tcW w:w="1657" w:type="dxa"/>
            <w:tcBorders/>
            <w:vAlign w:val="center"/>
          </w:tcPr>
          <w:p>
            <w:pPr>
              <w:pStyle w:val="TableContents"/>
              <w:bidi w:val="0"/>
              <w:spacing w:before="0" w:after="283"/>
              <w:jc w:val="left"/>
              <w:rPr/>
            </w:pPr>
            <w:r>
              <w:rPr/>
              <w:t xml:space="preserve">Sanchar Film Cooperative Society Ltd. </w:t>
            </w:r>
          </w:p>
        </w:tc>
        <w:tc>
          <w:tcPr>
            <w:tcW w:w="1860" w:type="dxa"/>
            <w:tcBorders/>
            <w:vAlign w:val="center"/>
          </w:tcPr>
          <w:p>
            <w:pPr>
              <w:pStyle w:val="TableContents"/>
              <w:bidi w:val="0"/>
              <w:spacing w:before="0" w:after="283"/>
              <w:jc w:val="left"/>
              <w:rPr/>
            </w:pPr>
            <w:r>
              <w:rPr/>
              <w:t xml:space="preserve">Ketan Mehta </w:t>
            </w:r>
          </w:p>
        </w:tc>
        <w:tc>
          <w:tcPr>
            <w:tcW w:w="2146" w:type="dxa"/>
            <w:tcBorders/>
            <w:vAlign w:val="center"/>
          </w:tcPr>
          <w:p>
            <w:pPr>
              <w:pStyle w:val="TableContents"/>
              <w:bidi w:val="0"/>
              <w:spacing w:before="0" w:after="283"/>
              <w:jc w:val="left"/>
              <w:rPr/>
            </w:pPr>
            <w:r>
              <w:rPr/>
              <w:t xml:space="preserve">(show) Koskemattomuuden yhteiskunnallisen pahan historian jäljittämisestä kansandraamamuodon kautta, erilaisten esittävien taiteiden yhdistämisestä yhteiskunnallisesti merkitykselliseen viestintään ja koskemattomien taistelun kuvaamisesta oikeuksiensa puolesta.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1981 (29.) </w:t>
            </w:r>
          </w:p>
        </w:tc>
        <w:tc>
          <w:tcPr>
            <w:tcW w:w="1912" w:type="dxa"/>
            <w:tcBorders/>
            <w:vAlign w:val="center"/>
          </w:tcPr>
          <w:p>
            <w:pPr>
              <w:pStyle w:val="TableHeading"/>
              <w:suppressLineNumbers/>
              <w:bidi w:val="0"/>
              <w:spacing w:before="0" w:after="283"/>
              <w:jc w:val="center"/>
              <w:rPr/>
            </w:pPr>
            <w:r>
              <w:rPr/>
              <w:t xml:space="preserve">Saptapadi </w:t>
            </w:r>
          </w:p>
        </w:tc>
        <w:tc>
          <w:tcPr>
            <w:tcW w:w="1160" w:type="dxa"/>
            <w:tcBorders/>
            <w:vAlign w:val="center"/>
          </w:tcPr>
          <w:p>
            <w:pPr>
              <w:pStyle w:val="TableContents"/>
              <w:bidi w:val="0"/>
              <w:spacing w:before="0" w:after="283"/>
              <w:jc w:val="left"/>
              <w:rPr/>
            </w:pPr>
            <w:r>
              <w:rPr/>
              <w:t xml:space="preserve">Telugu </w:t>
            </w:r>
          </w:p>
        </w:tc>
        <w:tc>
          <w:tcPr>
            <w:tcW w:w="1657" w:type="dxa"/>
            <w:tcBorders/>
            <w:vAlign w:val="center"/>
          </w:tcPr>
          <w:p>
            <w:pPr>
              <w:pStyle w:val="TableContents"/>
              <w:bidi w:val="0"/>
              <w:spacing w:before="0" w:after="283"/>
              <w:jc w:val="left"/>
              <w:rPr/>
            </w:pPr>
            <w:r>
              <w:rPr/>
              <w:t xml:space="preserve">Bheemavarapu Buchhireddy </w:t>
            </w:r>
          </w:p>
        </w:tc>
        <w:tc>
          <w:tcPr>
            <w:tcW w:w="1860" w:type="dxa"/>
            <w:tcBorders/>
            <w:vAlign w:val="center"/>
          </w:tcPr>
          <w:p>
            <w:pPr>
              <w:pStyle w:val="TableContents"/>
              <w:bidi w:val="0"/>
              <w:spacing w:before="0" w:after="283"/>
              <w:jc w:val="left"/>
              <w:rPr/>
            </w:pPr>
            <w:r>
              <w:rPr/>
              <w:t xml:space="preserve">K. Vishwanath </w:t>
            </w:r>
          </w:p>
        </w:tc>
        <w:tc>
          <w:tcPr>
            <w:tcW w:w="2146" w:type="dxa"/>
            <w:tcBorders/>
            <w:vAlign w:val="center"/>
          </w:tcPr>
          <w:p>
            <w:pPr>
              <w:pStyle w:val="TableContents"/>
              <w:bidi w:val="0"/>
              <w:spacing w:before="0" w:after="283"/>
              <w:jc w:val="left"/>
              <w:rPr/>
            </w:pPr>
            <w:r>
              <w:rPr/>
              <w:t xml:space="preserve">(show) Koska teoksessa keskitytään yhteiskunnan ongelmiin, joiden ortodoksisuus aiheuttaa vakavaa epäoikeudenmukaisuutta vähäosaisille, ja koska siinä käsitellään brahminilaisen kurinpitäjän dilemmaa, kun hän joutuu kohtaamaan tyttärentyttärensä rakkauden Harijaniin, ja koska teos ratkaisee ongelman rationaalisella tavalla, joka on maan parhaiden sekulaarien perinteiden arvoinen.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1982 (30.) </w:t>
            </w:r>
          </w:p>
        </w:tc>
        <w:tc>
          <w:tcPr>
            <w:tcW w:w="1912" w:type="dxa"/>
            <w:tcBorders/>
            <w:vAlign w:val="center"/>
          </w:tcPr>
          <w:p>
            <w:pPr>
              <w:pStyle w:val="TableHeading"/>
              <w:suppressLineNumbers/>
              <w:bidi w:val="0"/>
              <w:spacing w:before="0" w:after="283"/>
              <w:jc w:val="center"/>
              <w:rPr/>
            </w:pPr>
            <w:r>
              <w:rPr/>
              <w:t xml:space="preserve">Aaroodam </w:t>
            </w:r>
          </w:p>
        </w:tc>
        <w:tc>
          <w:tcPr>
            <w:tcW w:w="1160" w:type="dxa"/>
            <w:tcBorders/>
            <w:vAlign w:val="center"/>
          </w:tcPr>
          <w:p>
            <w:pPr>
              <w:pStyle w:val="TableContents"/>
              <w:bidi w:val="0"/>
              <w:spacing w:before="0" w:after="283"/>
              <w:jc w:val="left"/>
              <w:rPr/>
            </w:pPr>
            <w:r>
              <w:rPr/>
              <w:t xml:space="preserve">Malayalam </w:t>
            </w:r>
          </w:p>
        </w:tc>
        <w:tc>
          <w:tcPr>
            <w:tcW w:w="1657" w:type="dxa"/>
            <w:tcBorders/>
            <w:vAlign w:val="center"/>
          </w:tcPr>
          <w:p>
            <w:pPr>
              <w:pStyle w:val="TableContents"/>
              <w:bidi w:val="0"/>
              <w:spacing w:before="0" w:after="283"/>
              <w:jc w:val="left"/>
              <w:rPr/>
            </w:pPr>
            <w:r>
              <w:rPr/>
              <w:t xml:space="preserve">Rosamma George </w:t>
            </w:r>
          </w:p>
        </w:tc>
        <w:tc>
          <w:tcPr>
            <w:tcW w:w="1860" w:type="dxa"/>
            <w:tcBorders/>
            <w:vAlign w:val="center"/>
          </w:tcPr>
          <w:p>
            <w:pPr>
              <w:pStyle w:val="TableContents"/>
              <w:bidi w:val="0"/>
              <w:spacing w:before="0" w:after="283"/>
              <w:jc w:val="left"/>
              <w:rPr/>
            </w:pPr>
            <w:r>
              <w:rPr/>
              <w:t xml:space="preserve">I.V. Sasi </w:t>
            </w:r>
          </w:p>
        </w:tc>
        <w:tc>
          <w:tcPr>
            <w:tcW w:w="2146" w:type="dxa"/>
            <w:tcBorders/>
            <w:vAlign w:val="center"/>
          </w:tcPr>
          <w:p>
            <w:pPr>
              <w:pStyle w:val="TableContents"/>
              <w:bidi w:val="0"/>
              <w:spacing w:before="0" w:after="283"/>
              <w:jc w:val="left"/>
              <w:rPr/>
            </w:pPr>
            <w:r>
              <w:rPr/>
              <w:t xml:space="preserve">(show) vähäosaisten ahdingon myötätuntoisesta käsittelystä.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(31.) </w:t>
            </w:r>
          </w:p>
        </w:tc>
        <w:tc>
          <w:tcPr>
            <w:tcW w:w="1912" w:type="dxa"/>
            <w:tcBorders/>
            <w:vAlign w:val="center"/>
          </w:tcPr>
          <w:p>
            <w:pPr>
              <w:pStyle w:val="TableHeading"/>
              <w:suppressLineNumbers/>
              <w:bidi w:val="0"/>
              <w:spacing w:before="0" w:after="283"/>
              <w:jc w:val="center"/>
              <w:rPr/>
            </w:pPr>
            <w:r>
              <w:rPr/>
              <w:t xml:space="preserve">Sookha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M.S. Sathyu </w:t>
            </w:r>
          </w:p>
        </w:tc>
        <w:tc>
          <w:tcPr>
            <w:tcW w:w="1860" w:type="dxa"/>
            <w:tcBorders/>
            <w:vAlign w:val="center"/>
          </w:tcPr>
          <w:p>
            <w:pPr>
              <w:pStyle w:val="TableContents"/>
              <w:bidi w:val="0"/>
              <w:spacing w:before="0" w:after="283"/>
              <w:jc w:val="left"/>
              <w:rPr/>
            </w:pPr>
            <w:r>
              <w:rPr/>
              <w:t xml:space="preserve">M.S. Sathyu </w:t>
            </w:r>
          </w:p>
        </w:tc>
        <w:tc>
          <w:tcPr>
            <w:tcW w:w="2146" w:type="dxa"/>
            <w:tcBorders/>
            <w:vAlign w:val="center"/>
          </w:tcPr>
          <w:p>
            <w:pPr>
              <w:pStyle w:val="TableContents"/>
              <w:bidi w:val="0"/>
              <w:spacing w:before="0" w:after="283"/>
              <w:jc w:val="left"/>
              <w:rPr/>
            </w:pPr>
            <w:r>
              <w:rPr/>
              <w:t xml:space="preserve">(show) Ihmiskuntaa yhdistävien inhimillisten perusarvojen vilpittömään kuvaamiseen.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1984 (32.) </w:t>
            </w:r>
          </w:p>
        </w:tc>
        <w:tc>
          <w:tcPr>
            <w:tcW w:w="1912" w:type="dxa"/>
            <w:tcBorders/>
            <w:vAlign w:val="center"/>
          </w:tcPr>
          <w:p>
            <w:pPr>
              <w:pStyle w:val="TableHeading"/>
              <w:suppressLineNumbers/>
              <w:bidi w:val="0"/>
              <w:spacing w:before="0" w:after="283"/>
              <w:jc w:val="center"/>
              <w:rPr/>
            </w:pPr>
            <w:r>
              <w:rPr/>
              <w:t xml:space="preserve">Aadmi Aur Aurat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Doordarshan </w:t>
            </w:r>
          </w:p>
        </w:tc>
        <w:tc>
          <w:tcPr>
            <w:tcW w:w="1860" w:type="dxa"/>
            <w:tcBorders/>
            <w:vAlign w:val="center"/>
          </w:tcPr>
          <w:p>
            <w:pPr>
              <w:pStyle w:val="TableContents"/>
              <w:bidi w:val="0"/>
              <w:spacing w:before="0" w:after="283"/>
              <w:jc w:val="left"/>
              <w:rPr/>
            </w:pPr>
            <w:r>
              <w:rPr/>
              <w:t xml:space="preserve">Tapan Sinha </w:t>
            </w:r>
          </w:p>
        </w:tc>
        <w:tc>
          <w:tcPr>
            <w:tcW w:w="2146"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1985 (33.) </w:t>
            </w:r>
          </w:p>
        </w:tc>
        <w:tc>
          <w:tcPr>
            <w:tcW w:w="1912" w:type="dxa"/>
            <w:tcBorders/>
            <w:vAlign w:val="center"/>
          </w:tcPr>
          <w:p>
            <w:pPr>
              <w:pStyle w:val="TableHeading"/>
              <w:suppressLineNumbers/>
              <w:bidi w:val="0"/>
              <w:spacing w:before="0" w:after="283"/>
              <w:jc w:val="center"/>
              <w:rPr/>
            </w:pPr>
            <w:r>
              <w:rPr/>
              <w:t xml:space="preserve">Sree Narayana Guru </w:t>
            </w:r>
          </w:p>
        </w:tc>
        <w:tc>
          <w:tcPr>
            <w:tcW w:w="1160" w:type="dxa"/>
            <w:tcBorders/>
            <w:vAlign w:val="center"/>
          </w:tcPr>
          <w:p>
            <w:pPr>
              <w:pStyle w:val="TableContents"/>
              <w:bidi w:val="0"/>
              <w:spacing w:before="0" w:after="283"/>
              <w:jc w:val="left"/>
              <w:rPr/>
            </w:pPr>
            <w:r>
              <w:rPr/>
              <w:t xml:space="preserve">Malayalam </w:t>
            </w:r>
          </w:p>
        </w:tc>
        <w:tc>
          <w:tcPr>
            <w:tcW w:w="1657" w:type="dxa"/>
            <w:tcBorders/>
            <w:vAlign w:val="center"/>
          </w:tcPr>
          <w:p>
            <w:pPr>
              <w:pStyle w:val="TableContents"/>
              <w:bidi w:val="0"/>
              <w:spacing w:before="0" w:after="283"/>
              <w:jc w:val="left"/>
              <w:rPr/>
            </w:pPr>
            <w:r>
              <w:rPr/>
              <w:t xml:space="preserve">A. Jaffer </w:t>
            </w:r>
          </w:p>
        </w:tc>
        <w:tc>
          <w:tcPr>
            <w:tcW w:w="1860" w:type="dxa"/>
            <w:tcBorders/>
            <w:vAlign w:val="center"/>
          </w:tcPr>
          <w:p>
            <w:pPr>
              <w:pStyle w:val="TableContents"/>
              <w:bidi w:val="0"/>
              <w:spacing w:before="0" w:after="283"/>
              <w:jc w:val="left"/>
              <w:rPr/>
            </w:pPr>
            <w:r>
              <w:rPr/>
              <w:t xml:space="preserve">P.A. Backer </w:t>
            </w:r>
          </w:p>
        </w:tc>
        <w:tc>
          <w:tcPr>
            <w:tcW w:w="2146" w:type="dxa"/>
            <w:tcBorders/>
            <w:vAlign w:val="center"/>
          </w:tcPr>
          <w:p>
            <w:pPr>
              <w:pStyle w:val="TableContents"/>
              <w:bidi w:val="0"/>
              <w:spacing w:before="0" w:after="283"/>
              <w:jc w:val="left"/>
              <w:rPr/>
            </w:pPr>
            <w:r>
              <w:rPr/>
              <w:t xml:space="preserve">(show) Suuren uudistajaelämän kautta tapahtuva julistaminen yleismaailmallisista arvoista "yksi kasti, yksi uskonto ja yksi Jumala ihmiselle".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1986 (34.) Ei palkintoa </w:t>
            </w:r>
          </w:p>
        </w:tc>
        <w:tc>
          <w:tcPr>
            <w:tcW w:w="1912" w:type="dxa"/>
            <w:tcBorders/>
            <w:vAlign w:val="center"/>
          </w:tcPr>
          <w:p>
            <w:pPr>
              <w:pStyle w:val="TableContents"/>
              <w:bidi w:val="0"/>
              <w:spacing w:before="0" w:after="283"/>
              <w:jc w:val="left"/>
              <w:rPr>
                <w:sz w:val="4"/>
                <w:szCs w:val="4"/>
              </w:rPr>
            </w:pPr>
            <w:r>
              <w:rPr>
                <w:sz w:val="4"/>
                <w:szCs w:val="4"/>
              </w:rPr>
            </w:r>
          </w:p>
        </w:tc>
        <w:tc>
          <w:tcPr>
            <w:tcW w:w="7488" w:type="dxa"/>
            <w:gridSpan w:val="5"/>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(35.) </w:t>
            </w:r>
          </w:p>
        </w:tc>
        <w:tc>
          <w:tcPr>
            <w:tcW w:w="1912" w:type="dxa"/>
            <w:tcBorders/>
            <w:vAlign w:val="center"/>
          </w:tcPr>
          <w:p>
            <w:pPr>
              <w:pStyle w:val="TableHeading"/>
              <w:suppressLineNumbers/>
              <w:bidi w:val="0"/>
              <w:spacing w:before="0" w:after="283"/>
              <w:jc w:val="center"/>
              <w:rPr/>
            </w:pPr>
            <w:r>
              <w:rPr/>
              <w:t xml:space="preserve">Tamas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Blaze Entertainment </w:t>
            </w:r>
          </w:p>
        </w:tc>
        <w:tc>
          <w:tcPr>
            <w:tcW w:w="1860" w:type="dxa"/>
            <w:tcBorders/>
            <w:vAlign w:val="center"/>
          </w:tcPr>
          <w:p>
            <w:pPr>
              <w:pStyle w:val="TableContents"/>
              <w:bidi w:val="0"/>
              <w:spacing w:before="0" w:after="283"/>
              <w:jc w:val="left"/>
              <w:rPr/>
            </w:pPr>
            <w:r>
              <w:rPr/>
              <w:t xml:space="preserve">Govind Nihalani </w:t>
            </w:r>
          </w:p>
        </w:tc>
        <w:tc>
          <w:tcPr>
            <w:tcW w:w="2146" w:type="dxa"/>
            <w:tcBorders/>
            <w:vAlign w:val="center"/>
          </w:tcPr>
          <w:p>
            <w:pPr>
              <w:pStyle w:val="TableContents"/>
              <w:bidi w:val="0"/>
              <w:spacing w:before="0" w:after="283"/>
              <w:jc w:val="left"/>
              <w:rPr/>
            </w:pPr>
            <w:r>
              <w:rPr/>
              <w:t xml:space="preserve">(show) Punjabin kylän traagisten tapahtumien luomisesta, jotka johtivat jakolinjan aattona tapahtuneeseen yhteisöjen joukkomurhaan, ilman kompromisseja.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1988 (36.) </w:t>
            </w:r>
          </w:p>
        </w:tc>
        <w:tc>
          <w:tcPr>
            <w:tcW w:w="1912" w:type="dxa"/>
            <w:tcBorders/>
            <w:vAlign w:val="center"/>
          </w:tcPr>
          <w:p>
            <w:pPr>
              <w:pStyle w:val="TableHeading"/>
              <w:suppressLineNumbers/>
              <w:bidi w:val="0"/>
              <w:spacing w:before="0" w:after="283"/>
              <w:jc w:val="center"/>
              <w:rPr/>
            </w:pPr>
            <w:r>
              <w:rPr/>
              <w:t xml:space="preserve">Rudraveena </w:t>
            </w:r>
          </w:p>
        </w:tc>
        <w:tc>
          <w:tcPr>
            <w:tcW w:w="1160" w:type="dxa"/>
            <w:tcBorders/>
            <w:vAlign w:val="center"/>
          </w:tcPr>
          <w:p>
            <w:pPr>
              <w:pStyle w:val="TableContents"/>
              <w:bidi w:val="0"/>
              <w:spacing w:before="0" w:after="283"/>
              <w:jc w:val="left"/>
              <w:rPr/>
            </w:pPr>
            <w:r>
              <w:rPr/>
              <w:t xml:space="preserve">Telugu </w:t>
            </w:r>
          </w:p>
        </w:tc>
        <w:tc>
          <w:tcPr>
            <w:tcW w:w="1657" w:type="dxa"/>
            <w:tcBorders/>
            <w:vAlign w:val="center"/>
          </w:tcPr>
          <w:p>
            <w:pPr>
              <w:pStyle w:val="TableContents"/>
              <w:bidi w:val="0"/>
              <w:spacing w:before="0" w:after="283"/>
              <w:jc w:val="left"/>
              <w:rPr/>
            </w:pPr>
            <w:r>
              <w:rPr/>
              <w:t xml:space="preserve">Nagendra Babu </w:t>
            </w:r>
          </w:p>
        </w:tc>
        <w:tc>
          <w:tcPr>
            <w:tcW w:w="1860" w:type="dxa"/>
            <w:tcBorders/>
            <w:vAlign w:val="center"/>
          </w:tcPr>
          <w:p>
            <w:pPr>
              <w:pStyle w:val="TableContents"/>
              <w:bidi w:val="0"/>
              <w:spacing w:before="0" w:after="283"/>
              <w:jc w:val="left"/>
              <w:rPr/>
            </w:pPr>
            <w:r>
              <w:rPr/>
              <w:t xml:space="preserve">K. Balachander </w:t>
            </w:r>
          </w:p>
        </w:tc>
        <w:tc>
          <w:tcPr>
            <w:tcW w:w="2146" w:type="dxa"/>
            <w:tcBorders/>
            <w:vAlign w:val="center"/>
          </w:tcPr>
          <w:p>
            <w:pPr>
              <w:pStyle w:val="TableContents"/>
              <w:bidi w:val="0"/>
              <w:spacing w:before="0" w:after="283"/>
              <w:jc w:val="left"/>
              <w:rPr/>
            </w:pPr>
            <w:r>
              <w:rPr/>
              <w:t xml:space="preserve">(show) Vertikaalisen ja horisontaalisen sosiaalisen integraation esittäminen musiikillisella tasolla ja siten kulttuurivallankumouksen tarjoaminen ratkaisuna maaseudun väestön vaivoihin.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1989 (37.) </w:t>
            </w:r>
          </w:p>
        </w:tc>
        <w:tc>
          <w:tcPr>
            <w:tcW w:w="1912" w:type="dxa"/>
            <w:tcBorders/>
            <w:vAlign w:val="center"/>
          </w:tcPr>
          <w:p>
            <w:pPr>
              <w:pStyle w:val="TableHeading"/>
              <w:suppressLineNumbers/>
              <w:bidi w:val="0"/>
              <w:spacing w:before="0" w:after="283"/>
              <w:jc w:val="center"/>
              <w:rPr/>
            </w:pPr>
            <w:r>
              <w:rPr/>
              <w:t xml:space="preserve">Santha Shishunala Sharifa </w:t>
            </w:r>
          </w:p>
        </w:tc>
        <w:tc>
          <w:tcPr>
            <w:tcW w:w="1160" w:type="dxa"/>
            <w:tcBorders/>
            <w:vAlign w:val="center"/>
          </w:tcPr>
          <w:p>
            <w:pPr>
              <w:pStyle w:val="TableContents"/>
              <w:bidi w:val="0"/>
              <w:spacing w:before="0" w:after="283"/>
              <w:jc w:val="left"/>
              <w:rPr/>
            </w:pPr>
            <w:r>
              <w:rPr/>
              <w:t xml:space="preserve">Kannada </w:t>
            </w:r>
          </w:p>
        </w:tc>
        <w:tc>
          <w:tcPr>
            <w:tcW w:w="1657" w:type="dxa"/>
            <w:tcBorders/>
            <w:vAlign w:val="center"/>
          </w:tcPr>
          <w:p>
            <w:pPr>
              <w:pStyle w:val="TableContents"/>
              <w:bidi w:val="0"/>
              <w:spacing w:before="0" w:after="283"/>
              <w:jc w:val="left"/>
              <w:rPr/>
            </w:pPr>
            <w:r>
              <w:rPr/>
              <w:t xml:space="preserve">Yajaman Enterprises </w:t>
            </w:r>
          </w:p>
        </w:tc>
        <w:tc>
          <w:tcPr>
            <w:tcW w:w="1860" w:type="dxa"/>
            <w:tcBorders/>
            <w:vAlign w:val="center"/>
          </w:tcPr>
          <w:p>
            <w:pPr>
              <w:pStyle w:val="TableContents"/>
              <w:bidi w:val="0"/>
              <w:spacing w:before="0" w:after="283"/>
              <w:jc w:val="left"/>
              <w:rPr/>
            </w:pPr>
            <w:r>
              <w:rPr/>
              <w:t xml:space="preserve">T.S. Nagabharana </w:t>
            </w:r>
          </w:p>
        </w:tc>
        <w:tc>
          <w:tcPr>
            <w:tcW w:w="2146" w:type="dxa"/>
            <w:tcBorders/>
            <w:vAlign w:val="center"/>
          </w:tcPr>
          <w:p>
            <w:pPr>
              <w:pStyle w:val="TableContents"/>
              <w:bidi w:val="0"/>
              <w:spacing w:before="0" w:after="283"/>
              <w:jc w:val="left"/>
              <w:rPr/>
            </w:pPr>
            <w:r>
              <w:rPr/>
              <w:t xml:space="preserve">(show) Koska se kuvaa uskontojen yhtenäisyyttä kansan mystisellä tasolla, jota havainnollistaa kuuluisan muslimipyhimyksen elämä ja sanoitukset, jolla on hinduguru.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1990 (38.) Ei palkintoa </w:t>
            </w:r>
          </w:p>
        </w:tc>
        <w:tc>
          <w:tcPr>
            <w:tcW w:w="1912" w:type="dxa"/>
            <w:tcBorders/>
            <w:vAlign w:val="center"/>
          </w:tcPr>
          <w:p>
            <w:pPr>
              <w:pStyle w:val="TableContents"/>
              <w:bidi w:val="0"/>
              <w:spacing w:before="0" w:after="283"/>
              <w:jc w:val="left"/>
              <w:rPr>
                <w:sz w:val="4"/>
                <w:szCs w:val="4"/>
              </w:rPr>
            </w:pPr>
            <w:r>
              <w:rPr>
                <w:sz w:val="4"/>
                <w:szCs w:val="4"/>
              </w:rPr>
            </w:r>
          </w:p>
        </w:tc>
        <w:tc>
          <w:tcPr>
            <w:tcW w:w="7488" w:type="dxa"/>
            <w:gridSpan w:val="5"/>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1991 (39.) </w:t>
            </w:r>
          </w:p>
        </w:tc>
        <w:tc>
          <w:tcPr>
            <w:tcW w:w="1912" w:type="dxa"/>
            <w:tcBorders/>
            <w:vAlign w:val="center"/>
          </w:tcPr>
          <w:p>
            <w:pPr>
              <w:pStyle w:val="TableHeading"/>
              <w:suppressLineNumbers/>
              <w:bidi w:val="0"/>
              <w:spacing w:before="0" w:after="283"/>
              <w:jc w:val="center"/>
              <w:rPr/>
            </w:pPr>
            <w:r>
              <w:rPr/>
              <w:t xml:space="preserve">Aadi Mimansa </w:t>
            </w:r>
          </w:p>
        </w:tc>
        <w:tc>
          <w:tcPr>
            <w:tcW w:w="1160" w:type="dxa"/>
            <w:tcBorders/>
            <w:vAlign w:val="center"/>
          </w:tcPr>
          <w:p>
            <w:pPr>
              <w:pStyle w:val="TableContents"/>
              <w:bidi w:val="0"/>
              <w:spacing w:before="0" w:after="283"/>
              <w:jc w:val="left"/>
              <w:rPr/>
            </w:pPr>
            <w:r>
              <w:rPr/>
              <w:t xml:space="preserve">Oriya </w:t>
            </w:r>
          </w:p>
        </w:tc>
        <w:tc>
          <w:tcPr>
            <w:tcW w:w="1657" w:type="dxa"/>
            <w:tcBorders/>
            <w:vAlign w:val="center"/>
          </w:tcPr>
          <w:p>
            <w:pPr>
              <w:pStyle w:val="TableContents"/>
              <w:bidi w:val="0"/>
              <w:spacing w:before="0" w:after="283"/>
              <w:jc w:val="left"/>
              <w:rPr/>
            </w:pPr>
            <w:r>
              <w:rPr/>
              <w:t xml:space="preserve">Apurba Kishore Bir </w:t>
            </w:r>
          </w:p>
        </w:tc>
        <w:tc>
          <w:tcPr>
            <w:tcW w:w="1860" w:type="dxa"/>
            <w:tcBorders/>
            <w:vAlign w:val="center"/>
          </w:tcPr>
          <w:p>
            <w:pPr>
              <w:pStyle w:val="TableContents"/>
              <w:bidi w:val="0"/>
              <w:spacing w:before="0" w:after="283"/>
              <w:jc w:val="left"/>
              <w:rPr/>
            </w:pPr>
            <w:r>
              <w:rPr/>
              <w:t xml:space="preserve">Apurba Kishore Bir </w:t>
            </w:r>
          </w:p>
        </w:tc>
        <w:tc>
          <w:tcPr>
            <w:tcW w:w="2146" w:type="dxa"/>
            <w:tcBorders/>
            <w:vAlign w:val="center"/>
          </w:tcPr>
          <w:p>
            <w:pPr>
              <w:pStyle w:val="TableContents"/>
              <w:bidi w:val="0"/>
              <w:spacing w:before="0" w:after="283"/>
              <w:jc w:val="left"/>
              <w:rPr/>
            </w:pPr>
            <w:r>
              <w:rPr/>
              <w:t xml:space="preserve">(show) Sen vahva vetoomus integraation ja inhimillisten arvojen puolustamisen puolesta, joka on saatu aikaan käsittelemällä huomattavan vähättelevästi arkielämän tapahtumia.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1992 (40.) </w:t>
            </w:r>
          </w:p>
        </w:tc>
        <w:tc>
          <w:tcPr>
            <w:tcW w:w="1912" w:type="dxa"/>
            <w:tcBorders/>
            <w:vAlign w:val="center"/>
          </w:tcPr>
          <w:p>
            <w:pPr>
              <w:pStyle w:val="TableHeading"/>
              <w:suppressLineNumbers/>
              <w:bidi w:val="0"/>
              <w:spacing w:before="0" w:after="283"/>
              <w:jc w:val="center"/>
              <w:rPr/>
            </w:pPr>
            <w:r>
              <w:rPr/>
              <w:t xml:space="preserve">Roja </w:t>
            </w:r>
          </w:p>
        </w:tc>
        <w:tc>
          <w:tcPr>
            <w:tcW w:w="1160" w:type="dxa"/>
            <w:tcBorders/>
            <w:vAlign w:val="center"/>
          </w:tcPr>
          <w:p>
            <w:pPr>
              <w:pStyle w:val="TableContents"/>
              <w:bidi w:val="0"/>
              <w:spacing w:before="0" w:after="283"/>
              <w:jc w:val="left"/>
              <w:rPr/>
            </w:pPr>
            <w:r>
              <w:rPr/>
              <w:t xml:space="preserve">Tamil </w:t>
            </w:r>
          </w:p>
        </w:tc>
        <w:tc>
          <w:tcPr>
            <w:tcW w:w="1657" w:type="dxa"/>
            <w:tcBorders/>
            <w:vAlign w:val="center"/>
          </w:tcPr>
          <w:p>
            <w:pPr>
              <w:pStyle w:val="TableContents"/>
              <w:bidi w:val="0"/>
              <w:spacing w:before="0" w:after="283"/>
              <w:jc w:val="left"/>
              <w:rPr/>
            </w:pPr>
            <w:r>
              <w:rPr/>
              <w:t xml:space="preserve">Kavithalayaa Productions </w:t>
            </w:r>
          </w:p>
        </w:tc>
        <w:tc>
          <w:tcPr>
            <w:tcW w:w="1860" w:type="dxa"/>
            <w:tcBorders/>
            <w:vAlign w:val="center"/>
          </w:tcPr>
          <w:p>
            <w:pPr>
              <w:pStyle w:val="TableContents"/>
              <w:bidi w:val="0"/>
              <w:spacing w:before="0" w:after="283"/>
              <w:jc w:val="left"/>
              <w:rPr/>
            </w:pPr>
            <w:r>
              <w:rPr/>
              <w:t xml:space="preserve">Mani Ratnam </w:t>
            </w:r>
          </w:p>
        </w:tc>
        <w:tc>
          <w:tcPr>
            <w:tcW w:w="2146" w:type="dxa"/>
            <w:tcBorders/>
            <w:vAlign w:val="center"/>
          </w:tcPr>
          <w:p>
            <w:pPr>
              <w:pStyle w:val="TableContents"/>
              <w:bidi w:val="0"/>
              <w:spacing w:before="0" w:after="283"/>
              <w:jc w:val="left"/>
              <w:rPr/>
            </w:pPr>
            <w:r>
              <w:rPr/>
              <w:t xml:space="preserve">(show) Jännittävä draama, jossa intialaisen tiedemiehen sieppaa itseään vapautusarmeijaksi kutsuva armeija, joka myöhemmin tajuaa yhteiskunnan vastaisen toimintansa turhuuden.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1993 (41.) </w:t>
            </w:r>
          </w:p>
        </w:tc>
        <w:tc>
          <w:tcPr>
            <w:tcW w:w="1912" w:type="dxa"/>
            <w:tcBorders/>
            <w:vAlign w:val="center"/>
          </w:tcPr>
          <w:p>
            <w:pPr>
              <w:pStyle w:val="TableHeading"/>
              <w:suppressLineNumbers/>
              <w:bidi w:val="0"/>
              <w:spacing w:before="0" w:after="283"/>
              <w:jc w:val="center"/>
              <w:rPr/>
            </w:pPr>
            <w:r>
              <w:rPr/>
              <w:t xml:space="preserve">Sardar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Edesmennyt H.M. Patel </w:t>
            </w:r>
          </w:p>
        </w:tc>
        <w:tc>
          <w:tcPr>
            <w:tcW w:w="1860" w:type="dxa"/>
            <w:tcBorders/>
            <w:vAlign w:val="center"/>
          </w:tcPr>
          <w:p>
            <w:pPr>
              <w:pStyle w:val="TableContents"/>
              <w:bidi w:val="0"/>
              <w:spacing w:before="0" w:after="283"/>
              <w:jc w:val="left"/>
              <w:rPr/>
            </w:pPr>
            <w:r>
              <w:rPr/>
              <w:t xml:space="preserve">Ketan Mehta </w:t>
            </w:r>
          </w:p>
        </w:tc>
        <w:tc>
          <w:tcPr>
            <w:tcW w:w="2146" w:type="dxa"/>
            <w:tcBorders/>
            <w:vAlign w:val="center"/>
          </w:tcPr>
          <w:p>
            <w:pPr>
              <w:pStyle w:val="TableContents"/>
              <w:bidi w:val="0"/>
              <w:spacing w:before="0" w:after="283"/>
              <w:jc w:val="left"/>
              <w:rPr/>
            </w:pPr>
            <w:r>
              <w:rPr/>
              <w:t xml:space="preserve">(show) Esittää panoraamanäkymä Intiasta siirtymävaiheessa ja paljastaa nationalismin tavoitteet integroimalla massoittain erilaisia materiaaleja ja muotoilemalla ne eeposmaiseen tyyliin johdonmukaiseksi saagaksi intialaisesta kansallismielisyydestä.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1994 (42.) </w:t>
            </w:r>
          </w:p>
        </w:tc>
        <w:tc>
          <w:tcPr>
            <w:tcW w:w="1912" w:type="dxa"/>
            <w:tcBorders/>
            <w:vAlign w:val="center"/>
          </w:tcPr>
          <w:p>
            <w:pPr>
              <w:pStyle w:val="TableHeading"/>
              <w:suppressLineNumbers/>
              <w:bidi w:val="0"/>
              <w:spacing w:before="0" w:after="283"/>
              <w:jc w:val="center"/>
              <w:rPr/>
            </w:pPr>
            <w:r>
              <w:rPr/>
              <w:t xml:space="preserve">Mukta </w:t>
            </w:r>
          </w:p>
        </w:tc>
        <w:tc>
          <w:tcPr>
            <w:tcW w:w="1160" w:type="dxa"/>
            <w:tcBorders/>
            <w:vAlign w:val="center"/>
          </w:tcPr>
          <w:p>
            <w:pPr>
              <w:pStyle w:val="TableContents"/>
              <w:bidi w:val="0"/>
              <w:spacing w:before="0" w:after="283"/>
              <w:jc w:val="left"/>
              <w:rPr/>
            </w:pPr>
            <w:r>
              <w:rPr/>
              <w:t xml:space="preserve">Marathi </w:t>
            </w:r>
          </w:p>
        </w:tc>
        <w:tc>
          <w:tcPr>
            <w:tcW w:w="1657" w:type="dxa"/>
            <w:tcBorders/>
            <w:vAlign w:val="center"/>
          </w:tcPr>
          <w:p>
            <w:pPr>
              <w:pStyle w:val="TableContents"/>
              <w:bidi w:val="0"/>
              <w:spacing w:before="0" w:after="283"/>
              <w:jc w:val="left"/>
              <w:rPr/>
            </w:pPr>
            <w:r>
              <w:rPr/>
              <w:t xml:space="preserve">Ashok B. Mhatre </w:t>
            </w:r>
          </w:p>
        </w:tc>
        <w:tc>
          <w:tcPr>
            <w:tcW w:w="1860" w:type="dxa"/>
            <w:tcBorders/>
            <w:vAlign w:val="center"/>
          </w:tcPr>
          <w:p>
            <w:pPr>
              <w:pStyle w:val="TableContents"/>
              <w:bidi w:val="0"/>
              <w:spacing w:before="0" w:after="283"/>
              <w:jc w:val="left"/>
              <w:rPr/>
            </w:pPr>
            <w:r>
              <w:rPr/>
              <w:t xml:space="preserve">Jabbar Patel </w:t>
            </w:r>
          </w:p>
        </w:tc>
        <w:tc>
          <w:tcPr>
            <w:tcW w:w="2146" w:type="dxa"/>
            <w:tcBorders/>
            <w:vAlign w:val="center"/>
          </w:tcPr>
          <w:p>
            <w:pPr>
              <w:pStyle w:val="TableContents"/>
              <w:bidi w:val="0"/>
              <w:spacing w:before="0" w:after="283"/>
              <w:jc w:val="left"/>
              <w:rPr/>
            </w:pPr>
            <w:r>
              <w:rPr/>
              <w:t xml:space="preserve">(show) Terävästi määritellyn draamallisen tyylin kartoittaminen kansallisen kastisorron kankaalle ja Intian dalit-kansan liittolaisuussuhteiden purkaminen.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1995 (43.) </w:t>
            </w:r>
          </w:p>
        </w:tc>
        <w:tc>
          <w:tcPr>
            <w:tcW w:w="1912" w:type="dxa"/>
            <w:tcBorders/>
            <w:vAlign w:val="center"/>
          </w:tcPr>
          <w:p>
            <w:pPr>
              <w:pStyle w:val="TableHeading"/>
              <w:suppressLineNumbers/>
              <w:bidi w:val="0"/>
              <w:spacing w:before="0" w:after="283"/>
              <w:jc w:val="center"/>
              <w:rPr/>
            </w:pPr>
            <w:r>
              <w:rPr/>
              <w:t xml:space="preserve">Bombay </w:t>
            </w:r>
          </w:p>
        </w:tc>
        <w:tc>
          <w:tcPr>
            <w:tcW w:w="1160" w:type="dxa"/>
            <w:tcBorders/>
            <w:vAlign w:val="center"/>
          </w:tcPr>
          <w:p>
            <w:pPr>
              <w:pStyle w:val="TableContents"/>
              <w:bidi w:val="0"/>
              <w:spacing w:before="0" w:after="283"/>
              <w:jc w:val="left"/>
              <w:rPr/>
            </w:pPr>
            <w:r>
              <w:rPr/>
              <w:t xml:space="preserve">Tamil </w:t>
            </w:r>
          </w:p>
        </w:tc>
        <w:tc>
          <w:tcPr>
            <w:tcW w:w="1657" w:type="dxa"/>
            <w:tcBorders/>
            <w:vAlign w:val="center"/>
          </w:tcPr>
          <w:p>
            <w:pPr>
              <w:pStyle w:val="TableContents"/>
              <w:bidi w:val="0"/>
              <w:spacing w:before="0" w:after="283"/>
              <w:jc w:val="left"/>
              <w:rPr/>
            </w:pPr>
            <w:r>
              <w:rPr/>
              <w:t xml:space="preserve">Mani Ratnam S. Sriram </w:t>
            </w:r>
          </w:p>
        </w:tc>
        <w:tc>
          <w:tcPr>
            <w:tcW w:w="1860" w:type="dxa"/>
            <w:tcBorders/>
            <w:vAlign w:val="center"/>
          </w:tcPr>
          <w:p>
            <w:pPr>
              <w:pStyle w:val="TableContents"/>
              <w:bidi w:val="0"/>
              <w:spacing w:before="0" w:after="283"/>
              <w:jc w:val="left"/>
              <w:rPr/>
            </w:pPr>
            <w:r>
              <w:rPr/>
              <w:t xml:space="preserve">Mani Ratnam </w:t>
            </w:r>
          </w:p>
        </w:tc>
        <w:tc>
          <w:tcPr>
            <w:tcW w:w="2146" w:type="dxa"/>
            <w:tcBorders/>
            <w:vAlign w:val="center"/>
          </w:tcPr>
          <w:p>
            <w:pPr>
              <w:pStyle w:val="TableContents"/>
              <w:bidi w:val="0"/>
              <w:spacing w:before="0" w:after="283"/>
              <w:jc w:val="left"/>
              <w:rPr/>
            </w:pPr>
            <w:r>
              <w:rPr/>
              <w:t xml:space="preserve">(show) Rohkeasta ja herkästä lähestymistavasta yhteisöllisen kahtiajaon ongelmaan ja uskonnon nimissä tapahtuneen verilöylyn turhuuden esiin tuomisesta.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(44.) </w:t>
            </w:r>
          </w:p>
        </w:tc>
        <w:tc>
          <w:tcPr>
            <w:tcW w:w="1912" w:type="dxa"/>
            <w:tcBorders/>
            <w:vAlign w:val="center"/>
          </w:tcPr>
          <w:p>
            <w:pPr>
              <w:pStyle w:val="TableHeading"/>
              <w:suppressLineNumbers/>
              <w:bidi w:val="0"/>
              <w:spacing w:before="0" w:after="283"/>
              <w:jc w:val="center"/>
              <w:rPr/>
            </w:pPr>
            <w:r>
              <w:rPr/>
              <w:t xml:space="preserve">Kaanaakkinaavu </w:t>
            </w:r>
          </w:p>
        </w:tc>
        <w:tc>
          <w:tcPr>
            <w:tcW w:w="1160" w:type="dxa"/>
            <w:tcBorders/>
            <w:vAlign w:val="center"/>
          </w:tcPr>
          <w:p>
            <w:pPr>
              <w:pStyle w:val="TableContents"/>
              <w:bidi w:val="0"/>
              <w:spacing w:before="0" w:after="283"/>
              <w:jc w:val="left"/>
              <w:rPr/>
            </w:pPr>
            <w:r>
              <w:rPr/>
              <w:t xml:space="preserve">Malayalam </w:t>
            </w:r>
          </w:p>
        </w:tc>
        <w:tc>
          <w:tcPr>
            <w:tcW w:w="1657" w:type="dxa"/>
            <w:tcBorders/>
            <w:vAlign w:val="center"/>
          </w:tcPr>
          <w:p>
            <w:pPr>
              <w:pStyle w:val="TableContents"/>
              <w:bidi w:val="0"/>
              <w:spacing w:before="0" w:after="283"/>
              <w:jc w:val="left"/>
              <w:rPr/>
            </w:pPr>
            <w:r>
              <w:rPr/>
              <w:t xml:space="preserve">P.V. Gangadharan </w:t>
            </w:r>
          </w:p>
        </w:tc>
        <w:tc>
          <w:tcPr>
            <w:tcW w:w="1860" w:type="dxa"/>
            <w:tcBorders/>
            <w:vAlign w:val="center"/>
          </w:tcPr>
          <w:p>
            <w:pPr>
              <w:pStyle w:val="TableContents"/>
              <w:bidi w:val="0"/>
              <w:spacing w:before="0" w:after="283"/>
              <w:jc w:val="left"/>
              <w:rPr/>
            </w:pPr>
            <w:r>
              <w:rPr/>
              <w:t xml:space="preserve">Sibi Malayil </w:t>
            </w:r>
          </w:p>
        </w:tc>
        <w:tc>
          <w:tcPr>
            <w:tcW w:w="2146" w:type="dxa"/>
            <w:tcBorders/>
            <w:vAlign w:val="center"/>
          </w:tcPr>
          <w:p>
            <w:pPr>
              <w:pStyle w:val="TableContents"/>
              <w:bidi w:val="0"/>
              <w:spacing w:before="0" w:after="283"/>
              <w:jc w:val="left"/>
              <w:rPr/>
            </w:pPr>
            <w:r>
              <w:rPr/>
              <w:t xml:space="preserve">(show) sen loistavasta ja rohkeasta lähestymistavasta kansalliseen integraatioon ja uskonnon nimissä tapahtuvan hajaannuksen turhuudesta.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1997 (45.) </w:t>
            </w:r>
          </w:p>
        </w:tc>
        <w:tc>
          <w:tcPr>
            <w:tcW w:w="1912" w:type="dxa"/>
            <w:tcBorders/>
            <w:vAlign w:val="center"/>
          </w:tcPr>
          <w:p>
            <w:pPr>
              <w:pStyle w:val="TableHeading"/>
              <w:suppressLineNumbers/>
              <w:bidi w:val="0"/>
              <w:spacing w:before="0" w:after="283"/>
              <w:jc w:val="center"/>
              <w:rPr/>
            </w:pPr>
            <w:r>
              <w:rPr/>
              <w:t xml:space="preserve">Raja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J.P. Dutta </w:t>
            </w:r>
          </w:p>
        </w:tc>
        <w:tc>
          <w:tcPr>
            <w:tcW w:w="1860" w:type="dxa"/>
            <w:tcBorders/>
            <w:vAlign w:val="center"/>
          </w:tcPr>
          <w:p>
            <w:pPr>
              <w:pStyle w:val="TableContents"/>
              <w:bidi w:val="0"/>
              <w:spacing w:before="0" w:after="283"/>
              <w:jc w:val="left"/>
              <w:rPr/>
            </w:pPr>
            <w:r>
              <w:rPr/>
              <w:t xml:space="preserve">J.P. Dutta </w:t>
            </w:r>
          </w:p>
        </w:tc>
        <w:tc>
          <w:tcPr>
            <w:tcW w:w="2146" w:type="dxa"/>
            <w:tcBorders/>
            <w:vAlign w:val="center"/>
          </w:tcPr>
          <w:p>
            <w:pPr>
              <w:pStyle w:val="TableContents"/>
              <w:bidi w:val="0"/>
              <w:spacing w:before="0" w:after="283"/>
              <w:jc w:val="left"/>
              <w:rPr/>
            </w:pPr>
            <w:r>
              <w:rPr/>
              <w:t xml:space="preserve">(show) Rehellinen kannanotto isänmaallisuuteen, asevoimien urheuden ja uhrautuvuuden kuvaaminen ja siten kansallisen ylpeyden tunteen herättäminen.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1998 (46.) </w:t>
            </w:r>
          </w:p>
        </w:tc>
        <w:tc>
          <w:tcPr>
            <w:tcW w:w="1912" w:type="dxa"/>
            <w:tcBorders/>
            <w:vAlign w:val="center"/>
          </w:tcPr>
          <w:p>
            <w:pPr>
              <w:pStyle w:val="TableHeading"/>
              <w:suppressLineNumbers/>
              <w:bidi w:val="0"/>
              <w:spacing w:before="0" w:after="283"/>
              <w:jc w:val="center"/>
              <w:rPr/>
            </w:pPr>
            <w:r>
              <w:rPr/>
              <w:t xml:space="preserve">Zakhm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Pooja Bhatt </w:t>
            </w:r>
          </w:p>
        </w:tc>
        <w:tc>
          <w:tcPr>
            <w:tcW w:w="1860" w:type="dxa"/>
            <w:tcBorders/>
            <w:vAlign w:val="center"/>
          </w:tcPr>
          <w:p>
            <w:pPr>
              <w:pStyle w:val="TableContents"/>
              <w:bidi w:val="0"/>
              <w:spacing w:before="0" w:after="283"/>
              <w:jc w:val="left"/>
              <w:rPr/>
            </w:pPr>
            <w:r>
              <w:rPr/>
              <w:t xml:space="preserve">Mahesh Bhatt </w:t>
            </w:r>
          </w:p>
        </w:tc>
        <w:tc>
          <w:tcPr>
            <w:tcW w:w="2146" w:type="dxa"/>
            <w:tcBorders/>
            <w:vAlign w:val="center"/>
          </w:tcPr>
          <w:p>
            <w:pPr>
              <w:pStyle w:val="TableContents"/>
              <w:bidi w:val="0"/>
              <w:spacing w:before="0" w:after="283"/>
              <w:jc w:val="left"/>
              <w:rPr/>
            </w:pPr>
            <w:r>
              <w:rPr/>
              <w:t xml:space="preserve">(show) rohkeasta suhtautumisesta yhteiskunnallisiin ja uskonnollisiin kiistoihin, yhteisöllisiin jännitteisiin, väkivaltaan ja epäsovinnaisuuteen nykyaikana. Elokuvan viesti rakkaudesta ja rauhasta välittyy herkällä tavalla.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1999 (47.) </w:t>
            </w:r>
          </w:p>
        </w:tc>
        <w:tc>
          <w:tcPr>
            <w:tcW w:w="1912" w:type="dxa"/>
            <w:tcBorders/>
            <w:vAlign w:val="center"/>
          </w:tcPr>
          <w:p>
            <w:pPr>
              <w:pStyle w:val="TableHeading"/>
              <w:suppressLineNumbers/>
              <w:bidi w:val="0"/>
              <w:spacing w:before="0" w:after="283"/>
              <w:jc w:val="center"/>
              <w:rPr/>
            </w:pPr>
            <w:r>
              <w:rPr/>
              <w:t xml:space="preserve">Shaheed Udham Singh </w:t>
            </w:r>
          </w:p>
        </w:tc>
        <w:tc>
          <w:tcPr>
            <w:tcW w:w="1160" w:type="dxa"/>
            <w:tcBorders/>
            <w:vAlign w:val="center"/>
          </w:tcPr>
          <w:p>
            <w:pPr>
              <w:pStyle w:val="TableContents"/>
              <w:bidi w:val="0"/>
              <w:spacing w:before="0" w:after="283"/>
              <w:jc w:val="left"/>
              <w:rPr/>
            </w:pPr>
            <w:r>
              <w:rPr/>
              <w:t xml:space="preserve">Punjabi </w:t>
            </w:r>
          </w:p>
        </w:tc>
        <w:tc>
          <w:tcPr>
            <w:tcW w:w="1657" w:type="dxa"/>
            <w:tcBorders/>
            <w:vAlign w:val="center"/>
          </w:tcPr>
          <w:p>
            <w:pPr>
              <w:pStyle w:val="TableContents"/>
              <w:bidi w:val="0"/>
              <w:spacing w:before="0" w:after="283"/>
              <w:jc w:val="left"/>
              <w:rPr/>
            </w:pPr>
            <w:r>
              <w:rPr/>
              <w:t xml:space="preserve">Iqbal Dhillon </w:t>
            </w:r>
          </w:p>
        </w:tc>
        <w:tc>
          <w:tcPr>
            <w:tcW w:w="1860" w:type="dxa"/>
            <w:tcBorders/>
            <w:vAlign w:val="center"/>
          </w:tcPr>
          <w:p>
            <w:pPr>
              <w:pStyle w:val="TableContents"/>
              <w:bidi w:val="0"/>
              <w:spacing w:before="0" w:after="283"/>
              <w:jc w:val="left"/>
              <w:rPr/>
            </w:pPr>
            <w:r>
              <w:rPr/>
              <w:t xml:space="preserve">Chitraarth </w:t>
            </w:r>
          </w:p>
        </w:tc>
        <w:tc>
          <w:tcPr>
            <w:tcW w:w="2146" w:type="dxa"/>
            <w:tcBorders/>
            <w:vAlign w:val="center"/>
          </w:tcPr>
          <w:p>
            <w:pPr>
              <w:pStyle w:val="TableContents"/>
              <w:bidi w:val="0"/>
              <w:spacing w:before="0" w:after="283"/>
              <w:jc w:val="left"/>
              <w:rPr/>
            </w:pPr>
            <w:r>
              <w:rPr/>
              <w:t xml:space="preserve">(show) Uuden ikkunan avaamisesta Jallianwala Baghin episodille, joka oli järkyttänyt Intian kansan omaatuntoa.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2000 (48.) </w:t>
            </w:r>
          </w:p>
        </w:tc>
        <w:tc>
          <w:tcPr>
            <w:tcW w:w="1912" w:type="dxa"/>
            <w:tcBorders/>
            <w:vAlign w:val="center"/>
          </w:tcPr>
          <w:p>
            <w:pPr>
              <w:pStyle w:val="TableHeading"/>
              <w:suppressLineNumbers/>
              <w:bidi w:val="0"/>
              <w:spacing w:before="0" w:after="283"/>
              <w:jc w:val="center"/>
              <w:rPr/>
            </w:pPr>
            <w:r>
              <w:rPr/>
              <w:t xml:space="preserve">Pukar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Surinder Kapoor </w:t>
            </w:r>
          </w:p>
        </w:tc>
        <w:tc>
          <w:tcPr>
            <w:tcW w:w="1860" w:type="dxa"/>
            <w:tcBorders/>
            <w:vAlign w:val="center"/>
          </w:tcPr>
          <w:p>
            <w:pPr>
              <w:pStyle w:val="TableContents"/>
              <w:bidi w:val="0"/>
              <w:spacing w:before="0" w:after="283"/>
              <w:jc w:val="left"/>
              <w:rPr/>
            </w:pPr>
            <w:r>
              <w:rPr/>
              <w:t xml:space="preserve">Rajkumar Santoshi </w:t>
            </w:r>
          </w:p>
        </w:tc>
        <w:tc>
          <w:tcPr>
            <w:tcW w:w="2146" w:type="dxa"/>
            <w:tcBorders/>
            <w:vAlign w:val="center"/>
          </w:tcPr>
          <w:p>
            <w:pPr>
              <w:pStyle w:val="TableContents"/>
              <w:bidi w:val="0"/>
              <w:spacing w:before="0" w:after="283"/>
              <w:jc w:val="left"/>
              <w:rPr/>
            </w:pPr>
            <w:r>
              <w:rPr/>
              <w:t xml:space="preserve">(show) Terroristien soluttautumisen ja armeijan vastahyökkäysten ongelman ratkaisemiseksi. Ja tilanteisiin, joissa aseelliset ja siviilivoimat yhdistyvät yhteistä ulkoista vihollista vastaan.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2001 (49.) </w:t>
            </w:r>
          </w:p>
        </w:tc>
        <w:tc>
          <w:tcPr>
            <w:tcW w:w="1912" w:type="dxa"/>
            <w:tcBorders/>
            <w:vAlign w:val="center"/>
          </w:tcPr>
          <w:p>
            <w:pPr>
              <w:pStyle w:val="TableHeading"/>
              <w:suppressLineNumbers/>
              <w:bidi w:val="0"/>
              <w:spacing w:before="0" w:after="283"/>
              <w:jc w:val="center"/>
              <w:rPr/>
            </w:pPr>
            <w:r>
              <w:rPr/>
              <w:t xml:space="preserve">Bub </w:t>
            </w:r>
          </w:p>
        </w:tc>
        <w:tc>
          <w:tcPr>
            <w:tcW w:w="1160" w:type="dxa"/>
            <w:tcBorders/>
            <w:vAlign w:val="center"/>
          </w:tcPr>
          <w:p>
            <w:pPr>
              <w:pStyle w:val="TableContents"/>
              <w:bidi w:val="0"/>
              <w:spacing w:before="0" w:after="283"/>
              <w:jc w:val="left"/>
              <w:rPr/>
            </w:pPr>
            <w:r>
              <w:rPr/>
              <w:t xml:space="preserve">Kashmiri </w:t>
            </w:r>
          </w:p>
        </w:tc>
        <w:tc>
          <w:tcPr>
            <w:tcW w:w="1657" w:type="dxa"/>
            <w:tcBorders/>
            <w:vAlign w:val="center"/>
          </w:tcPr>
          <w:p>
            <w:pPr>
              <w:pStyle w:val="TableContents"/>
              <w:bidi w:val="0"/>
              <w:spacing w:before="0" w:after="283"/>
              <w:jc w:val="left"/>
              <w:rPr/>
            </w:pPr>
            <w:r>
              <w:rPr/>
              <w:t xml:space="preserve">NFDC </w:t>
            </w:r>
          </w:p>
        </w:tc>
        <w:tc>
          <w:tcPr>
            <w:tcW w:w="1860" w:type="dxa"/>
            <w:tcBorders/>
            <w:vAlign w:val="center"/>
          </w:tcPr>
          <w:p>
            <w:pPr>
              <w:pStyle w:val="TableContents"/>
              <w:bidi w:val="0"/>
              <w:spacing w:before="0" w:after="283"/>
              <w:jc w:val="left"/>
              <w:rPr/>
            </w:pPr>
            <w:r>
              <w:rPr/>
              <w:t xml:space="preserve">Jyoti Sarup </w:t>
            </w:r>
          </w:p>
        </w:tc>
        <w:tc>
          <w:tcPr>
            <w:tcW w:w="2146" w:type="dxa"/>
            <w:tcBorders/>
            <w:vAlign w:val="center"/>
          </w:tcPr>
          <w:p>
            <w:pPr>
              <w:pStyle w:val="TableContents"/>
              <w:bidi w:val="0"/>
              <w:spacing w:before="0" w:after="283"/>
              <w:jc w:val="left"/>
              <w:rPr/>
            </w:pPr>
            <w:r>
              <w:rPr/>
              <w:t xml:space="preserve">(esitys) Vähemmistön ongelmien tutkiminen rajan takana olevien joukkojen terroristisen toiminnan edessä. Tätä makrotason skenaariota vasten elokuva kietoo yhteen intiimimpiä mikrotarinoita erityisesti herkän byrokraatin ja orvon pojan välisestä siteestä.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2002 (50.) </w:t>
            </w:r>
          </w:p>
        </w:tc>
        <w:tc>
          <w:tcPr>
            <w:tcW w:w="1912" w:type="dxa"/>
            <w:tcBorders/>
            <w:vAlign w:val="center"/>
          </w:tcPr>
          <w:p>
            <w:pPr>
              <w:pStyle w:val="TableHeading"/>
              <w:suppressLineNumbers/>
              <w:bidi w:val="0"/>
              <w:spacing w:before="0" w:after="283"/>
              <w:jc w:val="center"/>
              <w:rPr/>
            </w:pPr>
            <w:r>
              <w:rPr/>
              <w:t xml:space="preserve">Herra ja rouva Iyer </w:t>
            </w:r>
          </w:p>
        </w:tc>
        <w:tc>
          <w:tcPr>
            <w:tcW w:w="1160" w:type="dxa"/>
            <w:tcBorders/>
            <w:vAlign w:val="center"/>
          </w:tcPr>
          <w:p>
            <w:pPr>
              <w:pStyle w:val="TableContents"/>
              <w:bidi w:val="0"/>
              <w:spacing w:before="0" w:after="283"/>
              <w:jc w:val="left"/>
              <w:rPr/>
            </w:pPr>
            <w:r>
              <w:rPr/>
              <w:t xml:space="preserve">Englanti </w:t>
            </w:r>
          </w:p>
        </w:tc>
        <w:tc>
          <w:tcPr>
            <w:tcW w:w="1657" w:type="dxa"/>
            <w:tcBorders/>
            <w:vAlign w:val="center"/>
          </w:tcPr>
          <w:p>
            <w:pPr>
              <w:pStyle w:val="TableContents"/>
              <w:bidi w:val="0"/>
              <w:spacing w:before="0" w:after="283"/>
              <w:jc w:val="left"/>
              <w:rPr/>
            </w:pPr>
            <w:r>
              <w:rPr/>
              <w:t xml:space="preserve">N. Venkatesan </w:t>
            </w:r>
          </w:p>
        </w:tc>
        <w:tc>
          <w:tcPr>
            <w:tcW w:w="1860" w:type="dxa"/>
            <w:tcBorders/>
            <w:vAlign w:val="center"/>
          </w:tcPr>
          <w:p>
            <w:pPr>
              <w:pStyle w:val="TableContents"/>
              <w:bidi w:val="0"/>
              <w:spacing w:before="0" w:after="283"/>
              <w:jc w:val="left"/>
              <w:rPr/>
            </w:pPr>
            <w:r>
              <w:rPr/>
              <w:t xml:space="preserve">Aparna Sen </w:t>
            </w:r>
          </w:p>
        </w:tc>
        <w:tc>
          <w:tcPr>
            <w:tcW w:w="2146" w:type="dxa"/>
            <w:tcBorders/>
            <w:vAlign w:val="center"/>
          </w:tcPr>
          <w:p>
            <w:pPr>
              <w:pStyle w:val="TableContents"/>
              <w:bidi w:val="0"/>
              <w:spacing w:before="0" w:after="283"/>
              <w:jc w:val="left"/>
              <w:rPr/>
            </w:pPr>
            <w:r>
              <w:rPr/>
              <w:t xml:space="preserve">(show) Koska se kuvaa inhimillisesti kahden eri uskonnollista taustaa edustavan henkilön välistä yhteyttä yhteisöllisen jännitteen keskellä.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2003 (51.) </w:t>
            </w:r>
          </w:p>
        </w:tc>
        <w:tc>
          <w:tcPr>
            <w:tcW w:w="1912" w:type="dxa"/>
            <w:tcBorders/>
            <w:vAlign w:val="center"/>
          </w:tcPr>
          <w:p>
            <w:pPr>
              <w:pStyle w:val="TableHeading"/>
              <w:suppressLineNumbers/>
              <w:bidi w:val="0"/>
              <w:spacing w:before="0" w:after="283"/>
              <w:jc w:val="center"/>
              <w:rPr/>
            </w:pPr>
            <w:r>
              <w:rPr/>
              <w:t xml:space="preserve">Pinjar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Lucky Star Entertainment Ltd </w:t>
            </w:r>
          </w:p>
        </w:tc>
        <w:tc>
          <w:tcPr>
            <w:tcW w:w="1860" w:type="dxa"/>
            <w:tcBorders/>
            <w:vAlign w:val="center"/>
          </w:tcPr>
          <w:p>
            <w:pPr>
              <w:pStyle w:val="TableContents"/>
              <w:bidi w:val="0"/>
              <w:spacing w:before="0" w:after="283"/>
              <w:jc w:val="left"/>
              <w:rPr/>
            </w:pPr>
            <w:r>
              <w:rPr/>
              <w:t xml:space="preserve">Chandraprakash Dwivedi </w:t>
            </w:r>
          </w:p>
        </w:tc>
        <w:tc>
          <w:tcPr>
            <w:tcW w:w="2146" w:type="dxa"/>
            <w:tcBorders/>
            <w:vAlign w:val="center"/>
          </w:tcPr>
          <w:p>
            <w:pPr>
              <w:pStyle w:val="TableContents"/>
              <w:bidi w:val="0"/>
              <w:spacing w:before="0" w:after="283"/>
              <w:jc w:val="left"/>
              <w:rPr/>
            </w:pPr>
            <w:r>
              <w:rPr/>
              <w:t xml:space="preserve">(show) Ihmissuhteiden voiman tutkimisesta sosiaalisten ja uskonnollisten erimielisyyksien voittamisessa.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(52.) </w:t>
            </w:r>
          </w:p>
        </w:tc>
        <w:tc>
          <w:tcPr>
            <w:tcW w:w="1912" w:type="dxa"/>
            <w:tcBorders/>
            <w:vAlign w:val="center"/>
          </w:tcPr>
          <w:p>
            <w:pPr>
              <w:pStyle w:val="TableHeading"/>
              <w:suppressLineNumbers/>
              <w:bidi w:val="0"/>
              <w:spacing w:before="0" w:after="283"/>
              <w:jc w:val="center"/>
              <w:rPr/>
            </w:pPr>
            <w:r>
              <w:rPr/>
              <w:t xml:space="preserve">Netaji Subhas Chandra Bose: Nandra Bhasija Nandhasi: Unohdettu sankari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Sahara India Media Communication Ltd. </w:t>
            </w:r>
          </w:p>
        </w:tc>
        <w:tc>
          <w:tcPr>
            <w:tcW w:w="1860" w:type="dxa"/>
            <w:tcBorders/>
            <w:vAlign w:val="center"/>
          </w:tcPr>
          <w:p>
            <w:pPr>
              <w:pStyle w:val="TableContents"/>
              <w:bidi w:val="0"/>
              <w:spacing w:before="0" w:after="283"/>
              <w:jc w:val="left"/>
              <w:rPr/>
            </w:pPr>
            <w:r>
              <w:rPr/>
              <w:t xml:space="preserve">Shyam Benegal </w:t>
            </w:r>
          </w:p>
        </w:tc>
        <w:tc>
          <w:tcPr>
            <w:tcW w:w="2146" w:type="dxa"/>
            <w:tcBorders/>
            <w:vAlign w:val="center"/>
          </w:tcPr>
          <w:p>
            <w:pPr>
              <w:pStyle w:val="TableContents"/>
              <w:bidi w:val="0"/>
              <w:spacing w:before="0" w:after="283"/>
              <w:jc w:val="left"/>
              <w:rPr/>
            </w:pPr>
            <w:r>
              <w:rPr/>
              <w:t xml:space="preserve">(show) Netaji on yksi Intian modernin historian kiistellyimmistä ja värikkäimmistä henkilöistä. Hänen taistelunsa brittiläisiä vastaan ja intialaisten kokoaminen yhteen tätä varten. Idealistinen uneksija muuttuu vallankumoukselliseksi saavuttaakseen tavoitteensa. Elokuva herättää aikakauden tehokkaasti henkiin.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2005 (53.) </w:t>
            </w:r>
          </w:p>
        </w:tc>
        <w:tc>
          <w:tcPr>
            <w:tcW w:w="1912" w:type="dxa"/>
            <w:tcBorders/>
            <w:vAlign w:val="center"/>
          </w:tcPr>
          <w:p>
            <w:pPr>
              <w:pStyle w:val="TableHeading"/>
              <w:suppressLineNumbers/>
              <w:bidi w:val="0"/>
              <w:spacing w:before="0" w:after="283"/>
              <w:jc w:val="center"/>
              <w:rPr/>
            </w:pPr>
            <w:r>
              <w:rPr/>
              <w:t xml:space="preserve">Daivanamathil </w:t>
            </w:r>
          </w:p>
        </w:tc>
        <w:tc>
          <w:tcPr>
            <w:tcW w:w="1160" w:type="dxa"/>
            <w:tcBorders/>
            <w:vAlign w:val="center"/>
          </w:tcPr>
          <w:p>
            <w:pPr>
              <w:pStyle w:val="TableContents"/>
              <w:bidi w:val="0"/>
              <w:spacing w:before="0" w:after="283"/>
              <w:jc w:val="left"/>
              <w:rPr/>
            </w:pPr>
            <w:r>
              <w:rPr/>
              <w:t xml:space="preserve">Malayalam </w:t>
            </w:r>
          </w:p>
        </w:tc>
        <w:tc>
          <w:tcPr>
            <w:tcW w:w="1657" w:type="dxa"/>
            <w:tcBorders/>
            <w:vAlign w:val="center"/>
          </w:tcPr>
          <w:p>
            <w:pPr>
              <w:pStyle w:val="TableContents"/>
              <w:bidi w:val="0"/>
              <w:spacing w:before="0" w:after="283"/>
              <w:jc w:val="left"/>
              <w:rPr/>
            </w:pPr>
            <w:r>
              <w:rPr/>
              <w:t xml:space="preserve">Aryadan Shaukath </w:t>
            </w:r>
          </w:p>
        </w:tc>
        <w:tc>
          <w:tcPr>
            <w:tcW w:w="1860" w:type="dxa"/>
            <w:tcBorders/>
            <w:vAlign w:val="center"/>
          </w:tcPr>
          <w:p>
            <w:pPr>
              <w:pStyle w:val="TableContents"/>
              <w:bidi w:val="0"/>
              <w:spacing w:before="0" w:after="283"/>
              <w:jc w:val="left"/>
              <w:rPr/>
            </w:pPr>
            <w:r>
              <w:rPr/>
              <w:t xml:space="preserve">Jayaraj </w:t>
            </w:r>
          </w:p>
        </w:tc>
        <w:tc>
          <w:tcPr>
            <w:tcW w:w="2146" w:type="dxa"/>
            <w:tcBorders/>
            <w:vAlign w:val="center"/>
          </w:tcPr>
          <w:p>
            <w:pPr>
              <w:pStyle w:val="TableContents"/>
              <w:bidi w:val="0"/>
              <w:spacing w:before="0" w:after="283"/>
              <w:jc w:val="left"/>
              <w:rPr/>
            </w:pPr>
            <w:r>
              <w:rPr/>
              <w:t xml:space="preserve">(show) Voimakas kuvaus polttavasta yhteisöllisestä aiheesta, jossa korostetaan naisten ahdinkoa uskonnollisen epäsovinnaisuuden aikana.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2006 (54.) </w:t>
            </w:r>
          </w:p>
        </w:tc>
        <w:tc>
          <w:tcPr>
            <w:tcW w:w="1912" w:type="dxa"/>
            <w:tcBorders/>
            <w:vAlign w:val="center"/>
          </w:tcPr>
          <w:p>
            <w:pPr>
              <w:pStyle w:val="TableHeading"/>
              <w:suppressLineNumbers/>
              <w:bidi w:val="0"/>
              <w:spacing w:before="0" w:after="283"/>
              <w:jc w:val="center"/>
              <w:rPr/>
            </w:pPr>
            <w:r>
              <w:rPr/>
              <w:t xml:space="preserve">Kallarali Hoovagi </w:t>
            </w:r>
          </w:p>
        </w:tc>
        <w:tc>
          <w:tcPr>
            <w:tcW w:w="1160" w:type="dxa"/>
            <w:tcBorders/>
            <w:vAlign w:val="center"/>
          </w:tcPr>
          <w:p>
            <w:pPr>
              <w:pStyle w:val="TableContents"/>
              <w:bidi w:val="0"/>
              <w:spacing w:before="0" w:after="283"/>
              <w:jc w:val="left"/>
              <w:rPr/>
            </w:pPr>
            <w:r>
              <w:rPr/>
              <w:t xml:space="preserve">Kannada </w:t>
            </w:r>
          </w:p>
        </w:tc>
        <w:tc>
          <w:tcPr>
            <w:tcW w:w="1657" w:type="dxa"/>
            <w:tcBorders/>
            <w:vAlign w:val="center"/>
          </w:tcPr>
          <w:p>
            <w:pPr>
              <w:pStyle w:val="TableContents"/>
              <w:bidi w:val="0"/>
              <w:spacing w:before="0" w:after="283"/>
              <w:jc w:val="left"/>
              <w:rPr/>
            </w:pPr>
            <w:r>
              <w:rPr/>
              <w:t xml:space="preserve">S. Madhu Bangarappa </w:t>
            </w:r>
          </w:p>
        </w:tc>
        <w:tc>
          <w:tcPr>
            <w:tcW w:w="1860" w:type="dxa"/>
            <w:tcBorders/>
            <w:vAlign w:val="center"/>
          </w:tcPr>
          <w:p>
            <w:pPr>
              <w:pStyle w:val="TableContents"/>
              <w:bidi w:val="0"/>
              <w:spacing w:before="0" w:after="283"/>
              <w:jc w:val="left"/>
              <w:rPr/>
            </w:pPr>
            <w:r>
              <w:rPr/>
              <w:t xml:space="preserve">T.S. Nagabharana </w:t>
            </w:r>
          </w:p>
        </w:tc>
        <w:tc>
          <w:tcPr>
            <w:tcW w:w="2146" w:type="dxa"/>
            <w:tcBorders/>
            <w:vAlign w:val="center"/>
          </w:tcPr>
          <w:p>
            <w:pPr>
              <w:pStyle w:val="TableContents"/>
              <w:bidi w:val="0"/>
              <w:spacing w:before="0" w:after="283"/>
              <w:jc w:val="left"/>
              <w:rPr/>
            </w:pPr>
            <w:r>
              <w:rPr/>
              <w:t xml:space="preserve">(show) Hyder Alin aikoihin sijoittuvan rakkaustarinan kuvaamisesta uskollisuuden ja ystävyyden pyhyydestä omaa maata kohtaan.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2007 (55.) </w:t>
            </w:r>
          </w:p>
        </w:tc>
        <w:tc>
          <w:tcPr>
            <w:tcW w:w="1912" w:type="dxa"/>
            <w:tcBorders/>
            <w:vAlign w:val="center"/>
          </w:tcPr>
          <w:p>
            <w:pPr>
              <w:pStyle w:val="TableHeading"/>
              <w:suppressLineNumbers/>
              <w:bidi w:val="0"/>
              <w:spacing w:before="0" w:after="283"/>
              <w:jc w:val="center"/>
              <w:rPr/>
            </w:pPr>
            <w:r>
              <w:rPr/>
              <w:t xml:space="preserve">Dharm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Sheetal V. Talwar </w:t>
            </w:r>
          </w:p>
        </w:tc>
        <w:tc>
          <w:tcPr>
            <w:tcW w:w="1860" w:type="dxa"/>
            <w:tcBorders/>
            <w:vAlign w:val="center"/>
          </w:tcPr>
          <w:p>
            <w:pPr>
              <w:pStyle w:val="TableContents"/>
              <w:bidi w:val="0"/>
              <w:spacing w:before="0" w:after="283"/>
              <w:jc w:val="left"/>
              <w:rPr/>
            </w:pPr>
            <w:r>
              <w:rPr/>
              <w:t xml:space="preserve">Bhavna Talwar </w:t>
            </w:r>
          </w:p>
        </w:tc>
        <w:tc>
          <w:tcPr>
            <w:tcW w:w="2146" w:type="dxa"/>
            <w:tcBorders/>
            <w:vAlign w:val="center"/>
          </w:tcPr>
          <w:p>
            <w:pPr>
              <w:pStyle w:val="TableContents"/>
              <w:bidi w:val="0"/>
              <w:spacing w:before="0" w:after="283"/>
              <w:jc w:val="left"/>
              <w:rPr/>
            </w:pPr>
            <w:r>
              <w:rPr/>
              <w:t xml:space="preserve">(show) Siitä, että hän toi voimakkaasti esiin viestin siitä, että ihmisyys on paljon arvokkaampaa kuin uskonto. Ortodoksisen ja taikauskoisen papin muuttuminen on kuvattu erittäin kauniisti.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2008 (56.) </w:t>
            </w:r>
          </w:p>
        </w:tc>
        <w:tc>
          <w:tcPr>
            <w:tcW w:w="1912" w:type="dxa"/>
            <w:tcBorders/>
            <w:vAlign w:val="center"/>
          </w:tcPr>
          <w:p>
            <w:pPr>
              <w:pStyle w:val="TableHeading"/>
              <w:suppressLineNumbers/>
              <w:bidi w:val="0"/>
              <w:spacing w:before="0" w:after="283"/>
              <w:jc w:val="center"/>
              <w:rPr/>
            </w:pPr>
            <w:r>
              <w:rPr>
                <w:color w:val="A9A9A9"/>
              </w:rPr>
              <w:t xml:space="preserve">Aai Kot Nai </w:t>
            </w:r>
          </w:p>
        </w:tc>
        <w:tc>
          <w:tcPr>
            <w:tcW w:w="1160" w:type="dxa"/>
            <w:tcBorders/>
            <w:vAlign w:val="center"/>
          </w:tcPr>
          <w:p>
            <w:pPr>
              <w:pStyle w:val="TableContents"/>
              <w:bidi w:val="0"/>
              <w:spacing w:before="0" w:after="283"/>
              <w:jc w:val="left"/>
              <w:rPr/>
            </w:pPr>
            <w:r>
              <w:rPr/>
              <w:t xml:space="preserve">Assamilainen </w:t>
            </w:r>
          </w:p>
        </w:tc>
        <w:tc>
          <w:tcPr>
            <w:tcW w:w="1657" w:type="dxa"/>
            <w:tcBorders/>
            <w:vAlign w:val="center"/>
          </w:tcPr>
          <w:p>
            <w:pPr>
              <w:pStyle w:val="TableContents"/>
              <w:bidi w:val="0"/>
              <w:spacing w:before="0" w:after="283"/>
              <w:jc w:val="left"/>
              <w:rPr/>
            </w:pPr>
            <w:r>
              <w:rPr/>
              <w:t xml:space="preserve">Rajen Bora </w:t>
            </w:r>
          </w:p>
        </w:tc>
        <w:tc>
          <w:tcPr>
            <w:tcW w:w="1860" w:type="dxa"/>
            <w:tcBorders/>
            <w:vAlign w:val="center"/>
          </w:tcPr>
          <w:p>
            <w:pPr>
              <w:pStyle w:val="TableContents"/>
              <w:bidi w:val="0"/>
              <w:spacing w:before="0" w:after="283"/>
              <w:jc w:val="left"/>
              <w:rPr/>
            </w:pPr>
            <w:r>
              <w:rPr/>
              <w:t xml:space="preserve">Manju Borah </w:t>
            </w:r>
          </w:p>
        </w:tc>
        <w:tc>
          <w:tcPr>
            <w:tcW w:w="2146" w:type="dxa"/>
            <w:tcBorders/>
            <w:vAlign w:val="center"/>
          </w:tcPr>
          <w:p>
            <w:pPr>
              <w:pStyle w:val="TableContents"/>
              <w:bidi w:val="0"/>
              <w:spacing w:before="0" w:after="283"/>
              <w:jc w:val="left"/>
              <w:rPr/>
            </w:pPr>
            <w:r>
              <w:rPr/>
              <w:t xml:space="preserve">(show) Rehellinen katsaus Koillis-Intian polttavaan ongelmaan, yritys murtaa keinotekoisia rajoja ja antaa sille inhimillisen ja esteettisen viehätyksen.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2009 (57.) </w:t>
            </w:r>
          </w:p>
        </w:tc>
        <w:tc>
          <w:tcPr>
            <w:tcW w:w="1912" w:type="dxa"/>
            <w:tcBorders/>
            <w:vAlign w:val="center"/>
          </w:tcPr>
          <w:p>
            <w:pPr>
              <w:pStyle w:val="TableHeading"/>
              <w:suppressLineNumbers/>
              <w:bidi w:val="0"/>
              <w:spacing w:before="0" w:after="283"/>
              <w:jc w:val="center"/>
              <w:rPr/>
            </w:pPr>
            <w:r>
              <w:rPr/>
              <w:t xml:space="preserve">Delhi-6 </w:t>
            </w:r>
          </w:p>
        </w:tc>
        <w:tc>
          <w:tcPr>
            <w:tcW w:w="1160" w:type="dxa"/>
            <w:tcBorders/>
            <w:vAlign w:val="center"/>
          </w:tcPr>
          <w:p>
            <w:pPr>
              <w:pStyle w:val="TableContents"/>
              <w:bidi w:val="0"/>
              <w:spacing w:before="0" w:after="283"/>
              <w:jc w:val="left"/>
              <w:rPr/>
            </w:pPr>
            <w:r>
              <w:rPr/>
              <w:t xml:space="preserve">Hindi </w:t>
            </w:r>
          </w:p>
        </w:tc>
        <w:tc>
          <w:tcPr>
            <w:tcW w:w="1657" w:type="dxa"/>
            <w:tcBorders/>
            <w:vAlign w:val="center"/>
          </w:tcPr>
          <w:p>
            <w:pPr>
              <w:pStyle w:val="TableContents"/>
              <w:bidi w:val="0"/>
              <w:spacing w:before="0" w:after="283"/>
              <w:jc w:val="left"/>
              <w:rPr/>
            </w:pPr>
            <w:r>
              <w:rPr/>
              <w:t xml:space="preserve">Rakeysh Omprakash Mehra </w:t>
            </w:r>
          </w:p>
        </w:tc>
        <w:tc>
          <w:tcPr>
            <w:tcW w:w="1860" w:type="dxa"/>
            <w:tcBorders/>
            <w:vAlign w:val="center"/>
          </w:tcPr>
          <w:p>
            <w:pPr>
              <w:pStyle w:val="TableContents"/>
              <w:bidi w:val="0"/>
              <w:spacing w:before="0" w:after="283"/>
              <w:jc w:val="left"/>
              <w:rPr/>
            </w:pPr>
            <w:r>
              <w:rPr/>
              <w:t xml:space="preserve">Rakeysh Omprakash Mehra </w:t>
            </w:r>
          </w:p>
        </w:tc>
        <w:tc>
          <w:tcPr>
            <w:tcW w:w="2146" w:type="dxa"/>
            <w:tcBorders/>
            <w:vAlign w:val="center"/>
          </w:tcPr>
          <w:p>
            <w:pPr>
              <w:pStyle w:val="TableContents"/>
              <w:bidi w:val="0"/>
              <w:spacing w:before="0" w:after="283"/>
              <w:jc w:val="left"/>
              <w:rPr/>
            </w:pPr>
            <w:r>
              <w:rPr/>
              <w:t xml:space="preserve">(show) sen tinkimättömästä suhtautumisesta yhteisöllisiin erimielisyyksiin ja humanistisen ratkaisun tarjoamisesta yksilön vastuun ottamiseen.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(58.) </w:t>
            </w:r>
          </w:p>
        </w:tc>
        <w:tc>
          <w:tcPr>
            <w:tcW w:w="1912" w:type="dxa"/>
            <w:tcBorders/>
            <w:vAlign w:val="center"/>
          </w:tcPr>
          <w:p>
            <w:pPr>
              <w:pStyle w:val="TableHeading"/>
              <w:suppressLineNumbers/>
              <w:bidi w:val="0"/>
              <w:spacing w:before="0" w:after="283"/>
              <w:jc w:val="center"/>
              <w:rPr/>
            </w:pPr>
            <w:r>
              <w:rPr/>
              <w:t xml:space="preserve">Moner Manush </w:t>
            </w:r>
          </w:p>
        </w:tc>
        <w:tc>
          <w:tcPr>
            <w:tcW w:w="1160" w:type="dxa"/>
            <w:tcBorders/>
            <w:vAlign w:val="center"/>
          </w:tcPr>
          <w:p>
            <w:pPr>
              <w:pStyle w:val="TableContents"/>
              <w:bidi w:val="0"/>
              <w:spacing w:before="0" w:after="283"/>
              <w:jc w:val="left"/>
              <w:rPr/>
            </w:pPr>
            <w:r>
              <w:rPr/>
              <w:t xml:space="preserve">Bengali </w:t>
            </w:r>
          </w:p>
        </w:tc>
        <w:tc>
          <w:tcPr>
            <w:tcW w:w="1657" w:type="dxa"/>
            <w:tcBorders/>
            <w:vAlign w:val="center"/>
          </w:tcPr>
          <w:p>
            <w:pPr>
              <w:pStyle w:val="TableContents"/>
              <w:bidi w:val="0"/>
              <w:spacing w:before="0" w:after="283"/>
              <w:jc w:val="left"/>
              <w:rPr/>
            </w:pPr>
            <w:r>
              <w:rPr/>
              <w:t xml:space="preserve">Gautam Kundu </w:t>
            </w:r>
          </w:p>
        </w:tc>
        <w:tc>
          <w:tcPr>
            <w:tcW w:w="1860" w:type="dxa"/>
            <w:tcBorders/>
            <w:vAlign w:val="center"/>
          </w:tcPr>
          <w:p>
            <w:pPr>
              <w:pStyle w:val="TableContents"/>
              <w:bidi w:val="0"/>
              <w:spacing w:before="0" w:after="283"/>
              <w:jc w:val="left"/>
              <w:rPr/>
            </w:pPr>
            <w:r>
              <w:rPr/>
              <w:t xml:space="preserve">Gautam Ghose </w:t>
            </w:r>
          </w:p>
        </w:tc>
        <w:tc>
          <w:tcPr>
            <w:tcW w:w="2146" w:type="dxa"/>
            <w:tcBorders/>
            <w:vAlign w:val="center"/>
          </w:tcPr>
          <w:p>
            <w:pPr>
              <w:pStyle w:val="TableContents"/>
              <w:bidi w:val="0"/>
              <w:spacing w:before="0" w:after="283"/>
              <w:jc w:val="left"/>
              <w:rPr/>
            </w:pPr>
            <w:r>
              <w:rPr/>
              <w:t xml:space="preserve">(show) Ihmishengen yhteyden juhlistaminen Baul-perinteeseen kuuluvien sufirunoilijoiden elämän ja laulujen kautta.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2011 (59.) Ei palkintoa </w:t>
            </w:r>
          </w:p>
        </w:tc>
        <w:tc>
          <w:tcPr>
            <w:tcW w:w="1912" w:type="dxa"/>
            <w:tcBorders/>
            <w:vAlign w:val="center"/>
          </w:tcPr>
          <w:p>
            <w:pPr>
              <w:pStyle w:val="TableContents"/>
              <w:bidi w:val="0"/>
              <w:spacing w:before="0" w:after="283"/>
              <w:jc w:val="left"/>
              <w:rPr>
                <w:sz w:val="4"/>
                <w:szCs w:val="4"/>
              </w:rPr>
            </w:pPr>
            <w:r>
              <w:rPr>
                <w:sz w:val="4"/>
                <w:szCs w:val="4"/>
              </w:rPr>
            </w:r>
          </w:p>
        </w:tc>
        <w:tc>
          <w:tcPr>
            <w:tcW w:w="7488" w:type="dxa"/>
            <w:gridSpan w:val="5"/>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2012 (60.) </w:t>
            </w:r>
          </w:p>
        </w:tc>
        <w:tc>
          <w:tcPr>
            <w:tcW w:w="1912" w:type="dxa"/>
            <w:tcBorders/>
            <w:vAlign w:val="center"/>
          </w:tcPr>
          <w:p>
            <w:pPr>
              <w:pStyle w:val="TableHeading"/>
              <w:suppressLineNumbers/>
              <w:bidi w:val="0"/>
              <w:spacing w:before="0" w:after="283"/>
              <w:jc w:val="center"/>
              <w:rPr/>
            </w:pPr>
            <w:r>
              <w:rPr/>
              <w:t xml:space="preserve">Thanichalla Njan </w:t>
            </w:r>
          </w:p>
        </w:tc>
        <w:tc>
          <w:tcPr>
            <w:tcW w:w="1160" w:type="dxa"/>
            <w:tcBorders/>
            <w:vAlign w:val="center"/>
          </w:tcPr>
          <w:p>
            <w:pPr>
              <w:pStyle w:val="TableContents"/>
              <w:bidi w:val="0"/>
              <w:spacing w:before="0" w:after="283"/>
              <w:jc w:val="left"/>
              <w:rPr/>
            </w:pPr>
            <w:r>
              <w:rPr/>
              <w:t xml:space="preserve">Malayalam </w:t>
            </w:r>
          </w:p>
        </w:tc>
        <w:tc>
          <w:tcPr>
            <w:tcW w:w="1657" w:type="dxa"/>
            <w:tcBorders/>
            <w:vAlign w:val="center"/>
          </w:tcPr>
          <w:p>
            <w:pPr>
              <w:pStyle w:val="TableContents"/>
              <w:bidi w:val="0"/>
              <w:spacing w:before="0" w:after="283"/>
              <w:jc w:val="left"/>
              <w:rPr/>
            </w:pPr>
            <w:r>
              <w:rPr/>
              <w:t xml:space="preserve">Cherian Philippose </w:t>
            </w:r>
          </w:p>
        </w:tc>
        <w:tc>
          <w:tcPr>
            <w:tcW w:w="1860" w:type="dxa"/>
            <w:tcBorders/>
            <w:vAlign w:val="center"/>
          </w:tcPr>
          <w:p>
            <w:pPr>
              <w:pStyle w:val="TableContents"/>
              <w:bidi w:val="0"/>
              <w:spacing w:before="0" w:after="283"/>
              <w:jc w:val="left"/>
              <w:rPr/>
            </w:pPr>
            <w:r>
              <w:rPr/>
              <w:t xml:space="preserve">Babu Thiruvalla </w:t>
            </w:r>
          </w:p>
        </w:tc>
        <w:tc>
          <w:tcPr>
            <w:tcW w:w="2146" w:type="dxa"/>
            <w:tcBorders/>
            <w:vAlign w:val="center"/>
          </w:tcPr>
          <w:p>
            <w:pPr>
              <w:pStyle w:val="TableContents"/>
              <w:bidi w:val="0"/>
              <w:spacing w:before="0" w:after="283"/>
              <w:jc w:val="left"/>
              <w:rPr/>
            </w:pPr>
            <w:r>
              <w:rPr/>
              <w:t xml:space="preserve">(show) Tarina yhteisöllisestä harmoniasta, joka kerrotaan talon sisäisen miljöön kautta. Hindun ja musliminaisen välinen yhteys, joka on vastavuoroisesti sovinnollinen, muodostaa elokuvan ytimen.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2013 (61.) </w:t>
            </w:r>
          </w:p>
        </w:tc>
        <w:tc>
          <w:tcPr>
            <w:tcW w:w="1912" w:type="dxa"/>
            <w:tcBorders/>
            <w:vAlign w:val="center"/>
          </w:tcPr>
          <w:p>
            <w:pPr>
              <w:pStyle w:val="TableHeading"/>
              <w:suppressLineNumbers/>
              <w:bidi w:val="0"/>
              <w:spacing w:before="0" w:after="283"/>
              <w:jc w:val="center"/>
              <w:rPr/>
            </w:pPr>
            <w:r>
              <w:rPr/>
              <w:t xml:space="preserve">Thalaimuraigal </w:t>
            </w:r>
          </w:p>
        </w:tc>
        <w:tc>
          <w:tcPr>
            <w:tcW w:w="1160" w:type="dxa"/>
            <w:tcBorders/>
            <w:vAlign w:val="center"/>
          </w:tcPr>
          <w:p>
            <w:pPr>
              <w:pStyle w:val="TableContents"/>
              <w:bidi w:val="0"/>
              <w:spacing w:before="0" w:after="283"/>
              <w:jc w:val="left"/>
              <w:rPr/>
            </w:pPr>
            <w:r>
              <w:rPr/>
              <w:t xml:space="preserve">Tamil </w:t>
            </w:r>
          </w:p>
        </w:tc>
        <w:tc>
          <w:tcPr>
            <w:tcW w:w="1657" w:type="dxa"/>
            <w:tcBorders/>
            <w:vAlign w:val="center"/>
          </w:tcPr>
          <w:p>
            <w:pPr>
              <w:pStyle w:val="TableContents"/>
              <w:bidi w:val="0"/>
              <w:spacing w:before="0" w:after="283"/>
              <w:jc w:val="left"/>
              <w:rPr/>
            </w:pPr>
            <w:r>
              <w:rPr/>
              <w:t xml:space="preserve">Yrityksen tuotannot </w:t>
            </w:r>
          </w:p>
        </w:tc>
        <w:tc>
          <w:tcPr>
            <w:tcW w:w="1860" w:type="dxa"/>
            <w:tcBorders/>
            <w:vAlign w:val="center"/>
          </w:tcPr>
          <w:p>
            <w:pPr>
              <w:pStyle w:val="TableContents"/>
              <w:bidi w:val="0"/>
              <w:spacing w:before="0" w:after="283"/>
              <w:jc w:val="left"/>
              <w:rPr/>
            </w:pPr>
            <w:r>
              <w:rPr/>
              <w:t xml:space="preserve">Balu Mahendra </w:t>
            </w:r>
          </w:p>
        </w:tc>
        <w:tc>
          <w:tcPr>
            <w:tcW w:w="2146" w:type="dxa"/>
            <w:tcBorders/>
            <w:vAlign w:val="center"/>
          </w:tcPr>
          <w:p>
            <w:pPr>
              <w:pStyle w:val="TableContents"/>
              <w:bidi w:val="0"/>
              <w:spacing w:before="0" w:after="283"/>
              <w:jc w:val="left"/>
              <w:rPr/>
            </w:pPr>
            <w:r>
              <w:rPr/>
              <w:t xml:space="preserve">(show) Herkkä tarina ortodoksisuuden ja uskonnollisten ja kielellisten ennakkoluulojen muurien murtumisesta pienessä kylässä Tamil Nadussa. Pienen pojan ja hänen äitinsä rakkaus ja myötätunto voittavat oman veren lisäksi koko maaseutuyhteisön.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2014 (62.) Ei palkintoa </w:t>
            </w:r>
          </w:p>
        </w:tc>
        <w:tc>
          <w:tcPr>
            <w:tcW w:w="1912" w:type="dxa"/>
            <w:tcBorders/>
            <w:vAlign w:val="center"/>
          </w:tcPr>
          <w:p>
            <w:pPr>
              <w:pStyle w:val="TableContents"/>
              <w:bidi w:val="0"/>
              <w:spacing w:before="0" w:after="283"/>
              <w:jc w:val="left"/>
              <w:rPr>
                <w:sz w:val="4"/>
                <w:szCs w:val="4"/>
              </w:rPr>
            </w:pPr>
            <w:r>
              <w:rPr>
                <w:sz w:val="4"/>
                <w:szCs w:val="4"/>
              </w:rPr>
            </w:r>
          </w:p>
        </w:tc>
        <w:tc>
          <w:tcPr>
            <w:tcW w:w="7488" w:type="dxa"/>
            <w:gridSpan w:val="5"/>
            <w:tcBorders/>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2015 (63.) </w:t>
            </w:r>
          </w:p>
        </w:tc>
        <w:tc>
          <w:tcPr>
            <w:tcW w:w="1912" w:type="dxa"/>
            <w:tcBorders/>
            <w:vAlign w:val="center"/>
          </w:tcPr>
          <w:p>
            <w:pPr>
              <w:pStyle w:val="TableHeading"/>
              <w:suppressLineNumbers/>
              <w:bidi w:val="0"/>
              <w:spacing w:before="0" w:after="283"/>
              <w:jc w:val="center"/>
              <w:rPr/>
            </w:pPr>
            <w:r>
              <w:rPr/>
              <w:t xml:space="preserve">Nanak Shah Fakir </w:t>
            </w:r>
          </w:p>
        </w:tc>
        <w:tc>
          <w:tcPr>
            <w:tcW w:w="1160" w:type="dxa"/>
            <w:tcBorders/>
            <w:vAlign w:val="center"/>
          </w:tcPr>
          <w:p>
            <w:pPr>
              <w:pStyle w:val="TableContents"/>
              <w:bidi w:val="0"/>
              <w:spacing w:before="0" w:after="283"/>
              <w:jc w:val="left"/>
              <w:rPr/>
            </w:pPr>
            <w:r>
              <w:rPr/>
              <w:t xml:space="preserve">Punjabi </w:t>
            </w:r>
          </w:p>
        </w:tc>
        <w:tc>
          <w:tcPr>
            <w:tcW w:w="1657" w:type="dxa"/>
            <w:tcBorders/>
            <w:vAlign w:val="center"/>
          </w:tcPr>
          <w:p>
            <w:pPr>
              <w:pStyle w:val="TableContents"/>
              <w:bidi w:val="0"/>
              <w:spacing w:before="0" w:after="283"/>
              <w:jc w:val="left"/>
              <w:rPr/>
            </w:pPr>
            <w:r>
              <w:rPr/>
              <w:t xml:space="preserve">Sartaj Singh Pannu </w:t>
            </w:r>
          </w:p>
        </w:tc>
        <w:tc>
          <w:tcPr>
            <w:tcW w:w="1860" w:type="dxa"/>
            <w:tcBorders/>
            <w:vAlign w:val="center"/>
          </w:tcPr>
          <w:p>
            <w:pPr>
              <w:pStyle w:val="TableContents"/>
              <w:bidi w:val="0"/>
              <w:spacing w:before="0" w:after="283"/>
              <w:jc w:val="left"/>
              <w:rPr/>
            </w:pPr>
            <w:r>
              <w:rPr/>
              <w:t xml:space="preserve">-- </w:t>
            </w:r>
          </w:p>
        </w:tc>
        <w:tc>
          <w:tcPr>
            <w:tcW w:w="2146" w:type="dxa"/>
            <w:tcBorders/>
            <w:vAlign w:val="center"/>
          </w:tcPr>
          <w:p>
            <w:pPr>
              <w:pStyle w:val="TableContents"/>
              <w:bidi w:val="0"/>
              <w:spacing w:before="0" w:after="283"/>
              <w:jc w:val="left"/>
              <w:rPr/>
            </w:pPr>
            <w:r>
              <w:rPr/>
              <w:t xml:space="preserve">(show) Saaga suuren hengellisen mestarin elämästä, joka puolustaa rauhan ja harmonian arvoja.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805" w:type="dxa"/>
            <w:tcBorders/>
            <w:vAlign w:val="center"/>
          </w:tcPr>
          <w:p>
            <w:pPr>
              <w:pStyle w:val="TableContents"/>
              <w:bidi w:val="0"/>
              <w:spacing w:before="0" w:after="283"/>
              <w:jc w:val="left"/>
              <w:rPr/>
            </w:pPr>
            <w:r>
              <w:rPr/>
              <w:t xml:space="preserve">2016 (64.) </w:t>
            </w:r>
          </w:p>
        </w:tc>
        <w:tc>
          <w:tcPr>
            <w:tcW w:w="1912" w:type="dxa"/>
            <w:tcBorders/>
            <w:vAlign w:val="center"/>
          </w:tcPr>
          <w:p>
            <w:pPr>
              <w:pStyle w:val="TableHeading"/>
              <w:suppressLineNumbers/>
              <w:bidi w:val="0"/>
              <w:spacing w:before="0" w:after="283"/>
              <w:jc w:val="center"/>
              <w:rPr/>
            </w:pPr>
            <w:r>
              <w:rPr>
                <w:color w:val="DCDCDC"/>
              </w:rPr>
              <w:t xml:space="preserve">Dikchow Banat Palaax </w:t>
            </w:r>
          </w:p>
        </w:tc>
        <w:tc>
          <w:tcPr>
            <w:tcW w:w="1160" w:type="dxa"/>
            <w:tcBorders/>
            <w:vAlign w:val="center"/>
          </w:tcPr>
          <w:p>
            <w:pPr>
              <w:pStyle w:val="TableContents"/>
              <w:bidi w:val="0"/>
              <w:spacing w:before="0" w:after="283"/>
              <w:jc w:val="left"/>
              <w:rPr/>
            </w:pPr>
            <w:r>
              <w:rPr/>
              <w:t xml:space="preserve">Assamilainen </w:t>
            </w:r>
          </w:p>
        </w:tc>
        <w:tc>
          <w:tcPr>
            <w:tcW w:w="1657" w:type="dxa"/>
            <w:tcBorders/>
            <w:vAlign w:val="center"/>
          </w:tcPr>
          <w:p>
            <w:pPr>
              <w:pStyle w:val="TableContents"/>
              <w:bidi w:val="0"/>
              <w:spacing w:before="0" w:after="283"/>
              <w:jc w:val="left"/>
              <w:rPr/>
            </w:pPr>
            <w:r>
              <w:rPr/>
              <w:t xml:space="preserve">Canvascope </w:t>
            </w:r>
          </w:p>
        </w:tc>
        <w:tc>
          <w:tcPr>
            <w:tcW w:w="1860" w:type="dxa"/>
            <w:tcBorders/>
            <w:vAlign w:val="center"/>
          </w:tcPr>
          <w:p>
            <w:pPr>
              <w:pStyle w:val="TableContents"/>
              <w:bidi w:val="0"/>
              <w:spacing w:before="0" w:after="283"/>
              <w:jc w:val="left"/>
              <w:rPr/>
            </w:pPr>
            <w:r>
              <w:rPr/>
              <w:t xml:space="preserve">Sanjib Sabha Pandit </w:t>
            </w:r>
          </w:p>
        </w:tc>
        <w:tc>
          <w:tcPr>
            <w:tcW w:w="2146" w:type="dxa"/>
            <w:tcBorders/>
            <w:vAlign w:val="center"/>
          </w:tcPr>
          <w:p>
            <w:pPr>
              <w:pStyle w:val="TableContents"/>
              <w:bidi w:val="0"/>
              <w:spacing w:before="0" w:after="283"/>
              <w:jc w:val="left"/>
              <w:rPr/>
            </w:pPr>
            <w:r>
              <w:rPr/>
              <w:t xml:space="preserve">(show) Elokuva tuo esiin tunteidemme ykseyden erojen keskellä. </w:t>
            </w:r>
          </w:p>
        </w:tc>
        <w:tc>
          <w:tcPr>
            <w:tcW w:w="66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assamilainen elokuva sai Nargis Duttin kansallisen palkinnon?</w:t>
      </w:r>
    </w:p>
    <w:p>
      <w:pPr>
        <w:pStyle w:val="TextBody"/>
        <w:bidi w:val="0"/>
        <w:jc w:val="left"/>
        <w:rPr>
          <w:b/>
          <w:u w:val="single"/>
          <w:shd w:val="clear" w:fill="FFFF00"/>
        </w:rPr>
      </w:pPr>
      <w:r>
        <w:rPr>
          <w:b/>
          <w:u w:val="single"/>
          <w:shd w:val="clear" w:fill="FFFF00"/>
        </w:rPr>
        <w:t xml:space="preserve">Asiakirjan numero 36406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``Hey There Lonely Girl'' on R&amp;B-laulaja </w:t>
      </w:r>
      <w:r>
        <w:rPr>
          <w:color w:val="A9A9A9"/>
        </w:rPr>
        <w:t xml:space="preserve">Eddie Holmanin</w:t>
      </w:r>
      <w:r>
        <w:rPr/>
        <w:t xml:space="preserve"> levyttämä kappale</w:t>
      </w:r>
      <w:r>
        <w:rPr/>
        <w:t xml:space="preserve">. Se äänitettiin ja julkaistiin vuonna 1969, ja se nousi listoille Yhdysvalloissa vuonna 1970 ja Yhdistyneessä kuningaskunnassa vuonna 1974. Ruby and the Romanticsin alkuperäinen versio oli nimeltään ``Hey There Lonely Boy'' vuonna 1963, ja se oli Top 30 -hitti, joka oli korkeimmillaan sijalla 27. Holmanin kappale oli korkeimmillaan Yhdysvaltain Billboard Hot 100 -pop-listan sijalla 2, Kanadan RPM-listan sijalla 1 ja Ison-Britannian singlelistalla sijalla 4. Tämä oli hänen korkein singlelukunsa kummassakin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hei siellä yksinäinen tyttö</w:t>
      </w:r>
    </w:p>
    <w:p>
      <w:pPr>
        <w:pStyle w:val="TextBody"/>
        <w:bidi w:val="0"/>
        <w:jc w:val="left"/>
        <w:rPr>
          <w:b/>
          <w:u w:val="single"/>
          <w:shd w:val="clear" w:fill="FFFF00"/>
        </w:rPr>
      </w:pPr>
      <w:r>
        <w:rPr>
          <w:b/>
          <w:u w:val="single"/>
          <w:shd w:val="clear" w:fill="FFFF00"/>
        </w:rPr>
        <w:t xml:space="preserve">Asiakirjan numero 36407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influenssakausi kestää </w:t>
      </w:r>
      <w:r>
        <w:rPr>
          <w:color w:val="A9A9A9"/>
        </w:rPr>
        <w:t xml:space="preserve">lokakuusta toukokuuhun</w:t>
      </w:r>
      <w:r>
        <w:rPr/>
        <w:t xml:space="preserve">. Se on yleensä huipussaan helmikuussa. Australiassa influenssakausi kestää toukokuusta lokakuuhun. Sen huippu on yleensä elokuussa.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flunssakausi alkaa ja päättyy</w:t>
      </w:r>
    </w:p>
    <w:p>
      <w:pPr>
        <w:pStyle w:val="TextBody"/>
        <w:bidi w:val="0"/>
        <w:jc w:val="left"/>
        <w:rPr>
          <w:b/>
          <w:u w:val="single"/>
          <w:shd w:val="clear" w:fill="FFFF00"/>
        </w:rPr>
      </w:pPr>
      <w:r>
        <w:rPr>
          <w:b/>
          <w:u w:val="single"/>
          <w:shd w:val="clear" w:fill="FFFF00"/>
        </w:rPr>
        <w:t xml:space="preserve">Asiakirjan numero 36408</w:t>
      </w:r>
    </w:p>
    <w:p>
      <w:pPr>
        <w:pStyle w:val="TextBody"/>
        <w:bidi w:val="0"/>
        <w:jc w:val="left"/>
        <w:rPr>
          <w:b/>
          <w:shd w:val="clear" w:fill="FFFF00"/>
        </w:rPr>
      </w:pPr>
      <w:r>
        <w:rPr>
          <w:b/>
          <w:shd w:val="clear" w:fill="FFFF00"/>
        </w:rPr>
        <w:t xml:space="preserve">Tekstin numero 0</w:t>
      </w:r>
    </w:p>
    <w:tbl>
      <w:tblPr>
        <w:tblW w:w="18429" w:type="dxa"/>
        <w:jc w:val="left"/>
        <w:tblInd w:w="0" w:type="dxa"/>
        <w:tblLayout w:type="fixed"/>
        <w:tblCellMar>
          <w:top w:w="28" w:type="dxa"/>
          <w:left w:w="28" w:type="dxa"/>
          <w:bottom w:w="28" w:type="dxa"/>
          <w:right w:w="28" w:type="dxa"/>
        </w:tblCellMar>
      </w:tblPr>
      <w:tblGrid>
        <w:gridCol w:w="2401"/>
        <w:gridCol w:w="1396"/>
        <w:gridCol w:w="1411"/>
        <w:gridCol w:w="2386"/>
        <w:gridCol w:w="2386"/>
        <w:gridCol w:w="2386"/>
        <w:gridCol w:w="2386"/>
        <w:gridCol w:w="1246"/>
        <w:gridCol w:w="2431"/>
      </w:tblGrid>
      <w:tr>
        <w:trPr/>
        <w:tc>
          <w:tcPr>
            <w:tcW w:w="2401" w:type="dxa"/>
            <w:tcBorders/>
            <w:vAlign w:val="center"/>
          </w:tcPr>
          <w:p>
            <w:pPr>
              <w:pStyle w:val="TableHeading"/>
              <w:bidi w:val="0"/>
              <w:spacing w:before="0" w:after="283"/>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Nimi </w:t>
            </w:r>
          </w:p>
        </w:tc>
        <w:tc>
          <w:tcPr>
            <w:tcW w:w="1411" w:type="dxa"/>
            <w:tcBorders/>
            <w:vAlign w:val="center"/>
          </w:tcPr>
          <w:p>
            <w:pPr>
              <w:pStyle w:val="TableHeading"/>
              <w:suppressLineNumbers/>
              <w:bidi w:val="0"/>
              <w:spacing w:before="0" w:after="283"/>
              <w:jc w:val="center"/>
              <w:rPr/>
            </w:pPr>
            <w:r>
              <w:rPr/>
              <w:t xml:space="preserve">Maat, joissa on rantaviivaa </w:t>
            </w:r>
          </w:p>
        </w:tc>
        <w:tc>
          <w:tcPr>
            <w:tcW w:w="2386" w:type="dxa"/>
            <w:tcBorders/>
            <w:vAlign w:val="center"/>
          </w:tcPr>
          <w:p>
            <w:pPr>
              <w:pStyle w:val="TableHeading"/>
              <w:suppressLineNumbers/>
              <w:bidi w:val="0"/>
              <w:spacing w:before="0" w:after="283"/>
              <w:jc w:val="center"/>
              <w:rPr/>
            </w:pPr>
            <w:r>
              <w:rPr/>
              <w:t xml:space="preserve">Alue </w:t>
            </w:r>
          </w:p>
        </w:tc>
        <w:tc>
          <w:tcPr>
            <w:tcW w:w="2386" w:type="dxa"/>
            <w:tcBorders/>
            <w:vAlign w:val="center"/>
          </w:tcPr>
          <w:p>
            <w:pPr>
              <w:pStyle w:val="TableHeading"/>
              <w:suppressLineNumbers/>
              <w:bidi w:val="0"/>
              <w:spacing w:before="0" w:after="283"/>
              <w:jc w:val="center"/>
              <w:rPr/>
            </w:pPr>
            <w:r>
              <w:rPr/>
              <w:t xml:space="preserve">Pituus </w:t>
            </w:r>
          </w:p>
        </w:tc>
        <w:tc>
          <w:tcPr>
            <w:tcW w:w="2386" w:type="dxa"/>
            <w:tcBorders/>
            <w:vAlign w:val="center"/>
          </w:tcPr>
          <w:p>
            <w:pPr>
              <w:pStyle w:val="TableHeading"/>
              <w:suppressLineNumbers/>
              <w:bidi w:val="0"/>
              <w:spacing w:before="0" w:after="283"/>
              <w:jc w:val="center"/>
              <w:rPr/>
            </w:pPr>
            <w:r>
              <w:rPr/>
              <w:t xml:space="preserve">Suurin syvyys </w:t>
            </w:r>
          </w:p>
        </w:tc>
        <w:tc>
          <w:tcPr>
            <w:tcW w:w="2386" w:type="dxa"/>
            <w:tcBorders/>
            <w:vAlign w:val="center"/>
          </w:tcPr>
          <w:p>
            <w:pPr>
              <w:pStyle w:val="TableHeading"/>
              <w:suppressLineNumbers/>
              <w:bidi w:val="0"/>
              <w:spacing w:before="0" w:after="283"/>
              <w:jc w:val="center"/>
              <w:rPr/>
            </w:pPr>
            <w:r>
              <w:rPr/>
              <w:t xml:space="preserve">Veden määrä </w:t>
            </w:r>
          </w:p>
        </w:tc>
        <w:tc>
          <w:tcPr>
            <w:tcW w:w="1246" w:type="dxa"/>
            <w:tcBorders/>
            <w:vAlign w:val="center"/>
          </w:tcPr>
          <w:p>
            <w:pPr>
              <w:pStyle w:val="TableHeading"/>
              <w:suppressLineNumbers/>
              <w:bidi w:val="0"/>
              <w:spacing w:before="0" w:after="283"/>
              <w:jc w:val="center"/>
              <w:rPr/>
            </w:pPr>
            <w:r>
              <w:rPr/>
              <w:t xml:space="preserve">Pienoiskuva (sama mittakaava kaikilla järvillä) </w:t>
            </w:r>
          </w:p>
        </w:tc>
        <w:tc>
          <w:tcPr>
            <w:tcW w:w="2431" w:type="dxa"/>
            <w:tcBorders/>
            <w:vAlign w:val="center"/>
          </w:tcPr>
          <w:p>
            <w:pPr>
              <w:pStyle w:val="TableHeading"/>
              <w:suppressLineNumbers/>
              <w:bidi w:val="0"/>
              <w:spacing w:before="0" w:after="283"/>
              <w:jc w:val="center"/>
              <w:rPr/>
            </w:pPr>
            <w:r>
              <w:rPr/>
              <w:t xml:space="preserve">Huomautukset </w:t>
            </w:r>
          </w:p>
        </w:tc>
      </w:tr>
      <w:tr>
        <w:trPr/>
        <w:tc>
          <w:tcPr>
            <w:tcW w:w="2401" w:type="dxa"/>
            <w:tcBorders/>
            <w:vAlign w:val="center"/>
          </w:tcPr>
          <w:p>
            <w:pPr>
              <w:pStyle w:val="TableContents"/>
              <w:bidi w:val="0"/>
              <w:spacing w:before="0" w:after="283"/>
              <w:jc w:val="left"/>
              <w:rPr/>
            </w:pPr>
            <w:r>
              <w:rPr/>
              <w:t xml:space="preserve">7000100000000000000 ♠ 1 </w:t>
            </w:r>
          </w:p>
        </w:tc>
        <w:tc>
          <w:tcPr>
            <w:tcW w:w="1396" w:type="dxa"/>
            <w:tcBorders/>
            <w:vAlign w:val="center"/>
          </w:tcPr>
          <w:p>
            <w:pPr>
              <w:pStyle w:val="TableContents"/>
              <w:bidi w:val="0"/>
              <w:spacing w:before="0" w:after="283"/>
              <w:jc w:val="left"/>
              <w:rPr/>
            </w:pPr>
            <w:r>
              <w:rPr>
                <w:color w:val="A9A9A9"/>
              </w:rPr>
              <w:t xml:space="preserve">Kaspianmeri </w:t>
            </w:r>
            <w:r>
              <w:rPr/>
              <w:t xml:space="preserve">* </w:t>
            </w:r>
          </w:p>
        </w:tc>
        <w:tc>
          <w:tcPr>
            <w:tcW w:w="1411" w:type="dxa"/>
            <w:tcBorders/>
            <w:vAlign w:val="center"/>
          </w:tcPr>
          <w:p>
            <w:pPr>
              <w:pStyle w:val="TableContents"/>
              <w:bidi w:val="0"/>
              <w:spacing w:before="0" w:after="283"/>
              <w:jc w:val="left"/>
              <w:rPr/>
            </w:pPr>
            <w:r>
              <w:rPr/>
              <w:t xml:space="preserve">Kazakstan Venäjä Turkmenistan Azerbaidžan Iran </w:t>
            </w:r>
          </w:p>
        </w:tc>
        <w:tc>
          <w:tcPr>
            <w:tcW w:w="2386" w:type="dxa"/>
            <w:tcBorders/>
            <w:vAlign w:val="center"/>
          </w:tcPr>
          <w:p>
            <w:pPr>
              <w:pStyle w:val="TableContents"/>
              <w:bidi w:val="0"/>
              <w:spacing w:before="0" w:after="283"/>
              <w:jc w:val="left"/>
              <w:rPr/>
            </w:pPr>
            <w:r>
              <w:rPr/>
              <w:t xml:space="preserve">70113710000000000000000 ♠ 371,000 km (143,000 sq mi) </w:t>
            </w:r>
          </w:p>
        </w:tc>
        <w:tc>
          <w:tcPr>
            <w:tcW w:w="2386" w:type="dxa"/>
            <w:tcBorders/>
            <w:vAlign w:val="center"/>
          </w:tcPr>
          <w:p>
            <w:pPr>
              <w:pStyle w:val="TableContents"/>
              <w:bidi w:val="0"/>
              <w:spacing w:before="0" w:after="283"/>
              <w:jc w:val="left"/>
              <w:rPr/>
            </w:pPr>
            <w:r>
              <w:rPr/>
              <w:t xml:space="preserve">7006119900000000000 ♠ 1,199 km (745 mi) </w:t>
            </w:r>
          </w:p>
        </w:tc>
        <w:tc>
          <w:tcPr>
            <w:tcW w:w="2386" w:type="dxa"/>
            <w:tcBorders/>
            <w:vAlign w:val="center"/>
          </w:tcPr>
          <w:p>
            <w:pPr>
              <w:pStyle w:val="TableContents"/>
              <w:bidi w:val="0"/>
              <w:spacing w:before="0" w:after="283"/>
              <w:jc w:val="left"/>
              <w:rPr/>
            </w:pPr>
            <w:r>
              <w:rPr/>
              <w:t xml:space="preserve">7003102500000000000 ♠ 1,025 m (3,363 ft) </w:t>
            </w:r>
          </w:p>
        </w:tc>
        <w:tc>
          <w:tcPr>
            <w:tcW w:w="2386" w:type="dxa"/>
            <w:tcBorders/>
            <w:vAlign w:val="center"/>
          </w:tcPr>
          <w:p>
            <w:pPr>
              <w:pStyle w:val="TableContents"/>
              <w:bidi w:val="0"/>
              <w:spacing w:before="0" w:after="283"/>
              <w:jc w:val="left"/>
              <w:rPr/>
            </w:pPr>
            <w:r>
              <w:rPr/>
              <w:t xml:space="preserve">7013782000000000000 ♠ 78,200 km (18,800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Nimestään huolimatta Kaspianmerta pidetään usein maailman suurimpana järvenä, vaikka se sisältää valtameren altaan (joka oli maailman valtameren yhteydessä 11 miljoonaa vuotta sitten asti) eikä sijaitse kokonaan mannermaisen kuoren päällä. </w:t>
            </w:r>
          </w:p>
        </w:tc>
      </w:tr>
      <w:tr>
        <w:trPr/>
        <w:tc>
          <w:tcPr>
            <w:tcW w:w="2401" w:type="dxa"/>
            <w:tcBorders/>
            <w:vAlign w:val="center"/>
          </w:tcPr>
          <w:p>
            <w:pPr>
              <w:pStyle w:val="TableContents"/>
              <w:bidi w:val="0"/>
              <w:spacing w:before="0" w:after="283"/>
              <w:jc w:val="left"/>
              <w:rPr/>
            </w:pPr>
            <w:r>
              <w:rPr/>
              <w:t xml:space="preserve">7000200000000000000 ♠ 2 </w:t>
            </w:r>
          </w:p>
        </w:tc>
        <w:tc>
          <w:tcPr>
            <w:tcW w:w="1396" w:type="dxa"/>
            <w:tcBorders/>
            <w:vAlign w:val="center"/>
          </w:tcPr>
          <w:p>
            <w:pPr>
              <w:pStyle w:val="TableContents"/>
              <w:bidi w:val="0"/>
              <w:spacing w:before="0" w:after="283"/>
              <w:jc w:val="left"/>
              <w:rPr/>
            </w:pPr>
            <w:r>
              <w:rPr/>
              <w:t xml:space="preserve">Superior </w:t>
            </w:r>
          </w:p>
        </w:tc>
        <w:tc>
          <w:tcPr>
            <w:tcW w:w="1411" w:type="dxa"/>
            <w:tcBorders/>
            <w:vAlign w:val="center"/>
          </w:tcPr>
          <w:p>
            <w:pPr>
              <w:pStyle w:val="TableContents"/>
              <w:bidi w:val="0"/>
              <w:spacing w:before="0" w:after="283"/>
              <w:jc w:val="left"/>
              <w:rPr/>
            </w:pPr>
            <w:r>
              <w:rPr/>
              <w:t xml:space="preserve">Kanada Yhdysvallat </w:t>
            </w:r>
          </w:p>
        </w:tc>
        <w:tc>
          <w:tcPr>
            <w:tcW w:w="2386" w:type="dxa"/>
            <w:tcBorders/>
            <w:vAlign w:val="center"/>
          </w:tcPr>
          <w:p>
            <w:pPr>
              <w:pStyle w:val="TableContents"/>
              <w:bidi w:val="0"/>
              <w:spacing w:before="0" w:after="283"/>
              <w:jc w:val="left"/>
              <w:rPr/>
            </w:pPr>
            <w:r>
              <w:rPr/>
              <w:t xml:space="preserve">70108210000000000000000 ♠ 82,100 km (31,700 sq mi) </w:t>
            </w:r>
          </w:p>
        </w:tc>
        <w:tc>
          <w:tcPr>
            <w:tcW w:w="2386" w:type="dxa"/>
            <w:tcBorders/>
            <w:vAlign w:val="center"/>
          </w:tcPr>
          <w:p>
            <w:pPr>
              <w:pStyle w:val="TableContents"/>
              <w:bidi w:val="0"/>
              <w:spacing w:before="0" w:after="283"/>
              <w:jc w:val="left"/>
              <w:rPr/>
            </w:pPr>
            <w:r>
              <w:rPr/>
              <w:t xml:space="preserve">70056160000000000000000 ♠ 616 km (383 mi) </w:t>
            </w:r>
          </w:p>
        </w:tc>
        <w:tc>
          <w:tcPr>
            <w:tcW w:w="2386" w:type="dxa"/>
            <w:tcBorders/>
            <w:vAlign w:val="center"/>
          </w:tcPr>
          <w:p>
            <w:pPr>
              <w:pStyle w:val="TableContents"/>
              <w:bidi w:val="0"/>
              <w:spacing w:before="0" w:after="283"/>
              <w:jc w:val="left"/>
              <w:rPr/>
            </w:pPr>
            <w:r>
              <w:rPr/>
              <w:t xml:space="preserve">7002406300000000000 ♠ 406,3 m (1,333 ft) </w:t>
            </w:r>
          </w:p>
        </w:tc>
        <w:tc>
          <w:tcPr>
            <w:tcW w:w="2386" w:type="dxa"/>
            <w:tcBorders/>
            <w:vAlign w:val="center"/>
          </w:tcPr>
          <w:p>
            <w:pPr>
              <w:pStyle w:val="TableContents"/>
              <w:bidi w:val="0"/>
              <w:spacing w:before="0" w:after="283"/>
              <w:jc w:val="left"/>
              <w:rPr/>
            </w:pPr>
            <w:r>
              <w:rPr/>
              <w:t xml:space="preserve">7013121000000000000 ♠ 12,100 km (2,900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Suurista järvistä tilavuudeltaan suurin, sillä siinä on enemmän vettä kuin neljässä muussa järvessä yhteensä. Pinta-alaltaan suurin makean veden järvi. </w:t>
            </w:r>
          </w:p>
        </w:tc>
      </w:tr>
      <w:tr>
        <w:trPr/>
        <w:tc>
          <w:tcPr>
            <w:tcW w:w="2401" w:type="dxa"/>
            <w:tcBorders/>
            <w:vAlign w:val="center"/>
          </w:tcPr>
          <w:p>
            <w:pPr>
              <w:pStyle w:val="TableContents"/>
              <w:bidi w:val="0"/>
              <w:spacing w:before="0" w:after="283"/>
              <w:jc w:val="left"/>
              <w:rPr/>
            </w:pPr>
            <w:r>
              <w:rPr/>
              <w:t xml:space="preserve">7000300000000000000 ♠ 3 </w:t>
            </w:r>
          </w:p>
        </w:tc>
        <w:tc>
          <w:tcPr>
            <w:tcW w:w="1396" w:type="dxa"/>
            <w:tcBorders/>
            <w:vAlign w:val="center"/>
          </w:tcPr>
          <w:p>
            <w:pPr>
              <w:pStyle w:val="TableContents"/>
              <w:bidi w:val="0"/>
              <w:spacing w:before="0" w:after="283"/>
              <w:jc w:val="left"/>
              <w:rPr/>
            </w:pPr>
            <w:r>
              <w:rPr/>
              <w:t xml:space="preserve">Victoria </w:t>
            </w:r>
          </w:p>
        </w:tc>
        <w:tc>
          <w:tcPr>
            <w:tcW w:w="1411" w:type="dxa"/>
            <w:tcBorders/>
            <w:vAlign w:val="center"/>
          </w:tcPr>
          <w:p>
            <w:pPr>
              <w:pStyle w:val="TableContents"/>
              <w:bidi w:val="0"/>
              <w:spacing w:before="0" w:after="283"/>
              <w:jc w:val="left"/>
              <w:rPr/>
            </w:pPr>
            <w:r>
              <w:rPr/>
              <w:t xml:space="preserve">Uganda Kenia Tansania </w:t>
            </w:r>
          </w:p>
        </w:tc>
        <w:tc>
          <w:tcPr>
            <w:tcW w:w="2386" w:type="dxa"/>
            <w:tcBorders/>
            <w:vAlign w:val="center"/>
          </w:tcPr>
          <w:p>
            <w:pPr>
              <w:pStyle w:val="TableContents"/>
              <w:bidi w:val="0"/>
              <w:spacing w:before="0" w:after="283"/>
              <w:jc w:val="left"/>
              <w:rPr/>
            </w:pPr>
            <w:r>
              <w:rPr/>
              <w:t xml:space="preserve">7010688700000000000 ♠ 68,870 km (26,590 sq mi) </w:t>
            </w:r>
          </w:p>
        </w:tc>
        <w:tc>
          <w:tcPr>
            <w:tcW w:w="2386" w:type="dxa"/>
            <w:tcBorders/>
            <w:vAlign w:val="center"/>
          </w:tcPr>
          <w:p>
            <w:pPr>
              <w:pStyle w:val="TableContents"/>
              <w:bidi w:val="0"/>
              <w:spacing w:before="0" w:after="283"/>
              <w:jc w:val="left"/>
              <w:rPr/>
            </w:pPr>
            <w:r>
              <w:rPr/>
              <w:t xml:space="preserve">70053220000000000000000 ♠ 322 km (200 mi) </w:t>
            </w:r>
          </w:p>
        </w:tc>
        <w:tc>
          <w:tcPr>
            <w:tcW w:w="2386" w:type="dxa"/>
            <w:tcBorders/>
            <w:vAlign w:val="center"/>
          </w:tcPr>
          <w:p>
            <w:pPr>
              <w:pStyle w:val="TableContents"/>
              <w:bidi w:val="0"/>
              <w:spacing w:before="0" w:after="283"/>
              <w:jc w:val="left"/>
              <w:rPr/>
            </w:pPr>
            <w:r>
              <w:rPr/>
              <w:t xml:space="preserve">7001840000000000000 ♠ 84 m (276 ft) </w:t>
            </w:r>
          </w:p>
        </w:tc>
        <w:tc>
          <w:tcPr>
            <w:tcW w:w="2386" w:type="dxa"/>
            <w:tcBorders/>
            <w:vAlign w:val="center"/>
          </w:tcPr>
          <w:p>
            <w:pPr>
              <w:pStyle w:val="TableContents"/>
              <w:bidi w:val="0"/>
              <w:spacing w:before="0" w:after="283"/>
              <w:jc w:val="left"/>
              <w:rPr/>
            </w:pPr>
            <w:r>
              <w:rPr/>
              <w:t xml:space="preserve">70122750000000000000000 ♠ 2,750 km (660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Pinta-alaltaan Afrikan suurin järvi. </w:t>
            </w:r>
          </w:p>
        </w:tc>
      </w:tr>
      <w:tr>
        <w:trPr/>
        <w:tc>
          <w:tcPr>
            <w:tcW w:w="2401" w:type="dxa"/>
            <w:tcBorders/>
            <w:vAlign w:val="center"/>
          </w:tcPr>
          <w:p>
            <w:pPr>
              <w:pStyle w:val="TableContents"/>
              <w:bidi w:val="0"/>
              <w:spacing w:before="0" w:after="283"/>
              <w:jc w:val="left"/>
              <w:rPr/>
            </w:pPr>
            <w:r>
              <w:rPr/>
              <w:t xml:space="preserve">7000400000000000000 ♠ 4 </w:t>
            </w:r>
          </w:p>
        </w:tc>
        <w:tc>
          <w:tcPr>
            <w:tcW w:w="1396" w:type="dxa"/>
            <w:tcBorders/>
            <w:vAlign w:val="center"/>
          </w:tcPr>
          <w:p>
            <w:pPr>
              <w:pStyle w:val="TableContents"/>
              <w:bidi w:val="0"/>
              <w:spacing w:before="0" w:after="283"/>
              <w:jc w:val="left"/>
              <w:rPr/>
            </w:pPr>
            <w:r>
              <w:rPr/>
              <w:t xml:space="preserve">Huron </w:t>
            </w:r>
          </w:p>
        </w:tc>
        <w:tc>
          <w:tcPr>
            <w:tcW w:w="1411" w:type="dxa"/>
            <w:tcBorders/>
            <w:vAlign w:val="center"/>
          </w:tcPr>
          <w:p>
            <w:pPr>
              <w:pStyle w:val="TableContents"/>
              <w:bidi w:val="0"/>
              <w:spacing w:before="0" w:after="283"/>
              <w:jc w:val="left"/>
              <w:rPr/>
            </w:pPr>
            <w:r>
              <w:rPr/>
              <w:t xml:space="preserve">Kanada Yhdysvallat </w:t>
            </w:r>
          </w:p>
        </w:tc>
        <w:tc>
          <w:tcPr>
            <w:tcW w:w="2386" w:type="dxa"/>
            <w:tcBorders/>
            <w:vAlign w:val="center"/>
          </w:tcPr>
          <w:p>
            <w:pPr>
              <w:pStyle w:val="TableContents"/>
              <w:bidi w:val="0"/>
              <w:spacing w:before="0" w:after="283"/>
              <w:jc w:val="left"/>
              <w:rPr/>
            </w:pPr>
            <w:r>
              <w:rPr/>
              <w:t xml:space="preserve">70105960000000000000000 ♠ 59,600 km (23,000 sq mi) </w:t>
            </w:r>
          </w:p>
        </w:tc>
        <w:tc>
          <w:tcPr>
            <w:tcW w:w="2386" w:type="dxa"/>
            <w:tcBorders/>
            <w:vAlign w:val="center"/>
          </w:tcPr>
          <w:p>
            <w:pPr>
              <w:pStyle w:val="TableContents"/>
              <w:bidi w:val="0"/>
              <w:spacing w:before="0" w:after="283"/>
              <w:jc w:val="left"/>
              <w:rPr/>
            </w:pPr>
            <w:r>
              <w:rPr/>
              <w:t xml:space="preserve">7005332000000000000 ♠ 332 km (206 mi) </w:t>
            </w:r>
          </w:p>
        </w:tc>
        <w:tc>
          <w:tcPr>
            <w:tcW w:w="2386" w:type="dxa"/>
            <w:tcBorders/>
            <w:vAlign w:val="center"/>
          </w:tcPr>
          <w:p>
            <w:pPr>
              <w:pStyle w:val="TableContents"/>
              <w:bidi w:val="0"/>
              <w:spacing w:before="0" w:after="283"/>
              <w:jc w:val="left"/>
              <w:rPr/>
            </w:pPr>
            <w:r>
              <w:rPr/>
              <w:t xml:space="preserve">70022290000000000000000 ♠ 229 m (751 ft) </w:t>
            </w:r>
          </w:p>
        </w:tc>
        <w:tc>
          <w:tcPr>
            <w:tcW w:w="2386" w:type="dxa"/>
            <w:tcBorders/>
            <w:vAlign w:val="center"/>
          </w:tcPr>
          <w:p>
            <w:pPr>
              <w:pStyle w:val="TableContents"/>
              <w:bidi w:val="0"/>
              <w:spacing w:before="0" w:after="283"/>
              <w:jc w:val="left"/>
              <w:rPr/>
            </w:pPr>
            <w:r>
              <w:rPr/>
              <w:t xml:space="preserve">70123540000000000000000 ♠ 3,540 km (850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Sisältää Manitoulin Islandin, maailman suurimman järvisaaren. </w:t>
            </w:r>
          </w:p>
        </w:tc>
      </w:tr>
      <w:tr>
        <w:trPr/>
        <w:tc>
          <w:tcPr>
            <w:tcW w:w="2401" w:type="dxa"/>
            <w:tcBorders/>
            <w:vAlign w:val="center"/>
          </w:tcPr>
          <w:p>
            <w:pPr>
              <w:pStyle w:val="TableContents"/>
              <w:bidi w:val="0"/>
              <w:spacing w:before="0" w:after="283"/>
              <w:jc w:val="left"/>
              <w:rPr/>
            </w:pPr>
            <w:r>
              <w:rPr/>
              <w:t xml:space="preserve">7000500000000000000 ♠ 5 </w:t>
            </w:r>
          </w:p>
        </w:tc>
        <w:tc>
          <w:tcPr>
            <w:tcW w:w="1396" w:type="dxa"/>
            <w:tcBorders/>
            <w:vAlign w:val="center"/>
          </w:tcPr>
          <w:p>
            <w:pPr>
              <w:pStyle w:val="TableContents"/>
              <w:bidi w:val="0"/>
              <w:spacing w:before="0" w:after="283"/>
              <w:jc w:val="left"/>
              <w:rPr/>
            </w:pPr>
            <w:r>
              <w:rPr/>
              <w:t xml:space="preserve">Michigan </w:t>
            </w:r>
          </w:p>
        </w:tc>
        <w:tc>
          <w:tcPr>
            <w:tcW w:w="141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70105800000000000000000 ♠ 58,000 km (22,000 sq mi) </w:t>
            </w:r>
          </w:p>
        </w:tc>
        <w:tc>
          <w:tcPr>
            <w:tcW w:w="2386" w:type="dxa"/>
            <w:tcBorders/>
            <w:vAlign w:val="center"/>
          </w:tcPr>
          <w:p>
            <w:pPr>
              <w:pStyle w:val="TableContents"/>
              <w:bidi w:val="0"/>
              <w:spacing w:before="0" w:after="283"/>
              <w:jc w:val="left"/>
              <w:rPr/>
            </w:pPr>
            <w:r>
              <w:rPr/>
              <w:t xml:space="preserve">7005494000000000000 ♠ 494 km (307 mi) </w:t>
            </w:r>
          </w:p>
        </w:tc>
        <w:tc>
          <w:tcPr>
            <w:tcW w:w="2386" w:type="dxa"/>
            <w:tcBorders/>
            <w:vAlign w:val="center"/>
          </w:tcPr>
          <w:p>
            <w:pPr>
              <w:pStyle w:val="TableContents"/>
              <w:bidi w:val="0"/>
              <w:spacing w:before="0" w:after="283"/>
              <w:jc w:val="left"/>
              <w:rPr/>
            </w:pPr>
            <w:r>
              <w:rPr/>
              <w:t xml:space="preserve">7002281000000000000 ♠ 281 m (922 ft) </w:t>
            </w:r>
          </w:p>
        </w:tc>
        <w:tc>
          <w:tcPr>
            <w:tcW w:w="2386" w:type="dxa"/>
            <w:tcBorders/>
            <w:vAlign w:val="center"/>
          </w:tcPr>
          <w:p>
            <w:pPr>
              <w:pStyle w:val="TableContents"/>
              <w:bidi w:val="0"/>
              <w:spacing w:before="0" w:after="283"/>
              <w:jc w:val="left"/>
              <w:rPr/>
            </w:pPr>
            <w:r>
              <w:rPr/>
              <w:t xml:space="preserve">7012490000000000000 ♠ 4900 km (1200 kuutiometriä)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Suurin yhden maan sisällä oleva järvi. </w:t>
            </w:r>
          </w:p>
        </w:tc>
      </w:tr>
      <w:tr>
        <w:trPr/>
        <w:tc>
          <w:tcPr>
            <w:tcW w:w="2401" w:type="dxa"/>
            <w:tcBorders/>
            <w:vAlign w:val="center"/>
          </w:tcPr>
          <w:p>
            <w:pPr>
              <w:pStyle w:val="TableContents"/>
              <w:bidi w:val="0"/>
              <w:spacing w:before="0" w:after="283"/>
              <w:jc w:val="left"/>
              <w:rPr/>
            </w:pPr>
            <w:r>
              <w:rPr/>
              <w:t xml:space="preserve">7000600000000000000 ♠ 6 </w:t>
            </w:r>
          </w:p>
        </w:tc>
        <w:tc>
          <w:tcPr>
            <w:tcW w:w="1396" w:type="dxa"/>
            <w:tcBorders/>
            <w:vAlign w:val="center"/>
          </w:tcPr>
          <w:p>
            <w:pPr>
              <w:pStyle w:val="TableContents"/>
              <w:bidi w:val="0"/>
              <w:spacing w:before="0" w:after="283"/>
              <w:jc w:val="left"/>
              <w:rPr/>
            </w:pPr>
            <w:r>
              <w:rPr/>
              <w:t xml:space="preserve">Tanganyika </w:t>
            </w:r>
          </w:p>
        </w:tc>
        <w:tc>
          <w:tcPr>
            <w:tcW w:w="1411" w:type="dxa"/>
            <w:tcBorders/>
            <w:vAlign w:val="center"/>
          </w:tcPr>
          <w:p>
            <w:pPr>
              <w:pStyle w:val="TableContents"/>
              <w:bidi w:val="0"/>
              <w:spacing w:before="0" w:after="283"/>
              <w:jc w:val="left"/>
              <w:rPr/>
            </w:pPr>
            <w:r>
              <w:rPr>
                <w:color w:val="DCDCDC"/>
              </w:rPr>
              <w:t xml:space="preserve">Burundi </w:t>
            </w:r>
            <w:r>
              <w:rPr>
                <w:color w:val="2F4F4F"/>
              </w:rPr>
              <w:t xml:space="preserve">Tansania </w:t>
            </w:r>
            <w:r>
              <w:rPr>
                <w:color w:val="556B2F"/>
              </w:rPr>
              <w:t xml:space="preserve">Sambia </w:t>
            </w:r>
            <w:r>
              <w:rPr>
                <w:color w:val="6B8E23"/>
              </w:rPr>
              <w:t xml:space="preserve">Kongon demokraattinen tasavalta </w:t>
            </w:r>
          </w:p>
        </w:tc>
        <w:tc>
          <w:tcPr>
            <w:tcW w:w="2386" w:type="dxa"/>
            <w:tcBorders/>
            <w:vAlign w:val="center"/>
          </w:tcPr>
          <w:p>
            <w:pPr>
              <w:pStyle w:val="TableContents"/>
              <w:bidi w:val="0"/>
              <w:spacing w:before="0" w:after="283"/>
              <w:jc w:val="left"/>
              <w:rPr/>
            </w:pPr>
            <w:r>
              <w:rPr/>
              <w:t xml:space="preserve">70103260000000000000000 ♠ 32,600 km (12,600 sq mi) </w:t>
            </w:r>
          </w:p>
        </w:tc>
        <w:tc>
          <w:tcPr>
            <w:tcW w:w="2386" w:type="dxa"/>
            <w:tcBorders/>
            <w:vAlign w:val="center"/>
          </w:tcPr>
          <w:p>
            <w:pPr>
              <w:pStyle w:val="TableContents"/>
              <w:bidi w:val="0"/>
              <w:spacing w:before="0" w:after="283"/>
              <w:jc w:val="left"/>
              <w:rPr/>
            </w:pPr>
            <w:r>
              <w:rPr/>
              <w:t xml:space="preserve">70056760000000000000000 ♠ 676 km (420 mi) </w:t>
            </w:r>
          </w:p>
        </w:tc>
        <w:tc>
          <w:tcPr>
            <w:tcW w:w="2386" w:type="dxa"/>
            <w:tcBorders/>
            <w:vAlign w:val="center"/>
          </w:tcPr>
          <w:p>
            <w:pPr>
              <w:pStyle w:val="TableContents"/>
              <w:bidi w:val="0"/>
              <w:spacing w:before="0" w:after="283"/>
              <w:jc w:val="left"/>
              <w:rPr/>
            </w:pPr>
            <w:r>
              <w:rPr/>
              <w:t xml:space="preserve">70031470000000000000000 ♠ 1 470 m (4 820 ft) </w:t>
            </w:r>
          </w:p>
        </w:tc>
        <w:tc>
          <w:tcPr>
            <w:tcW w:w="2386" w:type="dxa"/>
            <w:tcBorders/>
            <w:vAlign w:val="center"/>
          </w:tcPr>
          <w:p>
            <w:pPr>
              <w:pStyle w:val="TableContents"/>
              <w:bidi w:val="0"/>
              <w:spacing w:before="0" w:after="283"/>
              <w:jc w:val="left"/>
              <w:rPr/>
            </w:pPr>
            <w:r>
              <w:rPr/>
              <w:t xml:space="preserve">70131890000000000000000 ♠ 18,900 km (4,500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Maailman pisin makean veden järvi ja tilavuudeltaan toiseksi suurin. </w:t>
            </w:r>
          </w:p>
        </w:tc>
      </w:tr>
      <w:tr>
        <w:trPr/>
        <w:tc>
          <w:tcPr>
            <w:tcW w:w="2401" w:type="dxa"/>
            <w:tcBorders/>
            <w:vAlign w:val="center"/>
          </w:tcPr>
          <w:p>
            <w:pPr>
              <w:pStyle w:val="TableContents"/>
              <w:bidi w:val="0"/>
              <w:spacing w:before="0" w:after="283"/>
              <w:jc w:val="left"/>
              <w:rPr/>
            </w:pPr>
            <w:r>
              <w:rPr/>
              <w:t xml:space="preserve">7000700000000000000 ♠ 7 </w:t>
            </w:r>
          </w:p>
        </w:tc>
        <w:tc>
          <w:tcPr>
            <w:tcW w:w="1396" w:type="dxa"/>
            <w:tcBorders/>
            <w:vAlign w:val="center"/>
          </w:tcPr>
          <w:p>
            <w:pPr>
              <w:pStyle w:val="TableContents"/>
              <w:bidi w:val="0"/>
              <w:spacing w:before="0" w:after="283"/>
              <w:jc w:val="left"/>
              <w:rPr/>
            </w:pPr>
            <w:r>
              <w:rPr/>
              <w:t xml:space="preserve">Baikal </w:t>
            </w:r>
          </w:p>
        </w:tc>
        <w:tc>
          <w:tcPr>
            <w:tcW w:w="1411"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70103150000000000000000 ♠ 31,500 km (12,200 sq mi) </w:t>
            </w:r>
          </w:p>
        </w:tc>
        <w:tc>
          <w:tcPr>
            <w:tcW w:w="2386" w:type="dxa"/>
            <w:tcBorders/>
            <w:vAlign w:val="center"/>
          </w:tcPr>
          <w:p>
            <w:pPr>
              <w:pStyle w:val="TableContents"/>
              <w:bidi w:val="0"/>
              <w:spacing w:before="0" w:after="283"/>
              <w:jc w:val="left"/>
              <w:rPr/>
            </w:pPr>
            <w:r>
              <w:rPr/>
              <w:t xml:space="preserve">70056360000000000000000 ♠ 636 km (395 mi) </w:t>
            </w:r>
          </w:p>
        </w:tc>
        <w:tc>
          <w:tcPr>
            <w:tcW w:w="2386" w:type="dxa"/>
            <w:tcBorders/>
            <w:vAlign w:val="center"/>
          </w:tcPr>
          <w:p>
            <w:pPr>
              <w:pStyle w:val="TableContents"/>
              <w:bidi w:val="0"/>
              <w:spacing w:before="0" w:after="283"/>
              <w:jc w:val="left"/>
              <w:rPr/>
            </w:pPr>
            <w:r>
              <w:rPr/>
              <w:t xml:space="preserve">7003163700000000000 ♠ 1,637 m (5,371 ft) </w:t>
            </w:r>
          </w:p>
        </w:tc>
        <w:tc>
          <w:tcPr>
            <w:tcW w:w="2386" w:type="dxa"/>
            <w:tcBorders/>
            <w:vAlign w:val="center"/>
          </w:tcPr>
          <w:p>
            <w:pPr>
              <w:pStyle w:val="TableContents"/>
              <w:bidi w:val="0"/>
              <w:spacing w:before="0" w:after="283"/>
              <w:jc w:val="left"/>
              <w:rPr/>
            </w:pPr>
            <w:r>
              <w:rPr/>
              <w:t xml:space="preserve">70132360000000000000000 ♠ 23,600 km (5,700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Maailman syvin järvi ja tilavuudeltaan suurin makean veden järvi maailmassa. </w:t>
            </w:r>
          </w:p>
        </w:tc>
      </w:tr>
      <w:tr>
        <w:trPr/>
        <w:tc>
          <w:tcPr>
            <w:tcW w:w="2401" w:type="dxa"/>
            <w:tcBorders/>
            <w:vAlign w:val="center"/>
          </w:tcPr>
          <w:p>
            <w:pPr>
              <w:pStyle w:val="TableContents"/>
              <w:bidi w:val="0"/>
              <w:spacing w:before="0" w:after="283"/>
              <w:jc w:val="left"/>
              <w:rPr/>
            </w:pPr>
            <w:r>
              <w:rPr/>
              <w:t xml:space="preserve">7000800000000000000 ♠ 8 </w:t>
            </w:r>
          </w:p>
        </w:tc>
        <w:tc>
          <w:tcPr>
            <w:tcW w:w="1396" w:type="dxa"/>
            <w:tcBorders/>
            <w:vAlign w:val="center"/>
          </w:tcPr>
          <w:p>
            <w:pPr>
              <w:pStyle w:val="TableContents"/>
              <w:bidi w:val="0"/>
              <w:spacing w:before="0" w:after="283"/>
              <w:jc w:val="left"/>
              <w:rPr/>
            </w:pPr>
            <w:r>
              <w:rPr/>
              <w:t xml:space="preserve">Great Bear Lake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7010310000000000000 ♠ 31,000 km (12,000 sq mi) </w:t>
            </w:r>
          </w:p>
        </w:tc>
        <w:tc>
          <w:tcPr>
            <w:tcW w:w="2386" w:type="dxa"/>
            <w:tcBorders/>
            <w:vAlign w:val="center"/>
          </w:tcPr>
          <w:p>
            <w:pPr>
              <w:pStyle w:val="TableContents"/>
              <w:bidi w:val="0"/>
              <w:spacing w:before="0" w:after="283"/>
              <w:jc w:val="left"/>
              <w:rPr/>
            </w:pPr>
            <w:r>
              <w:rPr/>
              <w:t xml:space="preserve">70053730000000000000000 ♠ 373 km (232 mi) </w:t>
            </w:r>
          </w:p>
        </w:tc>
        <w:tc>
          <w:tcPr>
            <w:tcW w:w="2386" w:type="dxa"/>
            <w:tcBorders/>
            <w:vAlign w:val="center"/>
          </w:tcPr>
          <w:p>
            <w:pPr>
              <w:pStyle w:val="TableContents"/>
              <w:bidi w:val="0"/>
              <w:spacing w:before="0" w:after="283"/>
              <w:jc w:val="left"/>
              <w:rPr/>
            </w:pPr>
            <w:r>
              <w:rPr/>
              <w:t xml:space="preserve">70024460000000000000000 ♠ 446 m (1,463 ft) </w:t>
            </w:r>
          </w:p>
        </w:tc>
        <w:tc>
          <w:tcPr>
            <w:tcW w:w="2386" w:type="dxa"/>
            <w:tcBorders/>
            <w:vAlign w:val="center"/>
          </w:tcPr>
          <w:p>
            <w:pPr>
              <w:pStyle w:val="TableContents"/>
              <w:bidi w:val="0"/>
              <w:spacing w:before="0" w:after="283"/>
              <w:jc w:val="left"/>
              <w:rPr/>
            </w:pPr>
            <w:r>
              <w:rPr/>
              <w:t xml:space="preserve">7012223600000000000 ♠ 2,236 km (536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Suurin järvi kokonaan Kanadan alueella </w:t>
            </w:r>
          </w:p>
        </w:tc>
      </w:tr>
      <w:tr>
        <w:trPr/>
        <w:tc>
          <w:tcPr>
            <w:tcW w:w="2401" w:type="dxa"/>
            <w:tcBorders/>
            <w:vAlign w:val="center"/>
          </w:tcPr>
          <w:p>
            <w:pPr>
              <w:pStyle w:val="TableContents"/>
              <w:bidi w:val="0"/>
              <w:spacing w:before="0" w:after="283"/>
              <w:jc w:val="left"/>
              <w:rPr/>
            </w:pPr>
            <w:r>
              <w:rPr/>
              <w:t xml:space="preserve">7000900000000000000 ♠ 9 </w:t>
            </w:r>
          </w:p>
        </w:tc>
        <w:tc>
          <w:tcPr>
            <w:tcW w:w="1396" w:type="dxa"/>
            <w:tcBorders/>
            <w:vAlign w:val="center"/>
          </w:tcPr>
          <w:p>
            <w:pPr>
              <w:pStyle w:val="TableContents"/>
              <w:bidi w:val="0"/>
              <w:spacing w:before="0" w:after="283"/>
              <w:jc w:val="left"/>
              <w:rPr/>
            </w:pPr>
            <w:r>
              <w:rPr/>
              <w:t xml:space="preserve">Malawi </w:t>
            </w:r>
          </w:p>
        </w:tc>
        <w:tc>
          <w:tcPr>
            <w:tcW w:w="1411" w:type="dxa"/>
            <w:tcBorders/>
            <w:vAlign w:val="center"/>
          </w:tcPr>
          <w:p>
            <w:pPr>
              <w:pStyle w:val="TableContents"/>
              <w:bidi w:val="0"/>
              <w:spacing w:before="0" w:after="283"/>
              <w:jc w:val="left"/>
              <w:rPr/>
            </w:pPr>
            <w:r>
              <w:rPr/>
              <w:t xml:space="preserve">Malawi Mosambik Tansania </w:t>
            </w:r>
          </w:p>
        </w:tc>
        <w:tc>
          <w:tcPr>
            <w:tcW w:w="2386" w:type="dxa"/>
            <w:tcBorders/>
            <w:vAlign w:val="center"/>
          </w:tcPr>
          <w:p>
            <w:pPr>
              <w:pStyle w:val="TableContents"/>
              <w:bidi w:val="0"/>
              <w:spacing w:before="0" w:after="283"/>
              <w:jc w:val="left"/>
              <w:rPr/>
            </w:pPr>
            <w:r>
              <w:rPr/>
              <w:t xml:space="preserve">70102950000000000000000 ♠ 29,500 km (11,400 sq mi) </w:t>
            </w:r>
          </w:p>
        </w:tc>
        <w:tc>
          <w:tcPr>
            <w:tcW w:w="2386" w:type="dxa"/>
            <w:tcBorders/>
            <w:vAlign w:val="center"/>
          </w:tcPr>
          <w:p>
            <w:pPr>
              <w:pStyle w:val="TableContents"/>
              <w:bidi w:val="0"/>
              <w:spacing w:before="0" w:after="283"/>
              <w:jc w:val="left"/>
              <w:rPr/>
            </w:pPr>
            <w:r>
              <w:rPr/>
              <w:t xml:space="preserve">70055790000000000000000 ♠ 579 km (360 mi) </w:t>
            </w:r>
          </w:p>
        </w:tc>
        <w:tc>
          <w:tcPr>
            <w:tcW w:w="2386" w:type="dxa"/>
            <w:tcBorders/>
            <w:vAlign w:val="center"/>
          </w:tcPr>
          <w:p>
            <w:pPr>
              <w:pStyle w:val="TableContents"/>
              <w:bidi w:val="0"/>
              <w:spacing w:before="0" w:after="283"/>
              <w:jc w:val="left"/>
              <w:rPr/>
            </w:pPr>
            <w:r>
              <w:rPr/>
              <w:t xml:space="preserve">70027060000000000000000 ♠ 706 m (2,316 ft) </w:t>
            </w:r>
          </w:p>
        </w:tc>
        <w:tc>
          <w:tcPr>
            <w:tcW w:w="2386" w:type="dxa"/>
            <w:tcBorders/>
            <w:vAlign w:val="center"/>
          </w:tcPr>
          <w:p>
            <w:pPr>
              <w:pStyle w:val="TableContents"/>
              <w:bidi w:val="0"/>
              <w:spacing w:before="0" w:after="283"/>
              <w:jc w:val="left"/>
              <w:rPr/>
            </w:pPr>
            <w:r>
              <w:rPr/>
              <w:t xml:space="preserve">7012840000000000000 ♠ 8,400 km (2,000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7001100000000000000 ♠ 10 </w:t>
            </w:r>
          </w:p>
        </w:tc>
        <w:tc>
          <w:tcPr>
            <w:tcW w:w="1396" w:type="dxa"/>
            <w:tcBorders/>
            <w:vAlign w:val="center"/>
          </w:tcPr>
          <w:p>
            <w:pPr>
              <w:pStyle w:val="TableContents"/>
              <w:bidi w:val="0"/>
              <w:spacing w:before="0" w:after="283"/>
              <w:jc w:val="left"/>
              <w:rPr/>
            </w:pPr>
            <w:r>
              <w:rPr/>
              <w:t xml:space="preserve">Great Slave Lake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70102700000000000000000 ♠ 27,000 km (10,000 sq mi) </w:t>
            </w:r>
          </w:p>
        </w:tc>
        <w:tc>
          <w:tcPr>
            <w:tcW w:w="2386" w:type="dxa"/>
            <w:tcBorders/>
            <w:vAlign w:val="center"/>
          </w:tcPr>
          <w:p>
            <w:pPr>
              <w:pStyle w:val="TableContents"/>
              <w:bidi w:val="0"/>
              <w:spacing w:before="0" w:after="283"/>
              <w:jc w:val="left"/>
              <w:rPr/>
            </w:pPr>
            <w:r>
              <w:rPr/>
              <w:t xml:space="preserve">7005480000000000000 ♠ 480 km (300 mi) </w:t>
            </w:r>
          </w:p>
        </w:tc>
        <w:tc>
          <w:tcPr>
            <w:tcW w:w="2386" w:type="dxa"/>
            <w:tcBorders/>
            <w:vAlign w:val="center"/>
          </w:tcPr>
          <w:p>
            <w:pPr>
              <w:pStyle w:val="TableContents"/>
              <w:bidi w:val="0"/>
              <w:spacing w:before="0" w:after="283"/>
              <w:jc w:val="left"/>
              <w:rPr/>
            </w:pPr>
            <w:r>
              <w:rPr/>
              <w:t xml:space="preserve">70026140000000000000000 ♠ 614 m (2,014 ft) </w:t>
            </w:r>
          </w:p>
        </w:tc>
        <w:tc>
          <w:tcPr>
            <w:tcW w:w="2386" w:type="dxa"/>
            <w:tcBorders/>
            <w:vAlign w:val="center"/>
          </w:tcPr>
          <w:p>
            <w:pPr>
              <w:pStyle w:val="TableContents"/>
              <w:bidi w:val="0"/>
              <w:spacing w:before="0" w:after="283"/>
              <w:jc w:val="left"/>
              <w:rPr/>
            </w:pPr>
            <w:r>
              <w:rPr/>
              <w:t xml:space="preserve">70121560000000000000000 ♠ 1,560 km (370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Pohjois-Amerikan syvin järvi </w:t>
            </w:r>
          </w:p>
        </w:tc>
      </w:tr>
      <w:tr>
        <w:trPr/>
        <w:tc>
          <w:tcPr>
            <w:tcW w:w="2401" w:type="dxa"/>
            <w:tcBorders/>
            <w:vAlign w:val="center"/>
          </w:tcPr>
          <w:p>
            <w:pPr>
              <w:pStyle w:val="TableContents"/>
              <w:bidi w:val="0"/>
              <w:spacing w:before="0" w:after="283"/>
              <w:jc w:val="left"/>
              <w:rPr/>
            </w:pPr>
            <w:r>
              <w:rPr/>
              <w:t xml:space="preserve">7001110000000000000 ♠ 11 </w:t>
            </w:r>
          </w:p>
        </w:tc>
        <w:tc>
          <w:tcPr>
            <w:tcW w:w="1396" w:type="dxa"/>
            <w:tcBorders/>
            <w:vAlign w:val="center"/>
          </w:tcPr>
          <w:p>
            <w:pPr>
              <w:pStyle w:val="TableContents"/>
              <w:bidi w:val="0"/>
              <w:spacing w:before="0" w:after="283"/>
              <w:jc w:val="left"/>
              <w:rPr/>
            </w:pPr>
            <w:r>
              <w:rPr/>
              <w:t xml:space="preserve">Erie </w:t>
            </w:r>
          </w:p>
        </w:tc>
        <w:tc>
          <w:tcPr>
            <w:tcW w:w="1411" w:type="dxa"/>
            <w:tcBorders/>
            <w:vAlign w:val="center"/>
          </w:tcPr>
          <w:p>
            <w:pPr>
              <w:pStyle w:val="TableContents"/>
              <w:bidi w:val="0"/>
              <w:spacing w:before="0" w:after="283"/>
              <w:jc w:val="left"/>
              <w:rPr/>
            </w:pPr>
            <w:r>
              <w:rPr/>
              <w:t xml:space="preserve">Kanada Yhdysvallat </w:t>
            </w:r>
          </w:p>
        </w:tc>
        <w:tc>
          <w:tcPr>
            <w:tcW w:w="2386" w:type="dxa"/>
            <w:tcBorders/>
            <w:vAlign w:val="center"/>
          </w:tcPr>
          <w:p>
            <w:pPr>
              <w:pStyle w:val="TableContents"/>
              <w:bidi w:val="0"/>
              <w:spacing w:before="0" w:after="283"/>
              <w:jc w:val="left"/>
              <w:rPr/>
            </w:pPr>
            <w:r>
              <w:rPr/>
              <w:t xml:space="preserve">70102570000000000000000 ♠ 25,700 km (9,900 sq mi) </w:t>
            </w:r>
          </w:p>
        </w:tc>
        <w:tc>
          <w:tcPr>
            <w:tcW w:w="2386" w:type="dxa"/>
            <w:tcBorders/>
            <w:vAlign w:val="center"/>
          </w:tcPr>
          <w:p>
            <w:pPr>
              <w:pStyle w:val="TableContents"/>
              <w:bidi w:val="0"/>
              <w:spacing w:before="0" w:after="283"/>
              <w:jc w:val="left"/>
              <w:rPr/>
            </w:pPr>
            <w:r>
              <w:rPr/>
              <w:t xml:space="preserve">70053880000000000000000 ♠ 388 km (241 mi) </w:t>
            </w:r>
          </w:p>
        </w:tc>
        <w:tc>
          <w:tcPr>
            <w:tcW w:w="2386" w:type="dxa"/>
            <w:tcBorders/>
            <w:vAlign w:val="center"/>
          </w:tcPr>
          <w:p>
            <w:pPr>
              <w:pStyle w:val="TableContents"/>
              <w:bidi w:val="0"/>
              <w:spacing w:before="0" w:after="283"/>
              <w:jc w:val="left"/>
              <w:rPr/>
            </w:pPr>
            <w:r>
              <w:rPr/>
              <w:t xml:space="preserve">7001640000000000000 ♠ 64 m (210 ft) </w:t>
            </w:r>
          </w:p>
        </w:tc>
        <w:tc>
          <w:tcPr>
            <w:tcW w:w="2386" w:type="dxa"/>
            <w:tcBorders/>
            <w:vAlign w:val="center"/>
          </w:tcPr>
          <w:p>
            <w:pPr>
              <w:pStyle w:val="TableContents"/>
              <w:bidi w:val="0"/>
              <w:spacing w:before="0" w:after="283"/>
              <w:jc w:val="left"/>
              <w:rPr/>
            </w:pPr>
            <w:r>
              <w:rPr/>
              <w:t xml:space="preserve">70114890000000000000000 ♠ 489 km (117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7001120000000000000 ♠ 12 </w:t>
            </w:r>
          </w:p>
        </w:tc>
        <w:tc>
          <w:tcPr>
            <w:tcW w:w="1396" w:type="dxa"/>
            <w:tcBorders/>
            <w:vAlign w:val="center"/>
          </w:tcPr>
          <w:p>
            <w:pPr>
              <w:pStyle w:val="TableContents"/>
              <w:bidi w:val="0"/>
              <w:spacing w:before="0" w:after="283"/>
              <w:jc w:val="left"/>
              <w:rPr/>
            </w:pPr>
            <w:r>
              <w:rPr/>
              <w:t xml:space="preserve">Winnipeg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7010245140000000000 ♠ 24,514 km (9,465 sq mi) </w:t>
            </w:r>
          </w:p>
        </w:tc>
        <w:tc>
          <w:tcPr>
            <w:tcW w:w="2386" w:type="dxa"/>
            <w:tcBorders/>
            <w:vAlign w:val="center"/>
          </w:tcPr>
          <w:p>
            <w:pPr>
              <w:pStyle w:val="TableContents"/>
              <w:bidi w:val="0"/>
              <w:spacing w:before="0" w:after="283"/>
              <w:jc w:val="left"/>
              <w:rPr/>
            </w:pPr>
            <w:r>
              <w:rPr/>
              <w:t xml:space="preserve">70054250000000000000000 ♠ 425 km (264 mi) </w:t>
            </w:r>
          </w:p>
        </w:tc>
        <w:tc>
          <w:tcPr>
            <w:tcW w:w="2386" w:type="dxa"/>
            <w:tcBorders/>
            <w:vAlign w:val="center"/>
          </w:tcPr>
          <w:p>
            <w:pPr>
              <w:pStyle w:val="TableContents"/>
              <w:bidi w:val="0"/>
              <w:spacing w:before="0" w:after="283"/>
              <w:jc w:val="left"/>
              <w:rPr/>
            </w:pPr>
            <w:r>
              <w:rPr/>
              <w:t xml:space="preserve">7001360000000000000 ♠ 36 m (118 ft) </w:t>
            </w:r>
          </w:p>
        </w:tc>
        <w:tc>
          <w:tcPr>
            <w:tcW w:w="2386" w:type="dxa"/>
            <w:tcBorders/>
            <w:vAlign w:val="center"/>
          </w:tcPr>
          <w:p>
            <w:pPr>
              <w:pStyle w:val="TableContents"/>
              <w:bidi w:val="0"/>
              <w:spacing w:before="0" w:after="283"/>
              <w:jc w:val="left"/>
              <w:rPr/>
            </w:pPr>
            <w:r>
              <w:rPr/>
              <w:t xml:space="preserve">70112830000000000000000 ♠ 283 km (68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7001130000000000000 ♠ 13 </w:t>
            </w:r>
          </w:p>
        </w:tc>
        <w:tc>
          <w:tcPr>
            <w:tcW w:w="1396" w:type="dxa"/>
            <w:tcBorders/>
            <w:vAlign w:val="center"/>
          </w:tcPr>
          <w:p>
            <w:pPr>
              <w:pStyle w:val="TableContents"/>
              <w:bidi w:val="0"/>
              <w:spacing w:before="0" w:after="283"/>
              <w:jc w:val="left"/>
              <w:rPr/>
            </w:pPr>
            <w:r>
              <w:rPr/>
              <w:t xml:space="preserve">Ontario </w:t>
            </w:r>
          </w:p>
        </w:tc>
        <w:tc>
          <w:tcPr>
            <w:tcW w:w="1411" w:type="dxa"/>
            <w:tcBorders/>
            <w:vAlign w:val="center"/>
          </w:tcPr>
          <w:p>
            <w:pPr>
              <w:pStyle w:val="TableContents"/>
              <w:bidi w:val="0"/>
              <w:spacing w:before="0" w:after="283"/>
              <w:jc w:val="left"/>
              <w:rPr/>
            </w:pPr>
            <w:r>
              <w:rPr/>
              <w:t xml:space="preserve">Kanada Yhdysvallat </w:t>
            </w:r>
          </w:p>
        </w:tc>
        <w:tc>
          <w:tcPr>
            <w:tcW w:w="2386" w:type="dxa"/>
            <w:tcBorders/>
            <w:vAlign w:val="center"/>
          </w:tcPr>
          <w:p>
            <w:pPr>
              <w:pStyle w:val="TableContents"/>
              <w:bidi w:val="0"/>
              <w:spacing w:before="0" w:after="283"/>
              <w:jc w:val="left"/>
              <w:rPr/>
            </w:pPr>
            <w:r>
              <w:rPr/>
              <w:t xml:space="preserve">7010189600000000000 ♠ 18,960 km (7,320 sq mi) </w:t>
            </w:r>
          </w:p>
        </w:tc>
        <w:tc>
          <w:tcPr>
            <w:tcW w:w="2386" w:type="dxa"/>
            <w:tcBorders/>
            <w:vAlign w:val="center"/>
          </w:tcPr>
          <w:p>
            <w:pPr>
              <w:pStyle w:val="TableContents"/>
              <w:bidi w:val="0"/>
              <w:spacing w:before="0" w:after="283"/>
              <w:jc w:val="left"/>
              <w:rPr/>
            </w:pPr>
            <w:r>
              <w:rPr/>
              <w:t xml:space="preserve">70053110000000000000000 ♠ 311 km (193 mi) </w:t>
            </w:r>
          </w:p>
        </w:tc>
        <w:tc>
          <w:tcPr>
            <w:tcW w:w="2386" w:type="dxa"/>
            <w:tcBorders/>
            <w:vAlign w:val="center"/>
          </w:tcPr>
          <w:p>
            <w:pPr>
              <w:pStyle w:val="TableContents"/>
              <w:bidi w:val="0"/>
              <w:spacing w:before="0" w:after="283"/>
              <w:jc w:val="left"/>
              <w:rPr/>
            </w:pPr>
            <w:r>
              <w:rPr/>
              <w:t xml:space="preserve">70022440000000000000000 ♠ 244 m (801 ft) </w:t>
            </w:r>
          </w:p>
        </w:tc>
        <w:tc>
          <w:tcPr>
            <w:tcW w:w="2386" w:type="dxa"/>
            <w:tcBorders/>
            <w:vAlign w:val="center"/>
          </w:tcPr>
          <w:p>
            <w:pPr>
              <w:pStyle w:val="TableContents"/>
              <w:bidi w:val="0"/>
              <w:spacing w:before="0" w:after="283"/>
              <w:jc w:val="left"/>
              <w:rPr/>
            </w:pPr>
            <w:r>
              <w:rPr/>
              <w:t xml:space="preserve">7012163900000000000 ♠ 1,639 km (393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7001140000000000000 ♠ 14 </w:t>
            </w:r>
          </w:p>
        </w:tc>
        <w:tc>
          <w:tcPr>
            <w:tcW w:w="1396" w:type="dxa"/>
            <w:tcBorders/>
            <w:vAlign w:val="center"/>
          </w:tcPr>
          <w:p>
            <w:pPr>
              <w:pStyle w:val="TableContents"/>
              <w:bidi w:val="0"/>
              <w:spacing w:before="0" w:after="283"/>
              <w:jc w:val="left"/>
              <w:rPr/>
            </w:pPr>
            <w:r>
              <w:rPr/>
              <w:t xml:space="preserve">Laatokka </w:t>
            </w:r>
          </w:p>
        </w:tc>
        <w:tc>
          <w:tcPr>
            <w:tcW w:w="1411"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701018131300000000000 ♠ 18,130 km (7,000 sq mi) </w:t>
            </w:r>
          </w:p>
        </w:tc>
        <w:tc>
          <w:tcPr>
            <w:tcW w:w="2386" w:type="dxa"/>
            <w:tcBorders/>
            <w:vAlign w:val="center"/>
          </w:tcPr>
          <w:p>
            <w:pPr>
              <w:pStyle w:val="TableContents"/>
              <w:bidi w:val="0"/>
              <w:spacing w:before="0" w:after="283"/>
              <w:jc w:val="left"/>
              <w:rPr/>
            </w:pPr>
            <w:r>
              <w:rPr/>
              <w:t xml:space="preserve">70052190000000000000000 ♠ 219 km (136 mi) </w:t>
            </w:r>
          </w:p>
        </w:tc>
        <w:tc>
          <w:tcPr>
            <w:tcW w:w="2386" w:type="dxa"/>
            <w:tcBorders/>
            <w:vAlign w:val="center"/>
          </w:tcPr>
          <w:p>
            <w:pPr>
              <w:pStyle w:val="TableContents"/>
              <w:bidi w:val="0"/>
              <w:spacing w:before="0" w:after="283"/>
              <w:jc w:val="left"/>
              <w:rPr/>
            </w:pPr>
            <w:r>
              <w:rPr/>
              <w:t xml:space="preserve">7002230000000000000 ♠ 230 m (750 ft) </w:t>
            </w:r>
          </w:p>
        </w:tc>
        <w:tc>
          <w:tcPr>
            <w:tcW w:w="2386" w:type="dxa"/>
            <w:tcBorders/>
            <w:vAlign w:val="center"/>
          </w:tcPr>
          <w:p>
            <w:pPr>
              <w:pStyle w:val="TableContents"/>
              <w:bidi w:val="0"/>
              <w:spacing w:before="0" w:after="283"/>
              <w:jc w:val="left"/>
              <w:rPr/>
            </w:pPr>
            <w:r>
              <w:rPr/>
              <w:t xml:space="preserve">70119080000000000000000 ♠ 908 km (218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Euroopan suurin järvi </w:t>
            </w:r>
          </w:p>
        </w:tc>
      </w:tr>
      <w:tr>
        <w:trPr/>
        <w:tc>
          <w:tcPr>
            <w:tcW w:w="2401" w:type="dxa"/>
            <w:tcBorders/>
            <w:vAlign w:val="center"/>
          </w:tcPr>
          <w:p>
            <w:pPr>
              <w:pStyle w:val="TableContents"/>
              <w:bidi w:val="0"/>
              <w:spacing w:before="0" w:after="283"/>
              <w:jc w:val="left"/>
              <w:rPr/>
            </w:pPr>
            <w:r>
              <w:rPr/>
              <w:t xml:space="preserve">7001150000000000000 ♠ 15 </w:t>
            </w:r>
          </w:p>
        </w:tc>
        <w:tc>
          <w:tcPr>
            <w:tcW w:w="1396" w:type="dxa"/>
            <w:tcBorders/>
            <w:vAlign w:val="center"/>
          </w:tcPr>
          <w:p>
            <w:pPr>
              <w:pStyle w:val="TableContents"/>
              <w:bidi w:val="0"/>
              <w:spacing w:before="0" w:after="283"/>
              <w:jc w:val="left"/>
              <w:rPr/>
            </w:pPr>
            <w:r>
              <w:rPr/>
              <w:t xml:space="preserve">Balkhash * </w:t>
            </w:r>
          </w:p>
        </w:tc>
        <w:tc>
          <w:tcPr>
            <w:tcW w:w="1411" w:type="dxa"/>
            <w:tcBorders/>
            <w:vAlign w:val="center"/>
          </w:tcPr>
          <w:p>
            <w:pPr>
              <w:pStyle w:val="TableContents"/>
              <w:bidi w:val="0"/>
              <w:spacing w:before="0" w:after="283"/>
              <w:jc w:val="left"/>
              <w:rPr/>
            </w:pPr>
            <w:r>
              <w:rPr/>
              <w:t xml:space="preserve">Kazakstan </w:t>
            </w:r>
          </w:p>
        </w:tc>
        <w:tc>
          <w:tcPr>
            <w:tcW w:w="2386" w:type="dxa"/>
            <w:tcBorders/>
            <w:vAlign w:val="center"/>
          </w:tcPr>
          <w:p>
            <w:pPr>
              <w:pStyle w:val="TableContents"/>
              <w:bidi w:val="0"/>
              <w:spacing w:before="0" w:after="283"/>
              <w:jc w:val="left"/>
              <w:rPr/>
            </w:pPr>
            <w:r>
              <w:rPr/>
              <w:t xml:space="preserve">70101640000000000000000 ♠ 16,400 km (6,300 sq mi) </w:t>
            </w:r>
          </w:p>
        </w:tc>
        <w:tc>
          <w:tcPr>
            <w:tcW w:w="2386" w:type="dxa"/>
            <w:tcBorders/>
            <w:vAlign w:val="center"/>
          </w:tcPr>
          <w:p>
            <w:pPr>
              <w:pStyle w:val="TableContents"/>
              <w:bidi w:val="0"/>
              <w:spacing w:before="0" w:after="283"/>
              <w:jc w:val="left"/>
              <w:rPr/>
            </w:pPr>
            <w:r>
              <w:rPr/>
              <w:t xml:space="preserve">70056050000000000000000 ♠ 605 km (376 mi) </w:t>
            </w:r>
          </w:p>
        </w:tc>
        <w:tc>
          <w:tcPr>
            <w:tcW w:w="2386" w:type="dxa"/>
            <w:tcBorders/>
            <w:vAlign w:val="center"/>
          </w:tcPr>
          <w:p>
            <w:pPr>
              <w:pStyle w:val="TableContents"/>
              <w:bidi w:val="0"/>
              <w:spacing w:before="0" w:after="283"/>
              <w:jc w:val="left"/>
              <w:rPr/>
            </w:pPr>
            <w:r>
              <w:rPr/>
              <w:t xml:space="preserve">7001260000000000000 ♠ 26 m (85 ft) </w:t>
            </w:r>
          </w:p>
        </w:tc>
        <w:tc>
          <w:tcPr>
            <w:tcW w:w="2386" w:type="dxa"/>
            <w:tcBorders/>
            <w:vAlign w:val="center"/>
          </w:tcPr>
          <w:p>
            <w:pPr>
              <w:pStyle w:val="TableContents"/>
              <w:bidi w:val="0"/>
              <w:spacing w:before="0" w:after="283"/>
              <w:jc w:val="left"/>
              <w:rPr/>
            </w:pPr>
            <w:r>
              <w:rPr/>
              <w:t xml:space="preserve">70111060000000000000000 ♠ 106 km (25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7001160000000000000 ♠ 16 </w:t>
            </w:r>
          </w:p>
        </w:tc>
        <w:tc>
          <w:tcPr>
            <w:tcW w:w="1396" w:type="dxa"/>
            <w:tcBorders/>
            <w:vAlign w:val="center"/>
          </w:tcPr>
          <w:p>
            <w:pPr>
              <w:pStyle w:val="TableContents"/>
              <w:bidi w:val="0"/>
              <w:spacing w:before="0" w:after="283"/>
              <w:jc w:val="left"/>
              <w:rPr/>
            </w:pPr>
            <w:r>
              <w:rPr/>
              <w:t xml:space="preserve">Vostok </w:t>
            </w:r>
          </w:p>
        </w:tc>
        <w:tc>
          <w:tcPr>
            <w:tcW w:w="1411" w:type="dxa"/>
            <w:tcBorders/>
            <w:vAlign w:val="center"/>
          </w:tcPr>
          <w:p>
            <w:pPr>
              <w:pStyle w:val="TableContents"/>
              <w:bidi w:val="0"/>
              <w:spacing w:before="0" w:after="283"/>
              <w:jc w:val="left"/>
              <w:rPr/>
            </w:pPr>
            <w:r>
              <w:rPr/>
              <w:t xml:space="preserve">Etelämanner </w:t>
            </w:r>
          </w:p>
        </w:tc>
        <w:tc>
          <w:tcPr>
            <w:tcW w:w="2386" w:type="dxa"/>
            <w:tcBorders/>
            <w:vAlign w:val="center"/>
          </w:tcPr>
          <w:p>
            <w:pPr>
              <w:pStyle w:val="TableContents"/>
              <w:bidi w:val="0"/>
              <w:spacing w:before="0" w:after="283"/>
              <w:jc w:val="left"/>
              <w:rPr/>
            </w:pPr>
            <w:r>
              <w:rPr/>
              <w:t xml:space="preserve">70101250000000000000000 ♠ 12,500 km (4,800 sq mi) </w:t>
            </w:r>
          </w:p>
        </w:tc>
        <w:tc>
          <w:tcPr>
            <w:tcW w:w="2386" w:type="dxa"/>
            <w:tcBorders/>
            <w:vAlign w:val="center"/>
          </w:tcPr>
          <w:p>
            <w:pPr>
              <w:pStyle w:val="TableContents"/>
              <w:bidi w:val="0"/>
              <w:spacing w:before="0" w:after="283"/>
              <w:jc w:val="left"/>
              <w:rPr/>
            </w:pPr>
            <w:r>
              <w:rPr/>
              <w:t xml:space="preserve">7005250000000000000 ♠ 250 km (160 mi) </w:t>
            </w:r>
          </w:p>
        </w:tc>
        <w:tc>
          <w:tcPr>
            <w:tcW w:w="2386" w:type="dxa"/>
            <w:tcBorders/>
            <w:vAlign w:val="center"/>
          </w:tcPr>
          <w:p>
            <w:pPr>
              <w:pStyle w:val="TableContents"/>
              <w:bidi w:val="0"/>
              <w:spacing w:before="0" w:after="283"/>
              <w:jc w:val="left"/>
              <w:rPr/>
            </w:pPr>
            <w:r>
              <w:rPr/>
              <w:t xml:space="preserve">70029000000000000000000 ♠ 900 -- 1000 m (3,000 -- 3,300 ft) </w:t>
            </w:r>
          </w:p>
        </w:tc>
        <w:tc>
          <w:tcPr>
            <w:tcW w:w="2386" w:type="dxa"/>
            <w:tcBorders/>
            <w:vAlign w:val="center"/>
          </w:tcPr>
          <w:p>
            <w:pPr>
              <w:pStyle w:val="TableContents"/>
              <w:bidi w:val="0"/>
              <w:spacing w:before="0" w:after="283"/>
              <w:jc w:val="left"/>
              <w:rPr/>
            </w:pPr>
            <w:r>
              <w:rPr/>
              <w:t xml:space="preserve">7012540000000000000 ♠ 5 400 ± 1 600 km (1 300 ± 380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Antarktiksen suurin järvi </w:t>
            </w:r>
          </w:p>
        </w:tc>
      </w:tr>
      <w:tr>
        <w:trPr/>
        <w:tc>
          <w:tcPr>
            <w:tcW w:w="2401" w:type="dxa"/>
            <w:tcBorders/>
            <w:vAlign w:val="center"/>
          </w:tcPr>
          <w:p>
            <w:pPr>
              <w:pStyle w:val="TableContents"/>
              <w:bidi w:val="0"/>
              <w:spacing w:before="0" w:after="283"/>
              <w:jc w:val="left"/>
              <w:rPr/>
            </w:pPr>
            <w:r>
              <w:rPr/>
              <w:t xml:space="preserve">7001170000000000000 ♠ 17 </w:t>
            </w:r>
          </w:p>
        </w:tc>
        <w:tc>
          <w:tcPr>
            <w:tcW w:w="1396" w:type="dxa"/>
            <w:tcBorders/>
            <w:vAlign w:val="center"/>
          </w:tcPr>
          <w:p>
            <w:pPr>
              <w:pStyle w:val="TableContents"/>
              <w:bidi w:val="0"/>
              <w:spacing w:before="0" w:after="283"/>
              <w:jc w:val="left"/>
              <w:rPr/>
            </w:pPr>
            <w:r>
              <w:rPr/>
              <w:t xml:space="preserve">Onega </w:t>
            </w:r>
          </w:p>
        </w:tc>
        <w:tc>
          <w:tcPr>
            <w:tcW w:w="1411"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7009970000000000000 ♠ 9,700 km (3,700 sq mi) </w:t>
            </w:r>
          </w:p>
        </w:tc>
        <w:tc>
          <w:tcPr>
            <w:tcW w:w="2386" w:type="dxa"/>
            <w:tcBorders/>
            <w:vAlign w:val="center"/>
          </w:tcPr>
          <w:p>
            <w:pPr>
              <w:pStyle w:val="TableContents"/>
              <w:bidi w:val="0"/>
              <w:spacing w:before="0" w:after="283"/>
              <w:jc w:val="left"/>
              <w:rPr/>
            </w:pPr>
            <w:r>
              <w:rPr/>
              <w:t xml:space="preserve">70052450000000000000000 ♠ 245 km (152 mi) </w:t>
            </w:r>
          </w:p>
        </w:tc>
        <w:tc>
          <w:tcPr>
            <w:tcW w:w="2386" w:type="dxa"/>
            <w:tcBorders/>
            <w:vAlign w:val="center"/>
          </w:tcPr>
          <w:p>
            <w:pPr>
              <w:pStyle w:val="TableContents"/>
              <w:bidi w:val="0"/>
              <w:spacing w:before="0" w:after="283"/>
              <w:jc w:val="left"/>
              <w:rPr/>
            </w:pPr>
            <w:r>
              <w:rPr/>
              <w:t xml:space="preserve">70021270000000000000000 ♠ 127 m (417 ft) </w:t>
            </w:r>
          </w:p>
        </w:tc>
        <w:tc>
          <w:tcPr>
            <w:tcW w:w="2386" w:type="dxa"/>
            <w:tcBorders/>
            <w:vAlign w:val="center"/>
          </w:tcPr>
          <w:p>
            <w:pPr>
              <w:pStyle w:val="TableContents"/>
              <w:bidi w:val="0"/>
              <w:spacing w:before="0" w:after="283"/>
              <w:jc w:val="left"/>
              <w:rPr/>
            </w:pPr>
            <w:r>
              <w:rPr/>
              <w:t xml:space="preserve">70112850000000000000000 ♠ 285 km (68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7001180000000000000 ♠ 18 </w:t>
            </w:r>
          </w:p>
        </w:tc>
        <w:tc>
          <w:tcPr>
            <w:tcW w:w="1396" w:type="dxa"/>
            <w:tcBorders/>
            <w:vAlign w:val="center"/>
          </w:tcPr>
          <w:p>
            <w:pPr>
              <w:pStyle w:val="TableContents"/>
              <w:bidi w:val="0"/>
              <w:spacing w:before="0" w:after="283"/>
              <w:jc w:val="left"/>
              <w:rPr/>
            </w:pPr>
            <w:r>
              <w:rPr/>
              <w:t xml:space="preserve">Titicaca </w:t>
            </w:r>
          </w:p>
        </w:tc>
        <w:tc>
          <w:tcPr>
            <w:tcW w:w="1411" w:type="dxa"/>
            <w:tcBorders/>
            <w:vAlign w:val="center"/>
          </w:tcPr>
          <w:p>
            <w:pPr>
              <w:pStyle w:val="TableContents"/>
              <w:bidi w:val="0"/>
              <w:spacing w:before="0" w:after="283"/>
              <w:jc w:val="left"/>
              <w:rPr/>
            </w:pPr>
            <w:r>
              <w:rPr/>
              <w:t xml:space="preserve">Bolivia Peru </w:t>
            </w:r>
          </w:p>
        </w:tc>
        <w:tc>
          <w:tcPr>
            <w:tcW w:w="2386" w:type="dxa"/>
            <w:tcBorders/>
            <w:vAlign w:val="center"/>
          </w:tcPr>
          <w:p>
            <w:pPr>
              <w:pStyle w:val="TableContents"/>
              <w:bidi w:val="0"/>
              <w:spacing w:before="0" w:after="283"/>
              <w:jc w:val="left"/>
              <w:rPr/>
            </w:pPr>
            <w:r>
              <w:rPr/>
              <w:t xml:space="preserve">7009837200000000000 ♠ 8,372 km (3,232 sq mi) </w:t>
            </w:r>
          </w:p>
        </w:tc>
        <w:tc>
          <w:tcPr>
            <w:tcW w:w="2386" w:type="dxa"/>
            <w:tcBorders/>
            <w:vAlign w:val="center"/>
          </w:tcPr>
          <w:p>
            <w:pPr>
              <w:pStyle w:val="TableContents"/>
              <w:bidi w:val="0"/>
              <w:spacing w:before="0" w:after="283"/>
              <w:jc w:val="left"/>
              <w:rPr/>
            </w:pPr>
            <w:r>
              <w:rPr/>
              <w:t xml:space="preserve">70051770000000000000000 ♠ 177 km (110 mi) </w:t>
            </w:r>
          </w:p>
        </w:tc>
        <w:tc>
          <w:tcPr>
            <w:tcW w:w="2386" w:type="dxa"/>
            <w:tcBorders/>
            <w:vAlign w:val="center"/>
          </w:tcPr>
          <w:p>
            <w:pPr>
              <w:pStyle w:val="TableContents"/>
              <w:bidi w:val="0"/>
              <w:spacing w:before="0" w:after="283"/>
              <w:jc w:val="left"/>
              <w:rPr/>
            </w:pPr>
            <w:r>
              <w:rPr/>
              <w:t xml:space="preserve">7002281000000000000 ♠ 281 m (922 ft) </w:t>
            </w:r>
          </w:p>
        </w:tc>
        <w:tc>
          <w:tcPr>
            <w:tcW w:w="2386" w:type="dxa"/>
            <w:tcBorders/>
            <w:vAlign w:val="center"/>
          </w:tcPr>
          <w:p>
            <w:pPr>
              <w:pStyle w:val="TableContents"/>
              <w:bidi w:val="0"/>
              <w:spacing w:before="0" w:after="283"/>
              <w:jc w:val="left"/>
              <w:rPr/>
            </w:pPr>
            <w:r>
              <w:rPr/>
              <w:t xml:space="preserve">70118930000000000000000 ♠ 893 km (214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Etelä-Amerikan suurin järvi. Pinta-ala on pienempi kuin maailman suurimmalla keinotekoisella tekojärvellä, Voltan järvellä, jonka pinta-ala on 7009848200000000000 ♠ 8 482 km (3 275 sq mi). </w:t>
            </w:r>
          </w:p>
        </w:tc>
      </w:tr>
      <w:tr>
        <w:trPr/>
        <w:tc>
          <w:tcPr>
            <w:tcW w:w="2401" w:type="dxa"/>
            <w:tcBorders/>
            <w:vAlign w:val="center"/>
          </w:tcPr>
          <w:p>
            <w:pPr>
              <w:pStyle w:val="TableContents"/>
              <w:bidi w:val="0"/>
              <w:spacing w:before="0" w:after="283"/>
              <w:jc w:val="left"/>
              <w:rPr/>
            </w:pPr>
            <w:r>
              <w:rPr/>
              <w:t xml:space="preserve">7001190000000000000 ♠ 19 </w:t>
            </w:r>
          </w:p>
        </w:tc>
        <w:tc>
          <w:tcPr>
            <w:tcW w:w="1396" w:type="dxa"/>
            <w:tcBorders/>
            <w:vAlign w:val="center"/>
          </w:tcPr>
          <w:p>
            <w:pPr>
              <w:pStyle w:val="TableContents"/>
              <w:bidi w:val="0"/>
              <w:spacing w:before="0" w:after="283"/>
              <w:jc w:val="left"/>
              <w:rPr/>
            </w:pPr>
            <w:r>
              <w:rPr/>
              <w:t xml:space="preserve">Nicaragua </w:t>
            </w:r>
          </w:p>
        </w:tc>
        <w:tc>
          <w:tcPr>
            <w:tcW w:w="1411" w:type="dxa"/>
            <w:tcBorders/>
            <w:vAlign w:val="center"/>
          </w:tcPr>
          <w:p>
            <w:pPr>
              <w:pStyle w:val="TableContents"/>
              <w:bidi w:val="0"/>
              <w:spacing w:before="0" w:after="283"/>
              <w:jc w:val="left"/>
              <w:rPr/>
            </w:pPr>
            <w:r>
              <w:rPr/>
              <w:t xml:space="preserve">Nicaragua </w:t>
            </w:r>
          </w:p>
        </w:tc>
        <w:tc>
          <w:tcPr>
            <w:tcW w:w="2386" w:type="dxa"/>
            <w:tcBorders/>
            <w:vAlign w:val="center"/>
          </w:tcPr>
          <w:p>
            <w:pPr>
              <w:pStyle w:val="TableContents"/>
              <w:bidi w:val="0"/>
              <w:spacing w:before="0" w:after="283"/>
              <w:jc w:val="left"/>
              <w:rPr/>
            </w:pPr>
            <w:r>
              <w:rPr/>
              <w:t xml:space="preserve">7009826400000000000 ♠ 8,264 km (3,191 sq mi) </w:t>
            </w:r>
          </w:p>
        </w:tc>
        <w:tc>
          <w:tcPr>
            <w:tcW w:w="2386" w:type="dxa"/>
            <w:tcBorders/>
            <w:vAlign w:val="center"/>
          </w:tcPr>
          <w:p>
            <w:pPr>
              <w:pStyle w:val="TableContents"/>
              <w:bidi w:val="0"/>
              <w:spacing w:before="0" w:after="283"/>
              <w:jc w:val="left"/>
              <w:rPr/>
            </w:pPr>
            <w:r>
              <w:rPr/>
              <w:t xml:space="preserve">70051770000000000000000 ♠ 177 km (110 mi) </w:t>
            </w:r>
          </w:p>
        </w:tc>
        <w:tc>
          <w:tcPr>
            <w:tcW w:w="2386" w:type="dxa"/>
            <w:tcBorders/>
            <w:vAlign w:val="center"/>
          </w:tcPr>
          <w:p>
            <w:pPr>
              <w:pStyle w:val="TableContents"/>
              <w:bidi w:val="0"/>
              <w:spacing w:before="0" w:after="283"/>
              <w:jc w:val="left"/>
              <w:rPr/>
            </w:pPr>
            <w:r>
              <w:rPr/>
              <w:t xml:space="preserve">7001260000000000000 ♠ 26 m (85 ft) </w:t>
            </w:r>
          </w:p>
        </w:tc>
        <w:tc>
          <w:tcPr>
            <w:tcW w:w="2386" w:type="dxa"/>
            <w:tcBorders/>
            <w:vAlign w:val="center"/>
          </w:tcPr>
          <w:p>
            <w:pPr>
              <w:pStyle w:val="TableContents"/>
              <w:bidi w:val="0"/>
              <w:spacing w:before="0" w:after="283"/>
              <w:jc w:val="left"/>
              <w:rPr/>
            </w:pPr>
            <w:r>
              <w:rPr/>
              <w:t xml:space="preserve">70111080000000000000000 ♠ 108 km (26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Keski-Amerikan suurin järvi </w:t>
            </w:r>
          </w:p>
        </w:tc>
      </w:tr>
      <w:tr>
        <w:trPr/>
        <w:tc>
          <w:tcPr>
            <w:tcW w:w="2401" w:type="dxa"/>
            <w:tcBorders/>
            <w:vAlign w:val="center"/>
          </w:tcPr>
          <w:p>
            <w:pPr>
              <w:pStyle w:val="TableContents"/>
              <w:bidi w:val="0"/>
              <w:spacing w:before="0" w:after="283"/>
              <w:jc w:val="left"/>
              <w:rPr/>
            </w:pPr>
            <w:r>
              <w:rPr/>
              <w:t xml:space="preserve">7001200000000000000 ♠ 20 </w:t>
            </w:r>
          </w:p>
        </w:tc>
        <w:tc>
          <w:tcPr>
            <w:tcW w:w="1396" w:type="dxa"/>
            <w:tcBorders/>
            <w:vAlign w:val="center"/>
          </w:tcPr>
          <w:p>
            <w:pPr>
              <w:pStyle w:val="TableContents"/>
              <w:bidi w:val="0"/>
              <w:spacing w:before="0" w:after="283"/>
              <w:jc w:val="left"/>
              <w:rPr/>
            </w:pPr>
            <w:r>
              <w:rPr/>
              <w:t xml:space="preserve">Athabasca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70097850000000000000000 ♠ 7,850 km (3,030 sq mi) </w:t>
            </w:r>
          </w:p>
        </w:tc>
        <w:tc>
          <w:tcPr>
            <w:tcW w:w="2386" w:type="dxa"/>
            <w:tcBorders/>
            <w:vAlign w:val="center"/>
          </w:tcPr>
          <w:p>
            <w:pPr>
              <w:pStyle w:val="TableContents"/>
              <w:bidi w:val="0"/>
              <w:spacing w:before="0" w:after="283"/>
              <w:jc w:val="left"/>
              <w:rPr/>
            </w:pPr>
            <w:r>
              <w:rPr/>
              <w:t xml:space="preserve">70053350000000000000000 ♠ 335 km (208 mi) </w:t>
            </w:r>
          </w:p>
        </w:tc>
        <w:tc>
          <w:tcPr>
            <w:tcW w:w="2386" w:type="dxa"/>
            <w:tcBorders/>
            <w:vAlign w:val="center"/>
          </w:tcPr>
          <w:p>
            <w:pPr>
              <w:pStyle w:val="TableContents"/>
              <w:bidi w:val="0"/>
              <w:spacing w:before="0" w:after="283"/>
              <w:jc w:val="left"/>
              <w:rPr/>
            </w:pPr>
            <w:r>
              <w:rPr/>
              <w:t xml:space="preserve">70022430000000000000000 ♠ 243 m (797 ft) </w:t>
            </w:r>
          </w:p>
        </w:tc>
        <w:tc>
          <w:tcPr>
            <w:tcW w:w="2386" w:type="dxa"/>
            <w:tcBorders/>
            <w:vAlign w:val="center"/>
          </w:tcPr>
          <w:p>
            <w:pPr>
              <w:pStyle w:val="TableContents"/>
              <w:bidi w:val="0"/>
              <w:spacing w:before="0" w:after="283"/>
              <w:jc w:val="left"/>
              <w:rPr/>
            </w:pPr>
            <w:r>
              <w:rPr/>
              <w:t xml:space="preserve">70112040000000000000000 ♠ 204 km (49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7001210000000000000 ♠ 21 </w:t>
            </w:r>
          </w:p>
        </w:tc>
        <w:tc>
          <w:tcPr>
            <w:tcW w:w="1396" w:type="dxa"/>
            <w:tcBorders/>
            <w:vAlign w:val="center"/>
          </w:tcPr>
          <w:p>
            <w:pPr>
              <w:pStyle w:val="TableContents"/>
              <w:bidi w:val="0"/>
              <w:spacing w:before="0" w:after="283"/>
              <w:jc w:val="left"/>
              <w:rPr/>
            </w:pPr>
            <w:r>
              <w:rPr/>
              <w:t xml:space="preserve">Taymyr </w:t>
            </w:r>
          </w:p>
        </w:tc>
        <w:tc>
          <w:tcPr>
            <w:tcW w:w="1411"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70096990000000000000000 ♠ 6,990 km (2,700 sq mi) </w:t>
            </w:r>
          </w:p>
        </w:tc>
        <w:tc>
          <w:tcPr>
            <w:tcW w:w="2386" w:type="dxa"/>
            <w:tcBorders/>
            <w:vAlign w:val="center"/>
          </w:tcPr>
          <w:p>
            <w:pPr>
              <w:pStyle w:val="TableContents"/>
              <w:bidi w:val="0"/>
              <w:spacing w:before="0" w:after="283"/>
              <w:jc w:val="left"/>
              <w:rPr/>
            </w:pPr>
            <w:r>
              <w:rPr/>
              <w:t xml:space="preserve">7005250000000000000 ♠ 250 km (160 mi) </w:t>
            </w:r>
          </w:p>
        </w:tc>
        <w:tc>
          <w:tcPr>
            <w:tcW w:w="2386" w:type="dxa"/>
            <w:tcBorders/>
            <w:vAlign w:val="center"/>
          </w:tcPr>
          <w:p>
            <w:pPr>
              <w:pStyle w:val="TableContents"/>
              <w:bidi w:val="0"/>
              <w:spacing w:before="0" w:after="283"/>
              <w:jc w:val="left"/>
              <w:rPr/>
            </w:pPr>
            <w:r>
              <w:rPr/>
              <w:t xml:space="preserve">7001260000000000000 ♠ 26 m (85 ft) </w:t>
            </w:r>
          </w:p>
        </w:tc>
        <w:tc>
          <w:tcPr>
            <w:tcW w:w="2386" w:type="dxa"/>
            <w:tcBorders/>
            <w:vAlign w:val="center"/>
          </w:tcPr>
          <w:p>
            <w:pPr>
              <w:pStyle w:val="TableContents"/>
              <w:bidi w:val="0"/>
              <w:spacing w:before="0" w:after="283"/>
              <w:jc w:val="left"/>
              <w:rPr/>
            </w:pPr>
            <w:r>
              <w:rPr/>
              <w:t xml:space="preserve">70101280000000000000000 ♠ 12.8 km (3.1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Suurin järvi kokonaan napapiirin pohjoispuolella </w:t>
            </w:r>
          </w:p>
        </w:tc>
      </w:tr>
      <w:tr>
        <w:trPr/>
        <w:tc>
          <w:tcPr>
            <w:tcW w:w="2401" w:type="dxa"/>
            <w:tcBorders/>
            <w:vAlign w:val="center"/>
          </w:tcPr>
          <w:p>
            <w:pPr>
              <w:pStyle w:val="TableContents"/>
              <w:bidi w:val="0"/>
              <w:spacing w:before="0" w:after="283"/>
              <w:jc w:val="left"/>
              <w:rPr/>
            </w:pPr>
            <w:r>
              <w:rPr/>
              <w:t xml:space="preserve">7001220000000000000 ♠ 22 </w:t>
            </w:r>
          </w:p>
        </w:tc>
        <w:tc>
          <w:tcPr>
            <w:tcW w:w="1396" w:type="dxa"/>
            <w:tcBorders/>
            <w:vAlign w:val="center"/>
          </w:tcPr>
          <w:p>
            <w:pPr>
              <w:pStyle w:val="TableContents"/>
              <w:bidi w:val="0"/>
              <w:spacing w:before="0" w:after="283"/>
              <w:jc w:val="left"/>
              <w:rPr/>
            </w:pPr>
            <w:r>
              <w:rPr/>
              <w:t xml:space="preserve">Turkana * </w:t>
            </w:r>
          </w:p>
        </w:tc>
        <w:tc>
          <w:tcPr>
            <w:tcW w:w="1411" w:type="dxa"/>
            <w:tcBorders/>
            <w:vAlign w:val="center"/>
          </w:tcPr>
          <w:p>
            <w:pPr>
              <w:pStyle w:val="TableContents"/>
              <w:bidi w:val="0"/>
              <w:spacing w:before="0" w:after="283"/>
              <w:jc w:val="left"/>
              <w:rPr/>
            </w:pPr>
            <w:r>
              <w:rPr/>
              <w:t xml:space="preserve">Etiopia Kenia </w:t>
            </w:r>
          </w:p>
        </w:tc>
        <w:tc>
          <w:tcPr>
            <w:tcW w:w="2386" w:type="dxa"/>
            <w:tcBorders/>
            <w:vAlign w:val="center"/>
          </w:tcPr>
          <w:p>
            <w:pPr>
              <w:pStyle w:val="TableContents"/>
              <w:bidi w:val="0"/>
              <w:spacing w:before="0" w:after="283"/>
              <w:jc w:val="left"/>
              <w:rPr/>
            </w:pPr>
            <w:r>
              <w:rPr/>
              <w:t xml:space="preserve">7009640500000000000 ♠ 6,405 km (2,473 sq mi) </w:t>
            </w:r>
          </w:p>
        </w:tc>
        <w:tc>
          <w:tcPr>
            <w:tcW w:w="2386" w:type="dxa"/>
            <w:tcBorders/>
            <w:vAlign w:val="center"/>
          </w:tcPr>
          <w:p>
            <w:pPr>
              <w:pStyle w:val="TableContents"/>
              <w:bidi w:val="0"/>
              <w:spacing w:before="0" w:after="283"/>
              <w:jc w:val="left"/>
              <w:rPr/>
            </w:pPr>
            <w:r>
              <w:rPr/>
              <w:t xml:space="preserve">70052480000000000000000 ♠ 248 km (154 mi) </w:t>
            </w:r>
          </w:p>
        </w:tc>
        <w:tc>
          <w:tcPr>
            <w:tcW w:w="2386" w:type="dxa"/>
            <w:tcBorders/>
            <w:vAlign w:val="center"/>
          </w:tcPr>
          <w:p>
            <w:pPr>
              <w:pStyle w:val="TableContents"/>
              <w:bidi w:val="0"/>
              <w:spacing w:before="0" w:after="283"/>
              <w:jc w:val="left"/>
              <w:rPr/>
            </w:pPr>
            <w:r>
              <w:rPr/>
              <w:t xml:space="preserve">70021090000000000000000 ♠ 109 m (358 ft) </w:t>
            </w:r>
          </w:p>
        </w:tc>
        <w:tc>
          <w:tcPr>
            <w:tcW w:w="2386" w:type="dxa"/>
            <w:tcBorders/>
            <w:vAlign w:val="center"/>
          </w:tcPr>
          <w:p>
            <w:pPr>
              <w:pStyle w:val="TableContents"/>
              <w:bidi w:val="0"/>
              <w:spacing w:before="0" w:after="283"/>
              <w:jc w:val="left"/>
              <w:rPr/>
            </w:pPr>
            <w:r>
              <w:rPr/>
              <w:t xml:space="preserve">70112040000000000000000 ♠ 204 km (49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Suurin pysyvä aavikkojärvi ja maailman suurin emäksinen järvi. </w:t>
            </w:r>
          </w:p>
        </w:tc>
      </w:tr>
      <w:tr>
        <w:trPr/>
        <w:tc>
          <w:tcPr>
            <w:tcW w:w="2401" w:type="dxa"/>
            <w:tcBorders/>
            <w:vAlign w:val="center"/>
          </w:tcPr>
          <w:p>
            <w:pPr>
              <w:pStyle w:val="TableContents"/>
              <w:bidi w:val="0"/>
              <w:spacing w:before="0" w:after="283"/>
              <w:jc w:val="left"/>
              <w:rPr/>
            </w:pPr>
            <w:r>
              <w:rPr/>
              <w:t xml:space="preserve">7001230000000000000 ♠ 23 </w:t>
            </w:r>
          </w:p>
        </w:tc>
        <w:tc>
          <w:tcPr>
            <w:tcW w:w="1396" w:type="dxa"/>
            <w:tcBorders/>
            <w:vAlign w:val="center"/>
          </w:tcPr>
          <w:p>
            <w:pPr>
              <w:pStyle w:val="TableContents"/>
              <w:bidi w:val="0"/>
              <w:spacing w:before="0" w:after="283"/>
              <w:jc w:val="left"/>
              <w:rPr/>
            </w:pPr>
            <w:r>
              <w:rPr/>
              <w:t xml:space="preserve">Porojärvi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70096330000000000000000 ♠ 6,330 km (2,440 sq mi) </w:t>
            </w:r>
          </w:p>
        </w:tc>
        <w:tc>
          <w:tcPr>
            <w:tcW w:w="2386" w:type="dxa"/>
            <w:tcBorders/>
            <w:vAlign w:val="center"/>
          </w:tcPr>
          <w:p>
            <w:pPr>
              <w:pStyle w:val="TableContents"/>
              <w:bidi w:val="0"/>
              <w:spacing w:before="0" w:after="283"/>
              <w:jc w:val="left"/>
              <w:rPr/>
            </w:pPr>
            <w:r>
              <w:rPr/>
              <w:t xml:space="preserve">70052450000000000000000 ♠ 245 km (152 mi) </w:t>
            </w:r>
          </w:p>
        </w:tc>
        <w:tc>
          <w:tcPr>
            <w:tcW w:w="2386" w:type="dxa"/>
            <w:tcBorders/>
            <w:vAlign w:val="center"/>
          </w:tcPr>
          <w:p>
            <w:pPr>
              <w:pStyle w:val="TableContents"/>
              <w:bidi w:val="0"/>
              <w:spacing w:before="0" w:after="283"/>
              <w:jc w:val="left"/>
              <w:rPr/>
            </w:pPr>
            <w:r>
              <w:rPr/>
              <w:t xml:space="preserve">7002337000000000000 ♠ 337 m (1,106 ft) </w:t>
            </w:r>
          </w:p>
        </w:tc>
        <w:tc>
          <w:tcPr>
            <w:tcW w:w="2386" w:type="dxa"/>
            <w:tcBorders/>
            <w:vAlign w:val="center"/>
          </w:tcPr>
          <w:p>
            <w:pPr>
              <w:pStyle w:val="TableContents"/>
              <w:bidi w:val="0"/>
              <w:spacing w:before="0" w:after="283"/>
              <w:jc w:val="left"/>
              <w:rPr/>
            </w:pPr>
            <w:r>
              <w:rPr/>
              <w:t xml:space="preserve">7010952500000000000 ♠ 95,25 km (22,85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7001240000000000000 ♠ 24 </w:t>
            </w:r>
          </w:p>
        </w:tc>
        <w:tc>
          <w:tcPr>
            <w:tcW w:w="1396" w:type="dxa"/>
            <w:tcBorders/>
            <w:vAlign w:val="center"/>
          </w:tcPr>
          <w:p>
            <w:pPr>
              <w:pStyle w:val="TableContents"/>
              <w:bidi w:val="0"/>
              <w:spacing w:before="0" w:after="283"/>
              <w:jc w:val="left"/>
              <w:rPr/>
            </w:pPr>
            <w:r>
              <w:rPr/>
              <w:t xml:space="preserve">Issyk-Kul * </w:t>
            </w:r>
          </w:p>
        </w:tc>
        <w:tc>
          <w:tcPr>
            <w:tcW w:w="1411" w:type="dxa"/>
            <w:tcBorders/>
            <w:vAlign w:val="center"/>
          </w:tcPr>
          <w:p>
            <w:pPr>
              <w:pStyle w:val="TableContents"/>
              <w:bidi w:val="0"/>
              <w:spacing w:before="0" w:after="283"/>
              <w:jc w:val="left"/>
              <w:rPr/>
            </w:pPr>
            <w:r>
              <w:rPr/>
              <w:t xml:space="preserve">Kirgisia </w:t>
            </w:r>
          </w:p>
        </w:tc>
        <w:tc>
          <w:tcPr>
            <w:tcW w:w="2386" w:type="dxa"/>
            <w:tcBorders/>
            <w:vAlign w:val="center"/>
          </w:tcPr>
          <w:p>
            <w:pPr>
              <w:pStyle w:val="TableContents"/>
              <w:bidi w:val="0"/>
              <w:spacing w:before="0" w:after="283"/>
              <w:jc w:val="left"/>
              <w:rPr/>
            </w:pPr>
            <w:r>
              <w:rPr/>
              <w:t xml:space="preserve">7009620000000000000 ♠ 6,200 km (2,400 sq mi) </w:t>
            </w:r>
          </w:p>
        </w:tc>
        <w:tc>
          <w:tcPr>
            <w:tcW w:w="2386" w:type="dxa"/>
            <w:tcBorders/>
            <w:vAlign w:val="center"/>
          </w:tcPr>
          <w:p>
            <w:pPr>
              <w:pStyle w:val="TableContents"/>
              <w:bidi w:val="0"/>
              <w:spacing w:before="0" w:after="283"/>
              <w:jc w:val="left"/>
              <w:rPr/>
            </w:pPr>
            <w:r>
              <w:rPr/>
              <w:t xml:space="preserve">7005182000000000000 ♠ 182 km (113 mi) </w:t>
            </w:r>
          </w:p>
        </w:tc>
        <w:tc>
          <w:tcPr>
            <w:tcW w:w="2386" w:type="dxa"/>
            <w:tcBorders/>
            <w:vAlign w:val="center"/>
          </w:tcPr>
          <w:p>
            <w:pPr>
              <w:pStyle w:val="TableContents"/>
              <w:bidi w:val="0"/>
              <w:spacing w:before="0" w:after="283"/>
              <w:jc w:val="left"/>
              <w:rPr/>
            </w:pPr>
            <w:r>
              <w:rPr/>
              <w:t xml:space="preserve">70026680000000000000000 ♠ 668 m (2,192 ft) </w:t>
            </w:r>
          </w:p>
        </w:tc>
        <w:tc>
          <w:tcPr>
            <w:tcW w:w="2386" w:type="dxa"/>
            <w:tcBorders/>
            <w:vAlign w:val="center"/>
          </w:tcPr>
          <w:p>
            <w:pPr>
              <w:pStyle w:val="TableContents"/>
              <w:bidi w:val="0"/>
              <w:spacing w:before="0" w:after="283"/>
              <w:jc w:val="left"/>
              <w:rPr/>
            </w:pPr>
            <w:r>
              <w:rPr/>
              <w:t xml:space="preserve">7012173800000000000 ♠ 1,738 km (417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7001250000000000000 ♠ 25 </w:t>
            </w:r>
          </w:p>
        </w:tc>
        <w:tc>
          <w:tcPr>
            <w:tcW w:w="1396" w:type="dxa"/>
            <w:tcBorders/>
            <w:vAlign w:val="center"/>
          </w:tcPr>
          <w:p>
            <w:pPr>
              <w:pStyle w:val="TableContents"/>
              <w:bidi w:val="0"/>
              <w:spacing w:before="0" w:after="283"/>
              <w:jc w:val="left"/>
              <w:rPr/>
            </w:pPr>
            <w:r>
              <w:rPr/>
              <w:t xml:space="preserve">Urmia * </w:t>
            </w:r>
          </w:p>
        </w:tc>
        <w:tc>
          <w:tcPr>
            <w:tcW w:w="1411" w:type="dxa"/>
            <w:tcBorders/>
            <w:vAlign w:val="center"/>
          </w:tcPr>
          <w:p>
            <w:pPr>
              <w:pStyle w:val="TableContents"/>
              <w:bidi w:val="0"/>
              <w:spacing w:before="0" w:after="283"/>
              <w:jc w:val="left"/>
              <w:rPr/>
            </w:pPr>
            <w:r>
              <w:rPr/>
              <w:t xml:space="preserve">Iran </w:t>
            </w:r>
          </w:p>
        </w:tc>
        <w:tc>
          <w:tcPr>
            <w:tcW w:w="2386" w:type="dxa"/>
            <w:tcBorders/>
            <w:vAlign w:val="center"/>
          </w:tcPr>
          <w:p>
            <w:pPr>
              <w:pStyle w:val="TableContents"/>
              <w:bidi w:val="0"/>
              <w:spacing w:before="0" w:after="283"/>
              <w:jc w:val="left"/>
              <w:rPr/>
            </w:pPr>
            <w:r>
              <w:rPr/>
              <w:t xml:space="preserve">7009600100000000000 ♠ 6,001 km (2,317 sq mi) </w:t>
            </w:r>
          </w:p>
        </w:tc>
        <w:tc>
          <w:tcPr>
            <w:tcW w:w="2386" w:type="dxa"/>
            <w:tcBorders/>
            <w:vAlign w:val="center"/>
          </w:tcPr>
          <w:p>
            <w:pPr>
              <w:pStyle w:val="TableContents"/>
              <w:bidi w:val="0"/>
              <w:spacing w:before="0" w:after="283"/>
              <w:jc w:val="left"/>
              <w:rPr/>
            </w:pPr>
            <w:r>
              <w:rPr/>
              <w:t xml:space="preserve">7005130000000000000 ♠ 130 km (81 mi) </w:t>
            </w:r>
          </w:p>
        </w:tc>
        <w:tc>
          <w:tcPr>
            <w:tcW w:w="2386" w:type="dxa"/>
            <w:tcBorders/>
            <w:vAlign w:val="center"/>
          </w:tcPr>
          <w:p>
            <w:pPr>
              <w:pStyle w:val="TableContents"/>
              <w:bidi w:val="0"/>
              <w:spacing w:before="0" w:after="283"/>
              <w:jc w:val="left"/>
              <w:rPr/>
            </w:pPr>
            <w:r>
              <w:rPr/>
              <w:t xml:space="preserve">7001160000000000000 ♠ 16 m (52 ft) </w:t>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7001260000000000000 ♠ 26 </w:t>
            </w:r>
          </w:p>
        </w:tc>
        <w:tc>
          <w:tcPr>
            <w:tcW w:w="1396" w:type="dxa"/>
            <w:tcBorders/>
            <w:vAlign w:val="center"/>
          </w:tcPr>
          <w:p>
            <w:pPr>
              <w:pStyle w:val="TableContents"/>
              <w:bidi w:val="0"/>
              <w:spacing w:before="0" w:after="283"/>
              <w:jc w:val="left"/>
              <w:rPr/>
            </w:pPr>
            <w:r>
              <w:rPr/>
              <w:t xml:space="preserve">Vänern </w:t>
            </w:r>
          </w:p>
        </w:tc>
        <w:tc>
          <w:tcPr>
            <w:tcW w:w="1411" w:type="dxa"/>
            <w:tcBorders/>
            <w:vAlign w:val="center"/>
          </w:tcPr>
          <w:p>
            <w:pPr>
              <w:pStyle w:val="TableContents"/>
              <w:bidi w:val="0"/>
              <w:spacing w:before="0" w:after="283"/>
              <w:jc w:val="left"/>
              <w:rPr/>
            </w:pPr>
            <w:r>
              <w:rPr/>
              <w:t xml:space="preserve">Ruotsi </w:t>
            </w:r>
          </w:p>
        </w:tc>
        <w:tc>
          <w:tcPr>
            <w:tcW w:w="2386" w:type="dxa"/>
            <w:tcBorders/>
            <w:vAlign w:val="center"/>
          </w:tcPr>
          <w:p>
            <w:pPr>
              <w:pStyle w:val="TableContents"/>
              <w:bidi w:val="0"/>
              <w:spacing w:before="0" w:after="283"/>
              <w:jc w:val="left"/>
              <w:rPr/>
            </w:pPr>
            <w:r>
              <w:rPr/>
              <w:t xml:space="preserve">7009554500000000000 ♠ 5,545 km (2,141 sq mi) </w:t>
            </w:r>
          </w:p>
        </w:tc>
        <w:tc>
          <w:tcPr>
            <w:tcW w:w="2386" w:type="dxa"/>
            <w:tcBorders/>
            <w:vAlign w:val="center"/>
          </w:tcPr>
          <w:p>
            <w:pPr>
              <w:pStyle w:val="TableContents"/>
              <w:bidi w:val="0"/>
              <w:spacing w:before="0" w:after="283"/>
              <w:jc w:val="left"/>
              <w:rPr/>
            </w:pPr>
            <w:r>
              <w:rPr/>
              <w:t xml:space="preserve">7005140000000000000 ♠ 140 km (87 mi) </w:t>
            </w:r>
          </w:p>
        </w:tc>
        <w:tc>
          <w:tcPr>
            <w:tcW w:w="2386" w:type="dxa"/>
            <w:tcBorders/>
            <w:vAlign w:val="center"/>
          </w:tcPr>
          <w:p>
            <w:pPr>
              <w:pStyle w:val="TableContents"/>
              <w:bidi w:val="0"/>
              <w:spacing w:before="0" w:after="283"/>
              <w:jc w:val="left"/>
              <w:rPr/>
            </w:pPr>
            <w:r>
              <w:rPr/>
              <w:t xml:space="preserve">70021060000000000000000 ♠ 106 m (348 ft) </w:t>
            </w:r>
          </w:p>
        </w:tc>
        <w:tc>
          <w:tcPr>
            <w:tcW w:w="2386" w:type="dxa"/>
            <w:tcBorders/>
            <w:vAlign w:val="center"/>
          </w:tcPr>
          <w:p>
            <w:pPr>
              <w:pStyle w:val="TableContents"/>
              <w:bidi w:val="0"/>
              <w:spacing w:before="0" w:after="283"/>
              <w:jc w:val="left"/>
              <w:rPr/>
            </w:pPr>
            <w:r>
              <w:rPr/>
              <w:t xml:space="preserve">70111530000000000000000 ♠ 153 km (37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Euroopan unionin suurin järvi </w:t>
            </w:r>
          </w:p>
        </w:tc>
      </w:tr>
      <w:tr>
        <w:trPr/>
        <w:tc>
          <w:tcPr>
            <w:tcW w:w="2401" w:type="dxa"/>
            <w:tcBorders/>
            <w:vAlign w:val="center"/>
          </w:tcPr>
          <w:p>
            <w:pPr>
              <w:pStyle w:val="TableContents"/>
              <w:bidi w:val="0"/>
              <w:spacing w:before="0" w:after="283"/>
              <w:jc w:val="left"/>
              <w:rPr/>
            </w:pPr>
            <w:r>
              <w:rPr/>
              <w:t xml:space="preserve">7001270000000000000 ♠ 27 </w:t>
            </w:r>
          </w:p>
        </w:tc>
        <w:tc>
          <w:tcPr>
            <w:tcW w:w="1396" w:type="dxa"/>
            <w:tcBorders/>
            <w:vAlign w:val="center"/>
          </w:tcPr>
          <w:p>
            <w:pPr>
              <w:pStyle w:val="TableContents"/>
              <w:bidi w:val="0"/>
              <w:spacing w:before="0" w:after="283"/>
              <w:jc w:val="left"/>
              <w:rPr/>
            </w:pPr>
            <w:r>
              <w:rPr/>
              <w:t xml:space="preserve">Winnipegosis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7009540300000000000 ♠ 5,403 km (2,086 sq mi) </w:t>
            </w:r>
          </w:p>
        </w:tc>
        <w:tc>
          <w:tcPr>
            <w:tcW w:w="2386" w:type="dxa"/>
            <w:tcBorders/>
            <w:vAlign w:val="center"/>
          </w:tcPr>
          <w:p>
            <w:pPr>
              <w:pStyle w:val="TableContents"/>
              <w:bidi w:val="0"/>
              <w:spacing w:before="0" w:after="283"/>
              <w:jc w:val="left"/>
              <w:rPr/>
            </w:pPr>
            <w:r>
              <w:rPr/>
              <w:t xml:space="preserve">70052450000000000000000 ♠ 245 km (152 mi) </w:t>
            </w:r>
          </w:p>
        </w:tc>
        <w:tc>
          <w:tcPr>
            <w:tcW w:w="2386" w:type="dxa"/>
            <w:tcBorders/>
            <w:vAlign w:val="center"/>
          </w:tcPr>
          <w:p>
            <w:pPr>
              <w:pStyle w:val="TableContents"/>
              <w:bidi w:val="0"/>
              <w:spacing w:before="0" w:after="283"/>
              <w:jc w:val="left"/>
              <w:rPr/>
            </w:pPr>
            <w:r>
              <w:rPr/>
              <w:t xml:space="preserve">7001180000000000000 ♠ 18 m (59 ft) </w:t>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7001280000000000000 ♠ 28 </w:t>
            </w:r>
          </w:p>
        </w:tc>
        <w:tc>
          <w:tcPr>
            <w:tcW w:w="1396" w:type="dxa"/>
            <w:tcBorders/>
            <w:vAlign w:val="center"/>
          </w:tcPr>
          <w:p>
            <w:pPr>
              <w:pStyle w:val="TableContents"/>
              <w:bidi w:val="0"/>
              <w:spacing w:before="0" w:after="283"/>
              <w:jc w:val="left"/>
              <w:rPr/>
            </w:pPr>
            <w:r>
              <w:rPr/>
              <w:t xml:space="preserve">Albert </w:t>
            </w:r>
          </w:p>
        </w:tc>
        <w:tc>
          <w:tcPr>
            <w:tcW w:w="1411" w:type="dxa"/>
            <w:tcBorders/>
            <w:vAlign w:val="center"/>
          </w:tcPr>
          <w:p>
            <w:pPr>
              <w:pStyle w:val="TableContents"/>
              <w:bidi w:val="0"/>
              <w:spacing w:before="0" w:after="283"/>
              <w:jc w:val="left"/>
              <w:rPr/>
            </w:pPr>
            <w:r>
              <w:rPr/>
              <w:t xml:space="preserve">Uganda Kongon demokraattinen tasavalta </w:t>
            </w:r>
          </w:p>
        </w:tc>
        <w:tc>
          <w:tcPr>
            <w:tcW w:w="2386" w:type="dxa"/>
            <w:tcBorders/>
            <w:vAlign w:val="center"/>
          </w:tcPr>
          <w:p>
            <w:pPr>
              <w:pStyle w:val="TableContents"/>
              <w:bidi w:val="0"/>
              <w:spacing w:before="0" w:after="283"/>
              <w:jc w:val="left"/>
              <w:rPr/>
            </w:pPr>
            <w:r>
              <w:rPr/>
              <w:t xml:space="preserve">7009529900000000000 ♠ 5,299 km (2,046 sq mi) </w:t>
            </w:r>
          </w:p>
        </w:tc>
        <w:tc>
          <w:tcPr>
            <w:tcW w:w="2386" w:type="dxa"/>
            <w:tcBorders/>
            <w:vAlign w:val="center"/>
          </w:tcPr>
          <w:p>
            <w:pPr>
              <w:pStyle w:val="TableContents"/>
              <w:bidi w:val="0"/>
              <w:spacing w:before="0" w:after="283"/>
              <w:jc w:val="left"/>
              <w:rPr/>
            </w:pPr>
            <w:r>
              <w:rPr/>
              <w:t xml:space="preserve">7005161000000000000 ♠ 161 km (100 mi) </w:t>
            </w:r>
          </w:p>
        </w:tc>
        <w:tc>
          <w:tcPr>
            <w:tcW w:w="2386" w:type="dxa"/>
            <w:tcBorders/>
            <w:vAlign w:val="center"/>
          </w:tcPr>
          <w:p>
            <w:pPr>
              <w:pStyle w:val="TableContents"/>
              <w:bidi w:val="0"/>
              <w:spacing w:before="0" w:after="283"/>
              <w:jc w:val="left"/>
              <w:rPr/>
            </w:pPr>
            <w:r>
              <w:rPr/>
              <w:t xml:space="preserve">7001580000000000000 ♠ 58 m (190 ft) </w:t>
            </w:r>
          </w:p>
        </w:tc>
        <w:tc>
          <w:tcPr>
            <w:tcW w:w="2386" w:type="dxa"/>
            <w:tcBorders/>
            <w:vAlign w:val="center"/>
          </w:tcPr>
          <w:p>
            <w:pPr>
              <w:pStyle w:val="TableContents"/>
              <w:bidi w:val="0"/>
              <w:spacing w:before="0" w:after="283"/>
              <w:jc w:val="left"/>
              <w:rPr/>
            </w:pPr>
            <w:r>
              <w:rPr/>
              <w:t xml:space="preserve">7011280000000000000 ♠ 280 km (67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7001290000000000000 ♠ 29 </w:t>
            </w:r>
          </w:p>
        </w:tc>
        <w:tc>
          <w:tcPr>
            <w:tcW w:w="1396" w:type="dxa"/>
            <w:tcBorders/>
            <w:vAlign w:val="center"/>
          </w:tcPr>
          <w:p>
            <w:pPr>
              <w:pStyle w:val="TableContents"/>
              <w:bidi w:val="0"/>
              <w:spacing w:before="0" w:after="283"/>
              <w:jc w:val="left"/>
              <w:rPr/>
            </w:pPr>
            <w:r>
              <w:rPr/>
              <w:t xml:space="preserve">Mweru </w:t>
            </w:r>
          </w:p>
        </w:tc>
        <w:tc>
          <w:tcPr>
            <w:tcW w:w="1411" w:type="dxa"/>
            <w:tcBorders/>
            <w:vAlign w:val="center"/>
          </w:tcPr>
          <w:p>
            <w:pPr>
              <w:pStyle w:val="TableContents"/>
              <w:bidi w:val="0"/>
              <w:spacing w:before="0" w:after="283"/>
              <w:jc w:val="left"/>
              <w:rPr/>
            </w:pPr>
            <w:r>
              <w:rPr/>
              <w:t xml:space="preserve">Sambia Kongon demokraattinen tasavalta </w:t>
            </w:r>
          </w:p>
        </w:tc>
        <w:tc>
          <w:tcPr>
            <w:tcW w:w="2386" w:type="dxa"/>
            <w:tcBorders/>
            <w:vAlign w:val="center"/>
          </w:tcPr>
          <w:p>
            <w:pPr>
              <w:pStyle w:val="TableContents"/>
              <w:bidi w:val="0"/>
              <w:spacing w:before="0" w:after="283"/>
              <w:jc w:val="left"/>
              <w:rPr/>
            </w:pPr>
            <w:r>
              <w:rPr/>
              <w:t xml:space="preserve">70095120000000000000000 ♠ 5,120 km (1,980 sq mi) </w:t>
            </w:r>
          </w:p>
        </w:tc>
        <w:tc>
          <w:tcPr>
            <w:tcW w:w="2386" w:type="dxa"/>
            <w:tcBorders/>
            <w:vAlign w:val="center"/>
          </w:tcPr>
          <w:p>
            <w:pPr>
              <w:pStyle w:val="TableContents"/>
              <w:bidi w:val="0"/>
              <w:spacing w:before="0" w:after="283"/>
              <w:jc w:val="left"/>
              <w:rPr/>
            </w:pPr>
            <w:r>
              <w:rPr/>
              <w:t xml:space="preserve">7005131000000000000 ♠ 131 km (81 mi) </w:t>
            </w:r>
          </w:p>
        </w:tc>
        <w:tc>
          <w:tcPr>
            <w:tcW w:w="2386" w:type="dxa"/>
            <w:tcBorders/>
            <w:vAlign w:val="center"/>
          </w:tcPr>
          <w:p>
            <w:pPr>
              <w:pStyle w:val="TableContents"/>
              <w:bidi w:val="0"/>
              <w:spacing w:before="0" w:after="283"/>
              <w:jc w:val="left"/>
              <w:rPr/>
            </w:pPr>
            <w:r>
              <w:rPr/>
              <w:t xml:space="preserve">7001270000000000000 ♠ 27 m (89 ft) </w:t>
            </w:r>
          </w:p>
        </w:tc>
        <w:tc>
          <w:tcPr>
            <w:tcW w:w="2386" w:type="dxa"/>
            <w:tcBorders/>
            <w:vAlign w:val="center"/>
          </w:tcPr>
          <w:p>
            <w:pPr>
              <w:pStyle w:val="TableContents"/>
              <w:bidi w:val="0"/>
              <w:spacing w:before="0" w:after="283"/>
              <w:jc w:val="left"/>
              <w:rPr/>
            </w:pPr>
            <w:r>
              <w:rPr/>
              <w:t xml:space="preserve">7010380000000000000 ♠ 38 km (9.1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7001300000000000000 ♠ 30 </w:t>
            </w:r>
          </w:p>
        </w:tc>
        <w:tc>
          <w:tcPr>
            <w:tcW w:w="1396" w:type="dxa"/>
            <w:tcBorders/>
            <w:vAlign w:val="center"/>
          </w:tcPr>
          <w:p>
            <w:pPr>
              <w:pStyle w:val="TableContents"/>
              <w:bidi w:val="0"/>
              <w:spacing w:before="0" w:after="283"/>
              <w:jc w:val="left"/>
              <w:rPr/>
            </w:pPr>
            <w:r>
              <w:rPr/>
              <w:t xml:space="preserve">Nettolaskutus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7009506600000000000 ♠ 5,066 km (1,956 sq mi) </w:t>
            </w:r>
          </w:p>
        </w:tc>
        <w:tc>
          <w:tcPr>
            <w:tcW w:w="2386" w:type="dxa"/>
            <w:tcBorders/>
            <w:vAlign w:val="center"/>
          </w:tcPr>
          <w:p>
            <w:pPr>
              <w:pStyle w:val="TableContents"/>
              <w:bidi w:val="0"/>
              <w:spacing w:before="0" w:after="283"/>
              <w:jc w:val="left"/>
              <w:rPr/>
            </w:pPr>
            <w:r>
              <w:rPr/>
              <w:t xml:space="preserve">70051130000000000000000 ♠ 113 km (70 mi) </w:t>
            </w:r>
          </w:p>
        </w:tc>
        <w:tc>
          <w:tcPr>
            <w:tcW w:w="2386" w:type="dxa"/>
            <w:tcBorders/>
            <w:vAlign w:val="center"/>
          </w:tcPr>
          <w:p>
            <w:pPr>
              <w:pStyle w:val="TableContents"/>
              <w:bidi w:val="0"/>
              <w:spacing w:before="0" w:after="283"/>
              <w:jc w:val="left"/>
              <w:rPr/>
            </w:pPr>
            <w:r>
              <w:rPr/>
              <w:t xml:space="preserve">7002132000000000000 ♠ 132 m (433 ft) </w:t>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Järvi sijaitsee Baffinsaarella ja on suurin saarella sijaitseva järvi. </w:t>
            </w:r>
          </w:p>
        </w:tc>
      </w:tr>
      <w:tr>
        <w:trPr/>
        <w:tc>
          <w:tcPr>
            <w:tcW w:w="2401" w:type="dxa"/>
            <w:tcBorders/>
            <w:vAlign w:val="center"/>
          </w:tcPr>
          <w:p>
            <w:pPr>
              <w:pStyle w:val="TableContents"/>
              <w:bidi w:val="0"/>
              <w:spacing w:before="0" w:after="283"/>
              <w:jc w:val="left"/>
              <w:rPr/>
            </w:pPr>
            <w:r>
              <w:rPr/>
              <w:t xml:space="preserve">7001310000000000000 ♠ 31 </w:t>
            </w:r>
          </w:p>
        </w:tc>
        <w:tc>
          <w:tcPr>
            <w:tcW w:w="1396" w:type="dxa"/>
            <w:tcBorders/>
            <w:vAlign w:val="center"/>
          </w:tcPr>
          <w:p>
            <w:pPr>
              <w:pStyle w:val="TableContents"/>
              <w:bidi w:val="0"/>
              <w:spacing w:before="0" w:after="283"/>
              <w:jc w:val="left"/>
              <w:rPr/>
            </w:pPr>
            <w:r>
              <w:rPr/>
              <w:t xml:space="preserve">Nipigon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7009484300000000000 ♠ 4,843 km (1,870 sq mi) </w:t>
            </w:r>
          </w:p>
        </w:tc>
        <w:tc>
          <w:tcPr>
            <w:tcW w:w="2386" w:type="dxa"/>
            <w:tcBorders/>
            <w:vAlign w:val="center"/>
          </w:tcPr>
          <w:p>
            <w:pPr>
              <w:pStyle w:val="TableContents"/>
              <w:bidi w:val="0"/>
              <w:spacing w:before="0" w:after="283"/>
              <w:jc w:val="left"/>
              <w:rPr/>
            </w:pPr>
            <w:r>
              <w:rPr/>
              <w:t xml:space="preserve">70051160000000000000000 ♠ 116 km (72 mi) </w:t>
            </w:r>
          </w:p>
        </w:tc>
        <w:tc>
          <w:tcPr>
            <w:tcW w:w="2386" w:type="dxa"/>
            <w:tcBorders/>
            <w:vAlign w:val="center"/>
          </w:tcPr>
          <w:p>
            <w:pPr>
              <w:pStyle w:val="TableContents"/>
              <w:bidi w:val="0"/>
              <w:spacing w:before="0" w:after="283"/>
              <w:jc w:val="left"/>
              <w:rPr/>
            </w:pPr>
            <w:r>
              <w:rPr/>
              <w:t xml:space="preserve">70021650000000000000000 ♠ 165 m (541 ft) </w:t>
            </w:r>
          </w:p>
        </w:tc>
        <w:tc>
          <w:tcPr>
            <w:tcW w:w="2386" w:type="dxa"/>
            <w:tcBorders/>
            <w:vAlign w:val="center"/>
          </w:tcPr>
          <w:p>
            <w:pPr>
              <w:pStyle w:val="TableContents"/>
              <w:bidi w:val="0"/>
              <w:spacing w:before="0" w:after="283"/>
              <w:jc w:val="left"/>
              <w:rPr/>
            </w:pPr>
            <w:r>
              <w:rPr/>
              <w:t xml:space="preserve">70112480000000000000000 ♠ 248 km (59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7001320000000000000 ♠ 32 </w:t>
            </w:r>
          </w:p>
        </w:tc>
        <w:tc>
          <w:tcPr>
            <w:tcW w:w="1396" w:type="dxa"/>
            <w:tcBorders/>
            <w:vAlign w:val="center"/>
          </w:tcPr>
          <w:p>
            <w:pPr>
              <w:pStyle w:val="TableContents"/>
              <w:bidi w:val="0"/>
              <w:spacing w:before="0" w:after="283"/>
              <w:jc w:val="left"/>
              <w:rPr/>
            </w:pPr>
            <w:r>
              <w:rPr/>
              <w:t xml:space="preserve">Manitoba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7009470600000000000 ♠ 4,706 km (1,817 sq mi) </w:t>
            </w:r>
          </w:p>
        </w:tc>
        <w:tc>
          <w:tcPr>
            <w:tcW w:w="2386" w:type="dxa"/>
            <w:tcBorders/>
            <w:vAlign w:val="center"/>
          </w:tcPr>
          <w:p>
            <w:pPr>
              <w:pStyle w:val="TableContents"/>
              <w:bidi w:val="0"/>
              <w:spacing w:before="0" w:after="283"/>
              <w:jc w:val="left"/>
              <w:rPr/>
            </w:pPr>
            <w:r>
              <w:rPr/>
              <w:t xml:space="preserve">70052250000000000000000 ♠ 225 km (140 mi) </w:t>
            </w:r>
          </w:p>
        </w:tc>
        <w:tc>
          <w:tcPr>
            <w:tcW w:w="2386" w:type="dxa"/>
            <w:tcBorders/>
            <w:vAlign w:val="center"/>
          </w:tcPr>
          <w:p>
            <w:pPr>
              <w:pStyle w:val="TableContents"/>
              <w:bidi w:val="0"/>
              <w:spacing w:before="0" w:after="283"/>
              <w:jc w:val="left"/>
              <w:rPr/>
            </w:pPr>
            <w:r>
              <w:rPr/>
              <w:t xml:space="preserve">7000700000000000000 ♠ 7 m (23 ft) </w:t>
            </w:r>
          </w:p>
        </w:tc>
        <w:tc>
          <w:tcPr>
            <w:tcW w:w="2386" w:type="dxa"/>
            <w:tcBorders/>
            <w:vAlign w:val="center"/>
          </w:tcPr>
          <w:p>
            <w:pPr>
              <w:pStyle w:val="TableContents"/>
              <w:bidi w:val="0"/>
              <w:spacing w:before="0" w:after="283"/>
              <w:jc w:val="left"/>
              <w:rPr/>
            </w:pPr>
            <w:r>
              <w:rPr/>
              <w:t xml:space="preserve">70101410000000000000000 ♠ 14.1 km (3.4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7001330000000000000 ♠ 33 </w:t>
            </w:r>
          </w:p>
        </w:tc>
        <w:tc>
          <w:tcPr>
            <w:tcW w:w="1396" w:type="dxa"/>
            <w:tcBorders/>
            <w:vAlign w:val="center"/>
          </w:tcPr>
          <w:p>
            <w:pPr>
              <w:pStyle w:val="TableContents"/>
              <w:bidi w:val="0"/>
              <w:spacing w:before="0" w:after="283"/>
              <w:jc w:val="left"/>
              <w:rPr/>
            </w:pPr>
            <w:r>
              <w:rPr/>
              <w:t xml:space="preserve">Suuri Suolajärvi * </w:t>
            </w:r>
          </w:p>
        </w:tc>
        <w:tc>
          <w:tcPr>
            <w:tcW w:w="141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7009466200000000000 ♠ 4,662 km (1,800 sq mi) </w:t>
            </w:r>
          </w:p>
        </w:tc>
        <w:tc>
          <w:tcPr>
            <w:tcW w:w="2386" w:type="dxa"/>
            <w:tcBorders/>
            <w:vAlign w:val="center"/>
          </w:tcPr>
          <w:p>
            <w:pPr>
              <w:pStyle w:val="TableContents"/>
              <w:bidi w:val="0"/>
              <w:spacing w:before="0" w:after="283"/>
              <w:jc w:val="left"/>
              <w:rPr/>
            </w:pPr>
            <w:r>
              <w:rPr/>
              <w:t xml:space="preserve">7005121000000000000 ♠ 121 km (75 mi) </w:t>
            </w:r>
          </w:p>
        </w:tc>
        <w:tc>
          <w:tcPr>
            <w:tcW w:w="2386" w:type="dxa"/>
            <w:tcBorders/>
            <w:vAlign w:val="center"/>
          </w:tcPr>
          <w:p>
            <w:pPr>
              <w:pStyle w:val="TableContents"/>
              <w:bidi w:val="0"/>
              <w:spacing w:before="0" w:after="283"/>
              <w:jc w:val="left"/>
              <w:rPr/>
            </w:pPr>
            <w:r>
              <w:rPr/>
              <w:t xml:space="preserve">70011000000000000000000 ♠ 10 m (33 ft) </w:t>
            </w:r>
          </w:p>
        </w:tc>
        <w:tc>
          <w:tcPr>
            <w:tcW w:w="2386" w:type="dxa"/>
            <w:tcBorders/>
            <w:vAlign w:val="center"/>
          </w:tcPr>
          <w:p>
            <w:pPr>
              <w:pStyle w:val="TableContents"/>
              <w:bidi w:val="0"/>
              <w:spacing w:before="0" w:after="283"/>
              <w:jc w:val="left"/>
              <w:rPr/>
            </w:pPr>
            <w:r>
              <w:rPr/>
              <w:t xml:space="preserve">7010189200000000000 ♠ 18.92 km (4.54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Läntisen pallonpuoliskon suurin suolaisen veden järvi; Yhdysvaltojen suurin muu kuin suuri järvi. </w:t>
            </w:r>
          </w:p>
        </w:tc>
      </w:tr>
      <w:tr>
        <w:trPr/>
        <w:tc>
          <w:tcPr>
            <w:tcW w:w="2401" w:type="dxa"/>
            <w:tcBorders/>
            <w:vAlign w:val="center"/>
          </w:tcPr>
          <w:p>
            <w:pPr>
              <w:pStyle w:val="TableContents"/>
              <w:bidi w:val="0"/>
              <w:spacing w:before="0" w:after="283"/>
              <w:jc w:val="left"/>
              <w:rPr/>
            </w:pPr>
            <w:r>
              <w:rPr/>
              <w:t xml:space="preserve">7001340000000000000 ♠ 34 </w:t>
            </w:r>
          </w:p>
        </w:tc>
        <w:tc>
          <w:tcPr>
            <w:tcW w:w="1396" w:type="dxa"/>
            <w:tcBorders/>
            <w:vAlign w:val="center"/>
          </w:tcPr>
          <w:p>
            <w:pPr>
              <w:pStyle w:val="TableContents"/>
              <w:bidi w:val="0"/>
              <w:spacing w:before="0" w:after="283"/>
              <w:jc w:val="left"/>
              <w:rPr/>
            </w:pPr>
            <w:r>
              <w:rPr/>
              <w:t xml:space="preserve">Qinghai-järvi * </w:t>
            </w:r>
          </w:p>
        </w:tc>
        <w:tc>
          <w:tcPr>
            <w:tcW w:w="141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7009448900000000000 ♠ 4,489 km (1,733 sq mi) (2007)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70013280000000000000000 ♠ 32,8 m (108 ft) </w:t>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7001350000000000000 ♠ 35 </w:t>
            </w:r>
          </w:p>
        </w:tc>
        <w:tc>
          <w:tcPr>
            <w:tcW w:w="1396" w:type="dxa"/>
            <w:tcBorders/>
            <w:vAlign w:val="center"/>
          </w:tcPr>
          <w:p>
            <w:pPr>
              <w:pStyle w:val="TableContents"/>
              <w:bidi w:val="0"/>
              <w:spacing w:before="0" w:after="283"/>
              <w:jc w:val="left"/>
              <w:rPr/>
            </w:pPr>
            <w:r>
              <w:rPr/>
              <w:t xml:space="preserve">Saimaa </w:t>
            </w:r>
          </w:p>
        </w:tc>
        <w:tc>
          <w:tcPr>
            <w:tcW w:w="1411" w:type="dxa"/>
            <w:tcBorders/>
            <w:vAlign w:val="center"/>
          </w:tcPr>
          <w:p>
            <w:pPr>
              <w:pStyle w:val="TableContents"/>
              <w:bidi w:val="0"/>
              <w:spacing w:before="0" w:after="283"/>
              <w:jc w:val="left"/>
              <w:rPr/>
            </w:pPr>
            <w:r>
              <w:rPr/>
              <w:t xml:space="preserve">Suomi </w:t>
            </w:r>
          </w:p>
        </w:tc>
        <w:tc>
          <w:tcPr>
            <w:tcW w:w="2386" w:type="dxa"/>
            <w:tcBorders/>
            <w:vAlign w:val="center"/>
          </w:tcPr>
          <w:p>
            <w:pPr>
              <w:pStyle w:val="TableContents"/>
              <w:bidi w:val="0"/>
              <w:spacing w:before="0" w:after="283"/>
              <w:jc w:val="left"/>
              <w:rPr/>
            </w:pPr>
            <w:r>
              <w:rPr/>
              <w:t xml:space="preserve">≈ 4,400 km (1,700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7001820000000000000 ♠ 82 m (269 ft) </w:t>
            </w:r>
          </w:p>
        </w:tc>
        <w:tc>
          <w:tcPr>
            <w:tcW w:w="2386" w:type="dxa"/>
            <w:tcBorders/>
            <w:vAlign w:val="center"/>
          </w:tcPr>
          <w:p>
            <w:pPr>
              <w:pStyle w:val="TableContents"/>
              <w:bidi w:val="0"/>
              <w:spacing w:before="0" w:after="283"/>
              <w:jc w:val="left"/>
              <w:rPr/>
            </w:pPr>
            <w:r>
              <w:rPr/>
              <w:t xml:space="preserve">7010360000000000000 ♠ 36 km (8.6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7001360000000000000 ♠ 36 </w:t>
            </w:r>
          </w:p>
        </w:tc>
        <w:tc>
          <w:tcPr>
            <w:tcW w:w="1396" w:type="dxa"/>
            <w:tcBorders/>
            <w:vAlign w:val="center"/>
          </w:tcPr>
          <w:p>
            <w:pPr>
              <w:pStyle w:val="TableContents"/>
              <w:bidi w:val="0"/>
              <w:spacing w:before="0" w:after="283"/>
              <w:jc w:val="left"/>
              <w:rPr/>
            </w:pPr>
            <w:r>
              <w:rPr/>
              <w:t xml:space="preserve">Lake of the Woods </w:t>
            </w:r>
          </w:p>
        </w:tc>
        <w:tc>
          <w:tcPr>
            <w:tcW w:w="1411" w:type="dxa"/>
            <w:tcBorders/>
            <w:vAlign w:val="center"/>
          </w:tcPr>
          <w:p>
            <w:pPr>
              <w:pStyle w:val="TableContents"/>
              <w:bidi w:val="0"/>
              <w:spacing w:before="0" w:after="283"/>
              <w:jc w:val="left"/>
              <w:rPr/>
            </w:pPr>
            <w:r>
              <w:rPr/>
              <w:t xml:space="preserve">Kanada Yhdysvallat </w:t>
            </w:r>
          </w:p>
        </w:tc>
        <w:tc>
          <w:tcPr>
            <w:tcW w:w="2386" w:type="dxa"/>
            <w:tcBorders/>
            <w:vAlign w:val="center"/>
          </w:tcPr>
          <w:p>
            <w:pPr>
              <w:pStyle w:val="TableContents"/>
              <w:bidi w:val="0"/>
              <w:spacing w:before="0" w:after="283"/>
              <w:jc w:val="left"/>
              <w:rPr/>
            </w:pPr>
            <w:r>
              <w:rPr/>
              <w:t xml:space="preserve">4,350 km (1,680 sq mi) </w:t>
            </w:r>
          </w:p>
        </w:tc>
        <w:tc>
          <w:tcPr>
            <w:tcW w:w="2386" w:type="dxa"/>
            <w:tcBorders/>
            <w:vAlign w:val="center"/>
          </w:tcPr>
          <w:p>
            <w:pPr>
              <w:pStyle w:val="TableContents"/>
              <w:bidi w:val="0"/>
              <w:spacing w:before="0" w:after="283"/>
              <w:jc w:val="left"/>
              <w:rPr/>
            </w:pPr>
            <w:r>
              <w:rPr/>
              <w:t xml:space="preserve">7005110000000000000 ♠ 110 km (68 mi) </w:t>
            </w:r>
          </w:p>
        </w:tc>
        <w:tc>
          <w:tcPr>
            <w:tcW w:w="2386" w:type="dxa"/>
            <w:tcBorders/>
            <w:vAlign w:val="center"/>
          </w:tcPr>
          <w:p>
            <w:pPr>
              <w:pStyle w:val="TableContents"/>
              <w:bidi w:val="0"/>
              <w:spacing w:before="0" w:after="283"/>
              <w:jc w:val="left"/>
              <w:rPr/>
            </w:pPr>
            <w:r>
              <w:rPr/>
              <w:t xml:space="preserve">7001640000000000000 ♠ 64 m (210 ft) </w:t>
            </w:r>
          </w:p>
        </w:tc>
        <w:tc>
          <w:tcPr>
            <w:tcW w:w="2386" w:type="dxa"/>
            <w:tcBorders/>
            <w:vAlign w:val="center"/>
          </w:tcPr>
          <w:p>
            <w:pPr>
              <w:pStyle w:val="TableContents"/>
              <w:bidi w:val="0"/>
              <w:spacing w:before="0" w:after="283"/>
              <w:jc w:val="left"/>
              <w:rPr/>
            </w:pPr>
            <w:r>
              <w:rPr/>
              <w:t xml:space="preserve">70101940000000000000000 ♠ 19.4 km (4.7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Eniten saaria kaikista järvistä, yhteensä noin 14 632. </w:t>
            </w:r>
          </w:p>
        </w:tc>
      </w:tr>
      <w:tr>
        <w:trPr/>
        <w:tc>
          <w:tcPr>
            <w:tcW w:w="2401" w:type="dxa"/>
            <w:tcBorders/>
            <w:vAlign w:val="center"/>
          </w:tcPr>
          <w:p>
            <w:pPr>
              <w:pStyle w:val="TableContents"/>
              <w:bidi w:val="0"/>
              <w:spacing w:before="0" w:after="283"/>
              <w:jc w:val="left"/>
              <w:rPr/>
            </w:pPr>
            <w:r>
              <w:rPr/>
              <w:t xml:space="preserve">7001370000000000000 ♠ 37 </w:t>
            </w:r>
          </w:p>
        </w:tc>
        <w:tc>
          <w:tcPr>
            <w:tcW w:w="1396" w:type="dxa"/>
            <w:tcBorders/>
            <w:vAlign w:val="center"/>
          </w:tcPr>
          <w:p>
            <w:pPr>
              <w:pStyle w:val="TableContents"/>
              <w:bidi w:val="0"/>
              <w:spacing w:before="0" w:after="283"/>
              <w:jc w:val="left"/>
              <w:rPr/>
            </w:pPr>
            <w:r>
              <w:rPr/>
              <w:t xml:space="preserve">Khanka </w:t>
            </w:r>
          </w:p>
        </w:tc>
        <w:tc>
          <w:tcPr>
            <w:tcW w:w="1411" w:type="dxa"/>
            <w:tcBorders/>
            <w:vAlign w:val="center"/>
          </w:tcPr>
          <w:p>
            <w:pPr>
              <w:pStyle w:val="TableContents"/>
              <w:bidi w:val="0"/>
              <w:spacing w:before="0" w:after="283"/>
              <w:jc w:val="left"/>
              <w:rPr/>
            </w:pPr>
            <w:r>
              <w:rPr/>
              <w:t xml:space="preserve">Kiina Venäjä </w:t>
            </w:r>
          </w:p>
        </w:tc>
        <w:tc>
          <w:tcPr>
            <w:tcW w:w="2386" w:type="dxa"/>
            <w:tcBorders/>
            <w:vAlign w:val="center"/>
          </w:tcPr>
          <w:p>
            <w:pPr>
              <w:pStyle w:val="TableContents"/>
              <w:bidi w:val="0"/>
              <w:spacing w:before="0" w:after="283"/>
              <w:jc w:val="left"/>
              <w:rPr/>
            </w:pPr>
            <w:r>
              <w:rPr/>
              <w:t xml:space="preserve">4,190 km (1,620 sq mi) </w:t>
            </w:r>
          </w:p>
        </w:tc>
        <w:tc>
          <w:tcPr>
            <w:tcW w:w="2386" w:type="dxa"/>
            <w:tcBorders/>
            <w:vAlign w:val="center"/>
          </w:tcPr>
          <w:p>
            <w:pPr>
              <w:pStyle w:val="TableContents"/>
              <w:bidi w:val="0"/>
              <w:spacing w:before="0" w:after="283"/>
              <w:jc w:val="left"/>
              <w:rPr/>
            </w:pPr>
            <w:r>
              <w:rPr/>
              <w:t xml:space="preserve">7004900000000000000 ♠ 90 km (56 mi) </w:t>
            </w:r>
          </w:p>
        </w:tc>
        <w:tc>
          <w:tcPr>
            <w:tcW w:w="2386" w:type="dxa"/>
            <w:tcBorders/>
            <w:vAlign w:val="center"/>
          </w:tcPr>
          <w:p>
            <w:pPr>
              <w:pStyle w:val="TableContents"/>
              <w:bidi w:val="0"/>
              <w:spacing w:before="0" w:after="283"/>
              <w:jc w:val="left"/>
              <w:rPr/>
            </w:pPr>
            <w:r>
              <w:rPr/>
              <w:t xml:space="preserve">70011060000000000000000 ♠ 10,6 m (35 ft) </w:t>
            </w:r>
          </w:p>
        </w:tc>
        <w:tc>
          <w:tcPr>
            <w:tcW w:w="2386" w:type="dxa"/>
            <w:tcBorders/>
            <w:vAlign w:val="center"/>
          </w:tcPr>
          <w:p>
            <w:pPr>
              <w:pStyle w:val="TableContents"/>
              <w:bidi w:val="0"/>
              <w:spacing w:before="0" w:after="283"/>
              <w:jc w:val="left"/>
              <w:rPr/>
            </w:pPr>
            <w:r>
              <w:rPr/>
              <w:t xml:space="preserve">70101830000000000000000 ♠ 18.3 km (4.4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7001380000000000000 ♠ 38 </w:t>
            </w:r>
          </w:p>
        </w:tc>
        <w:tc>
          <w:tcPr>
            <w:tcW w:w="1396" w:type="dxa"/>
            <w:tcBorders/>
            <w:vAlign w:val="center"/>
          </w:tcPr>
          <w:p>
            <w:pPr>
              <w:pStyle w:val="TableContents"/>
              <w:bidi w:val="0"/>
              <w:spacing w:before="0" w:after="283"/>
              <w:jc w:val="left"/>
              <w:rPr/>
            </w:pPr>
            <w:r>
              <w:rPr/>
              <w:t xml:space="preserve">Sarygamysh </w:t>
            </w:r>
          </w:p>
        </w:tc>
        <w:tc>
          <w:tcPr>
            <w:tcW w:w="1411" w:type="dxa"/>
            <w:tcBorders/>
            <w:vAlign w:val="center"/>
          </w:tcPr>
          <w:p>
            <w:pPr>
              <w:pStyle w:val="TableContents"/>
              <w:bidi w:val="0"/>
              <w:spacing w:before="0" w:after="283"/>
              <w:jc w:val="left"/>
              <w:rPr/>
            </w:pPr>
            <w:r>
              <w:rPr/>
              <w:t xml:space="preserve">Uzbekistan Turkmenistan </w:t>
            </w:r>
          </w:p>
        </w:tc>
        <w:tc>
          <w:tcPr>
            <w:tcW w:w="2386" w:type="dxa"/>
            <w:tcBorders/>
            <w:vAlign w:val="center"/>
          </w:tcPr>
          <w:p>
            <w:pPr>
              <w:pStyle w:val="TableContents"/>
              <w:bidi w:val="0"/>
              <w:spacing w:before="0" w:after="283"/>
              <w:jc w:val="left"/>
              <w:rPr/>
            </w:pPr>
            <w:r>
              <w:rPr/>
              <w:t xml:space="preserve">3,955 km (1,527 sq mi) </w:t>
            </w:r>
          </w:p>
        </w:tc>
        <w:tc>
          <w:tcPr>
            <w:tcW w:w="2386" w:type="dxa"/>
            <w:tcBorders/>
            <w:vAlign w:val="center"/>
          </w:tcPr>
          <w:p>
            <w:pPr>
              <w:pStyle w:val="TableContents"/>
              <w:bidi w:val="0"/>
              <w:spacing w:before="0" w:after="283"/>
              <w:jc w:val="left"/>
              <w:rPr/>
            </w:pPr>
            <w:r>
              <w:rPr/>
              <w:t xml:space="preserve">70051250000000000000000 ♠ 125 km (78 mi) </w:t>
            </w:r>
          </w:p>
        </w:tc>
        <w:tc>
          <w:tcPr>
            <w:tcW w:w="2386" w:type="dxa"/>
            <w:tcBorders/>
            <w:vAlign w:val="center"/>
          </w:tcPr>
          <w:p>
            <w:pPr>
              <w:pStyle w:val="TableContents"/>
              <w:bidi w:val="0"/>
              <w:spacing w:before="0" w:after="283"/>
              <w:jc w:val="left"/>
              <w:rPr/>
            </w:pPr>
            <w:r>
              <w:rPr/>
              <w:t xml:space="preserve">70014000000000000000000 ♠ 40 m (130 ft) </w:t>
            </w:r>
          </w:p>
        </w:tc>
        <w:tc>
          <w:tcPr>
            <w:tcW w:w="2386" w:type="dxa"/>
            <w:tcBorders/>
            <w:vAlign w:val="center"/>
          </w:tcPr>
          <w:p>
            <w:pPr>
              <w:pStyle w:val="TableContents"/>
              <w:bidi w:val="0"/>
              <w:spacing w:before="0" w:after="283"/>
              <w:jc w:val="left"/>
              <w:rPr/>
            </w:pPr>
            <w:r>
              <w:rPr/>
              <w:t xml:space="preserve">7010685600000000000 ♠ 68.56 km (16.45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7001390000000000000 ♠ 39 </w:t>
            </w:r>
          </w:p>
        </w:tc>
        <w:tc>
          <w:tcPr>
            <w:tcW w:w="1396" w:type="dxa"/>
            <w:tcBorders/>
            <w:vAlign w:val="center"/>
          </w:tcPr>
          <w:p>
            <w:pPr>
              <w:pStyle w:val="TableContents"/>
              <w:bidi w:val="0"/>
              <w:spacing w:before="0" w:after="283"/>
              <w:jc w:val="left"/>
              <w:rPr/>
            </w:pPr>
            <w:r>
              <w:rPr/>
              <w:t xml:space="preserve">Dubawnt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3,833 km (1,480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7001400000000000000 ♠ 40 </w:t>
            </w:r>
          </w:p>
        </w:tc>
        <w:tc>
          <w:tcPr>
            <w:tcW w:w="1396" w:type="dxa"/>
            <w:tcBorders/>
            <w:vAlign w:val="center"/>
          </w:tcPr>
          <w:p>
            <w:pPr>
              <w:pStyle w:val="TableContents"/>
              <w:bidi w:val="0"/>
              <w:spacing w:before="0" w:after="283"/>
              <w:jc w:val="left"/>
              <w:rPr/>
            </w:pPr>
            <w:r>
              <w:rPr/>
              <w:t xml:space="preserve">Van * </w:t>
            </w:r>
          </w:p>
        </w:tc>
        <w:tc>
          <w:tcPr>
            <w:tcW w:w="1411"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3,755 km (1,450 sq mi) </w:t>
            </w:r>
          </w:p>
        </w:tc>
        <w:tc>
          <w:tcPr>
            <w:tcW w:w="2386" w:type="dxa"/>
            <w:tcBorders/>
            <w:vAlign w:val="center"/>
          </w:tcPr>
          <w:p>
            <w:pPr>
              <w:pStyle w:val="TableContents"/>
              <w:bidi w:val="0"/>
              <w:spacing w:before="0" w:after="283"/>
              <w:jc w:val="left"/>
              <w:rPr/>
            </w:pPr>
            <w:r>
              <w:rPr/>
              <w:t xml:space="preserve">70051190000000000000000 ♠ 119 km (74 mi) </w:t>
            </w:r>
          </w:p>
        </w:tc>
        <w:tc>
          <w:tcPr>
            <w:tcW w:w="2386" w:type="dxa"/>
            <w:tcBorders/>
            <w:vAlign w:val="center"/>
          </w:tcPr>
          <w:p>
            <w:pPr>
              <w:pStyle w:val="TableContents"/>
              <w:bidi w:val="0"/>
              <w:spacing w:before="0" w:after="283"/>
              <w:jc w:val="left"/>
              <w:rPr/>
            </w:pPr>
            <w:r>
              <w:rPr/>
              <w:t xml:space="preserve">7002451000000000000 ♠ 451 m (1 480 ft) </w:t>
            </w:r>
          </w:p>
        </w:tc>
        <w:tc>
          <w:tcPr>
            <w:tcW w:w="2386" w:type="dxa"/>
            <w:tcBorders/>
            <w:vAlign w:val="center"/>
          </w:tcPr>
          <w:p>
            <w:pPr>
              <w:pStyle w:val="TableContents"/>
              <w:bidi w:val="0"/>
              <w:spacing w:before="0" w:after="283"/>
              <w:jc w:val="left"/>
              <w:rPr/>
            </w:pPr>
            <w:r>
              <w:rPr/>
              <w:t xml:space="preserve">70116070000000000000000 ♠ 607 km (146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7001410000000000000 ♠ 41 </w:t>
            </w:r>
          </w:p>
        </w:tc>
        <w:tc>
          <w:tcPr>
            <w:tcW w:w="1396" w:type="dxa"/>
            <w:tcBorders/>
            <w:vAlign w:val="center"/>
          </w:tcPr>
          <w:p>
            <w:pPr>
              <w:pStyle w:val="TableContents"/>
              <w:bidi w:val="0"/>
              <w:spacing w:before="0" w:after="283"/>
              <w:jc w:val="left"/>
              <w:rPr/>
            </w:pPr>
            <w:r>
              <w:rPr/>
              <w:t xml:space="preserve">Peipus </w:t>
            </w:r>
          </w:p>
        </w:tc>
        <w:tc>
          <w:tcPr>
            <w:tcW w:w="1411" w:type="dxa"/>
            <w:tcBorders/>
            <w:vAlign w:val="center"/>
          </w:tcPr>
          <w:p>
            <w:pPr>
              <w:pStyle w:val="TableContents"/>
              <w:bidi w:val="0"/>
              <w:spacing w:before="0" w:after="283"/>
              <w:jc w:val="left"/>
              <w:rPr/>
            </w:pPr>
            <w:r>
              <w:rPr/>
              <w:t xml:space="preserve">Viro Venäjä </w:t>
            </w:r>
          </w:p>
        </w:tc>
        <w:tc>
          <w:tcPr>
            <w:tcW w:w="2386" w:type="dxa"/>
            <w:tcBorders/>
            <w:vAlign w:val="center"/>
          </w:tcPr>
          <w:p>
            <w:pPr>
              <w:pStyle w:val="TableContents"/>
              <w:bidi w:val="0"/>
              <w:spacing w:before="0" w:after="283"/>
              <w:jc w:val="left"/>
              <w:rPr/>
            </w:pPr>
            <w:r>
              <w:rPr/>
              <w:t xml:space="preserve">3,555 km (1,373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70011530000000000000000 ♠ 15,3 m (50 ft) </w:t>
            </w:r>
          </w:p>
        </w:tc>
        <w:tc>
          <w:tcPr>
            <w:tcW w:w="2386" w:type="dxa"/>
            <w:tcBorders/>
            <w:vAlign w:val="center"/>
          </w:tcPr>
          <w:p>
            <w:pPr>
              <w:pStyle w:val="TableContents"/>
              <w:bidi w:val="0"/>
              <w:spacing w:before="0" w:after="283"/>
              <w:jc w:val="left"/>
              <w:rPr/>
            </w:pPr>
            <w:r>
              <w:rPr/>
              <w:t xml:space="preserve">7010250000000000000 ♠ 25 km (6.0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7001420000000000000 ♠ 42 </w:t>
            </w:r>
          </w:p>
        </w:tc>
        <w:tc>
          <w:tcPr>
            <w:tcW w:w="1396" w:type="dxa"/>
            <w:tcBorders/>
            <w:vAlign w:val="center"/>
          </w:tcPr>
          <w:p>
            <w:pPr>
              <w:pStyle w:val="TableContents"/>
              <w:bidi w:val="0"/>
              <w:spacing w:before="0" w:after="283"/>
              <w:jc w:val="left"/>
              <w:rPr/>
            </w:pPr>
            <w:r>
              <w:rPr/>
              <w:t xml:space="preserve">Uvs * </w:t>
            </w:r>
          </w:p>
        </w:tc>
        <w:tc>
          <w:tcPr>
            <w:tcW w:w="1411" w:type="dxa"/>
            <w:tcBorders/>
            <w:vAlign w:val="center"/>
          </w:tcPr>
          <w:p>
            <w:pPr>
              <w:pStyle w:val="TableContents"/>
              <w:bidi w:val="0"/>
              <w:spacing w:before="0" w:after="283"/>
              <w:jc w:val="left"/>
              <w:rPr/>
            </w:pPr>
            <w:r>
              <w:rPr/>
              <w:t xml:space="preserve">Mongolia Venäjä </w:t>
            </w:r>
          </w:p>
        </w:tc>
        <w:tc>
          <w:tcPr>
            <w:tcW w:w="2386" w:type="dxa"/>
            <w:tcBorders/>
            <w:vAlign w:val="center"/>
          </w:tcPr>
          <w:p>
            <w:pPr>
              <w:pStyle w:val="TableContents"/>
              <w:bidi w:val="0"/>
              <w:spacing w:before="0" w:after="283"/>
              <w:jc w:val="left"/>
              <w:rPr/>
            </w:pPr>
            <w:r>
              <w:rPr/>
              <w:t xml:space="preserve">3,350 km (1,290 sq mi) </w:t>
            </w:r>
          </w:p>
        </w:tc>
        <w:tc>
          <w:tcPr>
            <w:tcW w:w="2386" w:type="dxa"/>
            <w:tcBorders/>
            <w:vAlign w:val="center"/>
          </w:tcPr>
          <w:p>
            <w:pPr>
              <w:pStyle w:val="TableContents"/>
              <w:bidi w:val="0"/>
              <w:spacing w:before="0" w:after="283"/>
              <w:jc w:val="left"/>
              <w:rPr/>
            </w:pPr>
            <w:r>
              <w:rPr/>
              <w:t xml:space="preserve">7004840000000000000 ♠ 84 km (52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7001430000000000000 ♠ 43 </w:t>
            </w:r>
          </w:p>
        </w:tc>
        <w:tc>
          <w:tcPr>
            <w:tcW w:w="1396" w:type="dxa"/>
            <w:tcBorders/>
            <w:vAlign w:val="center"/>
          </w:tcPr>
          <w:p>
            <w:pPr>
              <w:pStyle w:val="TableContents"/>
              <w:bidi w:val="0"/>
              <w:spacing w:before="0" w:after="283"/>
              <w:jc w:val="left"/>
              <w:rPr/>
            </w:pPr>
            <w:r>
              <w:rPr/>
              <w:t xml:space="preserve">Poyang </w:t>
            </w:r>
          </w:p>
        </w:tc>
        <w:tc>
          <w:tcPr>
            <w:tcW w:w="141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3 210 km (1 240 neliömi) </w:t>
            </w:r>
          </w:p>
        </w:tc>
        <w:tc>
          <w:tcPr>
            <w:tcW w:w="2386" w:type="dxa"/>
            <w:tcBorders/>
            <w:vAlign w:val="center"/>
          </w:tcPr>
          <w:p>
            <w:pPr>
              <w:pStyle w:val="TableContents"/>
              <w:bidi w:val="0"/>
              <w:spacing w:before="0" w:after="283"/>
              <w:jc w:val="left"/>
              <w:rPr/>
            </w:pPr>
            <w:r>
              <w:rPr/>
              <w:t xml:space="preserve">7005170000000000000 ♠ 170 km (110 mi) </w:t>
            </w:r>
          </w:p>
        </w:tc>
        <w:tc>
          <w:tcPr>
            <w:tcW w:w="2386" w:type="dxa"/>
            <w:tcBorders/>
            <w:vAlign w:val="center"/>
          </w:tcPr>
          <w:p>
            <w:pPr>
              <w:pStyle w:val="TableContents"/>
              <w:bidi w:val="0"/>
              <w:spacing w:before="0" w:after="283"/>
              <w:jc w:val="left"/>
              <w:rPr/>
            </w:pPr>
            <w:r>
              <w:rPr/>
              <w:t xml:space="preserve">7001251000000000000 ♠ 25,1 m (82 ft) </w:t>
            </w:r>
          </w:p>
        </w:tc>
        <w:tc>
          <w:tcPr>
            <w:tcW w:w="2386" w:type="dxa"/>
            <w:tcBorders/>
            <w:vAlign w:val="center"/>
          </w:tcPr>
          <w:p>
            <w:pPr>
              <w:pStyle w:val="TableContents"/>
              <w:bidi w:val="0"/>
              <w:spacing w:before="0" w:after="283"/>
              <w:jc w:val="left"/>
              <w:rPr/>
            </w:pPr>
            <w:r>
              <w:rPr/>
              <w:t xml:space="preserve">7010252000000000000 ♠ 25.2 km (6.0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7001440000000000000 ♠ 44 </w:t>
            </w:r>
          </w:p>
        </w:tc>
        <w:tc>
          <w:tcPr>
            <w:tcW w:w="1396" w:type="dxa"/>
            <w:tcBorders/>
            <w:vAlign w:val="center"/>
          </w:tcPr>
          <w:p>
            <w:pPr>
              <w:pStyle w:val="TableContents"/>
              <w:bidi w:val="0"/>
              <w:spacing w:before="0" w:after="283"/>
              <w:jc w:val="left"/>
              <w:rPr/>
            </w:pPr>
            <w:r>
              <w:rPr/>
              <w:t xml:space="preserve">Tana </w:t>
            </w:r>
          </w:p>
        </w:tc>
        <w:tc>
          <w:tcPr>
            <w:tcW w:w="1411" w:type="dxa"/>
            <w:tcBorders/>
            <w:vAlign w:val="center"/>
          </w:tcPr>
          <w:p>
            <w:pPr>
              <w:pStyle w:val="TableContents"/>
              <w:bidi w:val="0"/>
              <w:spacing w:before="0" w:after="283"/>
              <w:jc w:val="left"/>
              <w:rPr/>
            </w:pPr>
            <w:r>
              <w:rPr/>
              <w:t xml:space="preserve">Etiopia </w:t>
            </w:r>
          </w:p>
        </w:tc>
        <w:tc>
          <w:tcPr>
            <w:tcW w:w="2386" w:type="dxa"/>
            <w:tcBorders/>
            <w:vAlign w:val="center"/>
          </w:tcPr>
          <w:p>
            <w:pPr>
              <w:pStyle w:val="TableContents"/>
              <w:bidi w:val="0"/>
              <w:spacing w:before="0" w:after="283"/>
              <w:jc w:val="left"/>
              <w:rPr/>
            </w:pPr>
            <w:r>
              <w:rPr/>
              <w:t xml:space="preserve">3 200 km (1 200 sq mi) </w:t>
            </w:r>
          </w:p>
        </w:tc>
        <w:tc>
          <w:tcPr>
            <w:tcW w:w="2386" w:type="dxa"/>
            <w:tcBorders/>
            <w:vAlign w:val="center"/>
          </w:tcPr>
          <w:p>
            <w:pPr>
              <w:pStyle w:val="TableContents"/>
              <w:bidi w:val="0"/>
              <w:spacing w:before="0" w:after="283"/>
              <w:jc w:val="left"/>
              <w:rPr/>
            </w:pPr>
            <w:r>
              <w:rPr/>
              <w:t xml:space="preserve">7004840000000000000 ♠ 84 km (52 mi) </w:t>
            </w:r>
          </w:p>
        </w:tc>
        <w:tc>
          <w:tcPr>
            <w:tcW w:w="2386" w:type="dxa"/>
            <w:tcBorders/>
            <w:vAlign w:val="center"/>
          </w:tcPr>
          <w:p>
            <w:pPr>
              <w:pStyle w:val="TableContents"/>
              <w:bidi w:val="0"/>
              <w:spacing w:before="0" w:after="283"/>
              <w:jc w:val="left"/>
              <w:rPr/>
            </w:pPr>
            <w:r>
              <w:rPr/>
              <w:t xml:space="preserve">70011500000000000000000 ♠ 15 m (49 ft) </w:t>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7001450000000000000 ♠ 45 </w:t>
            </w:r>
          </w:p>
        </w:tc>
        <w:tc>
          <w:tcPr>
            <w:tcW w:w="1396" w:type="dxa"/>
            <w:tcBorders/>
            <w:vAlign w:val="center"/>
          </w:tcPr>
          <w:p>
            <w:pPr>
              <w:pStyle w:val="TableContents"/>
              <w:bidi w:val="0"/>
              <w:spacing w:before="0" w:after="283"/>
              <w:jc w:val="left"/>
              <w:rPr/>
            </w:pPr>
            <w:r>
              <w:rPr/>
              <w:t xml:space="preserve">Amadjuak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3,115 km (1,203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7001460000000000000 ♠ 46 </w:t>
            </w:r>
          </w:p>
        </w:tc>
        <w:tc>
          <w:tcPr>
            <w:tcW w:w="1396" w:type="dxa"/>
            <w:tcBorders/>
            <w:vAlign w:val="center"/>
          </w:tcPr>
          <w:p>
            <w:pPr>
              <w:pStyle w:val="TableContents"/>
              <w:bidi w:val="0"/>
              <w:spacing w:before="0" w:after="283"/>
              <w:jc w:val="left"/>
              <w:rPr/>
            </w:pPr>
            <w:r>
              <w:rPr/>
              <w:t xml:space="preserve">Melville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3,069 km (1,185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7001470000000000000 ♠ 47 </w:t>
            </w:r>
          </w:p>
        </w:tc>
        <w:tc>
          <w:tcPr>
            <w:tcW w:w="1396" w:type="dxa"/>
            <w:tcBorders/>
            <w:vAlign w:val="center"/>
          </w:tcPr>
          <w:p>
            <w:pPr>
              <w:pStyle w:val="TableContents"/>
              <w:bidi w:val="0"/>
              <w:spacing w:before="0" w:after="283"/>
              <w:jc w:val="left"/>
              <w:rPr/>
            </w:pPr>
            <w:r>
              <w:rPr/>
              <w:t xml:space="preserve">Bangweulu </w:t>
            </w:r>
          </w:p>
        </w:tc>
        <w:tc>
          <w:tcPr>
            <w:tcW w:w="1411" w:type="dxa"/>
            <w:tcBorders/>
            <w:vAlign w:val="center"/>
          </w:tcPr>
          <w:p>
            <w:pPr>
              <w:pStyle w:val="TableContents"/>
              <w:bidi w:val="0"/>
              <w:spacing w:before="0" w:after="283"/>
              <w:jc w:val="left"/>
              <w:rPr/>
            </w:pPr>
            <w:r>
              <w:rPr/>
              <w:t xml:space="preserve">Sambia </w:t>
            </w:r>
          </w:p>
        </w:tc>
        <w:tc>
          <w:tcPr>
            <w:tcW w:w="2386" w:type="dxa"/>
            <w:tcBorders/>
            <w:vAlign w:val="center"/>
          </w:tcPr>
          <w:p>
            <w:pPr>
              <w:pStyle w:val="TableContents"/>
              <w:bidi w:val="0"/>
              <w:spacing w:before="0" w:after="283"/>
              <w:jc w:val="left"/>
              <w:rPr/>
            </w:pPr>
            <w:r>
              <w:rPr/>
              <w:t xml:space="preserve">3 000 km (1 200 sq mi) </w:t>
            </w:r>
          </w:p>
        </w:tc>
        <w:tc>
          <w:tcPr>
            <w:tcW w:w="2386" w:type="dxa"/>
            <w:tcBorders/>
            <w:vAlign w:val="center"/>
          </w:tcPr>
          <w:p>
            <w:pPr>
              <w:pStyle w:val="TableContents"/>
              <w:bidi w:val="0"/>
              <w:spacing w:before="0" w:after="283"/>
              <w:jc w:val="left"/>
              <w:rPr/>
            </w:pPr>
            <w:r>
              <w:rPr/>
              <w:t xml:space="preserve">7004750000000000000 ♠ 75 km (47 mi) </w:t>
            </w:r>
          </w:p>
        </w:tc>
        <w:tc>
          <w:tcPr>
            <w:tcW w:w="2386" w:type="dxa"/>
            <w:tcBorders/>
            <w:vAlign w:val="center"/>
          </w:tcPr>
          <w:p>
            <w:pPr>
              <w:pStyle w:val="TableContents"/>
              <w:bidi w:val="0"/>
              <w:spacing w:before="0" w:after="283"/>
              <w:jc w:val="left"/>
              <w:rPr/>
            </w:pPr>
            <w:r>
              <w:rPr/>
              <w:t xml:space="preserve">7000400000000000000 ♠ 4 m (13 ft) </w:t>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7001480000000000000 ♠ 48 </w:t>
            </w:r>
          </w:p>
        </w:tc>
        <w:tc>
          <w:tcPr>
            <w:tcW w:w="1396" w:type="dxa"/>
            <w:tcBorders/>
            <w:vAlign w:val="center"/>
          </w:tcPr>
          <w:p>
            <w:pPr>
              <w:pStyle w:val="TableContents"/>
              <w:bidi w:val="0"/>
              <w:spacing w:before="0" w:after="283"/>
              <w:jc w:val="left"/>
              <w:rPr/>
            </w:pPr>
            <w:r>
              <w:rPr/>
              <w:t xml:space="preserve">Dongting </w:t>
            </w:r>
          </w:p>
        </w:tc>
        <w:tc>
          <w:tcPr>
            <w:tcW w:w="141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2 820 km (1 090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7001490000000000000 ♠ 49 </w:t>
            </w:r>
          </w:p>
        </w:tc>
        <w:tc>
          <w:tcPr>
            <w:tcW w:w="1396" w:type="dxa"/>
            <w:tcBorders/>
            <w:vAlign w:val="center"/>
          </w:tcPr>
          <w:p>
            <w:pPr>
              <w:pStyle w:val="TableContents"/>
              <w:bidi w:val="0"/>
              <w:spacing w:before="0" w:after="283"/>
              <w:jc w:val="left"/>
              <w:rPr/>
            </w:pPr>
            <w:r>
              <w:rPr/>
              <w:t xml:space="preserve">Khövsgöl </w:t>
            </w:r>
          </w:p>
        </w:tc>
        <w:tc>
          <w:tcPr>
            <w:tcW w:w="1411"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2 760 km (1 070 sq mi) </w:t>
            </w:r>
          </w:p>
        </w:tc>
        <w:tc>
          <w:tcPr>
            <w:tcW w:w="2386" w:type="dxa"/>
            <w:tcBorders/>
            <w:vAlign w:val="center"/>
          </w:tcPr>
          <w:p>
            <w:pPr>
              <w:pStyle w:val="TableContents"/>
              <w:bidi w:val="0"/>
              <w:spacing w:before="0" w:after="283"/>
              <w:jc w:val="left"/>
              <w:rPr/>
            </w:pPr>
            <w:r>
              <w:rPr/>
              <w:t xml:space="preserve">70051360000000000000000 ♠ 136 km (85 mi) </w:t>
            </w:r>
          </w:p>
        </w:tc>
        <w:tc>
          <w:tcPr>
            <w:tcW w:w="2386" w:type="dxa"/>
            <w:tcBorders/>
            <w:vAlign w:val="center"/>
          </w:tcPr>
          <w:p>
            <w:pPr>
              <w:pStyle w:val="TableContents"/>
              <w:bidi w:val="0"/>
              <w:spacing w:before="0" w:after="283"/>
              <w:jc w:val="left"/>
              <w:rPr/>
            </w:pPr>
            <w:r>
              <w:rPr/>
              <w:t xml:space="preserve">70022670000000000000000 ♠ 267 m (876 ft) </w:t>
            </w:r>
          </w:p>
        </w:tc>
        <w:tc>
          <w:tcPr>
            <w:tcW w:w="2386" w:type="dxa"/>
            <w:tcBorders/>
            <w:vAlign w:val="center"/>
          </w:tcPr>
          <w:p>
            <w:pPr>
              <w:pStyle w:val="TableContents"/>
              <w:bidi w:val="0"/>
              <w:spacing w:before="0" w:after="283"/>
              <w:jc w:val="left"/>
              <w:rPr/>
            </w:pPr>
            <w:r>
              <w:rPr/>
              <w:t xml:space="preserve">7011480700000000000 ♠ 480,7 km (115,3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7001500000000000000 ♠ 50 </w:t>
            </w:r>
          </w:p>
        </w:tc>
        <w:tc>
          <w:tcPr>
            <w:tcW w:w="1396" w:type="dxa"/>
            <w:tcBorders/>
            <w:vAlign w:val="center"/>
          </w:tcPr>
          <w:p>
            <w:pPr>
              <w:pStyle w:val="TableContents"/>
              <w:bidi w:val="0"/>
              <w:spacing w:before="0" w:after="283"/>
              <w:jc w:val="left"/>
              <w:rPr/>
            </w:pPr>
            <w:r>
              <w:rPr/>
              <w:t xml:space="preserve">Tonlé Sap </w:t>
            </w:r>
          </w:p>
        </w:tc>
        <w:tc>
          <w:tcPr>
            <w:tcW w:w="1411" w:type="dxa"/>
            <w:tcBorders/>
            <w:vAlign w:val="center"/>
          </w:tcPr>
          <w:p>
            <w:pPr>
              <w:pStyle w:val="TableContents"/>
              <w:bidi w:val="0"/>
              <w:spacing w:before="0" w:after="283"/>
              <w:jc w:val="left"/>
              <w:rPr/>
            </w:pPr>
            <w:r>
              <w:rPr/>
              <w:t xml:space="preserve">Kambodža </w:t>
            </w:r>
          </w:p>
        </w:tc>
        <w:tc>
          <w:tcPr>
            <w:tcW w:w="2386" w:type="dxa"/>
            <w:tcBorders/>
            <w:vAlign w:val="center"/>
          </w:tcPr>
          <w:p>
            <w:pPr>
              <w:pStyle w:val="TableContents"/>
              <w:bidi w:val="0"/>
              <w:spacing w:before="0" w:after="283"/>
              <w:jc w:val="left"/>
              <w:rPr/>
            </w:pPr>
            <w:r>
              <w:rPr/>
              <w:t xml:space="preserve">2 700 km (1 000 sq mi) </w:t>
            </w:r>
          </w:p>
        </w:tc>
        <w:tc>
          <w:tcPr>
            <w:tcW w:w="2386" w:type="dxa"/>
            <w:tcBorders/>
            <w:vAlign w:val="center"/>
          </w:tcPr>
          <w:p>
            <w:pPr>
              <w:pStyle w:val="TableContents"/>
              <w:bidi w:val="0"/>
              <w:spacing w:before="0" w:after="283"/>
              <w:jc w:val="left"/>
              <w:rPr/>
            </w:pPr>
            <w:r>
              <w:rPr/>
              <w:t xml:space="preserve">7005250000000000000 ♠ 250 km (160 mi) </w:t>
            </w:r>
          </w:p>
        </w:tc>
        <w:tc>
          <w:tcPr>
            <w:tcW w:w="2386" w:type="dxa"/>
            <w:tcBorders/>
            <w:vAlign w:val="center"/>
          </w:tcPr>
          <w:p>
            <w:pPr>
              <w:pStyle w:val="TableContents"/>
              <w:bidi w:val="0"/>
              <w:spacing w:before="0" w:after="283"/>
              <w:jc w:val="left"/>
              <w:rPr/>
            </w:pPr>
            <w:r>
              <w:rPr/>
              <w:t xml:space="preserve">70011000000000000000000 ♠ 10 m (33 ft) </w:t>
            </w:r>
          </w:p>
        </w:tc>
        <w:tc>
          <w:tcPr>
            <w:tcW w:w="2386" w:type="dxa"/>
            <w:tcBorders/>
            <w:vAlign w:val="center"/>
          </w:tcPr>
          <w:p>
            <w:pPr>
              <w:pStyle w:val="TableContents"/>
              <w:bidi w:val="0"/>
              <w:spacing w:before="0" w:after="283"/>
              <w:jc w:val="left"/>
              <w:rPr/>
            </w:pPr>
            <w:r>
              <w:rPr/>
              <w:t xml:space="preserve">70108000000000000000000 ♠ 80 km (19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7001500000000000000 ♠ 50 </w:t>
            </w:r>
          </w:p>
        </w:tc>
        <w:tc>
          <w:tcPr>
            <w:tcW w:w="1396" w:type="dxa"/>
            <w:tcBorders/>
            <w:vAlign w:val="center"/>
          </w:tcPr>
          <w:p>
            <w:pPr>
              <w:pStyle w:val="TableContents"/>
              <w:bidi w:val="0"/>
              <w:spacing w:before="0" w:after="283"/>
              <w:jc w:val="left"/>
              <w:rPr/>
            </w:pPr>
            <w:r>
              <w:rPr/>
              <w:t xml:space="preserve">Kivu </w:t>
            </w:r>
          </w:p>
        </w:tc>
        <w:tc>
          <w:tcPr>
            <w:tcW w:w="1411" w:type="dxa"/>
            <w:tcBorders/>
            <w:vAlign w:val="center"/>
          </w:tcPr>
          <w:p>
            <w:pPr>
              <w:pStyle w:val="TableContents"/>
              <w:bidi w:val="0"/>
              <w:spacing w:before="0" w:after="283"/>
              <w:jc w:val="left"/>
              <w:rPr/>
            </w:pPr>
            <w:r>
              <w:rPr/>
              <w:t xml:space="preserve">Ruanda Kongon demokraattinen tasavalta </w:t>
            </w:r>
          </w:p>
        </w:tc>
        <w:tc>
          <w:tcPr>
            <w:tcW w:w="2386" w:type="dxa"/>
            <w:tcBorders/>
            <w:vAlign w:val="center"/>
          </w:tcPr>
          <w:p>
            <w:pPr>
              <w:pStyle w:val="TableContents"/>
              <w:bidi w:val="0"/>
              <w:spacing w:before="0" w:after="283"/>
              <w:jc w:val="left"/>
              <w:rPr/>
            </w:pPr>
            <w:r>
              <w:rPr/>
              <w:t xml:space="preserve">2 700 km (1 000 sq mi) </w:t>
            </w:r>
          </w:p>
        </w:tc>
        <w:tc>
          <w:tcPr>
            <w:tcW w:w="2386" w:type="dxa"/>
            <w:tcBorders/>
            <w:vAlign w:val="center"/>
          </w:tcPr>
          <w:p>
            <w:pPr>
              <w:pStyle w:val="TableContents"/>
              <w:bidi w:val="0"/>
              <w:spacing w:before="0" w:after="283"/>
              <w:jc w:val="left"/>
              <w:rPr/>
            </w:pPr>
            <w:r>
              <w:rPr/>
              <w:t xml:space="preserve">7004890000000000000 ♠ 89 km (55 mi) </w:t>
            </w:r>
          </w:p>
        </w:tc>
        <w:tc>
          <w:tcPr>
            <w:tcW w:w="2386" w:type="dxa"/>
            <w:tcBorders/>
            <w:vAlign w:val="center"/>
          </w:tcPr>
          <w:p>
            <w:pPr>
              <w:pStyle w:val="TableContents"/>
              <w:bidi w:val="0"/>
              <w:spacing w:before="0" w:after="283"/>
              <w:jc w:val="left"/>
              <w:rPr/>
            </w:pPr>
            <w:r>
              <w:rPr/>
              <w:t xml:space="preserve">7002480000000000000 ♠ 480 m (1570 ft) </w:t>
            </w:r>
          </w:p>
        </w:tc>
        <w:tc>
          <w:tcPr>
            <w:tcW w:w="2386" w:type="dxa"/>
            <w:tcBorders/>
            <w:vAlign w:val="center"/>
          </w:tcPr>
          <w:p>
            <w:pPr>
              <w:pStyle w:val="TableContents"/>
              <w:bidi w:val="0"/>
              <w:spacing w:before="0" w:after="283"/>
              <w:jc w:val="left"/>
              <w:rPr/>
            </w:pPr>
            <w:r>
              <w:rPr/>
              <w:t xml:space="preserve">70115000000000000000000 ♠ 500 km (120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7001520000000000000 ♠ 52 </w:t>
            </w:r>
          </w:p>
        </w:tc>
        <w:tc>
          <w:tcPr>
            <w:tcW w:w="1396" w:type="dxa"/>
            <w:tcBorders/>
            <w:vAlign w:val="center"/>
          </w:tcPr>
          <w:p>
            <w:pPr>
              <w:pStyle w:val="TableContents"/>
              <w:bidi w:val="0"/>
              <w:spacing w:before="0" w:after="283"/>
              <w:jc w:val="left"/>
              <w:rPr/>
            </w:pPr>
            <w:r>
              <w:rPr/>
              <w:t xml:space="preserve">Wollaston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2,681 km (1,035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7001970000000000000 ♠ 97 m (318 ft) </w:t>
            </w:r>
          </w:p>
        </w:tc>
        <w:tc>
          <w:tcPr>
            <w:tcW w:w="2386" w:type="dxa"/>
            <w:tcBorders/>
            <w:vAlign w:val="center"/>
          </w:tcPr>
          <w:p>
            <w:pPr>
              <w:pStyle w:val="TableContents"/>
              <w:bidi w:val="0"/>
              <w:spacing w:before="0" w:after="283"/>
              <w:jc w:val="left"/>
              <w:rPr/>
            </w:pPr>
            <w:r>
              <w:rPr/>
              <w:t xml:space="preserve">70103980000000000000000 ♠ 39.8 km (9.5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7001530000000000000 ♠ 53 </w:t>
            </w:r>
          </w:p>
        </w:tc>
        <w:tc>
          <w:tcPr>
            <w:tcW w:w="1396" w:type="dxa"/>
            <w:tcBorders/>
            <w:vAlign w:val="center"/>
          </w:tcPr>
          <w:p>
            <w:pPr>
              <w:pStyle w:val="TableContents"/>
              <w:bidi w:val="0"/>
              <w:spacing w:before="0" w:after="283"/>
              <w:jc w:val="left"/>
              <w:rPr/>
            </w:pPr>
            <w:r>
              <w:rPr/>
              <w:t xml:space="preserve">Alakol * </w:t>
            </w:r>
          </w:p>
        </w:tc>
        <w:tc>
          <w:tcPr>
            <w:tcW w:w="1411" w:type="dxa"/>
            <w:tcBorders/>
            <w:vAlign w:val="center"/>
          </w:tcPr>
          <w:p>
            <w:pPr>
              <w:pStyle w:val="TableContents"/>
              <w:bidi w:val="0"/>
              <w:spacing w:before="0" w:after="283"/>
              <w:jc w:val="left"/>
              <w:rPr/>
            </w:pPr>
            <w:r>
              <w:rPr/>
              <w:t xml:space="preserve">Kazakstan </w:t>
            </w:r>
          </w:p>
        </w:tc>
        <w:tc>
          <w:tcPr>
            <w:tcW w:w="2386" w:type="dxa"/>
            <w:tcBorders/>
            <w:vAlign w:val="center"/>
          </w:tcPr>
          <w:p>
            <w:pPr>
              <w:pStyle w:val="TableContents"/>
              <w:bidi w:val="0"/>
              <w:spacing w:before="0" w:after="283"/>
              <w:jc w:val="left"/>
              <w:rPr/>
            </w:pPr>
            <w:r>
              <w:rPr/>
              <w:t xml:space="preserve">2,650 km (1,020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7001540000000000000 ♠ 54 m (177 ft) </w:t>
            </w:r>
          </w:p>
        </w:tc>
        <w:tc>
          <w:tcPr>
            <w:tcW w:w="2386" w:type="dxa"/>
            <w:tcBorders/>
            <w:vAlign w:val="center"/>
          </w:tcPr>
          <w:p>
            <w:pPr>
              <w:pStyle w:val="TableContents"/>
              <w:bidi w:val="0"/>
              <w:spacing w:before="0" w:after="283"/>
              <w:jc w:val="left"/>
              <w:rPr/>
            </w:pPr>
            <w:r>
              <w:rPr/>
              <w:t xml:space="preserve">70105860000000000000000 ♠ 58.6 km (14.1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7001540000000000000 ♠ 54 </w:t>
            </w:r>
          </w:p>
        </w:tc>
        <w:tc>
          <w:tcPr>
            <w:tcW w:w="1396" w:type="dxa"/>
            <w:tcBorders/>
            <w:vAlign w:val="center"/>
          </w:tcPr>
          <w:p>
            <w:pPr>
              <w:pStyle w:val="TableContents"/>
              <w:bidi w:val="0"/>
              <w:spacing w:before="0" w:after="283"/>
              <w:jc w:val="left"/>
              <w:rPr/>
            </w:pPr>
            <w:r>
              <w:rPr/>
              <w:t xml:space="preserve">Iliamna </w:t>
            </w:r>
          </w:p>
        </w:tc>
        <w:tc>
          <w:tcPr>
            <w:tcW w:w="1411"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2,622 km (1,012 sq mi) </w:t>
            </w:r>
          </w:p>
        </w:tc>
        <w:tc>
          <w:tcPr>
            <w:tcW w:w="2386" w:type="dxa"/>
            <w:tcBorders/>
            <w:vAlign w:val="center"/>
          </w:tcPr>
          <w:p>
            <w:pPr>
              <w:pStyle w:val="TableContents"/>
              <w:bidi w:val="0"/>
              <w:spacing w:before="0" w:after="283"/>
              <w:jc w:val="left"/>
              <w:rPr/>
            </w:pPr>
            <w:r>
              <w:rPr/>
              <w:t xml:space="preserve">70051240000000000000000 ♠ 124 km (77 mi) </w:t>
            </w:r>
          </w:p>
        </w:tc>
        <w:tc>
          <w:tcPr>
            <w:tcW w:w="2386" w:type="dxa"/>
            <w:tcBorders/>
            <w:vAlign w:val="center"/>
          </w:tcPr>
          <w:p>
            <w:pPr>
              <w:pStyle w:val="TableContents"/>
              <w:bidi w:val="0"/>
              <w:spacing w:before="0" w:after="283"/>
              <w:jc w:val="left"/>
              <w:rPr/>
            </w:pPr>
            <w:r>
              <w:rPr/>
              <w:t xml:space="preserve">7002301000000000000 ♠ 301 m (988 ft) </w:t>
            </w:r>
          </w:p>
        </w:tc>
        <w:tc>
          <w:tcPr>
            <w:tcW w:w="2386" w:type="dxa"/>
            <w:tcBorders/>
            <w:vAlign w:val="center"/>
          </w:tcPr>
          <w:p>
            <w:pPr>
              <w:pStyle w:val="TableContents"/>
              <w:bidi w:val="0"/>
              <w:spacing w:before="0" w:after="283"/>
              <w:jc w:val="left"/>
              <w:rPr/>
            </w:pPr>
            <w:r>
              <w:rPr/>
              <w:t xml:space="preserve">7011115150000000000000000 ♠ 115 km (28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7001550000000000000 ♠ 55 </w:t>
            </w:r>
          </w:p>
        </w:tc>
        <w:tc>
          <w:tcPr>
            <w:tcW w:w="1396" w:type="dxa"/>
            <w:tcBorders/>
            <w:vAlign w:val="center"/>
          </w:tcPr>
          <w:p>
            <w:pPr>
              <w:pStyle w:val="TableContents"/>
              <w:bidi w:val="0"/>
              <w:spacing w:before="0" w:after="283"/>
              <w:jc w:val="left"/>
              <w:rPr/>
            </w:pPr>
            <w:r>
              <w:rPr/>
              <w:t xml:space="preserve">Hulun </w:t>
            </w:r>
          </w:p>
        </w:tc>
        <w:tc>
          <w:tcPr>
            <w:tcW w:w="141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2,339 km (903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7011115150000000000000000 ♠ 115 km (28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7001560000000000000 ♠ 56 </w:t>
            </w:r>
          </w:p>
        </w:tc>
        <w:tc>
          <w:tcPr>
            <w:tcW w:w="1396" w:type="dxa"/>
            <w:tcBorders/>
            <w:vAlign w:val="center"/>
          </w:tcPr>
          <w:p>
            <w:pPr>
              <w:pStyle w:val="TableContents"/>
              <w:bidi w:val="0"/>
              <w:spacing w:before="0" w:after="283"/>
              <w:jc w:val="left"/>
              <w:rPr/>
            </w:pPr>
            <w:r>
              <w:rPr/>
              <w:t xml:space="preserve">Mistassini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2 335 km (902 sq mi) </w:t>
            </w:r>
          </w:p>
        </w:tc>
        <w:tc>
          <w:tcPr>
            <w:tcW w:w="2386" w:type="dxa"/>
            <w:tcBorders/>
            <w:vAlign w:val="center"/>
          </w:tcPr>
          <w:p>
            <w:pPr>
              <w:pStyle w:val="TableContents"/>
              <w:bidi w:val="0"/>
              <w:spacing w:before="0" w:after="283"/>
              <w:jc w:val="left"/>
              <w:rPr/>
            </w:pPr>
            <w:r>
              <w:rPr/>
              <w:t xml:space="preserve">7005161000000000000 ♠ 161 km (100 mi) </w:t>
            </w:r>
          </w:p>
        </w:tc>
        <w:tc>
          <w:tcPr>
            <w:tcW w:w="2386" w:type="dxa"/>
            <w:tcBorders/>
            <w:vAlign w:val="center"/>
          </w:tcPr>
          <w:p>
            <w:pPr>
              <w:pStyle w:val="TableContents"/>
              <w:bidi w:val="0"/>
              <w:spacing w:before="0" w:after="283"/>
              <w:jc w:val="left"/>
              <w:rPr/>
            </w:pPr>
            <w:r>
              <w:rPr/>
              <w:t xml:space="preserve">70021830000000000000000 ♠ 183 m (600 ft) </w:t>
            </w:r>
          </w:p>
        </w:tc>
        <w:tc>
          <w:tcPr>
            <w:tcW w:w="2386" w:type="dxa"/>
            <w:tcBorders/>
            <w:vAlign w:val="center"/>
          </w:tcPr>
          <w:p>
            <w:pPr>
              <w:pStyle w:val="TableContents"/>
              <w:bidi w:val="0"/>
              <w:spacing w:before="0" w:after="283"/>
              <w:jc w:val="left"/>
              <w:rPr/>
            </w:pPr>
            <w:r>
              <w:rPr/>
              <w:t xml:space="preserve">70111500000000000000000 ♠ 150 km (36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7001570000000000000 ♠ 57 </w:t>
            </w:r>
          </w:p>
        </w:tc>
        <w:tc>
          <w:tcPr>
            <w:tcW w:w="1396" w:type="dxa"/>
            <w:tcBorders/>
            <w:vAlign w:val="center"/>
          </w:tcPr>
          <w:p>
            <w:pPr>
              <w:pStyle w:val="TableContents"/>
              <w:bidi w:val="0"/>
              <w:spacing w:before="0" w:after="283"/>
              <w:jc w:val="left"/>
              <w:rPr/>
            </w:pPr>
            <w:r>
              <w:rPr/>
              <w:t xml:space="preserve">Edward </w:t>
            </w:r>
          </w:p>
        </w:tc>
        <w:tc>
          <w:tcPr>
            <w:tcW w:w="1411" w:type="dxa"/>
            <w:tcBorders/>
            <w:vAlign w:val="center"/>
          </w:tcPr>
          <w:p>
            <w:pPr>
              <w:pStyle w:val="TableContents"/>
              <w:bidi w:val="0"/>
              <w:spacing w:before="0" w:after="283"/>
              <w:jc w:val="left"/>
              <w:rPr/>
            </w:pPr>
            <w:r>
              <w:rPr/>
              <w:t xml:space="preserve">Kongon demokraattinen tasavalta Uganda </w:t>
            </w:r>
          </w:p>
        </w:tc>
        <w:tc>
          <w:tcPr>
            <w:tcW w:w="2386" w:type="dxa"/>
            <w:tcBorders/>
            <w:vAlign w:val="center"/>
          </w:tcPr>
          <w:p>
            <w:pPr>
              <w:pStyle w:val="TableContents"/>
              <w:bidi w:val="0"/>
              <w:spacing w:before="0" w:after="283"/>
              <w:jc w:val="left"/>
              <w:rPr/>
            </w:pPr>
            <w:r>
              <w:rPr/>
              <w:t xml:space="preserve">2,325 km (898 sq mi) </w:t>
            </w:r>
          </w:p>
        </w:tc>
        <w:tc>
          <w:tcPr>
            <w:tcW w:w="2386" w:type="dxa"/>
            <w:tcBorders/>
            <w:vAlign w:val="center"/>
          </w:tcPr>
          <w:p>
            <w:pPr>
              <w:pStyle w:val="TableContents"/>
              <w:bidi w:val="0"/>
              <w:spacing w:before="0" w:after="283"/>
              <w:jc w:val="left"/>
              <w:rPr/>
            </w:pPr>
            <w:r>
              <w:rPr/>
              <w:t xml:space="preserve">7004770000000000000 ♠ 77 km (48 mi) </w:t>
            </w:r>
          </w:p>
        </w:tc>
        <w:tc>
          <w:tcPr>
            <w:tcW w:w="2386" w:type="dxa"/>
            <w:tcBorders/>
            <w:vAlign w:val="center"/>
          </w:tcPr>
          <w:p>
            <w:pPr>
              <w:pStyle w:val="TableContents"/>
              <w:bidi w:val="0"/>
              <w:spacing w:before="0" w:after="283"/>
              <w:jc w:val="left"/>
              <w:rPr/>
            </w:pPr>
            <w:r>
              <w:rPr/>
              <w:t xml:space="preserve">7002112000000000000 ♠ 112 m (367 ft) </w:t>
            </w:r>
          </w:p>
        </w:tc>
        <w:tc>
          <w:tcPr>
            <w:tcW w:w="2386" w:type="dxa"/>
            <w:tcBorders/>
            <w:vAlign w:val="center"/>
          </w:tcPr>
          <w:p>
            <w:pPr>
              <w:pStyle w:val="TableContents"/>
              <w:bidi w:val="0"/>
              <w:spacing w:before="0" w:after="283"/>
              <w:jc w:val="left"/>
              <w:rPr/>
            </w:pPr>
            <w:r>
              <w:rPr/>
              <w:t xml:space="preserve">70103950000000000000000 ♠ 39,5 km (9,5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7001580000000000000 ♠ 58 </w:t>
            </w:r>
          </w:p>
        </w:tc>
        <w:tc>
          <w:tcPr>
            <w:tcW w:w="1396" w:type="dxa"/>
            <w:tcBorders/>
            <w:vAlign w:val="center"/>
          </w:tcPr>
          <w:p>
            <w:pPr>
              <w:pStyle w:val="TableContents"/>
              <w:bidi w:val="0"/>
              <w:spacing w:before="0" w:after="283"/>
              <w:jc w:val="left"/>
              <w:rPr/>
            </w:pPr>
            <w:r>
              <w:rPr/>
              <w:t xml:space="preserve">Mai-Ndombe </w:t>
            </w:r>
          </w:p>
        </w:tc>
        <w:tc>
          <w:tcPr>
            <w:tcW w:w="1411" w:type="dxa"/>
            <w:tcBorders/>
            <w:vAlign w:val="center"/>
          </w:tcPr>
          <w:p>
            <w:pPr>
              <w:pStyle w:val="TableContents"/>
              <w:bidi w:val="0"/>
              <w:spacing w:before="0" w:after="283"/>
              <w:jc w:val="left"/>
              <w:rPr/>
            </w:pPr>
            <w:r>
              <w:rPr/>
              <w:t xml:space="preserve">Kongon demokraattinen tasavalta </w:t>
            </w:r>
          </w:p>
        </w:tc>
        <w:tc>
          <w:tcPr>
            <w:tcW w:w="2386" w:type="dxa"/>
            <w:tcBorders/>
            <w:vAlign w:val="center"/>
          </w:tcPr>
          <w:p>
            <w:pPr>
              <w:pStyle w:val="TableContents"/>
              <w:bidi w:val="0"/>
              <w:spacing w:before="0" w:after="283"/>
              <w:jc w:val="left"/>
              <w:rPr/>
            </w:pPr>
            <w:r>
              <w:rPr/>
              <w:t xml:space="preserve">2 300 km (890 neliömi)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70011000000000000000000 ♠ 10 m (33 ft) </w:t>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7001590000000000000 ♠ 59 </w:t>
            </w:r>
          </w:p>
        </w:tc>
        <w:tc>
          <w:tcPr>
            <w:tcW w:w="1396" w:type="dxa"/>
            <w:tcBorders/>
            <w:vAlign w:val="center"/>
          </w:tcPr>
          <w:p>
            <w:pPr>
              <w:pStyle w:val="TableContents"/>
              <w:bidi w:val="0"/>
              <w:spacing w:before="0" w:after="283"/>
              <w:jc w:val="left"/>
              <w:rPr/>
            </w:pPr>
            <w:r>
              <w:rPr/>
              <w:t xml:space="preserve">Nueltin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2,279 km (880 sq mi) </w:t>
            </w:r>
          </w:p>
        </w:tc>
        <w:tc>
          <w:tcPr>
            <w:tcW w:w="2386" w:type="dxa"/>
            <w:tcBorders/>
            <w:vAlign w:val="center"/>
          </w:tcPr>
          <w:p>
            <w:pPr>
              <w:pStyle w:val="TableContents"/>
              <w:bidi w:val="0"/>
              <w:spacing w:before="0" w:after="283"/>
              <w:jc w:val="left"/>
              <w:rPr/>
            </w:pPr>
            <w:r>
              <w:rPr/>
              <w:t xml:space="preserve">70051440000000000000000 ♠ 144 km (89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7001600000000000000 ♠ 60 </w:t>
            </w:r>
          </w:p>
        </w:tc>
        <w:tc>
          <w:tcPr>
            <w:tcW w:w="1396" w:type="dxa"/>
            <w:tcBorders/>
            <w:vAlign w:val="center"/>
          </w:tcPr>
          <w:p>
            <w:pPr>
              <w:pStyle w:val="TableContents"/>
              <w:bidi w:val="0"/>
              <w:spacing w:before="0" w:after="283"/>
              <w:jc w:val="left"/>
              <w:rPr/>
            </w:pPr>
            <w:r>
              <w:rPr/>
              <w:t xml:space="preserve">Tai </w:t>
            </w:r>
          </w:p>
        </w:tc>
        <w:tc>
          <w:tcPr>
            <w:tcW w:w="1411"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2 250 km (870 neliömi)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7001610000000000000 ♠ 61 </w:t>
            </w:r>
          </w:p>
        </w:tc>
        <w:tc>
          <w:tcPr>
            <w:tcW w:w="1396" w:type="dxa"/>
            <w:tcBorders/>
            <w:vAlign w:val="center"/>
          </w:tcPr>
          <w:p>
            <w:pPr>
              <w:pStyle w:val="TableContents"/>
              <w:bidi w:val="0"/>
              <w:spacing w:before="0" w:after="283"/>
              <w:jc w:val="left"/>
              <w:rPr/>
            </w:pPr>
            <w:r>
              <w:rPr/>
              <w:t xml:space="preserve">Eteläinen Indian Lake </w:t>
            </w:r>
          </w:p>
        </w:tc>
        <w:tc>
          <w:tcPr>
            <w:tcW w:w="1411" w:type="dxa"/>
            <w:tcBorders/>
            <w:vAlign w:val="center"/>
          </w:tcPr>
          <w:p>
            <w:pPr>
              <w:pStyle w:val="TableContents"/>
              <w:bidi w:val="0"/>
              <w:spacing w:before="0" w:after="283"/>
              <w:jc w:val="left"/>
              <w:rPr/>
            </w:pPr>
            <w:r>
              <w:rPr/>
              <w:t xml:space="preserve">Kanada </w:t>
            </w:r>
          </w:p>
        </w:tc>
        <w:tc>
          <w:tcPr>
            <w:tcW w:w="2386" w:type="dxa"/>
            <w:tcBorders/>
            <w:vAlign w:val="center"/>
          </w:tcPr>
          <w:p>
            <w:pPr>
              <w:pStyle w:val="TableContents"/>
              <w:bidi w:val="0"/>
              <w:spacing w:before="0" w:after="283"/>
              <w:jc w:val="left"/>
              <w:rPr/>
            </w:pPr>
            <w:r>
              <w:rPr/>
              <w:t xml:space="preserve">2,247 km (868 sq mi)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70013000000000000000000 ♠ 30 m (98 ft) </w:t>
            </w:r>
          </w:p>
        </w:tc>
        <w:tc>
          <w:tcPr>
            <w:tcW w:w="2386" w:type="dxa"/>
            <w:tcBorders/>
            <w:vAlign w:val="center"/>
          </w:tcPr>
          <w:p>
            <w:pPr>
              <w:pStyle w:val="TableContents"/>
              <w:bidi w:val="0"/>
              <w:spacing w:before="0" w:after="283"/>
              <w:jc w:val="left"/>
              <w:rPr/>
            </w:pPr>
            <w:r>
              <w:rPr/>
              <w:t xml:space="preserve">70102340000000000000000 ♠ 23.4 km (5.6 cu mi) </w:t>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7001620000000000000 ♠ 62 </w:t>
            </w:r>
          </w:p>
        </w:tc>
        <w:tc>
          <w:tcPr>
            <w:tcW w:w="1396" w:type="dxa"/>
            <w:tcBorders/>
            <w:vAlign w:val="center"/>
          </w:tcPr>
          <w:p>
            <w:pPr>
              <w:pStyle w:val="TableContents"/>
              <w:bidi w:val="0"/>
              <w:spacing w:before="0" w:after="283"/>
              <w:jc w:val="left"/>
              <w:rPr/>
            </w:pPr>
            <w:r>
              <w:rPr/>
              <w:t xml:space="preserve">Chany </w:t>
            </w:r>
          </w:p>
        </w:tc>
        <w:tc>
          <w:tcPr>
            <w:tcW w:w="1411"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2,000 km (770 sq mi) </w:t>
            </w:r>
          </w:p>
        </w:tc>
        <w:tc>
          <w:tcPr>
            <w:tcW w:w="2386" w:type="dxa"/>
            <w:tcBorders/>
            <w:vAlign w:val="center"/>
          </w:tcPr>
          <w:p>
            <w:pPr>
              <w:pStyle w:val="TableContents"/>
              <w:bidi w:val="0"/>
              <w:spacing w:before="0" w:after="283"/>
              <w:jc w:val="left"/>
              <w:rPr/>
            </w:pPr>
            <w:r>
              <w:rPr/>
              <w:t xml:space="preserve">7004910000000000000 ♠ 91 km (57 mi) </w:t>
            </w:r>
          </w:p>
        </w:tc>
        <w:tc>
          <w:tcPr>
            <w:tcW w:w="2386" w:type="dxa"/>
            <w:tcBorders/>
            <w:vAlign w:val="center"/>
          </w:tcPr>
          <w:p>
            <w:pPr>
              <w:pStyle w:val="TableContents"/>
              <w:bidi w:val="0"/>
              <w:spacing w:before="0" w:after="283"/>
              <w:jc w:val="left"/>
              <w:rPr/>
            </w:pPr>
            <w:r>
              <w:rPr/>
              <w:t xml:space="preserve">7000700000000000000 ♠ 7 m (23 ft) </w:t>
            </w:r>
          </w:p>
        </w:tc>
        <w:tc>
          <w:tcPr>
            <w:tcW w:w="238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pisin järvi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suurin järvi</w:t>
      </w:r>
    </w:p>
    <w:p>
      <w:pPr>
        <w:pStyle w:val="TextBody"/>
        <w:bidi w:val="0"/>
        <w:jc w:val="left"/>
        <w:rPr>
          <w:b/>
          <w:u w:val="single"/>
          <w:shd w:val="clear" w:fill="FFFF00"/>
        </w:rPr>
      </w:pPr>
      <w:r>
        <w:rPr>
          <w:b/>
          <w:u w:val="single"/>
          <w:shd w:val="clear" w:fill="FFFF00"/>
        </w:rPr>
        <w:t xml:space="preserve">Asiakirjan numero 36409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HTML-editoreissa on kaksi päälajia: </w:t>
      </w:r>
      <w:r>
        <w:rPr>
          <w:color w:val="A9A9A9"/>
        </w:rPr>
        <w:t xml:space="preserve">tekstimuotoiset </w:t>
      </w:r>
      <w:r>
        <w:rPr/>
        <w:t xml:space="preserve">ja </w:t>
      </w:r>
      <w:r>
        <w:rPr/>
        <w:t xml:space="preserve">WYSIWYG-editorit</w:t>
      </w:r>
      <w:r>
        <w:rPr>
          <w:color w:val="DCDCDC"/>
        </w:rPr>
        <w:t xml:space="preserve"> (what you see is what you get).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kahdenlaisia html-editoreita</w:t>
      </w:r>
    </w:p>
    <w:p>
      <w:pPr>
        <w:pStyle w:val="TextBody"/>
        <w:bidi w:val="0"/>
        <w:jc w:val="left"/>
        <w:rPr>
          <w:b/>
          <w:u w:val="single"/>
          <w:shd w:val="clear" w:fill="FFFF00"/>
        </w:rPr>
      </w:pPr>
      <w:r>
        <w:rPr>
          <w:b/>
          <w:u w:val="single"/>
          <w:shd w:val="clear" w:fill="FFFF00"/>
        </w:rPr>
        <w:t xml:space="preserve">Asiakirjan numero 36410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Mr. Eko Tunde Kadonnut hahmo Adewale Akinnuoye-Agbaje roolissa Mr. Eko </w:t>
      </w:r>
    </w:p>
    <w:tbl>
      <w:tblPr>
        <w:tblW w:w="7697" w:type="dxa"/>
        <w:jc w:val="left"/>
        <w:tblInd w:w="0" w:type="dxa"/>
        <w:tblLayout w:type="fixed"/>
        <w:tblCellMar>
          <w:top w:w="28" w:type="dxa"/>
          <w:left w:w="28" w:type="dxa"/>
          <w:bottom w:w="28" w:type="dxa"/>
          <w:right w:w="28" w:type="dxa"/>
        </w:tblCellMar>
      </w:tblPr>
      <w:tblGrid>
        <w:gridCol w:w="2056"/>
        <w:gridCol w:w="5641"/>
      </w:tblGrid>
      <w:tr>
        <w:trPr/>
        <w:tc>
          <w:tcPr>
            <w:tcW w:w="2056" w:type="dxa"/>
            <w:tcBorders/>
            <w:vAlign w:val="center"/>
          </w:tcPr>
          <w:p>
            <w:pPr>
              <w:pStyle w:val="TableHeading"/>
              <w:suppressLineNumbers/>
              <w:bidi w:val="0"/>
              <w:spacing w:before="0" w:after="283"/>
              <w:jc w:val="center"/>
              <w:rPr/>
            </w:pPr>
            <w:r>
              <w:rPr/>
              <w:t xml:space="preserve">Ensimmäinen esiintyminen </w:t>
            </w:r>
          </w:p>
        </w:tc>
        <w:tc>
          <w:tcPr>
            <w:tcW w:w="5641" w:type="dxa"/>
            <w:tcBorders/>
            <w:vAlign w:val="center"/>
          </w:tcPr>
          <w:p>
            <w:pPr>
              <w:pStyle w:val="TableContents"/>
              <w:bidi w:val="0"/>
              <w:spacing w:before="0" w:after="283"/>
              <w:jc w:val="left"/>
              <w:rPr/>
            </w:pPr>
            <w:r>
              <w:rPr/>
              <w:t xml:space="preserve">``Adrift'' </w:t>
            </w:r>
          </w:p>
        </w:tc>
      </w:tr>
      <w:tr>
        <w:trPr/>
        <w:tc>
          <w:tcPr>
            <w:tcW w:w="2056" w:type="dxa"/>
            <w:tcBorders/>
            <w:vAlign w:val="center"/>
          </w:tcPr>
          <w:p>
            <w:pPr>
              <w:pStyle w:val="TableHeading"/>
              <w:suppressLineNumbers/>
              <w:bidi w:val="0"/>
              <w:spacing w:before="0" w:after="283"/>
              <w:jc w:val="center"/>
              <w:rPr/>
            </w:pPr>
            <w:r>
              <w:rPr/>
              <w:t xml:space="preserve">Viimeinen esiintyminen </w:t>
            </w:r>
          </w:p>
        </w:tc>
        <w:tc>
          <w:tcPr>
            <w:tcW w:w="5641" w:type="dxa"/>
            <w:tcBorders/>
            <w:vAlign w:val="center"/>
          </w:tcPr>
          <w:p>
            <w:pPr>
              <w:pStyle w:val="TableContents"/>
              <w:bidi w:val="0"/>
              <w:spacing w:before="0" w:after="283"/>
              <w:jc w:val="left"/>
              <w:rPr/>
            </w:pPr>
            <w:r>
              <w:rPr/>
              <w:t xml:space="preserve">``I </w:t>
            </w:r>
            <w:r>
              <w:rPr>
                <w:color w:val="A9A9A9"/>
              </w:rPr>
              <w:t xml:space="preserve">Do</w:t>
            </w:r>
            <w:r>
              <w:rPr/>
              <w:t xml:space="preserve">'' </w:t>
            </w:r>
          </w:p>
        </w:tc>
      </w:tr>
      <w:tr>
        <w:trPr/>
        <w:tc>
          <w:tcPr>
            <w:tcW w:w="2056" w:type="dxa"/>
            <w:tcBorders/>
            <w:vAlign w:val="center"/>
          </w:tcPr>
          <w:p>
            <w:pPr>
              <w:pStyle w:val="TableHeading"/>
              <w:suppressLineNumbers/>
              <w:bidi w:val="0"/>
              <w:spacing w:before="0" w:after="283"/>
              <w:jc w:val="center"/>
              <w:rPr/>
            </w:pPr>
            <w:r>
              <w:rPr/>
              <w:t xml:space="preserve">Luonut </w:t>
            </w:r>
          </w:p>
        </w:tc>
        <w:tc>
          <w:tcPr>
            <w:tcW w:w="5641"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J.J. Abrams </w:t>
            </w:r>
          </w:p>
          <w:p>
            <w:pPr>
              <w:pStyle w:val="TableContents"/>
              <w:numPr>
                <w:ilvl w:val="0"/>
                <w:numId w:val="118"/>
              </w:numPr>
              <w:tabs>
                <w:tab w:val="clear" w:pos="1134"/>
                <w:tab w:val="left" w:leader="none" w:pos="707"/>
              </w:tabs>
              <w:bidi w:val="0"/>
              <w:spacing w:before="0" w:after="283"/>
              <w:ind w:start="707" w:hanging="283"/>
              <w:jc w:val="left"/>
              <w:rPr/>
            </w:pPr>
            <w:r>
              <w:rPr/>
              <w:t xml:space="preserve">Damon Lindelof </w:t>
            </w:r>
          </w:p>
        </w:tc>
      </w:tr>
      <w:tr>
        <w:trPr/>
        <w:tc>
          <w:tcPr>
            <w:tcW w:w="2056" w:type="dxa"/>
            <w:tcBorders/>
            <w:vAlign w:val="center"/>
          </w:tcPr>
          <w:p>
            <w:pPr>
              <w:pStyle w:val="TableHeading"/>
              <w:suppressLineNumbers/>
              <w:bidi w:val="0"/>
              <w:spacing w:before="0" w:after="283"/>
              <w:jc w:val="center"/>
              <w:rPr/>
            </w:pPr>
            <w:r>
              <w:rPr/>
              <w:t xml:space="preserve">Keskeinen jakso (s) </w:t>
            </w:r>
          </w:p>
        </w:tc>
        <w:tc>
          <w:tcPr>
            <w:tcW w:w="5641" w:type="dxa"/>
            <w:tcBorders/>
            <w:vAlign w:val="center"/>
          </w:tcPr>
          <w:p>
            <w:pPr>
              <w:pStyle w:val="TableContents"/>
              <w:bidi w:val="0"/>
              <w:spacing w:before="0" w:after="283"/>
              <w:jc w:val="left"/>
              <w:rPr/>
            </w:pPr>
            <w:r>
              <w:rPr/>
              <w:t xml:space="preserve">"23. psalmia" "?"? "Elinkustannukset" Tietoa </w:t>
            </w:r>
          </w:p>
        </w:tc>
      </w:tr>
      <w:tr>
        <w:trPr/>
        <w:tc>
          <w:tcPr>
            <w:tcW w:w="2056" w:type="dxa"/>
            <w:tcBorders/>
            <w:vAlign w:val="center"/>
          </w:tcPr>
          <w:p>
            <w:pPr>
              <w:pStyle w:val="TableHeading"/>
              <w:suppressLineNumbers/>
              <w:bidi w:val="0"/>
              <w:spacing w:before="0" w:after="283"/>
              <w:jc w:val="center"/>
              <w:rPr/>
            </w:pPr>
            <w:r>
              <w:rPr/>
              <w:t xml:space="preserve">Koko nimi </w:t>
            </w:r>
          </w:p>
        </w:tc>
        <w:tc>
          <w:tcPr>
            <w:tcW w:w="5641" w:type="dxa"/>
            <w:tcBorders/>
            <w:vAlign w:val="center"/>
          </w:tcPr>
          <w:p>
            <w:pPr>
              <w:pStyle w:val="TableContents"/>
              <w:bidi w:val="0"/>
              <w:spacing w:before="0" w:after="283"/>
              <w:jc w:val="left"/>
              <w:rPr/>
            </w:pPr>
            <w:r>
              <w:rPr/>
              <w:t xml:space="preserve">Eko Tunde </w:t>
            </w:r>
          </w:p>
        </w:tc>
      </w:tr>
      <w:tr>
        <w:trPr/>
        <w:tc>
          <w:tcPr>
            <w:tcW w:w="2056" w:type="dxa"/>
            <w:tcBorders/>
            <w:vAlign w:val="center"/>
          </w:tcPr>
          <w:p>
            <w:pPr>
              <w:pStyle w:val="TableHeading"/>
              <w:suppressLineNumbers/>
              <w:bidi w:val="0"/>
              <w:spacing w:before="0" w:after="283"/>
              <w:jc w:val="center"/>
              <w:rPr/>
            </w:pPr>
            <w:r>
              <w:rPr/>
              <w:t xml:space="preserve">Sukupuoli </w:t>
            </w:r>
          </w:p>
        </w:tc>
        <w:tc>
          <w:tcPr>
            <w:tcW w:w="5641" w:type="dxa"/>
            <w:tcBorders/>
            <w:vAlign w:val="center"/>
          </w:tcPr>
          <w:p>
            <w:pPr>
              <w:pStyle w:val="TableContents"/>
              <w:bidi w:val="0"/>
              <w:spacing w:before="0" w:after="283"/>
              <w:jc w:val="left"/>
              <w:rPr/>
            </w:pPr>
            <w:r>
              <w:rPr/>
              <w:t xml:space="preserve">Mies </w:t>
            </w:r>
          </w:p>
        </w:tc>
      </w:tr>
      <w:tr>
        <w:trPr/>
        <w:tc>
          <w:tcPr>
            <w:tcW w:w="2056" w:type="dxa"/>
            <w:tcBorders/>
            <w:vAlign w:val="center"/>
          </w:tcPr>
          <w:p>
            <w:pPr>
              <w:pStyle w:val="TableHeading"/>
              <w:suppressLineNumbers/>
              <w:bidi w:val="0"/>
              <w:spacing w:before="0" w:after="283"/>
              <w:jc w:val="center"/>
              <w:rPr/>
            </w:pPr>
            <w:r>
              <w:rPr/>
              <w:t xml:space="preserve">Ammatti </w:t>
            </w:r>
          </w:p>
        </w:tc>
        <w:tc>
          <w:tcPr>
            <w:tcW w:w="5641"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Roomalaiskatolinen pappi </w:t>
            </w:r>
          </w:p>
          <w:p>
            <w:pPr>
              <w:pStyle w:val="TableContents"/>
              <w:numPr>
                <w:ilvl w:val="0"/>
                <w:numId w:val="119"/>
              </w:numPr>
              <w:tabs>
                <w:tab w:val="clear" w:pos="1134"/>
                <w:tab w:val="left" w:leader="none" w:pos="707"/>
              </w:tabs>
              <w:bidi w:val="0"/>
              <w:spacing w:before="0" w:after="283"/>
              <w:ind w:start="707" w:hanging="283"/>
              <w:jc w:val="left"/>
              <w:rPr/>
            </w:pPr>
            <w:r>
              <w:rPr/>
              <w:t xml:space="preserve">Entinen huumepomo </w:t>
            </w:r>
          </w:p>
        </w:tc>
      </w:tr>
      <w:tr>
        <w:trPr/>
        <w:tc>
          <w:tcPr>
            <w:tcW w:w="2056" w:type="dxa"/>
            <w:tcBorders/>
            <w:vAlign w:val="center"/>
          </w:tcPr>
          <w:p>
            <w:pPr>
              <w:pStyle w:val="TableHeading"/>
              <w:suppressLineNumbers/>
              <w:bidi w:val="0"/>
              <w:spacing w:before="0" w:after="283"/>
              <w:jc w:val="center"/>
              <w:rPr/>
            </w:pPr>
            <w:r>
              <w:rPr/>
              <w:t xml:space="preserve">Sukulaiset </w:t>
            </w:r>
          </w:p>
        </w:tc>
        <w:tc>
          <w:tcPr>
            <w:tcW w:w="5641" w:type="dxa"/>
            <w:tcBorders/>
            <w:vAlign w:val="center"/>
          </w:tcPr>
          <w:p>
            <w:pPr>
              <w:pStyle w:val="TableContents"/>
              <w:bidi w:val="0"/>
              <w:spacing w:before="0" w:after="283"/>
              <w:jc w:val="left"/>
              <w:rPr/>
            </w:pPr>
            <w:r>
              <w:rPr/>
              <w:t xml:space="preserve">Yemi Tunde (veli) </w:t>
            </w:r>
          </w:p>
        </w:tc>
      </w:tr>
      <w:tr>
        <w:trPr/>
        <w:tc>
          <w:tcPr>
            <w:tcW w:w="2056" w:type="dxa"/>
            <w:tcBorders/>
            <w:vAlign w:val="center"/>
          </w:tcPr>
          <w:p>
            <w:pPr>
              <w:pStyle w:val="TableHeading"/>
              <w:suppressLineNumbers/>
              <w:bidi w:val="0"/>
              <w:spacing w:before="0" w:after="283"/>
              <w:jc w:val="center"/>
              <w:rPr/>
            </w:pPr>
            <w:r>
              <w:rPr/>
              <w:t xml:space="preserve">Kansalaisuus </w:t>
            </w:r>
          </w:p>
        </w:tc>
        <w:tc>
          <w:tcPr>
            <w:tcW w:w="5641" w:type="dxa"/>
            <w:tcBorders/>
            <w:vAlign w:val="center"/>
          </w:tcPr>
          <w:p>
            <w:pPr>
              <w:pStyle w:val="TableContents"/>
              <w:bidi w:val="0"/>
              <w:spacing w:before="0" w:after="283"/>
              <w:jc w:val="left"/>
              <w:rPr/>
            </w:pPr>
            <w:r>
              <w:rPr/>
              <w:t xml:space="preserve">Nigerian </w:t>
            </w:r>
          </w:p>
        </w:tc>
      </w:tr>
      <w:tr>
        <w:trPr/>
        <w:tc>
          <w:tcPr>
            <w:tcW w:w="2056" w:type="dxa"/>
            <w:tcBorders/>
            <w:vAlign w:val="center"/>
          </w:tcPr>
          <w:p>
            <w:pPr>
              <w:pStyle w:val="TableHeading"/>
              <w:suppressLineNumbers/>
              <w:bidi w:val="0"/>
              <w:spacing w:before="0" w:after="283"/>
              <w:jc w:val="center"/>
              <w:rPr/>
            </w:pPr>
            <w:r>
              <w:rPr/>
              <w:t xml:space="preserve">Entinen asuinpaikka </w:t>
            </w:r>
          </w:p>
        </w:tc>
        <w:tc>
          <w:tcPr>
            <w:tcW w:w="5641" w:type="dxa"/>
            <w:tcBorders/>
            <w:vAlign w:val="center"/>
          </w:tcPr>
          <w:p>
            <w:pPr>
              <w:pStyle w:val="TableContents"/>
              <w:bidi w:val="0"/>
              <w:spacing w:before="0" w:after="283"/>
              <w:jc w:val="left"/>
              <w:rPr/>
            </w:pPr>
            <w:r>
              <w:rPr/>
              <w:t xml:space="preserve">Nigeria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herra Eko kuolee kadonnut</w:t>
      </w:r>
    </w:p>
    <w:p>
      <w:pPr>
        <w:pStyle w:val="TextBody"/>
        <w:bidi w:val="0"/>
        <w:jc w:val="left"/>
        <w:rPr>
          <w:b/>
          <w:u w:val="single"/>
          <w:shd w:val="clear" w:fill="FFFF00"/>
        </w:rPr>
      </w:pPr>
      <w:r>
        <w:rPr>
          <w:b/>
          <w:u w:val="single"/>
          <w:shd w:val="clear" w:fill="FFFF00"/>
        </w:rPr>
        <w:t xml:space="preserve">Asiakirjan numero 36411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Lexus NX on saatavana eri voimansiirtojärjestelmillä. Yhdysvalloissa se on saatavana NX 200t (nimetty uudelleen NX 300:ksi vuodesta </w:t>
      </w:r>
      <w:r>
        <w:rPr>
          <w:color w:val="A9A9A9"/>
        </w:rPr>
        <w:t xml:space="preserve">MY2018 </w:t>
      </w:r>
      <w:r>
        <w:rPr/>
        <w:t xml:space="preserve">alkaen</w:t>
      </w:r>
      <w:r>
        <w:rPr/>
        <w:t xml:space="preserve">) ja NX 300h -malleina: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Lexus nx 300 tuli markkinoille?</w:t>
      </w:r>
    </w:p>
    <w:p>
      <w:pPr>
        <w:pStyle w:val="TextBody"/>
        <w:bidi w:val="0"/>
        <w:jc w:val="left"/>
        <w:rPr>
          <w:b/>
          <w:u w:val="single"/>
          <w:shd w:val="clear" w:fill="FFFF00"/>
        </w:rPr>
      </w:pPr>
      <w:r>
        <w:rPr>
          <w:b/>
          <w:u w:val="single"/>
          <w:shd w:val="clear" w:fill="FFFF00"/>
        </w:rPr>
        <w:t xml:space="preserve">Asiakirjan numero 36412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Blenheimin taistelu osa Espanjan perintösotaa Marlborough'n herttua allekirjoittamassa Blenheimin sotakirjettä. Robert Alexander Hillingfordin öljy. </w:t>
      </w:r>
    </w:p>
    <w:tbl>
      <w:tblPr>
        <w:tblW w:w="10205" w:type="dxa"/>
        <w:jc w:val="left"/>
        <w:tblInd w:w="0" w:type="dxa"/>
        <w:tblLayout w:type="fixed"/>
        <w:tblCellMar>
          <w:top w:w="28" w:type="dxa"/>
          <w:left w:w="28" w:type="dxa"/>
          <w:bottom w:w="28" w:type="dxa"/>
          <w:right w:w="28" w:type="dxa"/>
        </w:tblCellMar>
      </w:tblPr>
      <w:tblGrid>
        <w:gridCol w:w="1042"/>
        <w:gridCol w:w="9163"/>
      </w:tblGrid>
      <w:tr>
        <w:trPr/>
        <w:tc>
          <w:tcPr>
            <w:tcW w:w="1042" w:type="dxa"/>
            <w:tcBorders/>
            <w:vAlign w:val="center"/>
          </w:tcPr>
          <w:p>
            <w:pPr>
              <w:pStyle w:val="TableHeading"/>
              <w:suppressLineNumbers/>
              <w:bidi w:val="0"/>
              <w:spacing w:before="0" w:after="283"/>
              <w:jc w:val="center"/>
              <w:rPr/>
            </w:pPr>
            <w:r>
              <w:rPr/>
              <w:t xml:space="preserve">Päivämäärä </w:t>
            </w:r>
          </w:p>
        </w:tc>
        <w:tc>
          <w:tcPr>
            <w:tcW w:w="9163" w:type="dxa"/>
            <w:tcBorders/>
            <w:vAlign w:val="center"/>
          </w:tcPr>
          <w:p>
            <w:pPr>
              <w:pStyle w:val="TableContents"/>
              <w:bidi w:val="0"/>
              <w:spacing w:before="0" w:after="283"/>
              <w:jc w:val="left"/>
              <w:rPr/>
            </w:pPr>
            <w:r>
              <w:rPr/>
              <w:t xml:space="preserve">13. elokuuta 1704 </w:t>
            </w:r>
          </w:p>
        </w:tc>
      </w:tr>
      <w:tr>
        <w:trPr/>
        <w:tc>
          <w:tcPr>
            <w:tcW w:w="1042" w:type="dxa"/>
            <w:tcBorders/>
            <w:vAlign w:val="center"/>
          </w:tcPr>
          <w:p>
            <w:pPr>
              <w:pStyle w:val="TableHeading"/>
              <w:suppressLineNumbers/>
              <w:bidi w:val="0"/>
              <w:spacing w:before="0" w:after="283"/>
              <w:jc w:val="center"/>
              <w:rPr/>
            </w:pPr>
            <w:r>
              <w:rPr/>
              <w:t xml:space="preserve">Sijainti </w:t>
            </w:r>
          </w:p>
        </w:tc>
        <w:tc>
          <w:tcPr>
            <w:tcW w:w="9163" w:type="dxa"/>
            <w:tcBorders/>
            <w:vAlign w:val="center"/>
          </w:tcPr>
          <w:p>
            <w:pPr>
              <w:pStyle w:val="TableContents"/>
              <w:bidi w:val="0"/>
              <w:spacing w:before="0" w:after="283"/>
              <w:jc w:val="left"/>
              <w:rPr/>
            </w:pPr>
            <w:r>
              <w:rPr/>
              <w:t xml:space="preserve">Blindheim (engl.: Blenheim), lähellä </w:t>
            </w:r>
            <w:r>
              <w:rPr>
                <w:color w:val="A9A9A9"/>
              </w:rPr>
              <w:t xml:space="preserve">Höchstädtiä, Baijeri, Saksa </w:t>
            </w:r>
            <w:r>
              <w:rPr/>
              <w:t xml:space="preserve">48 ° 38 ′ 0''' N 10 ° 38 ′ 0''' E </w:t>
            </w:r>
            <w:r>
              <w:rPr/>
              <w:t xml:space="preserve">/ </w:t>
            </w:r>
            <w:r>
              <w:rPr/>
              <w:t xml:space="preserve">48.63333 ° N 10.63333 ° E </w:t>
            </w:r>
            <w:r>
              <w:rPr/>
              <w:t xml:space="preserve">/ 48.63333; 10.6333333 Koordinaatit: 48 ° 38 ′ 0''' N 10 ° 38 ′ 0''' E </w:t>
            </w:r>
            <w:r>
              <w:rPr/>
              <w:t xml:space="preserve">/ </w:t>
            </w:r>
            <w:r>
              <w:rPr/>
              <w:t xml:space="preserve">48.63333 ° N 10.63333 ° E </w:t>
            </w:r>
            <w:r>
              <w:rPr/>
              <w:t xml:space="preserve">/ 48.63333; 10.63333 </w:t>
            </w:r>
          </w:p>
        </w:tc>
      </w:tr>
      <w:tr>
        <w:trPr/>
        <w:tc>
          <w:tcPr>
            <w:tcW w:w="1042" w:type="dxa"/>
            <w:tcBorders/>
            <w:vAlign w:val="center"/>
          </w:tcPr>
          <w:p>
            <w:pPr>
              <w:pStyle w:val="TableHeading"/>
              <w:suppressLineNumbers/>
              <w:bidi w:val="0"/>
              <w:spacing w:before="0" w:after="283"/>
              <w:jc w:val="center"/>
              <w:rPr/>
            </w:pPr>
            <w:r>
              <w:rPr/>
              <w:t xml:space="preserve">Tulos </w:t>
            </w:r>
          </w:p>
        </w:tc>
        <w:tc>
          <w:tcPr>
            <w:tcW w:w="9163" w:type="dxa"/>
            <w:tcBorders/>
            <w:vAlign w:val="center"/>
          </w:tcPr>
          <w:p>
            <w:pPr>
              <w:pStyle w:val="TableContents"/>
              <w:bidi w:val="0"/>
              <w:spacing w:before="0" w:after="283"/>
              <w:jc w:val="left"/>
              <w:rPr/>
            </w:pPr>
            <w:r>
              <w:rPr/>
              <w:t xml:space="preserve">Suuren liiton ratkaiseva voitto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Englanti Skotlanti Pyhä Rooman valtakunta </w:t>
      </w:r>
    </w:p>
    <w:p>
      <w:pPr>
        <w:pStyle w:val="TextBody"/>
        <w:numPr>
          <w:ilvl w:val="0"/>
          <w:numId w:val="120"/>
        </w:numPr>
        <w:tabs>
          <w:tab w:val="clear" w:pos="1134"/>
          <w:tab w:val="left" w:leader="none" w:pos="707"/>
        </w:tabs>
        <w:bidi w:val="0"/>
        <w:spacing w:before="0" w:after="0"/>
        <w:ind w:start="707" w:hanging="283"/>
        <w:jc w:val="left"/>
        <w:rPr/>
      </w:pPr>
      <w:r>
        <w:rPr/>
        <w:t xml:space="preserve">Itävalta </w:t>
      </w:r>
    </w:p>
    <w:p>
      <w:pPr>
        <w:pStyle w:val="TextBody"/>
        <w:numPr>
          <w:ilvl w:val="0"/>
          <w:numId w:val="120"/>
        </w:numPr>
        <w:tabs>
          <w:tab w:val="clear" w:pos="1134"/>
          <w:tab w:val="left" w:leader="none" w:pos="707"/>
        </w:tabs>
        <w:bidi w:val="0"/>
        <w:spacing w:before="0" w:after="0"/>
        <w:ind w:start="707" w:hanging="283"/>
        <w:jc w:val="left"/>
        <w:rPr/>
      </w:pPr>
      <w:r>
        <w:rPr/>
        <w:t xml:space="preserve">Preussi </w:t>
      </w:r>
    </w:p>
    <w:p>
      <w:pPr>
        <w:pStyle w:val="TextBody"/>
        <w:numPr>
          <w:ilvl w:val="0"/>
          <w:numId w:val="120"/>
        </w:numPr>
        <w:tabs>
          <w:tab w:val="clear" w:pos="1134"/>
          <w:tab w:val="left" w:leader="none" w:pos="707"/>
        </w:tabs>
        <w:bidi w:val="0"/>
        <w:spacing w:before="0" w:after="0"/>
        <w:ind w:start="707" w:hanging="283"/>
        <w:jc w:val="left"/>
        <w:rPr/>
      </w:pPr>
      <w:r>
        <w:rPr/>
        <w:t xml:space="preserve">Hessen-Kassel </w:t>
      </w:r>
    </w:p>
    <w:p>
      <w:pPr>
        <w:pStyle w:val="TextBody"/>
        <w:numPr>
          <w:ilvl w:val="0"/>
          <w:numId w:val="120"/>
        </w:numPr>
        <w:tabs>
          <w:tab w:val="clear" w:pos="1134"/>
          <w:tab w:val="left" w:leader="none" w:pos="707"/>
        </w:tabs>
        <w:bidi w:val="0"/>
        <w:ind w:start="707" w:hanging="283"/>
        <w:jc w:val="left"/>
        <w:rPr/>
      </w:pPr>
      <w:r>
        <w:rPr/>
        <w:t xml:space="preserve">Hessen-Homburg </w:t>
      </w:r>
    </w:p>
    <w:p>
      <w:pPr>
        <w:pStyle w:val="TextBody"/>
        <w:bidi w:val="0"/>
        <w:spacing w:before="0" w:after="283"/>
        <w:jc w:val="left"/>
        <w:rPr/>
      </w:pPr>
      <w:r>
        <w:rPr/>
        <w:t xml:space="preserve">Alankomaiden tasavalta </w:t>
      </w:r>
    </w:p>
    <w:p>
      <w:pPr>
        <w:pStyle w:val="TextBody"/>
        <w:bidi w:val="0"/>
        <w:spacing w:before="0" w:after="283"/>
        <w:jc w:val="left"/>
        <w:rPr/>
      </w:pPr>
      <w:r>
        <w:rPr/>
        <w:t xml:space="preserve">Tanskan apujoukot Ranska Baijerin vaaliruhtinaskunta Komentajat ja johtajat Marlborough'n herttua Savoijin prinssi Eugene Duc de Tallard (sotavanki) Ferdinand de Marsin Maximilian II Emanuel Vahvuus 52 000 miestä, 66 tykkiä 56 000 miestä, 90 tykkiä Kaatuneet ja tappiot 12 484 4 542 kaatunutta 7 942 haavoittunutta 27 190 6 000 kaatunutta tai hukkunutta 7 000 haavoittunutta 14 190 kaapattua 60 tykkiä 60 tykkiä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Blenheimin taistelu käytiin?</w:t>
      </w:r>
    </w:p>
    <w:p>
      <w:pPr>
        <w:pStyle w:val="TextBody"/>
        <w:bidi w:val="0"/>
        <w:jc w:val="left"/>
        <w:rPr>
          <w:b/>
          <w:u w:val="single"/>
          <w:shd w:val="clear" w:fill="FFFF00"/>
        </w:rPr>
      </w:pPr>
      <w:r>
        <w:rPr>
          <w:b/>
          <w:u w:val="single"/>
          <w:shd w:val="clear" w:fill="FFFF00"/>
        </w:rPr>
        <w:t xml:space="preserve">Asiakirjan numero 36413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Laura Elizabeth ``Laurie'' Metcalf </w:t>
      </w:r>
      <w:r>
        <w:rPr/>
        <w:t xml:space="preserve">(s. 16. kesäkuuta 1955) on yhdysvaltalainen näyttelijä. Hänet tunnetaan televisiorooleistaan: Jackie Harris ABC:n komediasarjassa Roseanne (1988 -- 97), Carolyn Bigsby sarjassa Desperate Housewives (2006), Mary Cooperin toistuva rooli sarjassa The Big Bang Theory (2007 -- nykyään), tohtori Jenna James sarjassa Getting On (2013 -- 15) ja Marjorie McCarthy sarjassa The McCarthys (2014 -- 15). Hän ääninäytteli rouva Davisin roolia Toy Story -elokuvasarjassa. Hänen muihin elokuviinsa kuuluvat Making Mr. Right (1987), JFK (1991), Mistress (1992) ja Debbie Salt / Mrs. Loomis Scream 2:ssa (1997). Hän on esiintynyt myös Plan USA:n mainoksissa, joka on humanitaarinen järjestö, joka auttaa apua tarvitsevia lapsia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Sheldonin siskoa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Laura Elizabeth ``Laurie'' Metcalf </w:t>
      </w:r>
      <w:r>
        <w:rPr/>
        <w:t xml:space="preserve">(s. 16. kesäkuuta 1955) on yhdysvaltalainen näyttelijä. Metcalf aloitti uransa Steppenwolf Theater Companyssa ja työskentelee usein chicagolaisessa teatterissa, muun muassa vuoden 1983 Balm in Gilead -näytelmän uusinnassa.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Sheldonin äitiä Big Bang Theoryssa...</w:t>
      </w:r>
    </w:p>
    <w:p>
      <w:pPr>
        <w:pStyle w:val="TextBody"/>
        <w:bidi w:val="0"/>
        <w:jc w:val="left"/>
        <w:rPr>
          <w:b/>
          <w:u w:val="single"/>
          <w:shd w:val="clear" w:fill="FFFF00"/>
        </w:rPr>
      </w:pPr>
      <w:r>
        <w:rPr>
          <w:b/>
          <w:u w:val="single"/>
          <w:shd w:val="clear" w:fill="FFFF00"/>
        </w:rPr>
        <w:t xml:space="preserve">Asiakirjan numero 36414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Mustamamballa on laaja ja hajanainen levinneisyysalue Saharan eteläpuolisessa Afrikassa. Sitä on havaittu erityisesti Kongon demokraattisen tasavallan koillisosassa, Sudanin lounaisosassa, Etiopiassa, Eritreassa, Somaliassa, Keniassa, Ugandan itäosassa, Tansaniassa, Burundissa, Ruandassa, etelään Mosambikissa, Swazimaassa, Malawissa, Sambiassa, Zimbabwessa ja Botswanassa </w:t>
      </w:r>
      <w:r>
        <w:rPr/>
        <w:t xml:space="preserve">Etelä-Afrikan </w:t>
      </w:r>
      <w:r>
        <w:rPr>
          <w:color w:val="A9A9A9"/>
        </w:rPr>
        <w:t xml:space="preserve">KwaZulu-Nataliin </w:t>
      </w:r>
      <w:r>
        <w:rPr/>
        <w:t xml:space="preserve">ja Namibiaan, ja sitten koilliseen Angolan kautta Kongon demokraattisen tasavallan kaakkoisosaan. Mustamamban levinneisyysalueella on aukkoja Keski-Afrikan tasavallassa, Tšadissa, Nigeriassa ja Malissa. Nämä aukot voivat johtaa siihen, että lääkärit tunnistavat mustan mamban puremat väärin ja antavat sopimatonta vastamyrkkyä.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mustat mambat löytyvät Etelä-Afrikassa?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Uhkausnäytöksessä mamba avaa yleensä mustanpuhuvan suunsa, levittää kapean kaulaläpän ja joskus sihisee. Se pystyy iskemään huomattavan kaukaa, ja toisinaan se voi antaa useita puremia nopeasti peräkkäin. Sen </w:t>
      </w:r>
      <w:r>
        <w:rPr>
          <w:color w:val="A9A9A9"/>
        </w:rPr>
        <w:t xml:space="preserve">myrkky </w:t>
      </w:r>
      <w:r>
        <w:rPr/>
        <w:t xml:space="preserve">koostuu pääasiassa voimakkaista hermomyrkyistä, jotka voivat aiheuttaa nopeasti alkavia oireita. Vaikka se tunnetaankin pelottavana ja erittäin aggressiivisena, se yrittää yleensä paeta ihmistä, ellei sitä uhata tai saada nurkkaan. Kansainvälisen luonnonsuojeluliiton (IUCN) uhanalaisten lajien punaisella listalla musta mamba on luokiteltu vähiten huolestuttavaksi.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musta mamba tappaa saaliinsa?</w:t>
      </w:r>
    </w:p>
    <w:p>
      <w:pPr>
        <w:pStyle w:val="TextBody"/>
        <w:bidi w:val="0"/>
        <w:jc w:val="left"/>
        <w:rPr>
          <w:b/>
          <w:u w:val="single"/>
          <w:shd w:val="clear" w:fill="FFFF00"/>
        </w:rPr>
      </w:pPr>
      <w:r>
        <w:rPr>
          <w:b/>
          <w:u w:val="single"/>
          <w:shd w:val="clear" w:fill="FFFF00"/>
        </w:rPr>
        <w:t xml:space="preserve">Asiakirjan numero 36415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osa, nimeltään Gears of War, julkaistiin </w:t>
      </w:r>
      <w:r>
        <w:rPr>
          <w:color w:val="A9A9A9"/>
        </w:rPr>
        <w:t xml:space="preserve">7. marraskuuta 2006 </w:t>
      </w:r>
      <w:r>
        <w:rPr/>
        <w:t xml:space="preserve">Xbox 360:lle.</w:t>
      </w:r>
      <w:r>
        <w:rPr/>
        <w:t xml:space="preserve"> Pelissä seurataan päähenkilö Marcus Fenixiä, joka on Coalition of Ordered Governments -järjestön sotilas, jonka tehtävänä on johtaa viimeistä ponnistusta Locust-joukon tuhoamiseksi ja ihmiskunnan pelastamiseksi. Kaksi seuraavaa peliä, Gears of War 2 (2008) ja Gears of War 3 (2011), jatkoivat Fenixin ja ihmiskunnan jatkuvaa konfliktia Locust Horden ja Lambentin joukkojen kanssa. Vuonna 2013 Epic Games ja Microsoft julkaisivat Gears of War: Judgmentin, joka on sarjan ensimmäisen osan esiosa, joka keskittyy sen sijaan Damon Bairdiin, yhteen Fenixin ryhmätovereista. Gears of War: Ultimate Edition julkaistiin Microsoft Windowsille 1. maaliskuuta 2016. Sarjan kolmas jatko-osa Gears of War 4 sijoittuu 25 vuotta Gears of War 3:n jälkeen ja seuraa Marcus Fenixin poikaa JD:tä, joka taistelee uusia ihmiskuntaa uhkaavia vihollisia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Gears of War 1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Gears of Warin on kehittänyt Epic Games. </w:t>
      </w:r>
      <w:r>
        <w:rPr>
          <w:color w:val="A9A9A9"/>
        </w:rPr>
        <w:t xml:space="preserve">Cliff Bleszinski, </w:t>
      </w:r>
      <w:r>
        <w:rPr/>
        <w:t xml:space="preserve">joka on aiemmin työskennellyt Epicin Unreal Tournament -pelien parissa, toimi sarjan johtavana pelisuunnittelijana kolmen ensimmäisen osan aikana. Hän sai inspiraationsa Resident Evil 4:n, Kill Switchin ja Bionic Commandon pelattavista elementeistä. Sarjaa ohjasi myös Rod Fergusson, joka oli Epic Gamesin vastaava tuottaja ja kehitysjohtaja vuoteen 2012 asti. Gears of War -sarjan neljä ensimmäistä osaa käyttivät muunneltua versiota Unreal Engine 3 -moottorista. Tammikuun 27. päivänä 2014 Microsoft osti kaikki sarjan oikeudet Epic Gamesilta. Kanadalaisstudio The Coalition kehitti Gears of War 4:n, joka julkaistiin 11. lokakuuta 2016 Xbox Onelle ja Windows 10:lle.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Gears of Warin hahmot</w:t>
      </w:r>
    </w:p>
    <w:p>
      <w:pPr>
        <w:pStyle w:val="TextBody"/>
        <w:bidi w:val="0"/>
        <w:jc w:val="left"/>
        <w:rPr>
          <w:b/>
          <w:u w:val="single"/>
          <w:shd w:val="clear" w:fill="FFFF00"/>
        </w:rPr>
      </w:pPr>
      <w:r>
        <w:rPr>
          <w:b/>
          <w:u w:val="single"/>
          <w:shd w:val="clear" w:fill="FFFF00"/>
        </w:rPr>
        <w:t xml:space="preserve">Asiakirjan numero 36416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Lisäsihteeri, Intian viranomaiset, kuukausipalkka ja -korvaukset </w:t>
      </w:r>
    </w:p>
    <w:tbl>
      <w:tblPr>
        <w:tblW w:w="10205" w:type="dxa"/>
        <w:jc w:val="left"/>
        <w:tblInd w:w="0" w:type="dxa"/>
        <w:tblLayout w:type="fixed"/>
        <w:tblCellMar>
          <w:top w:w="28" w:type="dxa"/>
          <w:left w:w="28" w:type="dxa"/>
          <w:bottom w:w="28" w:type="dxa"/>
          <w:right w:w="28" w:type="dxa"/>
        </w:tblCellMar>
      </w:tblPr>
      <w:tblGrid>
        <w:gridCol w:w="7160"/>
        <w:gridCol w:w="2047"/>
        <w:gridCol w:w="998"/>
      </w:tblGrid>
      <w:tr>
        <w:trPr/>
        <w:tc>
          <w:tcPr>
            <w:tcW w:w="7160" w:type="dxa"/>
            <w:tcBorders/>
            <w:vAlign w:val="center"/>
          </w:tcPr>
          <w:p>
            <w:pPr>
              <w:pStyle w:val="TableHeading"/>
              <w:suppressLineNumbers/>
              <w:bidi w:val="0"/>
              <w:spacing w:before="0" w:after="283"/>
              <w:jc w:val="center"/>
              <w:rPr/>
            </w:pPr>
            <w:r>
              <w:rPr/>
              <w:t xml:space="preserve">7. palkkakomission mukainen peruspalkka (kuukaudessa) </w:t>
            </w:r>
          </w:p>
        </w:tc>
        <w:tc>
          <w:tcPr>
            <w:tcW w:w="2047" w:type="dxa"/>
            <w:tcBorders/>
            <w:vAlign w:val="center"/>
          </w:tcPr>
          <w:p>
            <w:pPr>
              <w:pStyle w:val="TableHeading"/>
              <w:suppressLineNumbers/>
              <w:bidi w:val="0"/>
              <w:spacing w:before="0" w:after="283"/>
              <w:jc w:val="center"/>
              <w:rPr/>
            </w:pPr>
            <w:r>
              <w:rPr/>
              <w:t xml:space="preserve">Palkkataulukon taso </w:t>
            </w:r>
          </w:p>
        </w:tc>
        <w:tc>
          <w:tcPr>
            <w:tcW w:w="998" w:type="dxa"/>
            <w:tcBorders/>
            <w:vAlign w:val="center"/>
          </w:tcPr>
          <w:p>
            <w:pPr>
              <w:pStyle w:val="TableHeading"/>
              <w:suppressLineNumbers/>
              <w:bidi w:val="0"/>
              <w:spacing w:before="0" w:after="283"/>
              <w:jc w:val="center"/>
              <w:rPr/>
            </w:pPr>
            <w:r>
              <w:rPr/>
              <w:t xml:space="preserve">Lähteet </w:t>
            </w:r>
          </w:p>
        </w:tc>
      </w:tr>
      <w:tr>
        <w:trPr/>
        <w:tc>
          <w:tcPr>
            <w:tcW w:w="7160" w:type="dxa"/>
            <w:tcBorders/>
            <w:vAlign w:val="center"/>
          </w:tcPr>
          <w:p>
            <w:pPr>
              <w:pStyle w:val="TableContents"/>
              <w:bidi w:val="0"/>
              <w:spacing w:before="0" w:after="283"/>
              <w:jc w:val="left"/>
              <w:rPr/>
            </w:pPr>
            <w:r>
              <w:rPr>
                <w:color w:val="A9A9A9"/>
              </w:rPr>
              <w:t xml:space="preserve">₹ </w:t>
            </w:r>
            <w:r>
              <w:rPr>
                <w:color w:val="A9A9A9"/>
              </w:rPr>
              <w:t xml:space="preserve">182 200 (2 700 Yhdysvaltain dollaria) (vähimmäispalkka) - ₹ 224 100 (3 300 Yhdysvaltain dollaria) (enimmäispalkka</w:t>
            </w:r>
            <w:r>
              <w:rPr/>
              <w:t xml:space="preserve">) </w:t>
            </w:r>
          </w:p>
        </w:tc>
        <w:tc>
          <w:tcPr>
            <w:tcW w:w="2047" w:type="dxa"/>
            <w:tcBorders/>
            <w:vAlign w:val="center"/>
          </w:tcPr>
          <w:p>
            <w:pPr>
              <w:pStyle w:val="TableContents"/>
              <w:bidi w:val="0"/>
              <w:spacing w:before="0" w:after="283"/>
              <w:jc w:val="left"/>
              <w:rPr/>
            </w:pPr>
            <w:r>
              <w:rPr/>
              <w:t xml:space="preserve">Taso 15 </w:t>
            </w:r>
          </w:p>
        </w:tc>
        <w:tc>
          <w:tcPr>
            <w:tcW w:w="99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ylimääräisen sihteerin palkka-asteikko Intian hallituksessa</w:t>
      </w:r>
    </w:p>
    <w:p>
      <w:pPr>
        <w:pStyle w:val="TextBody"/>
        <w:bidi w:val="0"/>
        <w:jc w:val="left"/>
        <w:rPr>
          <w:b/>
          <w:u w:val="single"/>
          <w:shd w:val="clear" w:fill="FFFF00"/>
        </w:rPr>
      </w:pPr>
      <w:r>
        <w:rPr>
          <w:b/>
          <w:u w:val="single"/>
          <w:shd w:val="clear" w:fill="FFFF00"/>
        </w:rPr>
        <w:t xml:space="preserve">Asiakirjan numero 36417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Laitteistovirtualisoinnissa isäntäkone on varsinainen kone, jossa virtualisointi tapahtuu, ja vieraskone on virtuaalikone. Sanoja isäntä ja vieras käytetään erottamaan fyysisessä koneessa suoritettava ohjelmisto virtuaalikoneessa suoritettavasta ohjelmistosta. Ohjelmistoa tai laiteohjelmistoa, joka luo virtuaalikoneen isäntälaitteistoon, kutsutaan </w:t>
      </w:r>
      <w:r>
        <w:rPr>
          <w:color w:val="A9A9A9"/>
        </w:rPr>
        <w:t xml:space="preserve">hypervisoriksi tai Virtual Machine Manageriksi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työkalu vaatii taustalla olevan käyttöjärjestelmän virtuaalikoneiden luomiseksi ja hallitsemiseksi?</w:t>
      </w:r>
    </w:p>
    <w:p>
      <w:pPr>
        <w:pStyle w:val="TextBody"/>
        <w:bidi w:val="0"/>
        <w:jc w:val="left"/>
        <w:rPr>
          <w:b/>
          <w:u w:val="single"/>
          <w:shd w:val="clear" w:fill="FFFF00"/>
        </w:rPr>
      </w:pPr>
      <w:r>
        <w:rPr>
          <w:b/>
          <w:u w:val="single"/>
          <w:shd w:val="clear" w:fill="FFFF00"/>
        </w:rPr>
        <w:t xml:space="preserve">Asiakirjan numero 36418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on kahdenlaisia poliittisia puolueita: kansallinen puolue ja alueellinen/valtiollinen puolue. Jokaisella poliittisella puolueella on oltava tunnus, ja se on rekisteröitävä </w:t>
      </w:r>
      <w:r>
        <w:rPr>
          <w:color w:val="A9A9A9"/>
        </w:rPr>
        <w:t xml:space="preserve">Intian vaalilautakunnassa</w:t>
      </w:r>
      <w:r>
        <w:rPr/>
        <w:t xml:space="preserve">. Tunnuksia käytetään Intian poliittisessa järjestelmässä poliittisten puolueiden identiteettinä, jotta myös lukutaidottomat ihmiset voivat äänestää tunnistamalla puolueen tunnukset.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tunnusti poliittiset puolueet Intiassa</w:t>
      </w:r>
    </w:p>
    <w:p>
      <w:pPr>
        <w:pStyle w:val="TextBody"/>
        <w:bidi w:val="0"/>
        <w:jc w:val="left"/>
        <w:rPr>
          <w:b/>
          <w:u w:val="single"/>
          <w:shd w:val="clear" w:fill="FFFF00"/>
        </w:rPr>
      </w:pPr>
      <w:r>
        <w:rPr>
          <w:b/>
          <w:u w:val="single"/>
          <w:shd w:val="clear" w:fill="FFFF00"/>
        </w:rPr>
        <w:t xml:space="preserve">Asiakirjan numero 36419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sijaitsee noin </w:t>
      </w:r>
      <w:r>
        <w:rPr>
          <w:color w:val="A9A9A9"/>
        </w:rPr>
        <w:t xml:space="preserve">1 400 metrin </w:t>
      </w:r>
      <w:r>
        <w:rPr/>
        <w:t xml:space="preserve">korkeudessa </w:t>
      </w:r>
      <w:r>
        <w:rPr>
          <w:color w:val="A9A9A9"/>
        </w:rPr>
        <w:t xml:space="preserve">merenpinnan yläpuolella </w:t>
      </w:r>
      <w:r>
        <w:rPr/>
        <w:t xml:space="preserve">Nepalin keskiosassa sijaitsevassa Kathmandun laaksossa. Historiallisesti laaksoa kutsutaan "Nepalin mandalaksi", ja se on ollut Newar-kulttuurin, kosmopoliittisen kaupunkisivilisaation koti Himalajan juurella. Kaupunki oli Nepalin kuningaskunnan kuninkaallinen pääkaupunki, ja siellä on Nepalin aristokratian palatseja, kartanoita ja puutarhoja. Siellä on sijainnut Etelä-Aasian alueellisen yhteistyön liiton (SAARC) päämaja vuodesta 1985. Nykyään se on vuonna 2008 perustetun Nepalin tasavallan hallituksen kotipaikka, ja se on osa Nepalin hallintoalueen maakuntaa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Kathmandun korkeus merenpinnasta?</w:t>
      </w:r>
    </w:p>
    <w:p>
      <w:pPr>
        <w:pStyle w:val="TextBody"/>
        <w:bidi w:val="0"/>
        <w:jc w:val="left"/>
        <w:rPr>
          <w:b/>
          <w:u w:val="single"/>
          <w:shd w:val="clear" w:fill="FFFF00"/>
        </w:rPr>
      </w:pPr>
      <w:r>
        <w:rPr>
          <w:b/>
          <w:u w:val="single"/>
          <w:shd w:val="clear" w:fill="FFFF00"/>
        </w:rPr>
        <w:t xml:space="preserve">Asiakirjan numero 36420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Along with Me'' on yhdysvaltalainen animaatiosarjaan Adventure Time perustuva animaatioerikoisohjelma. Neljästä jaksosta koostuva erikoisjakso toimii Adventure Timen sarjan finaalina sekä sen kymmenennen kauden päätösjaksona. Erikoisjakso esitettiin ensimmäisen kerran </w:t>
      </w:r>
      <w:r>
        <w:rPr>
          <w:color w:val="A9A9A9"/>
        </w:rPr>
        <w:t xml:space="preserve">3. syyskuuta 2018 </w:t>
      </w:r>
      <w:r>
        <w:rPr/>
        <w:t xml:space="preserve">Cartoon Network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adventure time finale tule mukaani julkaisupäivä</w:t>
      </w:r>
    </w:p>
    <w:p>
      <w:pPr>
        <w:pStyle w:val="TextBody"/>
        <w:bidi w:val="0"/>
        <w:jc w:val="left"/>
        <w:rPr>
          <w:b/>
          <w:u w:val="single"/>
          <w:shd w:val="clear" w:fill="FFFF00"/>
        </w:rPr>
      </w:pPr>
      <w:r>
        <w:rPr>
          <w:b/>
          <w:u w:val="single"/>
          <w:shd w:val="clear" w:fill="FFFF00"/>
        </w:rPr>
        <w:t xml:space="preserve">Asiakirjan numero 36421</w:t>
      </w:r>
    </w:p>
    <w:p>
      <w:pPr>
        <w:pStyle w:val="TextBody"/>
        <w:bidi w:val="0"/>
        <w:jc w:val="left"/>
        <w:rPr>
          <w:b/>
          <w:shd w:val="clear" w:fill="FFFF00"/>
        </w:rPr>
      </w:pPr>
      <w:r>
        <w:rPr>
          <w:b/>
          <w:shd w:val="clear" w:fill="FFFF00"/>
        </w:rPr>
        <w:t xml:space="preserve">Tekstin numero 0</w:t>
      </w:r>
    </w:p>
    <w:tbl>
      <w:tblPr>
        <w:tblW w:w="7146" w:type="dxa"/>
        <w:jc w:val="left"/>
        <w:tblInd w:w="0" w:type="dxa"/>
        <w:tblLayout w:type="fixed"/>
        <w:tblCellMar>
          <w:top w:w="28" w:type="dxa"/>
          <w:left w:w="28" w:type="dxa"/>
          <w:bottom w:w="28" w:type="dxa"/>
          <w:right w:w="28" w:type="dxa"/>
        </w:tblCellMar>
      </w:tblPr>
      <w:tblGrid>
        <w:gridCol w:w="421"/>
        <w:gridCol w:w="2251"/>
        <w:gridCol w:w="2356"/>
        <w:gridCol w:w="736"/>
        <w:gridCol w:w="706"/>
        <w:gridCol w:w="676"/>
      </w:tblGrid>
      <w:tr>
        <w:trPr/>
        <w:tc>
          <w:tcPr>
            <w:tcW w:w="421" w:type="dxa"/>
            <w:tcBorders/>
            <w:vAlign w:val="center"/>
          </w:tcPr>
          <w:p>
            <w:pPr>
              <w:pStyle w:val="TableHeading"/>
              <w:suppressLineNumbers/>
              <w:bidi w:val="0"/>
              <w:spacing w:before="0" w:after="283"/>
              <w:jc w:val="center"/>
              <w:rPr/>
            </w:pPr>
            <w:r>
              <w:rPr/>
              <w:t xml:space="preserve"># </w:t>
            </w:r>
          </w:p>
        </w:tc>
        <w:tc>
          <w:tcPr>
            <w:tcW w:w="2251" w:type="dxa"/>
            <w:tcBorders/>
            <w:vAlign w:val="center"/>
          </w:tcPr>
          <w:p>
            <w:pPr>
              <w:pStyle w:val="TableHeading"/>
              <w:suppressLineNumbers/>
              <w:bidi w:val="0"/>
              <w:spacing w:before="0" w:after="283"/>
              <w:jc w:val="center"/>
              <w:rPr/>
            </w:pPr>
            <w:r>
              <w:rPr/>
              <w:t xml:space="preserve">Nimi </w:t>
            </w:r>
          </w:p>
        </w:tc>
        <w:tc>
          <w:tcPr>
            <w:tcW w:w="2356" w:type="dxa"/>
            <w:tcBorders/>
            <w:vAlign w:val="center"/>
          </w:tcPr>
          <w:p>
            <w:pPr>
              <w:pStyle w:val="TableHeading"/>
              <w:suppressLineNumbers/>
              <w:bidi w:val="0"/>
              <w:spacing w:before="0" w:after="283"/>
              <w:jc w:val="center"/>
              <w:rPr/>
            </w:pPr>
            <w:r>
              <w:rPr/>
              <w:t xml:space="preserve">Vuodet </w:t>
            </w:r>
          </w:p>
        </w:tc>
        <w:tc>
          <w:tcPr>
            <w:tcW w:w="736" w:type="dxa"/>
            <w:tcBorders/>
            <w:vAlign w:val="center"/>
          </w:tcPr>
          <w:p>
            <w:pPr>
              <w:pStyle w:val="TableHeading"/>
              <w:suppressLineNumbers/>
              <w:bidi w:val="0"/>
              <w:spacing w:before="0" w:after="283"/>
              <w:jc w:val="center"/>
              <w:rPr/>
            </w:pPr>
            <w:r>
              <w:rPr/>
              <w:t xml:space="preserve">Tavoitteet </w:t>
            </w:r>
          </w:p>
        </w:tc>
        <w:tc>
          <w:tcPr>
            <w:tcW w:w="70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Ave.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color w:val="A9A9A9"/>
              </w:rPr>
              <w:t xml:space="preserve">Dixie Dean </w:t>
            </w:r>
          </w:p>
        </w:tc>
        <w:tc>
          <w:tcPr>
            <w:tcW w:w="2356" w:type="dxa"/>
            <w:tcBorders/>
            <w:vAlign w:val="center"/>
          </w:tcPr>
          <w:p>
            <w:pPr>
              <w:pStyle w:val="TableContents"/>
              <w:bidi w:val="0"/>
              <w:spacing w:before="0" w:after="283"/>
              <w:jc w:val="left"/>
              <w:rPr/>
            </w:pPr>
            <w:r>
              <w:rPr/>
              <w:t xml:space="preserve">1925-1937 </w:t>
            </w:r>
          </w:p>
        </w:tc>
        <w:tc>
          <w:tcPr>
            <w:tcW w:w="736" w:type="dxa"/>
            <w:tcBorders/>
            <w:vAlign w:val="center"/>
          </w:tcPr>
          <w:p>
            <w:pPr>
              <w:pStyle w:val="TableContents"/>
              <w:bidi w:val="0"/>
              <w:spacing w:before="0" w:after="283"/>
              <w:jc w:val="left"/>
              <w:rPr/>
            </w:pPr>
            <w:r>
              <w:rPr/>
              <w:t xml:space="preserve">383 </w:t>
            </w:r>
          </w:p>
        </w:tc>
        <w:tc>
          <w:tcPr>
            <w:tcW w:w="706" w:type="dxa"/>
            <w:tcBorders/>
            <w:vAlign w:val="center"/>
          </w:tcPr>
          <w:p>
            <w:pPr>
              <w:pStyle w:val="TableContents"/>
              <w:bidi w:val="0"/>
              <w:spacing w:before="0" w:after="283"/>
              <w:jc w:val="left"/>
              <w:rPr/>
            </w:pPr>
            <w:r>
              <w:rPr/>
              <w:t xml:space="preserve">433 </w:t>
            </w:r>
          </w:p>
        </w:tc>
        <w:tc>
          <w:tcPr>
            <w:tcW w:w="676" w:type="dxa"/>
            <w:tcBorders/>
            <w:vAlign w:val="center"/>
          </w:tcPr>
          <w:p>
            <w:pPr>
              <w:pStyle w:val="TableContents"/>
              <w:bidi w:val="0"/>
              <w:spacing w:before="0" w:after="283"/>
              <w:jc w:val="left"/>
              <w:rPr/>
            </w:pPr>
            <w:r>
              <w:rPr/>
              <w:t xml:space="preserve">0.88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Graeme Sharp </w:t>
            </w:r>
          </w:p>
        </w:tc>
        <w:tc>
          <w:tcPr>
            <w:tcW w:w="2356" w:type="dxa"/>
            <w:tcBorders/>
            <w:vAlign w:val="center"/>
          </w:tcPr>
          <w:p>
            <w:pPr>
              <w:pStyle w:val="TableContents"/>
              <w:bidi w:val="0"/>
              <w:spacing w:before="0" w:after="283"/>
              <w:jc w:val="left"/>
              <w:rPr/>
            </w:pPr>
            <w:r>
              <w:rPr/>
              <w:t xml:space="preserve">1980-1991 </w:t>
            </w:r>
          </w:p>
        </w:tc>
        <w:tc>
          <w:tcPr>
            <w:tcW w:w="736" w:type="dxa"/>
            <w:tcBorders/>
            <w:vAlign w:val="center"/>
          </w:tcPr>
          <w:p>
            <w:pPr>
              <w:pStyle w:val="TableContents"/>
              <w:bidi w:val="0"/>
              <w:spacing w:before="0" w:after="283"/>
              <w:jc w:val="left"/>
              <w:rPr/>
            </w:pPr>
            <w:r>
              <w:rPr/>
              <w:t xml:space="preserve">159 </w:t>
            </w:r>
          </w:p>
        </w:tc>
        <w:tc>
          <w:tcPr>
            <w:tcW w:w="706" w:type="dxa"/>
            <w:tcBorders/>
            <w:vAlign w:val="center"/>
          </w:tcPr>
          <w:p>
            <w:pPr>
              <w:pStyle w:val="TableContents"/>
              <w:bidi w:val="0"/>
              <w:spacing w:before="0" w:after="283"/>
              <w:jc w:val="left"/>
              <w:rPr/>
            </w:pPr>
            <w:r>
              <w:rPr/>
              <w:t xml:space="preserve">426 </w:t>
            </w:r>
          </w:p>
        </w:tc>
        <w:tc>
          <w:tcPr>
            <w:tcW w:w="676" w:type="dxa"/>
            <w:tcBorders/>
            <w:vAlign w:val="center"/>
          </w:tcPr>
          <w:p>
            <w:pPr>
              <w:pStyle w:val="TableContents"/>
              <w:bidi w:val="0"/>
              <w:spacing w:before="0" w:after="283"/>
              <w:jc w:val="left"/>
              <w:rPr/>
            </w:pPr>
            <w:r>
              <w:rPr/>
              <w:t xml:space="preserve">0.37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Bob Latchford </w:t>
            </w:r>
          </w:p>
        </w:tc>
        <w:tc>
          <w:tcPr>
            <w:tcW w:w="2356" w:type="dxa"/>
            <w:tcBorders/>
            <w:vAlign w:val="center"/>
          </w:tcPr>
          <w:p>
            <w:pPr>
              <w:pStyle w:val="TableContents"/>
              <w:bidi w:val="0"/>
              <w:spacing w:before="0" w:after="283"/>
              <w:jc w:val="left"/>
              <w:rPr/>
            </w:pPr>
            <w:r>
              <w:rPr/>
              <w:t xml:space="preserve">1974-1981 </w:t>
            </w:r>
          </w:p>
        </w:tc>
        <w:tc>
          <w:tcPr>
            <w:tcW w:w="736" w:type="dxa"/>
            <w:tcBorders/>
            <w:vAlign w:val="center"/>
          </w:tcPr>
          <w:p>
            <w:pPr>
              <w:pStyle w:val="TableContents"/>
              <w:bidi w:val="0"/>
              <w:spacing w:before="0" w:after="283"/>
              <w:jc w:val="left"/>
              <w:rPr/>
            </w:pPr>
            <w:r>
              <w:rPr/>
              <w:t xml:space="preserve">138 </w:t>
            </w:r>
          </w:p>
        </w:tc>
        <w:tc>
          <w:tcPr>
            <w:tcW w:w="706" w:type="dxa"/>
            <w:tcBorders/>
            <w:vAlign w:val="center"/>
          </w:tcPr>
          <w:p>
            <w:pPr>
              <w:pStyle w:val="TableContents"/>
              <w:bidi w:val="0"/>
              <w:spacing w:before="0" w:after="283"/>
              <w:jc w:val="left"/>
              <w:rPr/>
            </w:pPr>
            <w:r>
              <w:rPr/>
              <w:t xml:space="preserve">286 </w:t>
            </w:r>
          </w:p>
        </w:tc>
        <w:tc>
          <w:tcPr>
            <w:tcW w:w="676" w:type="dxa"/>
            <w:tcBorders/>
            <w:vAlign w:val="center"/>
          </w:tcPr>
          <w:p>
            <w:pPr>
              <w:pStyle w:val="TableContents"/>
              <w:bidi w:val="0"/>
              <w:spacing w:before="0" w:after="283"/>
              <w:jc w:val="left"/>
              <w:rPr/>
            </w:pPr>
            <w:r>
              <w:rPr/>
              <w:t xml:space="preserve">0.48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pPr>
            <w:r>
              <w:rPr/>
              <w:t xml:space="preserve">Alex ``Sandy'' Young </w:t>
            </w:r>
          </w:p>
        </w:tc>
        <w:tc>
          <w:tcPr>
            <w:tcW w:w="2356" w:type="dxa"/>
            <w:tcBorders/>
            <w:vAlign w:val="center"/>
          </w:tcPr>
          <w:p>
            <w:pPr>
              <w:pStyle w:val="TableContents"/>
              <w:bidi w:val="0"/>
              <w:spacing w:before="0" w:after="283"/>
              <w:jc w:val="left"/>
              <w:rPr/>
            </w:pPr>
            <w:r>
              <w:rPr/>
              <w:t xml:space="preserve">1901-1911 </w:t>
            </w:r>
          </w:p>
        </w:tc>
        <w:tc>
          <w:tcPr>
            <w:tcW w:w="736" w:type="dxa"/>
            <w:tcBorders/>
            <w:vAlign w:val="center"/>
          </w:tcPr>
          <w:p>
            <w:pPr>
              <w:pStyle w:val="TableContents"/>
              <w:bidi w:val="0"/>
              <w:spacing w:before="0" w:after="283"/>
              <w:jc w:val="left"/>
              <w:rPr/>
            </w:pPr>
            <w:r>
              <w:rPr/>
              <w:t xml:space="preserve">125 </w:t>
            </w:r>
          </w:p>
        </w:tc>
        <w:tc>
          <w:tcPr>
            <w:tcW w:w="706" w:type="dxa"/>
            <w:tcBorders/>
            <w:vAlign w:val="center"/>
          </w:tcPr>
          <w:p>
            <w:pPr>
              <w:pStyle w:val="TableContents"/>
              <w:bidi w:val="0"/>
              <w:spacing w:before="0" w:after="283"/>
              <w:jc w:val="left"/>
              <w:rPr/>
            </w:pPr>
            <w:r>
              <w:rPr/>
              <w:t xml:space="preserve">314 </w:t>
            </w:r>
          </w:p>
        </w:tc>
        <w:tc>
          <w:tcPr>
            <w:tcW w:w="676" w:type="dxa"/>
            <w:tcBorders/>
            <w:vAlign w:val="center"/>
          </w:tcPr>
          <w:p>
            <w:pPr>
              <w:pStyle w:val="TableContents"/>
              <w:bidi w:val="0"/>
              <w:spacing w:before="0" w:after="283"/>
              <w:jc w:val="left"/>
              <w:rPr/>
            </w:pPr>
            <w:r>
              <w:rPr/>
              <w:t xml:space="preserve">0.40 </w:t>
            </w:r>
          </w:p>
        </w:tc>
      </w:tr>
      <w:tr>
        <w:trPr/>
        <w:tc>
          <w:tcPr>
            <w:tcW w:w="421" w:type="dxa"/>
            <w:tcBorders/>
            <w:vAlign w:val="center"/>
          </w:tcPr>
          <w:p>
            <w:pPr>
              <w:pStyle w:val="TableContents"/>
              <w:bidi w:val="0"/>
              <w:spacing w:before="0" w:after="283"/>
              <w:jc w:val="left"/>
              <w:rPr/>
            </w:pPr>
            <w:r>
              <w:rPr/>
              <w:t xml:space="preserve">5 </w:t>
            </w:r>
          </w:p>
        </w:tc>
        <w:tc>
          <w:tcPr>
            <w:tcW w:w="2251" w:type="dxa"/>
            <w:tcBorders/>
            <w:vAlign w:val="center"/>
          </w:tcPr>
          <w:p>
            <w:pPr>
              <w:pStyle w:val="TableContents"/>
              <w:bidi w:val="0"/>
              <w:spacing w:before="0" w:after="283"/>
              <w:jc w:val="left"/>
              <w:rPr/>
            </w:pPr>
            <w:r>
              <w:rPr/>
              <w:t xml:space="preserve">Joe Royle </w:t>
            </w:r>
          </w:p>
        </w:tc>
        <w:tc>
          <w:tcPr>
            <w:tcW w:w="2356" w:type="dxa"/>
            <w:tcBorders/>
            <w:vAlign w:val="center"/>
          </w:tcPr>
          <w:p>
            <w:pPr>
              <w:pStyle w:val="TableContents"/>
              <w:bidi w:val="0"/>
              <w:spacing w:before="0" w:after="283"/>
              <w:jc w:val="left"/>
              <w:rPr/>
            </w:pPr>
            <w:r>
              <w:rPr/>
              <w:t xml:space="preserve">1966-1974 </w:t>
            </w:r>
          </w:p>
        </w:tc>
        <w:tc>
          <w:tcPr>
            <w:tcW w:w="736" w:type="dxa"/>
            <w:tcBorders/>
            <w:vAlign w:val="center"/>
          </w:tcPr>
          <w:p>
            <w:pPr>
              <w:pStyle w:val="TableContents"/>
              <w:bidi w:val="0"/>
              <w:spacing w:before="0" w:after="283"/>
              <w:jc w:val="left"/>
              <w:rPr/>
            </w:pPr>
            <w:r>
              <w:rPr/>
              <w:t xml:space="preserve">119 </w:t>
            </w:r>
          </w:p>
        </w:tc>
        <w:tc>
          <w:tcPr>
            <w:tcW w:w="706" w:type="dxa"/>
            <w:tcBorders/>
            <w:vAlign w:val="center"/>
          </w:tcPr>
          <w:p>
            <w:pPr>
              <w:pStyle w:val="TableContents"/>
              <w:bidi w:val="0"/>
              <w:spacing w:before="0" w:after="283"/>
              <w:jc w:val="left"/>
              <w:rPr/>
            </w:pPr>
            <w:r>
              <w:rPr/>
              <w:t xml:space="preserve">273 </w:t>
            </w:r>
          </w:p>
        </w:tc>
        <w:tc>
          <w:tcPr>
            <w:tcW w:w="676" w:type="dxa"/>
            <w:tcBorders/>
            <w:vAlign w:val="center"/>
          </w:tcPr>
          <w:p>
            <w:pPr>
              <w:pStyle w:val="TableContents"/>
              <w:bidi w:val="0"/>
              <w:spacing w:before="0" w:after="283"/>
              <w:jc w:val="left"/>
              <w:rPr/>
            </w:pPr>
            <w:r>
              <w:rPr/>
              <w:t xml:space="preserve">0.44 </w:t>
            </w:r>
          </w:p>
        </w:tc>
      </w:tr>
      <w:tr>
        <w:trPr/>
        <w:tc>
          <w:tcPr>
            <w:tcW w:w="421" w:type="dxa"/>
            <w:tcBorders/>
            <w:vAlign w:val="center"/>
          </w:tcPr>
          <w:p>
            <w:pPr>
              <w:pStyle w:val="TableContents"/>
              <w:bidi w:val="0"/>
              <w:spacing w:before="0" w:after="283"/>
              <w:jc w:val="left"/>
              <w:rPr/>
            </w:pPr>
            <w:r>
              <w:rPr/>
              <w:t xml:space="preserve">6 </w:t>
            </w:r>
          </w:p>
        </w:tc>
        <w:tc>
          <w:tcPr>
            <w:tcW w:w="2251" w:type="dxa"/>
            <w:tcBorders/>
            <w:vAlign w:val="center"/>
          </w:tcPr>
          <w:p>
            <w:pPr>
              <w:pStyle w:val="TableContents"/>
              <w:bidi w:val="0"/>
              <w:spacing w:before="0" w:after="283"/>
              <w:jc w:val="left"/>
              <w:rPr/>
            </w:pPr>
            <w:r>
              <w:rPr/>
              <w:t xml:space="preserve">Roy Vernon </w:t>
            </w:r>
          </w:p>
        </w:tc>
        <w:tc>
          <w:tcPr>
            <w:tcW w:w="2356" w:type="dxa"/>
            <w:tcBorders/>
            <w:vAlign w:val="center"/>
          </w:tcPr>
          <w:p>
            <w:pPr>
              <w:pStyle w:val="TableContents"/>
              <w:bidi w:val="0"/>
              <w:spacing w:before="0" w:after="283"/>
              <w:jc w:val="left"/>
              <w:rPr/>
            </w:pPr>
            <w:r>
              <w:rPr/>
              <w:t xml:space="preserve">1960-1965 </w:t>
            </w:r>
          </w:p>
        </w:tc>
        <w:tc>
          <w:tcPr>
            <w:tcW w:w="736" w:type="dxa"/>
            <w:tcBorders/>
            <w:vAlign w:val="center"/>
          </w:tcPr>
          <w:p>
            <w:pPr>
              <w:pStyle w:val="TableContents"/>
              <w:bidi w:val="0"/>
              <w:spacing w:before="0" w:after="283"/>
              <w:jc w:val="left"/>
              <w:rPr/>
            </w:pPr>
            <w:r>
              <w:rPr/>
              <w:t xml:space="preserve">111 </w:t>
            </w:r>
          </w:p>
        </w:tc>
        <w:tc>
          <w:tcPr>
            <w:tcW w:w="706" w:type="dxa"/>
            <w:tcBorders/>
            <w:vAlign w:val="center"/>
          </w:tcPr>
          <w:p>
            <w:pPr>
              <w:pStyle w:val="TableContents"/>
              <w:bidi w:val="0"/>
              <w:spacing w:before="0" w:after="283"/>
              <w:jc w:val="left"/>
              <w:rPr/>
            </w:pPr>
            <w:r>
              <w:rPr/>
              <w:t xml:space="preserve">203 </w:t>
            </w:r>
          </w:p>
        </w:tc>
        <w:tc>
          <w:tcPr>
            <w:tcW w:w="676" w:type="dxa"/>
            <w:tcBorders/>
            <w:vAlign w:val="center"/>
          </w:tcPr>
          <w:p>
            <w:pPr>
              <w:pStyle w:val="TableContents"/>
              <w:bidi w:val="0"/>
              <w:spacing w:before="0" w:after="283"/>
              <w:jc w:val="left"/>
              <w:rPr/>
            </w:pPr>
            <w:r>
              <w:rPr/>
              <w:t xml:space="preserve">0.55 </w:t>
            </w:r>
          </w:p>
        </w:tc>
      </w:tr>
      <w:tr>
        <w:trPr/>
        <w:tc>
          <w:tcPr>
            <w:tcW w:w="421" w:type="dxa"/>
            <w:tcBorders/>
            <w:vAlign w:val="center"/>
          </w:tcPr>
          <w:p>
            <w:pPr>
              <w:pStyle w:val="TableContents"/>
              <w:bidi w:val="0"/>
              <w:spacing w:before="0" w:after="283"/>
              <w:jc w:val="left"/>
              <w:rPr/>
            </w:pPr>
            <w:r>
              <w:rPr/>
              <w:t xml:space="preserve">= </w:t>
            </w:r>
          </w:p>
        </w:tc>
        <w:tc>
          <w:tcPr>
            <w:tcW w:w="2251" w:type="dxa"/>
            <w:tcBorders/>
            <w:vAlign w:val="center"/>
          </w:tcPr>
          <w:p>
            <w:pPr>
              <w:pStyle w:val="TableContents"/>
              <w:bidi w:val="0"/>
              <w:spacing w:before="0" w:after="283"/>
              <w:jc w:val="left"/>
              <w:rPr/>
            </w:pPr>
            <w:r>
              <w:rPr/>
              <w:t xml:space="preserve">Dave Hickson </w:t>
            </w:r>
          </w:p>
        </w:tc>
        <w:tc>
          <w:tcPr>
            <w:tcW w:w="2356" w:type="dxa"/>
            <w:tcBorders/>
            <w:vAlign w:val="center"/>
          </w:tcPr>
          <w:p>
            <w:pPr>
              <w:pStyle w:val="TableContents"/>
              <w:bidi w:val="0"/>
              <w:spacing w:before="0" w:after="283"/>
              <w:jc w:val="left"/>
              <w:rPr/>
            </w:pPr>
            <w:r>
              <w:rPr/>
              <w:t xml:space="preserve">1948-1955, 1957-1959 </w:t>
            </w:r>
          </w:p>
        </w:tc>
        <w:tc>
          <w:tcPr>
            <w:tcW w:w="736" w:type="dxa"/>
            <w:tcBorders/>
            <w:vAlign w:val="center"/>
          </w:tcPr>
          <w:p>
            <w:pPr>
              <w:pStyle w:val="TableContents"/>
              <w:bidi w:val="0"/>
              <w:spacing w:before="0" w:after="283"/>
              <w:jc w:val="left"/>
              <w:rPr/>
            </w:pPr>
            <w:r>
              <w:rPr/>
              <w:t xml:space="preserve">111 </w:t>
            </w:r>
          </w:p>
        </w:tc>
        <w:tc>
          <w:tcPr>
            <w:tcW w:w="706" w:type="dxa"/>
            <w:tcBorders/>
            <w:vAlign w:val="center"/>
          </w:tcPr>
          <w:p>
            <w:pPr>
              <w:pStyle w:val="TableContents"/>
              <w:bidi w:val="0"/>
              <w:spacing w:before="0" w:after="283"/>
              <w:jc w:val="left"/>
              <w:rPr/>
            </w:pPr>
            <w:r>
              <w:rPr/>
              <w:t xml:space="preserve">243 </w:t>
            </w:r>
          </w:p>
        </w:tc>
        <w:tc>
          <w:tcPr>
            <w:tcW w:w="676" w:type="dxa"/>
            <w:tcBorders/>
            <w:vAlign w:val="center"/>
          </w:tcPr>
          <w:p>
            <w:pPr>
              <w:pStyle w:val="TableContents"/>
              <w:bidi w:val="0"/>
              <w:spacing w:before="0" w:after="283"/>
              <w:jc w:val="left"/>
              <w:rPr/>
            </w:pPr>
            <w:r>
              <w:rPr/>
              <w:t xml:space="preserve">0.46 </w:t>
            </w:r>
          </w:p>
        </w:tc>
      </w:tr>
      <w:tr>
        <w:trPr/>
        <w:tc>
          <w:tcPr>
            <w:tcW w:w="421" w:type="dxa"/>
            <w:tcBorders/>
            <w:vAlign w:val="center"/>
          </w:tcPr>
          <w:p>
            <w:pPr>
              <w:pStyle w:val="TableContents"/>
              <w:bidi w:val="0"/>
              <w:spacing w:before="0" w:after="283"/>
              <w:jc w:val="left"/>
              <w:rPr/>
            </w:pPr>
            <w:r>
              <w:rPr/>
              <w:t xml:space="preserve">8 </w:t>
            </w:r>
          </w:p>
        </w:tc>
        <w:tc>
          <w:tcPr>
            <w:tcW w:w="2251" w:type="dxa"/>
            <w:tcBorders/>
            <w:vAlign w:val="center"/>
          </w:tcPr>
          <w:p>
            <w:pPr>
              <w:pStyle w:val="TableContents"/>
              <w:bidi w:val="0"/>
              <w:spacing w:before="0" w:after="283"/>
              <w:jc w:val="left"/>
              <w:rPr/>
            </w:pPr>
            <w:r>
              <w:rPr/>
              <w:t xml:space="preserve">Edgar Chadwick </w:t>
            </w:r>
          </w:p>
        </w:tc>
        <w:tc>
          <w:tcPr>
            <w:tcW w:w="2356" w:type="dxa"/>
            <w:tcBorders/>
            <w:vAlign w:val="center"/>
          </w:tcPr>
          <w:p>
            <w:pPr>
              <w:pStyle w:val="TableContents"/>
              <w:bidi w:val="0"/>
              <w:spacing w:before="0" w:after="283"/>
              <w:jc w:val="left"/>
              <w:rPr/>
            </w:pPr>
            <w:r>
              <w:rPr/>
              <w:t xml:space="preserve">1888-1899 </w:t>
            </w:r>
          </w:p>
        </w:tc>
        <w:tc>
          <w:tcPr>
            <w:tcW w:w="736" w:type="dxa"/>
            <w:tcBorders/>
            <w:vAlign w:val="center"/>
          </w:tcPr>
          <w:p>
            <w:pPr>
              <w:pStyle w:val="TableContents"/>
              <w:bidi w:val="0"/>
              <w:spacing w:before="0" w:after="283"/>
              <w:jc w:val="left"/>
              <w:rPr/>
            </w:pPr>
            <w:r>
              <w:rPr/>
              <w:t xml:space="preserve">110 </w:t>
            </w:r>
          </w:p>
        </w:tc>
        <w:tc>
          <w:tcPr>
            <w:tcW w:w="706" w:type="dxa"/>
            <w:tcBorders/>
            <w:vAlign w:val="center"/>
          </w:tcPr>
          <w:p>
            <w:pPr>
              <w:pStyle w:val="TableContents"/>
              <w:bidi w:val="0"/>
              <w:spacing w:before="0" w:after="283"/>
              <w:jc w:val="left"/>
              <w:rPr/>
            </w:pPr>
            <w:r>
              <w:rPr/>
              <w:t xml:space="preserve">300 </w:t>
            </w:r>
          </w:p>
        </w:tc>
        <w:tc>
          <w:tcPr>
            <w:tcW w:w="676" w:type="dxa"/>
            <w:tcBorders/>
            <w:vAlign w:val="center"/>
          </w:tcPr>
          <w:p>
            <w:pPr>
              <w:pStyle w:val="TableContents"/>
              <w:bidi w:val="0"/>
              <w:spacing w:before="0" w:after="283"/>
              <w:jc w:val="left"/>
              <w:rPr/>
            </w:pPr>
            <w:r>
              <w:rPr/>
              <w:t xml:space="preserve">0.37 </w:t>
            </w:r>
          </w:p>
        </w:tc>
      </w:tr>
      <w:tr>
        <w:trPr/>
        <w:tc>
          <w:tcPr>
            <w:tcW w:w="421" w:type="dxa"/>
            <w:tcBorders/>
            <w:vAlign w:val="center"/>
          </w:tcPr>
          <w:p>
            <w:pPr>
              <w:pStyle w:val="TableContents"/>
              <w:bidi w:val="0"/>
              <w:spacing w:before="0" w:after="283"/>
              <w:jc w:val="left"/>
              <w:rPr/>
            </w:pPr>
            <w:r>
              <w:rPr/>
              <w:t xml:space="preserve">9 </w:t>
            </w:r>
          </w:p>
        </w:tc>
        <w:tc>
          <w:tcPr>
            <w:tcW w:w="2251" w:type="dxa"/>
            <w:tcBorders/>
            <w:vAlign w:val="center"/>
          </w:tcPr>
          <w:p>
            <w:pPr>
              <w:pStyle w:val="TableContents"/>
              <w:bidi w:val="0"/>
              <w:spacing w:before="0" w:after="283"/>
              <w:jc w:val="left"/>
              <w:rPr/>
            </w:pPr>
            <w:r>
              <w:rPr/>
              <w:t xml:space="preserve">Tony Cottee </w:t>
            </w:r>
          </w:p>
        </w:tc>
        <w:tc>
          <w:tcPr>
            <w:tcW w:w="2356" w:type="dxa"/>
            <w:tcBorders/>
            <w:vAlign w:val="center"/>
          </w:tcPr>
          <w:p>
            <w:pPr>
              <w:pStyle w:val="TableContents"/>
              <w:bidi w:val="0"/>
              <w:spacing w:before="0" w:after="283"/>
              <w:jc w:val="left"/>
              <w:rPr/>
            </w:pPr>
            <w:r>
              <w:rPr/>
              <w:t xml:space="preserve">1988-1994 </w:t>
            </w:r>
          </w:p>
        </w:tc>
        <w:tc>
          <w:tcPr>
            <w:tcW w:w="736" w:type="dxa"/>
            <w:tcBorders/>
            <w:vAlign w:val="center"/>
          </w:tcPr>
          <w:p>
            <w:pPr>
              <w:pStyle w:val="TableContents"/>
              <w:bidi w:val="0"/>
              <w:spacing w:before="0" w:after="283"/>
              <w:jc w:val="left"/>
              <w:rPr/>
            </w:pPr>
            <w:r>
              <w:rPr/>
              <w:t xml:space="preserve">99 </w:t>
            </w:r>
          </w:p>
        </w:tc>
        <w:tc>
          <w:tcPr>
            <w:tcW w:w="706" w:type="dxa"/>
            <w:tcBorders/>
            <w:vAlign w:val="center"/>
          </w:tcPr>
          <w:p>
            <w:pPr>
              <w:pStyle w:val="TableContents"/>
              <w:bidi w:val="0"/>
              <w:spacing w:before="0" w:after="283"/>
              <w:jc w:val="left"/>
              <w:rPr/>
            </w:pPr>
            <w:r>
              <w:rPr/>
              <w:t xml:space="preserve">206 </w:t>
            </w:r>
          </w:p>
        </w:tc>
        <w:tc>
          <w:tcPr>
            <w:tcW w:w="676" w:type="dxa"/>
            <w:tcBorders/>
            <w:vAlign w:val="center"/>
          </w:tcPr>
          <w:p>
            <w:pPr>
              <w:pStyle w:val="TableContents"/>
              <w:bidi w:val="0"/>
              <w:spacing w:before="0" w:after="283"/>
              <w:jc w:val="left"/>
              <w:rPr/>
            </w:pPr>
            <w:r>
              <w:rPr/>
              <w:t xml:space="preserve">0.48 </w:t>
            </w:r>
          </w:p>
        </w:tc>
      </w:tr>
      <w:tr>
        <w:trPr/>
        <w:tc>
          <w:tcPr>
            <w:tcW w:w="421" w:type="dxa"/>
            <w:tcBorders/>
            <w:vAlign w:val="center"/>
          </w:tcPr>
          <w:p>
            <w:pPr>
              <w:pStyle w:val="TableContents"/>
              <w:bidi w:val="0"/>
              <w:spacing w:before="0" w:after="283"/>
              <w:jc w:val="left"/>
              <w:rPr/>
            </w:pPr>
            <w:r>
              <w:rPr/>
              <w:t xml:space="preserve">10 </w:t>
            </w:r>
          </w:p>
        </w:tc>
        <w:tc>
          <w:tcPr>
            <w:tcW w:w="2251" w:type="dxa"/>
            <w:tcBorders/>
            <w:vAlign w:val="center"/>
          </w:tcPr>
          <w:p>
            <w:pPr>
              <w:pStyle w:val="TableContents"/>
              <w:bidi w:val="0"/>
              <w:spacing w:before="0" w:after="283"/>
              <w:jc w:val="left"/>
              <w:rPr/>
            </w:pPr>
            <w:r>
              <w:rPr/>
              <w:t xml:space="preserve">Jimmy Settle </w:t>
            </w:r>
          </w:p>
        </w:tc>
        <w:tc>
          <w:tcPr>
            <w:tcW w:w="2356" w:type="dxa"/>
            <w:tcBorders/>
            <w:vAlign w:val="center"/>
          </w:tcPr>
          <w:p>
            <w:pPr>
              <w:pStyle w:val="TableContents"/>
              <w:bidi w:val="0"/>
              <w:spacing w:before="0" w:after="283"/>
              <w:jc w:val="left"/>
              <w:rPr/>
            </w:pPr>
            <w:r>
              <w:rPr/>
              <w:t xml:space="preserve">1899-1908 </w:t>
            </w:r>
          </w:p>
        </w:tc>
        <w:tc>
          <w:tcPr>
            <w:tcW w:w="736" w:type="dxa"/>
            <w:tcBorders/>
            <w:vAlign w:val="center"/>
          </w:tcPr>
          <w:p>
            <w:pPr>
              <w:pStyle w:val="TableContents"/>
              <w:bidi w:val="0"/>
              <w:spacing w:before="0" w:after="283"/>
              <w:jc w:val="left"/>
              <w:rPr/>
            </w:pPr>
            <w:r>
              <w:rPr/>
              <w:t xml:space="preserve">97 </w:t>
            </w:r>
          </w:p>
        </w:tc>
        <w:tc>
          <w:tcPr>
            <w:tcW w:w="706" w:type="dxa"/>
            <w:tcBorders/>
            <w:vAlign w:val="center"/>
          </w:tcPr>
          <w:p>
            <w:pPr>
              <w:pStyle w:val="TableContents"/>
              <w:bidi w:val="0"/>
              <w:spacing w:before="0" w:after="283"/>
              <w:jc w:val="left"/>
              <w:rPr/>
            </w:pPr>
            <w:r>
              <w:rPr/>
              <w:t xml:space="preserve">269 </w:t>
            </w:r>
          </w:p>
        </w:tc>
        <w:tc>
          <w:tcPr>
            <w:tcW w:w="676" w:type="dxa"/>
            <w:tcBorders/>
            <w:vAlign w:val="center"/>
          </w:tcPr>
          <w:p>
            <w:pPr>
              <w:pStyle w:val="TableContents"/>
              <w:bidi w:val="0"/>
              <w:spacing w:before="0" w:after="283"/>
              <w:jc w:val="left"/>
              <w:rPr/>
            </w:pPr>
            <w:r>
              <w:rPr/>
              <w:t xml:space="preserve">0.36 </w:t>
            </w:r>
          </w:p>
        </w:tc>
      </w:tr>
      <w:tr>
        <w:trPr/>
        <w:tc>
          <w:tcPr>
            <w:tcW w:w="421" w:type="dxa"/>
            <w:tcBorders/>
            <w:vAlign w:val="center"/>
          </w:tcPr>
          <w:p>
            <w:pPr>
              <w:pStyle w:val="TableContents"/>
              <w:bidi w:val="0"/>
              <w:spacing w:before="0" w:after="283"/>
              <w:jc w:val="left"/>
              <w:rPr/>
            </w:pPr>
            <w:r>
              <w:rPr/>
              <w:t xml:space="preserve">= </w:t>
            </w:r>
          </w:p>
        </w:tc>
        <w:tc>
          <w:tcPr>
            <w:tcW w:w="2251" w:type="dxa"/>
            <w:tcBorders/>
            <w:vAlign w:val="center"/>
          </w:tcPr>
          <w:p>
            <w:pPr>
              <w:pStyle w:val="TableContents"/>
              <w:bidi w:val="0"/>
              <w:spacing w:before="0" w:after="283"/>
              <w:jc w:val="left"/>
              <w:rPr/>
            </w:pPr>
            <w:r>
              <w:rPr/>
              <w:t xml:space="preserve">Kevin Sheedy </w:t>
            </w:r>
          </w:p>
        </w:tc>
        <w:tc>
          <w:tcPr>
            <w:tcW w:w="2356" w:type="dxa"/>
            <w:tcBorders/>
            <w:vAlign w:val="center"/>
          </w:tcPr>
          <w:p>
            <w:pPr>
              <w:pStyle w:val="TableContents"/>
              <w:bidi w:val="0"/>
              <w:spacing w:before="0" w:after="283"/>
              <w:jc w:val="left"/>
              <w:rPr/>
            </w:pPr>
            <w:r>
              <w:rPr/>
              <w:t xml:space="preserve">1982-1992 </w:t>
            </w:r>
          </w:p>
        </w:tc>
        <w:tc>
          <w:tcPr>
            <w:tcW w:w="736" w:type="dxa"/>
            <w:tcBorders/>
            <w:vAlign w:val="center"/>
          </w:tcPr>
          <w:p>
            <w:pPr>
              <w:pStyle w:val="TableContents"/>
              <w:bidi w:val="0"/>
              <w:spacing w:before="0" w:after="283"/>
              <w:jc w:val="left"/>
              <w:rPr/>
            </w:pPr>
            <w:r>
              <w:rPr/>
              <w:t xml:space="preserve">97 </w:t>
            </w:r>
          </w:p>
        </w:tc>
        <w:tc>
          <w:tcPr>
            <w:tcW w:w="706" w:type="dxa"/>
            <w:tcBorders/>
            <w:vAlign w:val="center"/>
          </w:tcPr>
          <w:p>
            <w:pPr>
              <w:pStyle w:val="TableContents"/>
              <w:bidi w:val="0"/>
              <w:spacing w:before="0" w:after="283"/>
              <w:jc w:val="left"/>
              <w:rPr/>
            </w:pPr>
            <w:r>
              <w:rPr/>
              <w:t xml:space="preserve">357 </w:t>
            </w:r>
          </w:p>
        </w:tc>
        <w:tc>
          <w:tcPr>
            <w:tcW w:w="676" w:type="dxa"/>
            <w:tcBorders/>
            <w:vAlign w:val="center"/>
          </w:tcPr>
          <w:p>
            <w:pPr>
              <w:pStyle w:val="TableContents"/>
              <w:bidi w:val="0"/>
              <w:spacing w:before="0" w:after="283"/>
              <w:jc w:val="left"/>
              <w:rPr/>
            </w:pPr>
            <w:r>
              <w:rPr/>
              <w:t xml:space="preserve">0.27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Evertonille?</w:t>
      </w:r>
    </w:p>
    <w:p>
      <w:pPr>
        <w:pStyle w:val="TextBody"/>
        <w:bidi w:val="0"/>
        <w:jc w:val="left"/>
        <w:rPr>
          <w:b/>
          <w:u w:val="single"/>
          <w:shd w:val="clear" w:fill="FFFF00"/>
        </w:rPr>
      </w:pPr>
      <w:r>
        <w:rPr>
          <w:b/>
          <w:u w:val="single"/>
          <w:shd w:val="clear" w:fill="FFFF00"/>
        </w:rPr>
        <w:t xml:space="preserve">Asiakirjan numero 36422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Pakokaasujen takaisinkierrätys </w:t>
      </w:r>
      <w:r>
        <w:rPr/>
        <w:t xml:space="preserve">(EGR) on </w:t>
      </w:r>
      <w:r>
        <w:rPr/>
        <w:t xml:space="preserve">polttomoottoreissa </w:t>
      </w:r>
      <w:r>
        <w:rPr/>
        <w:t xml:space="preserve">käytetty typen oksidien (NO) päästöjen vähentämistekniikka, jota käytetään bensiini- ja dieselmoottoreissa. EGR toimii kierrättämällä osa moottorin pakokaasusta takaisin moottorin sylintereihin. Tämä laimentaa tulevan ilmavirran O:ta ja tuottaa palamiselle inerttejä kaasuja, jotka absorboivat palamislämpöä ja alentavat sylinterin huippulämpötiloja. NO syntyy palamissylinterissä tapahtuvissa ilmakehän typen ja hapen korkean lämpötilan seoksissa, ja tämä tapahtuu yleensä sylinterin huippupaineessa. Toinen ensisijainen hyöty ulkoisista EGR-venttiileistä kipinäsytytysmoottorissa on hyötysuhteen paraneminen, koska latauksen laimeneminen mahdollistaa suuremman kaasuläpän asennon ja vähentää siihen liittyviä pumppaushäviöitä.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egr dieselissä</w:t>
      </w:r>
    </w:p>
    <w:p>
      <w:pPr>
        <w:pStyle w:val="TextBody"/>
        <w:bidi w:val="0"/>
        <w:jc w:val="left"/>
        <w:rPr>
          <w:b/>
          <w:u w:val="single"/>
          <w:shd w:val="clear" w:fill="FFFF00"/>
        </w:rPr>
      </w:pPr>
      <w:r>
        <w:rPr>
          <w:b/>
          <w:u w:val="single"/>
          <w:shd w:val="clear" w:fill="FFFF00"/>
        </w:rPr>
        <w:t xml:space="preserve">Asiakirjan numero 36423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Pearl Harbor, U.S. Naval Base U.S. National Register of Historic Places U.S. National Historic Landmark District Ilmakuva Pearl Harborista, keskellä Ford Island. Arizonan muistomerkki on pieni valkoinen piste vasemmalla Ford Islandin yläpuolella. </w:t>
      </w:r>
    </w:p>
    <w:tbl>
      <w:tblPr>
        <w:tblW w:w="4862" w:type="dxa"/>
        <w:jc w:val="left"/>
        <w:tblInd w:w="0" w:type="dxa"/>
        <w:tblLayout w:type="fixed"/>
        <w:tblCellMar>
          <w:top w:w="28" w:type="dxa"/>
          <w:left w:w="28" w:type="dxa"/>
          <w:bottom w:w="28" w:type="dxa"/>
          <w:right w:w="28" w:type="dxa"/>
        </w:tblCellMar>
      </w:tblPr>
      <w:tblGrid>
        <w:gridCol w:w="2071"/>
        <w:gridCol w:w="2791"/>
      </w:tblGrid>
      <w:tr>
        <w:trPr/>
        <w:tc>
          <w:tcPr>
            <w:tcW w:w="2071" w:type="dxa"/>
            <w:tcBorders/>
            <w:vAlign w:val="center"/>
          </w:tcPr>
          <w:p>
            <w:pPr>
              <w:pStyle w:val="TableHeading"/>
              <w:suppressLineNumbers/>
              <w:bidi w:val="0"/>
              <w:spacing w:before="0" w:after="283"/>
              <w:jc w:val="center"/>
              <w:rPr/>
            </w:pPr>
            <w:r>
              <w:rPr/>
              <w:t xml:space="preserve">Lähin kaupunki </w:t>
            </w:r>
          </w:p>
        </w:tc>
        <w:tc>
          <w:tcPr>
            <w:tcW w:w="2791" w:type="dxa"/>
            <w:tcBorders/>
            <w:vAlign w:val="center"/>
          </w:tcPr>
          <w:p>
            <w:pPr>
              <w:pStyle w:val="TableContents"/>
              <w:bidi w:val="0"/>
              <w:spacing w:before="0" w:after="283"/>
              <w:jc w:val="left"/>
              <w:rPr/>
            </w:pPr>
            <w:r>
              <w:rPr/>
              <w:t xml:space="preserve">Pearl City, Havaiji </w:t>
            </w:r>
          </w:p>
        </w:tc>
      </w:tr>
      <w:tr>
        <w:trPr/>
        <w:tc>
          <w:tcPr>
            <w:tcW w:w="2071" w:type="dxa"/>
            <w:tcBorders/>
            <w:vAlign w:val="center"/>
          </w:tcPr>
          <w:p>
            <w:pPr>
              <w:pStyle w:val="TableHeading"/>
              <w:suppressLineNumbers/>
              <w:bidi w:val="0"/>
              <w:spacing w:before="0" w:after="283"/>
              <w:jc w:val="center"/>
              <w:rPr/>
            </w:pPr>
            <w:r>
              <w:rPr/>
              <w:t xml:space="preserve">Alue </w:t>
            </w:r>
          </w:p>
        </w:tc>
        <w:tc>
          <w:tcPr>
            <w:tcW w:w="2791" w:type="dxa"/>
            <w:tcBorders/>
            <w:vAlign w:val="center"/>
          </w:tcPr>
          <w:p>
            <w:pPr>
              <w:pStyle w:val="TableContents"/>
              <w:bidi w:val="0"/>
              <w:spacing w:before="0" w:after="283"/>
              <w:jc w:val="left"/>
              <w:rPr/>
            </w:pPr>
            <w:r>
              <w:rPr/>
              <w:t xml:space="preserve">13,107 eekkeriä (5,304 ha) </w:t>
            </w:r>
          </w:p>
        </w:tc>
      </w:tr>
      <w:tr>
        <w:trPr/>
        <w:tc>
          <w:tcPr>
            <w:tcW w:w="2071" w:type="dxa"/>
            <w:tcBorders/>
            <w:vAlign w:val="center"/>
          </w:tcPr>
          <w:p>
            <w:pPr>
              <w:pStyle w:val="TableHeading"/>
              <w:suppressLineNumbers/>
              <w:bidi w:val="0"/>
              <w:spacing w:before="0" w:after="283"/>
              <w:jc w:val="center"/>
              <w:rPr/>
            </w:pPr>
            <w:r>
              <w:rPr/>
              <w:t xml:space="preserve">Rakennettu </w:t>
            </w:r>
          </w:p>
        </w:tc>
        <w:tc>
          <w:tcPr>
            <w:tcW w:w="2791" w:type="dxa"/>
            <w:tcBorders/>
            <w:vAlign w:val="center"/>
          </w:tcPr>
          <w:p>
            <w:pPr>
              <w:pStyle w:val="TableContents"/>
              <w:bidi w:val="0"/>
              <w:spacing w:before="0" w:after="283"/>
              <w:jc w:val="left"/>
              <w:rPr/>
            </w:pPr>
            <w:r>
              <w:rPr>
                <w:color w:val="A9A9A9"/>
              </w:rPr>
              <w:t xml:space="preserve">1911 </w:t>
            </w:r>
          </w:p>
        </w:tc>
      </w:tr>
      <w:tr>
        <w:trPr/>
        <w:tc>
          <w:tcPr>
            <w:tcW w:w="2071" w:type="dxa"/>
            <w:tcBorders/>
            <w:vAlign w:val="center"/>
          </w:tcPr>
          <w:p>
            <w:pPr>
              <w:pStyle w:val="TableHeading"/>
              <w:suppressLineNumbers/>
              <w:bidi w:val="0"/>
              <w:spacing w:before="0" w:after="283"/>
              <w:jc w:val="center"/>
              <w:rPr/>
            </w:pPr>
            <w:r>
              <w:rPr/>
              <w:t xml:space="preserve">NRHP-viite # </w:t>
            </w:r>
          </w:p>
        </w:tc>
        <w:tc>
          <w:tcPr>
            <w:tcW w:w="2791" w:type="dxa"/>
            <w:tcBorders/>
            <w:vAlign w:val="center"/>
          </w:tcPr>
          <w:p>
            <w:pPr>
              <w:pStyle w:val="TableContents"/>
              <w:bidi w:val="0"/>
              <w:spacing w:before="0" w:after="283"/>
              <w:jc w:val="left"/>
              <w:rPr/>
            </w:pPr>
            <w:r>
              <w:rPr/>
              <w:t xml:space="preserve">66000940 Merkittävät päivämäärät </w:t>
            </w:r>
          </w:p>
        </w:tc>
      </w:tr>
      <w:tr>
        <w:trPr/>
        <w:tc>
          <w:tcPr>
            <w:tcW w:w="2071" w:type="dxa"/>
            <w:tcBorders/>
            <w:vAlign w:val="center"/>
          </w:tcPr>
          <w:p>
            <w:pPr>
              <w:pStyle w:val="TableHeading"/>
              <w:suppressLineNumbers/>
              <w:bidi w:val="0"/>
              <w:spacing w:before="0" w:after="283"/>
              <w:jc w:val="center"/>
              <w:rPr/>
            </w:pPr>
            <w:r>
              <w:rPr/>
              <w:t xml:space="preserve">Lisätty NRHP:hen </w:t>
            </w:r>
          </w:p>
        </w:tc>
        <w:tc>
          <w:tcPr>
            <w:tcW w:w="2791" w:type="dxa"/>
            <w:tcBorders/>
            <w:vAlign w:val="center"/>
          </w:tcPr>
          <w:p>
            <w:pPr>
              <w:pStyle w:val="TableContents"/>
              <w:bidi w:val="0"/>
              <w:spacing w:before="0" w:after="283"/>
              <w:jc w:val="left"/>
              <w:rPr/>
            </w:pPr>
            <w:r>
              <w:rPr/>
              <w:t xml:space="preserve">15. lokakuuta 1966 </w:t>
            </w:r>
          </w:p>
        </w:tc>
      </w:tr>
      <w:tr>
        <w:trPr/>
        <w:tc>
          <w:tcPr>
            <w:tcW w:w="2071" w:type="dxa"/>
            <w:tcBorders/>
            <w:vAlign w:val="center"/>
          </w:tcPr>
          <w:p>
            <w:pPr>
              <w:pStyle w:val="TableHeading"/>
              <w:suppressLineNumbers/>
              <w:bidi w:val="0"/>
              <w:spacing w:before="0" w:after="283"/>
              <w:jc w:val="center"/>
              <w:rPr/>
            </w:pPr>
            <w:r>
              <w:rPr/>
              <w:t xml:space="preserve">Nimetty NHLD </w:t>
            </w:r>
          </w:p>
        </w:tc>
        <w:tc>
          <w:tcPr>
            <w:tcW w:w="2791" w:type="dxa"/>
            <w:tcBorders/>
            <w:vAlign w:val="center"/>
          </w:tcPr>
          <w:p>
            <w:pPr>
              <w:pStyle w:val="TableContents"/>
              <w:bidi w:val="0"/>
              <w:spacing w:before="0" w:after="283"/>
              <w:jc w:val="left"/>
              <w:rPr/>
            </w:pPr>
            <w:r>
              <w:rPr/>
              <w:t xml:space="preserve">29. tammikuuta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Pearl Harborin laivastotukikohta rakennettiin?</w:t>
      </w:r>
    </w:p>
    <w:p>
      <w:pPr>
        <w:pStyle w:val="TextBody"/>
        <w:bidi w:val="0"/>
        <w:jc w:val="left"/>
        <w:rPr>
          <w:b/>
          <w:u w:val="single"/>
          <w:shd w:val="clear" w:fill="FFFF00"/>
        </w:rPr>
      </w:pPr>
      <w:r>
        <w:rPr>
          <w:b/>
          <w:u w:val="single"/>
          <w:shd w:val="clear" w:fill="FFFF00"/>
        </w:rPr>
        <w:t xml:space="preserve">Asiakirjan numero 36424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Petróleo Brasileiro S.A. -- Petrobras, joka tunnetaan yleisemmin nimellä Petrobras (portugaliksi: (ˌpɛtɾoˈbɾas)) on Brasilian öljyteollisuuden alalla toimiva puolijulkinen brasilialainen monikansallinen yhtiö</w:t>
      </w:r>
      <w:r>
        <w:rPr/>
        <w:t xml:space="preserve">,</w:t>
      </w:r>
      <w:r>
        <w:rPr/>
        <w:t xml:space="preserve"> jonka pääkonttori sijaitsee Rio de Janeirossa, </w:t>
      </w:r>
      <w:r>
        <w:rPr>
          <w:color w:val="A9A9A9"/>
        </w:rPr>
        <w:t xml:space="preserve">Brasiliassa.</w:t>
      </w:r>
      <w:r>
        <w:rPr/>
        <w:t xml:space="preserve"> Yrityksen nimi on suomeksi Brazilian Petroleum Corporation -- Petrobras.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Petrobas on minkä eteläamerikkalaisen maan suurin öljy-yhtiö.</w:t>
      </w:r>
    </w:p>
    <w:p>
      <w:pPr>
        <w:pStyle w:val="TextBody"/>
        <w:bidi w:val="0"/>
        <w:jc w:val="left"/>
        <w:rPr>
          <w:b/>
          <w:u w:val="single"/>
          <w:shd w:val="clear" w:fill="FFFF00"/>
        </w:rPr>
      </w:pPr>
      <w:r>
        <w:rPr>
          <w:b/>
          <w:u w:val="single"/>
          <w:shd w:val="clear" w:fill="FFFF00"/>
        </w:rPr>
        <w:t xml:space="preserve">Asiakirjan numero 36425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49"/>
        <w:gridCol w:w="698"/>
        <w:gridCol w:w="1628"/>
        <w:gridCol w:w="1444"/>
        <w:gridCol w:w="856"/>
        <w:gridCol w:w="1492"/>
        <w:gridCol w:w="1438"/>
      </w:tblGrid>
      <w:tr>
        <w:trPr/>
        <w:tc>
          <w:tcPr>
            <w:tcW w:w="2649" w:type="dxa"/>
            <w:tcBorders/>
            <w:vAlign w:val="center"/>
          </w:tcPr>
          <w:p>
            <w:pPr>
              <w:pStyle w:val="TableHeading"/>
              <w:suppressLineNumbers/>
              <w:bidi w:val="0"/>
              <w:spacing w:before="0" w:after="283"/>
              <w:jc w:val="center"/>
              <w:rPr/>
            </w:pPr>
            <w:r>
              <w:rPr/>
              <w:t xml:space="preserve">Nimi </w:t>
            </w:r>
          </w:p>
        </w:tc>
        <w:tc>
          <w:tcPr>
            <w:tcW w:w="698" w:type="dxa"/>
            <w:tcBorders/>
            <w:vAlign w:val="center"/>
          </w:tcPr>
          <w:p>
            <w:pPr>
              <w:pStyle w:val="TableHeading"/>
              <w:suppressLineNumbers/>
              <w:bidi w:val="0"/>
              <w:spacing w:before="0" w:after="283"/>
              <w:jc w:val="center"/>
              <w:rPr/>
            </w:pPr>
            <w:r>
              <w:rPr/>
              <w:t xml:space="preserve">Koodi </w:t>
            </w:r>
          </w:p>
        </w:tc>
        <w:tc>
          <w:tcPr>
            <w:tcW w:w="1628" w:type="dxa"/>
            <w:tcBorders/>
            <w:vAlign w:val="center"/>
          </w:tcPr>
          <w:p>
            <w:pPr>
              <w:pStyle w:val="TableHeading"/>
              <w:suppressLineNumbers/>
              <w:bidi w:val="0"/>
              <w:spacing w:before="0" w:after="283"/>
              <w:jc w:val="center"/>
              <w:rPr/>
            </w:pPr>
            <w:r>
              <w:rPr/>
              <w:t xml:space="preserve">Maakunta </w:t>
            </w:r>
          </w:p>
        </w:tc>
        <w:tc>
          <w:tcPr>
            <w:tcW w:w="1444" w:type="dxa"/>
            <w:tcBorders/>
            <w:vAlign w:val="center"/>
          </w:tcPr>
          <w:p>
            <w:pPr>
              <w:pStyle w:val="TableHeading"/>
              <w:suppressLineNumbers/>
              <w:bidi w:val="0"/>
              <w:spacing w:before="0" w:after="283"/>
              <w:jc w:val="center"/>
              <w:rPr/>
            </w:pPr>
            <w:r>
              <w:rPr/>
              <w:t xml:space="preserve">Istuin </w:t>
            </w:r>
          </w:p>
        </w:tc>
        <w:tc>
          <w:tcPr>
            <w:tcW w:w="856" w:type="dxa"/>
            <w:tcBorders/>
            <w:vAlign w:val="center"/>
          </w:tcPr>
          <w:p>
            <w:pPr>
              <w:pStyle w:val="TableHeading"/>
              <w:suppressLineNumbers/>
              <w:bidi w:val="0"/>
              <w:spacing w:before="0" w:after="283"/>
              <w:jc w:val="center"/>
              <w:rPr/>
            </w:pPr>
            <w:r>
              <w:rPr/>
              <w:t xml:space="preserve">Pinta-ala (km) </w:t>
            </w:r>
          </w:p>
        </w:tc>
        <w:tc>
          <w:tcPr>
            <w:tcW w:w="1492" w:type="dxa"/>
            <w:tcBorders/>
            <w:vAlign w:val="center"/>
          </w:tcPr>
          <w:p>
            <w:pPr>
              <w:pStyle w:val="TableHeading"/>
              <w:suppressLineNumbers/>
              <w:bidi w:val="0"/>
              <w:spacing w:before="0" w:after="283"/>
              <w:jc w:val="center"/>
              <w:rPr/>
            </w:pPr>
            <w:r>
              <w:rPr/>
              <w:t xml:space="preserve">Väestö (2016) </w:t>
            </w:r>
          </w:p>
        </w:tc>
        <w:tc>
          <w:tcPr>
            <w:tcW w:w="1438" w:type="dxa"/>
            <w:tcBorders/>
            <w:vAlign w:val="center"/>
          </w:tcPr>
          <w:p>
            <w:pPr>
              <w:pStyle w:val="TableHeading"/>
              <w:suppressLineNumbers/>
              <w:bidi w:val="0"/>
              <w:spacing w:before="0" w:after="283"/>
              <w:jc w:val="center"/>
              <w:rPr/>
            </w:pPr>
            <w:r>
              <w:rPr/>
              <w:t xml:space="preserve">Väestötiheys (per km) </w:t>
            </w:r>
          </w:p>
        </w:tc>
      </w:tr>
      <w:tr>
        <w:trPr/>
        <w:tc>
          <w:tcPr>
            <w:tcW w:w="2649" w:type="dxa"/>
            <w:tcBorders/>
            <w:vAlign w:val="center"/>
          </w:tcPr>
          <w:p>
            <w:pPr>
              <w:pStyle w:val="TableContents"/>
              <w:bidi w:val="0"/>
              <w:spacing w:before="0" w:after="283"/>
              <w:jc w:val="left"/>
              <w:rPr/>
            </w:pPr>
            <w:r>
              <w:rPr>
                <w:color w:val="A9A9A9"/>
              </w:rPr>
              <w:t xml:space="preserve">Buffalo City Metropolitan Municipality </w:t>
            </w:r>
          </w:p>
        </w:tc>
        <w:tc>
          <w:tcPr>
            <w:tcW w:w="698" w:type="dxa"/>
            <w:tcBorders/>
            <w:vAlign w:val="center"/>
          </w:tcPr>
          <w:p>
            <w:pPr>
              <w:pStyle w:val="TableContents"/>
              <w:bidi w:val="0"/>
              <w:spacing w:before="0" w:after="283"/>
              <w:jc w:val="left"/>
              <w:rPr/>
            </w:pPr>
            <w:r>
              <w:rPr/>
              <w:t xml:space="preserve">BUF </w:t>
            </w:r>
          </w:p>
        </w:tc>
        <w:tc>
          <w:tcPr>
            <w:tcW w:w="1628" w:type="dxa"/>
            <w:tcBorders/>
            <w:vAlign w:val="center"/>
          </w:tcPr>
          <w:p>
            <w:pPr>
              <w:pStyle w:val="TableContents"/>
              <w:bidi w:val="0"/>
              <w:spacing w:before="0" w:after="283"/>
              <w:jc w:val="left"/>
              <w:rPr/>
            </w:pPr>
            <w:r>
              <w:rPr/>
              <w:t xml:space="preserve">Itä-Kap </w:t>
            </w:r>
          </w:p>
        </w:tc>
        <w:tc>
          <w:tcPr>
            <w:tcW w:w="1444" w:type="dxa"/>
            <w:tcBorders/>
            <w:vAlign w:val="center"/>
          </w:tcPr>
          <w:p>
            <w:pPr>
              <w:pStyle w:val="TableContents"/>
              <w:bidi w:val="0"/>
              <w:spacing w:before="0" w:after="283"/>
              <w:jc w:val="left"/>
              <w:rPr/>
            </w:pPr>
            <w:r>
              <w:rPr/>
              <w:t xml:space="preserve">Itä-Lontoossa </w:t>
            </w:r>
          </w:p>
        </w:tc>
        <w:tc>
          <w:tcPr>
            <w:tcW w:w="856" w:type="dxa"/>
            <w:tcBorders/>
            <w:vAlign w:val="center"/>
          </w:tcPr>
          <w:p>
            <w:pPr>
              <w:pStyle w:val="TableContents"/>
              <w:bidi w:val="0"/>
              <w:spacing w:before="0" w:after="283"/>
              <w:jc w:val="left"/>
              <w:rPr/>
            </w:pPr>
            <w:r>
              <w:rPr/>
              <w:t xml:space="preserve">2,750 </w:t>
            </w:r>
          </w:p>
        </w:tc>
        <w:tc>
          <w:tcPr>
            <w:tcW w:w="1492" w:type="dxa"/>
            <w:tcBorders/>
            <w:vAlign w:val="center"/>
          </w:tcPr>
          <w:p>
            <w:pPr>
              <w:pStyle w:val="TableContents"/>
              <w:bidi w:val="0"/>
              <w:spacing w:before="0" w:after="283"/>
              <w:jc w:val="left"/>
              <w:rPr/>
            </w:pPr>
            <w:r>
              <w:rPr/>
              <w:t xml:space="preserve">834,997 </w:t>
            </w:r>
          </w:p>
        </w:tc>
        <w:tc>
          <w:tcPr>
            <w:tcW w:w="1438" w:type="dxa"/>
            <w:tcBorders/>
            <w:vAlign w:val="center"/>
          </w:tcPr>
          <w:p>
            <w:pPr>
              <w:pStyle w:val="TableContents"/>
              <w:bidi w:val="0"/>
              <w:spacing w:before="0" w:after="283"/>
              <w:jc w:val="left"/>
              <w:rPr/>
            </w:pPr>
            <w:r>
              <w:rPr/>
              <w:t xml:space="preserve">303.6 </w:t>
            </w:r>
          </w:p>
        </w:tc>
      </w:tr>
      <w:tr>
        <w:trPr/>
        <w:tc>
          <w:tcPr>
            <w:tcW w:w="2649" w:type="dxa"/>
            <w:tcBorders/>
            <w:vAlign w:val="center"/>
          </w:tcPr>
          <w:p>
            <w:pPr>
              <w:pStyle w:val="TableContents"/>
              <w:bidi w:val="0"/>
              <w:spacing w:before="0" w:after="283"/>
              <w:jc w:val="left"/>
              <w:rPr/>
            </w:pPr>
            <w:r>
              <w:rPr>
                <w:color w:val="DCDCDC"/>
              </w:rPr>
              <w:t xml:space="preserve">Kapkaupungin metropolikaupunki </w:t>
            </w:r>
          </w:p>
        </w:tc>
        <w:tc>
          <w:tcPr>
            <w:tcW w:w="698" w:type="dxa"/>
            <w:tcBorders/>
            <w:vAlign w:val="center"/>
          </w:tcPr>
          <w:p>
            <w:pPr>
              <w:pStyle w:val="TableContents"/>
              <w:bidi w:val="0"/>
              <w:spacing w:before="0" w:after="283"/>
              <w:jc w:val="left"/>
              <w:rPr/>
            </w:pPr>
            <w:r>
              <w:rPr/>
              <w:t xml:space="preserve">CPT </w:t>
            </w:r>
          </w:p>
        </w:tc>
        <w:tc>
          <w:tcPr>
            <w:tcW w:w="1628" w:type="dxa"/>
            <w:tcBorders/>
            <w:vAlign w:val="center"/>
          </w:tcPr>
          <w:p>
            <w:pPr>
              <w:pStyle w:val="TableContents"/>
              <w:bidi w:val="0"/>
              <w:spacing w:before="0" w:after="283"/>
              <w:jc w:val="left"/>
              <w:rPr/>
            </w:pPr>
            <w:r>
              <w:rPr/>
              <w:t xml:space="preserve">Länsi-Kap </w:t>
            </w:r>
          </w:p>
        </w:tc>
        <w:tc>
          <w:tcPr>
            <w:tcW w:w="1444" w:type="dxa"/>
            <w:tcBorders/>
            <w:vAlign w:val="center"/>
          </w:tcPr>
          <w:p>
            <w:pPr>
              <w:pStyle w:val="TableContents"/>
              <w:bidi w:val="0"/>
              <w:spacing w:before="0" w:after="283"/>
              <w:jc w:val="left"/>
              <w:rPr/>
            </w:pPr>
            <w:r>
              <w:rPr/>
              <w:t xml:space="preserve">Kapkaupunki </w:t>
            </w:r>
          </w:p>
        </w:tc>
        <w:tc>
          <w:tcPr>
            <w:tcW w:w="856" w:type="dxa"/>
            <w:tcBorders/>
            <w:vAlign w:val="center"/>
          </w:tcPr>
          <w:p>
            <w:pPr>
              <w:pStyle w:val="TableContents"/>
              <w:bidi w:val="0"/>
              <w:spacing w:before="0" w:after="283"/>
              <w:jc w:val="left"/>
              <w:rPr/>
            </w:pPr>
            <w:r>
              <w:rPr/>
              <w:t xml:space="preserve">2,446 </w:t>
            </w:r>
          </w:p>
        </w:tc>
        <w:tc>
          <w:tcPr>
            <w:tcW w:w="1492" w:type="dxa"/>
            <w:tcBorders/>
            <w:vAlign w:val="center"/>
          </w:tcPr>
          <w:p>
            <w:pPr>
              <w:pStyle w:val="TableContents"/>
              <w:bidi w:val="0"/>
              <w:spacing w:before="0" w:after="283"/>
              <w:jc w:val="left"/>
              <w:rPr/>
            </w:pPr>
            <w:r>
              <w:rPr/>
              <w:t xml:space="preserve">4,005,016 </w:t>
            </w:r>
          </w:p>
        </w:tc>
        <w:tc>
          <w:tcPr>
            <w:tcW w:w="1438" w:type="dxa"/>
            <w:tcBorders/>
            <w:vAlign w:val="center"/>
          </w:tcPr>
          <w:p>
            <w:pPr>
              <w:pStyle w:val="TableContents"/>
              <w:bidi w:val="0"/>
              <w:spacing w:before="0" w:after="283"/>
              <w:jc w:val="left"/>
              <w:rPr/>
            </w:pPr>
            <w:r>
              <w:rPr/>
              <w:t xml:space="preserve">1,637.6 </w:t>
            </w:r>
          </w:p>
        </w:tc>
      </w:tr>
      <w:tr>
        <w:trPr/>
        <w:tc>
          <w:tcPr>
            <w:tcW w:w="2649" w:type="dxa"/>
            <w:tcBorders/>
            <w:vAlign w:val="center"/>
          </w:tcPr>
          <w:p>
            <w:pPr>
              <w:pStyle w:val="TableContents"/>
              <w:bidi w:val="0"/>
              <w:spacing w:before="0" w:after="283"/>
              <w:jc w:val="left"/>
              <w:rPr/>
            </w:pPr>
            <w:r>
              <w:rPr>
                <w:color w:val="2F4F4F"/>
              </w:rPr>
              <w:t xml:space="preserve">Johannesburgin suurkaupungin kunta </w:t>
            </w:r>
          </w:p>
        </w:tc>
        <w:tc>
          <w:tcPr>
            <w:tcW w:w="698" w:type="dxa"/>
            <w:tcBorders/>
            <w:vAlign w:val="center"/>
          </w:tcPr>
          <w:p>
            <w:pPr>
              <w:pStyle w:val="TableContents"/>
              <w:bidi w:val="0"/>
              <w:spacing w:before="0" w:after="283"/>
              <w:jc w:val="left"/>
              <w:rPr/>
            </w:pPr>
            <w:r>
              <w:rPr/>
              <w:t xml:space="preserve">JHB </w:t>
            </w:r>
          </w:p>
        </w:tc>
        <w:tc>
          <w:tcPr>
            <w:tcW w:w="1628" w:type="dxa"/>
            <w:tcBorders/>
            <w:vAlign w:val="center"/>
          </w:tcPr>
          <w:p>
            <w:pPr>
              <w:pStyle w:val="TableContents"/>
              <w:bidi w:val="0"/>
              <w:spacing w:before="0" w:after="283"/>
              <w:jc w:val="left"/>
              <w:rPr/>
            </w:pPr>
            <w:r>
              <w:rPr/>
              <w:t xml:space="preserve">Gauteng </w:t>
            </w:r>
          </w:p>
        </w:tc>
        <w:tc>
          <w:tcPr>
            <w:tcW w:w="1444" w:type="dxa"/>
            <w:tcBorders/>
            <w:vAlign w:val="center"/>
          </w:tcPr>
          <w:p>
            <w:pPr>
              <w:pStyle w:val="TableContents"/>
              <w:bidi w:val="0"/>
              <w:spacing w:before="0" w:after="283"/>
              <w:jc w:val="left"/>
              <w:rPr/>
            </w:pPr>
            <w:r>
              <w:rPr/>
              <w:t xml:space="preserve">Johannesburg </w:t>
            </w:r>
          </w:p>
        </w:tc>
        <w:tc>
          <w:tcPr>
            <w:tcW w:w="856" w:type="dxa"/>
            <w:tcBorders/>
            <w:vAlign w:val="center"/>
          </w:tcPr>
          <w:p>
            <w:pPr>
              <w:pStyle w:val="TableContents"/>
              <w:bidi w:val="0"/>
              <w:spacing w:before="0" w:after="283"/>
              <w:jc w:val="left"/>
              <w:rPr/>
            </w:pPr>
            <w:r>
              <w:rPr/>
              <w:t xml:space="preserve">1,645 </w:t>
            </w:r>
          </w:p>
        </w:tc>
        <w:tc>
          <w:tcPr>
            <w:tcW w:w="1492" w:type="dxa"/>
            <w:tcBorders/>
            <w:vAlign w:val="center"/>
          </w:tcPr>
          <w:p>
            <w:pPr>
              <w:pStyle w:val="TableContents"/>
              <w:bidi w:val="0"/>
              <w:spacing w:before="0" w:after="283"/>
              <w:jc w:val="left"/>
              <w:rPr/>
            </w:pPr>
            <w:r>
              <w:rPr/>
              <w:t xml:space="preserve">4,949,347 </w:t>
            </w:r>
          </w:p>
        </w:tc>
        <w:tc>
          <w:tcPr>
            <w:tcW w:w="1438" w:type="dxa"/>
            <w:tcBorders/>
            <w:vAlign w:val="center"/>
          </w:tcPr>
          <w:p>
            <w:pPr>
              <w:pStyle w:val="TableContents"/>
              <w:bidi w:val="0"/>
              <w:spacing w:before="0" w:after="283"/>
              <w:jc w:val="left"/>
              <w:rPr/>
            </w:pPr>
            <w:r>
              <w:rPr/>
              <w:t xml:space="preserve">3,008.8 </w:t>
            </w:r>
          </w:p>
        </w:tc>
      </w:tr>
      <w:tr>
        <w:trPr/>
        <w:tc>
          <w:tcPr>
            <w:tcW w:w="2649" w:type="dxa"/>
            <w:tcBorders/>
            <w:vAlign w:val="center"/>
          </w:tcPr>
          <w:p>
            <w:pPr>
              <w:pStyle w:val="TableContents"/>
              <w:bidi w:val="0"/>
              <w:spacing w:before="0" w:after="283"/>
              <w:jc w:val="left"/>
              <w:rPr/>
            </w:pPr>
            <w:r>
              <w:rPr>
                <w:color w:val="556B2F"/>
              </w:rPr>
              <w:t xml:space="preserve">Tshwanen kaupunki Metropolitan Municipality </w:t>
            </w:r>
          </w:p>
        </w:tc>
        <w:tc>
          <w:tcPr>
            <w:tcW w:w="698" w:type="dxa"/>
            <w:tcBorders/>
            <w:vAlign w:val="center"/>
          </w:tcPr>
          <w:p>
            <w:pPr>
              <w:pStyle w:val="TableContents"/>
              <w:bidi w:val="0"/>
              <w:spacing w:before="0" w:after="283"/>
              <w:jc w:val="left"/>
              <w:rPr/>
            </w:pPr>
            <w:r>
              <w:rPr/>
              <w:t xml:space="preserve">TSH </w:t>
            </w:r>
          </w:p>
        </w:tc>
        <w:tc>
          <w:tcPr>
            <w:tcW w:w="1628" w:type="dxa"/>
            <w:tcBorders/>
            <w:vAlign w:val="center"/>
          </w:tcPr>
          <w:p>
            <w:pPr>
              <w:pStyle w:val="TableContents"/>
              <w:bidi w:val="0"/>
              <w:spacing w:before="0" w:after="283"/>
              <w:jc w:val="left"/>
              <w:rPr/>
            </w:pPr>
            <w:r>
              <w:rPr/>
              <w:t xml:space="preserve">Gauteng </w:t>
            </w:r>
          </w:p>
        </w:tc>
        <w:tc>
          <w:tcPr>
            <w:tcW w:w="1444" w:type="dxa"/>
            <w:tcBorders/>
            <w:vAlign w:val="center"/>
          </w:tcPr>
          <w:p>
            <w:pPr>
              <w:pStyle w:val="TableContents"/>
              <w:bidi w:val="0"/>
              <w:spacing w:before="0" w:after="283"/>
              <w:jc w:val="left"/>
              <w:rPr/>
            </w:pPr>
            <w:r>
              <w:rPr/>
              <w:t xml:space="preserve">Pretoria </w:t>
            </w:r>
          </w:p>
        </w:tc>
        <w:tc>
          <w:tcPr>
            <w:tcW w:w="856" w:type="dxa"/>
            <w:tcBorders/>
            <w:vAlign w:val="center"/>
          </w:tcPr>
          <w:p>
            <w:pPr>
              <w:pStyle w:val="TableContents"/>
              <w:bidi w:val="0"/>
              <w:spacing w:before="0" w:after="283"/>
              <w:jc w:val="left"/>
              <w:rPr/>
            </w:pPr>
            <w:r>
              <w:rPr/>
              <w:t xml:space="preserve">6,298 </w:t>
            </w:r>
          </w:p>
        </w:tc>
        <w:tc>
          <w:tcPr>
            <w:tcW w:w="1492" w:type="dxa"/>
            <w:tcBorders/>
            <w:vAlign w:val="center"/>
          </w:tcPr>
          <w:p>
            <w:pPr>
              <w:pStyle w:val="TableContents"/>
              <w:bidi w:val="0"/>
              <w:spacing w:before="0" w:after="283"/>
              <w:jc w:val="left"/>
              <w:rPr/>
            </w:pPr>
            <w:r>
              <w:rPr/>
              <w:t xml:space="preserve">3,275,152 </w:t>
            </w:r>
          </w:p>
        </w:tc>
        <w:tc>
          <w:tcPr>
            <w:tcW w:w="1438" w:type="dxa"/>
            <w:tcBorders/>
            <w:vAlign w:val="center"/>
          </w:tcPr>
          <w:p>
            <w:pPr>
              <w:pStyle w:val="TableContents"/>
              <w:bidi w:val="0"/>
              <w:spacing w:before="0" w:after="283"/>
              <w:jc w:val="left"/>
              <w:rPr/>
            </w:pPr>
            <w:r>
              <w:rPr/>
              <w:t xml:space="preserve">520.0 </w:t>
            </w:r>
          </w:p>
        </w:tc>
      </w:tr>
      <w:tr>
        <w:trPr/>
        <w:tc>
          <w:tcPr>
            <w:tcW w:w="2649" w:type="dxa"/>
            <w:tcBorders/>
            <w:vAlign w:val="center"/>
          </w:tcPr>
          <w:p>
            <w:pPr>
              <w:pStyle w:val="TableContents"/>
              <w:bidi w:val="0"/>
              <w:spacing w:before="0" w:after="283"/>
              <w:jc w:val="left"/>
              <w:rPr/>
            </w:pPr>
            <w:r>
              <w:rPr>
                <w:color w:val="6B8E23"/>
              </w:rPr>
              <w:t xml:space="preserve">Ekurhuleni Metropolitan Municipality -kaupunki </w:t>
            </w:r>
          </w:p>
        </w:tc>
        <w:tc>
          <w:tcPr>
            <w:tcW w:w="698" w:type="dxa"/>
            <w:tcBorders/>
            <w:vAlign w:val="center"/>
          </w:tcPr>
          <w:p>
            <w:pPr>
              <w:pStyle w:val="TableContents"/>
              <w:bidi w:val="0"/>
              <w:spacing w:before="0" w:after="283"/>
              <w:jc w:val="left"/>
              <w:rPr/>
            </w:pPr>
            <w:r>
              <w:rPr/>
              <w:t xml:space="preserve">EKU </w:t>
            </w:r>
          </w:p>
        </w:tc>
        <w:tc>
          <w:tcPr>
            <w:tcW w:w="1628" w:type="dxa"/>
            <w:tcBorders/>
            <w:vAlign w:val="center"/>
          </w:tcPr>
          <w:p>
            <w:pPr>
              <w:pStyle w:val="TableContents"/>
              <w:bidi w:val="0"/>
              <w:spacing w:before="0" w:after="283"/>
              <w:jc w:val="left"/>
              <w:rPr/>
            </w:pPr>
            <w:r>
              <w:rPr/>
              <w:t xml:space="preserve">Gauteng </w:t>
            </w:r>
          </w:p>
        </w:tc>
        <w:tc>
          <w:tcPr>
            <w:tcW w:w="1444" w:type="dxa"/>
            <w:tcBorders/>
            <w:vAlign w:val="center"/>
          </w:tcPr>
          <w:p>
            <w:pPr>
              <w:pStyle w:val="TableContents"/>
              <w:bidi w:val="0"/>
              <w:spacing w:before="0" w:after="283"/>
              <w:jc w:val="left"/>
              <w:rPr/>
            </w:pPr>
            <w:r>
              <w:rPr/>
              <w:t xml:space="preserve">Germiston </w:t>
            </w:r>
          </w:p>
        </w:tc>
        <w:tc>
          <w:tcPr>
            <w:tcW w:w="856" w:type="dxa"/>
            <w:tcBorders/>
            <w:vAlign w:val="center"/>
          </w:tcPr>
          <w:p>
            <w:pPr>
              <w:pStyle w:val="TableContents"/>
              <w:bidi w:val="0"/>
              <w:spacing w:before="0" w:after="283"/>
              <w:jc w:val="left"/>
              <w:rPr/>
            </w:pPr>
            <w:r>
              <w:rPr/>
              <w:t xml:space="preserve">1,975 </w:t>
            </w:r>
          </w:p>
        </w:tc>
        <w:tc>
          <w:tcPr>
            <w:tcW w:w="1492" w:type="dxa"/>
            <w:tcBorders/>
            <w:vAlign w:val="center"/>
          </w:tcPr>
          <w:p>
            <w:pPr>
              <w:pStyle w:val="TableContents"/>
              <w:bidi w:val="0"/>
              <w:spacing w:before="0" w:after="283"/>
              <w:jc w:val="left"/>
              <w:rPr/>
            </w:pPr>
            <w:r>
              <w:rPr/>
              <w:t xml:space="preserve">3,379,104 </w:t>
            </w:r>
          </w:p>
        </w:tc>
        <w:tc>
          <w:tcPr>
            <w:tcW w:w="1438" w:type="dxa"/>
            <w:tcBorders/>
            <w:vAlign w:val="center"/>
          </w:tcPr>
          <w:p>
            <w:pPr>
              <w:pStyle w:val="TableContents"/>
              <w:bidi w:val="0"/>
              <w:spacing w:before="0" w:after="283"/>
              <w:jc w:val="left"/>
              <w:rPr/>
            </w:pPr>
            <w:r>
              <w:rPr/>
              <w:t xml:space="preserve">1,710.6 </w:t>
            </w:r>
          </w:p>
        </w:tc>
      </w:tr>
      <w:tr>
        <w:trPr/>
        <w:tc>
          <w:tcPr>
            <w:tcW w:w="2649" w:type="dxa"/>
            <w:tcBorders/>
            <w:vAlign w:val="center"/>
          </w:tcPr>
          <w:p>
            <w:pPr>
              <w:pStyle w:val="TableContents"/>
              <w:bidi w:val="0"/>
              <w:spacing w:before="0" w:after="283"/>
              <w:jc w:val="left"/>
              <w:rPr/>
            </w:pPr>
            <w:r>
              <w:rPr>
                <w:color w:val="A0522D"/>
              </w:rPr>
              <w:t xml:space="preserve">eThekwini Metropolitan Municipality </w:t>
            </w:r>
          </w:p>
        </w:tc>
        <w:tc>
          <w:tcPr>
            <w:tcW w:w="698" w:type="dxa"/>
            <w:tcBorders/>
            <w:vAlign w:val="center"/>
          </w:tcPr>
          <w:p>
            <w:pPr>
              <w:pStyle w:val="TableContents"/>
              <w:bidi w:val="0"/>
              <w:spacing w:before="0" w:after="283"/>
              <w:jc w:val="left"/>
              <w:rPr/>
            </w:pPr>
            <w:r>
              <w:rPr/>
              <w:t xml:space="preserve">ETH </w:t>
            </w:r>
          </w:p>
        </w:tc>
        <w:tc>
          <w:tcPr>
            <w:tcW w:w="1628" w:type="dxa"/>
            <w:tcBorders/>
            <w:vAlign w:val="center"/>
          </w:tcPr>
          <w:p>
            <w:pPr>
              <w:pStyle w:val="TableContents"/>
              <w:bidi w:val="0"/>
              <w:spacing w:before="0" w:after="283"/>
              <w:jc w:val="left"/>
              <w:rPr/>
            </w:pPr>
            <w:r>
              <w:rPr/>
              <w:t xml:space="preserve">KwaZulu-Natal </w:t>
            </w:r>
          </w:p>
        </w:tc>
        <w:tc>
          <w:tcPr>
            <w:tcW w:w="1444" w:type="dxa"/>
            <w:tcBorders/>
            <w:vAlign w:val="center"/>
          </w:tcPr>
          <w:p>
            <w:pPr>
              <w:pStyle w:val="TableContents"/>
              <w:bidi w:val="0"/>
              <w:spacing w:before="0" w:after="283"/>
              <w:jc w:val="left"/>
              <w:rPr/>
            </w:pPr>
            <w:r>
              <w:rPr/>
              <w:t xml:space="preserve">Durban </w:t>
            </w:r>
          </w:p>
        </w:tc>
        <w:tc>
          <w:tcPr>
            <w:tcW w:w="856" w:type="dxa"/>
            <w:tcBorders/>
            <w:vAlign w:val="center"/>
          </w:tcPr>
          <w:p>
            <w:pPr>
              <w:pStyle w:val="TableContents"/>
              <w:bidi w:val="0"/>
              <w:spacing w:before="0" w:after="283"/>
              <w:jc w:val="left"/>
              <w:rPr/>
            </w:pPr>
            <w:r>
              <w:rPr/>
              <w:t xml:space="preserve">2,556 </w:t>
            </w:r>
          </w:p>
        </w:tc>
        <w:tc>
          <w:tcPr>
            <w:tcW w:w="1492" w:type="dxa"/>
            <w:tcBorders/>
            <w:vAlign w:val="center"/>
          </w:tcPr>
          <w:p>
            <w:pPr>
              <w:pStyle w:val="TableContents"/>
              <w:bidi w:val="0"/>
              <w:spacing w:before="0" w:after="283"/>
              <w:jc w:val="left"/>
              <w:rPr/>
            </w:pPr>
            <w:r>
              <w:rPr/>
              <w:t xml:space="preserve">3,702,231 </w:t>
            </w:r>
          </w:p>
        </w:tc>
        <w:tc>
          <w:tcPr>
            <w:tcW w:w="1438" w:type="dxa"/>
            <w:tcBorders/>
            <w:vAlign w:val="center"/>
          </w:tcPr>
          <w:p>
            <w:pPr>
              <w:pStyle w:val="TableContents"/>
              <w:bidi w:val="0"/>
              <w:spacing w:before="0" w:after="283"/>
              <w:jc w:val="left"/>
              <w:rPr/>
            </w:pPr>
            <w:r>
              <w:rPr/>
              <w:t xml:space="preserve">1,448.5 </w:t>
            </w:r>
          </w:p>
        </w:tc>
      </w:tr>
      <w:tr>
        <w:trPr/>
        <w:tc>
          <w:tcPr>
            <w:tcW w:w="2649" w:type="dxa"/>
            <w:tcBorders/>
            <w:vAlign w:val="center"/>
          </w:tcPr>
          <w:p>
            <w:pPr>
              <w:pStyle w:val="TableContents"/>
              <w:bidi w:val="0"/>
              <w:spacing w:before="0" w:after="283"/>
              <w:jc w:val="left"/>
              <w:rPr/>
            </w:pPr>
            <w:r>
              <w:rPr>
                <w:color w:val="228B22"/>
              </w:rPr>
              <w:t xml:space="preserve">Mangaung Metropolitan Municipality </w:t>
            </w:r>
          </w:p>
        </w:tc>
        <w:tc>
          <w:tcPr>
            <w:tcW w:w="698" w:type="dxa"/>
            <w:tcBorders/>
            <w:vAlign w:val="center"/>
          </w:tcPr>
          <w:p>
            <w:pPr>
              <w:pStyle w:val="TableContents"/>
              <w:bidi w:val="0"/>
              <w:spacing w:before="0" w:after="283"/>
              <w:jc w:val="left"/>
              <w:rPr/>
            </w:pPr>
            <w:r>
              <w:rPr/>
              <w:t xml:space="preserve">MAN </w:t>
            </w:r>
          </w:p>
        </w:tc>
        <w:tc>
          <w:tcPr>
            <w:tcW w:w="1628" w:type="dxa"/>
            <w:tcBorders/>
            <w:vAlign w:val="center"/>
          </w:tcPr>
          <w:p>
            <w:pPr>
              <w:pStyle w:val="TableContents"/>
              <w:bidi w:val="0"/>
              <w:spacing w:before="0" w:after="283"/>
              <w:jc w:val="left"/>
              <w:rPr/>
            </w:pPr>
            <w:r>
              <w:rPr/>
              <w:t xml:space="preserve">Vapaavaltio </w:t>
            </w:r>
          </w:p>
        </w:tc>
        <w:tc>
          <w:tcPr>
            <w:tcW w:w="1444" w:type="dxa"/>
            <w:tcBorders/>
            <w:vAlign w:val="center"/>
          </w:tcPr>
          <w:p>
            <w:pPr>
              <w:pStyle w:val="TableContents"/>
              <w:bidi w:val="0"/>
              <w:spacing w:before="0" w:after="283"/>
              <w:jc w:val="left"/>
              <w:rPr/>
            </w:pPr>
            <w:r>
              <w:rPr/>
              <w:t xml:space="preserve">Bloemfontein </w:t>
            </w:r>
          </w:p>
        </w:tc>
        <w:tc>
          <w:tcPr>
            <w:tcW w:w="856" w:type="dxa"/>
            <w:tcBorders/>
            <w:vAlign w:val="center"/>
          </w:tcPr>
          <w:p>
            <w:pPr>
              <w:pStyle w:val="TableContents"/>
              <w:bidi w:val="0"/>
              <w:spacing w:before="0" w:after="283"/>
              <w:jc w:val="left"/>
              <w:rPr/>
            </w:pPr>
            <w:r>
              <w:rPr/>
              <w:t xml:space="preserve">9,886 </w:t>
            </w:r>
          </w:p>
        </w:tc>
        <w:tc>
          <w:tcPr>
            <w:tcW w:w="1492" w:type="dxa"/>
            <w:tcBorders/>
            <w:vAlign w:val="center"/>
          </w:tcPr>
          <w:p>
            <w:pPr>
              <w:pStyle w:val="TableContents"/>
              <w:bidi w:val="0"/>
              <w:spacing w:before="0" w:after="283"/>
              <w:jc w:val="left"/>
              <w:rPr/>
            </w:pPr>
            <w:r>
              <w:rPr/>
              <w:t xml:space="preserve">787,803 </w:t>
            </w:r>
          </w:p>
        </w:tc>
        <w:tc>
          <w:tcPr>
            <w:tcW w:w="1438" w:type="dxa"/>
            <w:tcBorders/>
            <w:vAlign w:val="center"/>
          </w:tcPr>
          <w:p>
            <w:pPr>
              <w:pStyle w:val="TableContents"/>
              <w:bidi w:val="0"/>
              <w:spacing w:before="0" w:after="283"/>
              <w:jc w:val="left"/>
              <w:rPr/>
            </w:pPr>
            <w:r>
              <w:rPr/>
              <w:t xml:space="preserve">79.7 </w:t>
            </w:r>
          </w:p>
        </w:tc>
      </w:tr>
      <w:tr>
        <w:trPr/>
        <w:tc>
          <w:tcPr>
            <w:tcW w:w="2649" w:type="dxa"/>
            <w:tcBorders/>
            <w:vAlign w:val="center"/>
          </w:tcPr>
          <w:p>
            <w:pPr>
              <w:pStyle w:val="TableContents"/>
              <w:bidi w:val="0"/>
              <w:spacing w:before="0" w:after="283"/>
              <w:jc w:val="left"/>
              <w:rPr/>
            </w:pPr>
            <w:r>
              <w:rPr>
                <w:color w:val="191970"/>
              </w:rPr>
              <w:t xml:space="preserve">Nelson Mandela Bay Metropolitan Municipality </w:t>
            </w:r>
          </w:p>
        </w:tc>
        <w:tc>
          <w:tcPr>
            <w:tcW w:w="698" w:type="dxa"/>
            <w:tcBorders/>
            <w:vAlign w:val="center"/>
          </w:tcPr>
          <w:p>
            <w:pPr>
              <w:pStyle w:val="TableContents"/>
              <w:bidi w:val="0"/>
              <w:spacing w:before="0" w:after="283"/>
              <w:jc w:val="left"/>
              <w:rPr/>
            </w:pPr>
            <w:r>
              <w:rPr/>
              <w:t xml:space="preserve">NMA </w:t>
            </w:r>
          </w:p>
        </w:tc>
        <w:tc>
          <w:tcPr>
            <w:tcW w:w="1628" w:type="dxa"/>
            <w:tcBorders/>
            <w:vAlign w:val="center"/>
          </w:tcPr>
          <w:p>
            <w:pPr>
              <w:pStyle w:val="TableContents"/>
              <w:bidi w:val="0"/>
              <w:spacing w:before="0" w:after="283"/>
              <w:jc w:val="left"/>
              <w:rPr/>
            </w:pPr>
            <w:r>
              <w:rPr/>
              <w:t xml:space="preserve">Itä-Kap </w:t>
            </w:r>
          </w:p>
        </w:tc>
        <w:tc>
          <w:tcPr>
            <w:tcW w:w="1444" w:type="dxa"/>
            <w:tcBorders/>
            <w:vAlign w:val="center"/>
          </w:tcPr>
          <w:p>
            <w:pPr>
              <w:pStyle w:val="TableContents"/>
              <w:bidi w:val="0"/>
              <w:spacing w:before="0" w:after="283"/>
              <w:jc w:val="left"/>
              <w:rPr/>
            </w:pPr>
            <w:r>
              <w:rPr/>
              <w:t xml:space="preserve">Port Elizabeth </w:t>
            </w:r>
          </w:p>
        </w:tc>
        <w:tc>
          <w:tcPr>
            <w:tcW w:w="856" w:type="dxa"/>
            <w:tcBorders/>
            <w:vAlign w:val="center"/>
          </w:tcPr>
          <w:p>
            <w:pPr>
              <w:pStyle w:val="TableContents"/>
              <w:bidi w:val="0"/>
              <w:spacing w:before="0" w:after="283"/>
              <w:jc w:val="left"/>
              <w:rPr/>
            </w:pPr>
            <w:r>
              <w:rPr/>
              <w:t xml:space="preserve">1,957 </w:t>
            </w:r>
          </w:p>
        </w:tc>
        <w:tc>
          <w:tcPr>
            <w:tcW w:w="1492" w:type="dxa"/>
            <w:tcBorders/>
            <w:vAlign w:val="center"/>
          </w:tcPr>
          <w:p>
            <w:pPr>
              <w:pStyle w:val="TableContents"/>
              <w:bidi w:val="0"/>
              <w:spacing w:before="0" w:after="283"/>
              <w:jc w:val="left"/>
              <w:rPr/>
            </w:pPr>
            <w:r>
              <w:rPr/>
              <w:t xml:space="preserve">1,263,051 </w:t>
            </w:r>
          </w:p>
        </w:tc>
        <w:tc>
          <w:tcPr>
            <w:tcW w:w="1438" w:type="dxa"/>
            <w:tcBorders/>
            <w:vAlign w:val="center"/>
          </w:tcPr>
          <w:p>
            <w:pPr>
              <w:pStyle w:val="TableContents"/>
              <w:bidi w:val="0"/>
              <w:spacing w:before="0" w:after="283"/>
              <w:jc w:val="left"/>
              <w:rPr/>
            </w:pPr>
            <w:r>
              <w:rPr/>
              <w:t xml:space="preserve">645.4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eteläafrikkalaisten suurkaupunkikuntien nimet</w:t>
      </w:r>
    </w:p>
    <w:p>
      <w:pPr>
        <w:pStyle w:val="TextBody"/>
        <w:bidi w:val="0"/>
        <w:jc w:val="left"/>
        <w:rPr>
          <w:b/>
          <w:u w:val="single"/>
          <w:shd w:val="clear" w:fill="FFFF00"/>
        </w:rPr>
      </w:pPr>
      <w:r>
        <w:rPr>
          <w:b/>
          <w:u w:val="single"/>
          <w:shd w:val="clear" w:fill="FFFF00"/>
        </w:rPr>
        <w:t xml:space="preserve">Asiakirjan numero 36426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Rahul Dravid </w:t>
      </w:r>
      <w:r>
        <w:rPr/>
        <w:t xml:space="preserve">ರಾಹುಲ್ ದ್ರಾವಿಡ್ </w:t>
      </w:r>
      <w:r>
        <w:rPr/>
        <w:t xml:space="preserve">Rahul Dravid GQ Men of the Year 2012 Awards -gaalassa </w:t>
      </w:r>
    </w:p>
    <w:tbl>
      <w:tblPr>
        <w:tblW w:w="10205" w:type="dxa"/>
        <w:jc w:val="left"/>
        <w:tblInd w:w="0" w:type="dxa"/>
        <w:tblLayout w:type="fixed"/>
        <w:tblCellMar>
          <w:top w:w="28" w:type="dxa"/>
          <w:left w:w="28" w:type="dxa"/>
          <w:bottom w:w="28" w:type="dxa"/>
          <w:right w:w="28" w:type="dxa"/>
        </w:tblCellMar>
      </w:tblPr>
      <w:tblGrid>
        <w:gridCol w:w="1989"/>
        <w:gridCol w:w="5494"/>
        <w:gridCol w:w="891"/>
        <w:gridCol w:w="891"/>
        <w:gridCol w:w="940"/>
      </w:tblGrid>
      <w:tr>
        <w:trPr/>
        <w:tc>
          <w:tcPr>
            <w:tcW w:w="1989" w:type="dxa"/>
            <w:tcBorders/>
            <w:vAlign w:val="center"/>
          </w:tcPr>
          <w:p>
            <w:pPr>
              <w:pStyle w:val="TableHeading"/>
              <w:suppressLineNumbers/>
              <w:bidi w:val="0"/>
              <w:spacing w:before="0" w:after="283"/>
              <w:jc w:val="center"/>
              <w:rPr/>
            </w:pPr>
            <w:r>
              <w:rPr/>
              <w:t xml:space="preserve">Koko nimi </w:t>
            </w:r>
          </w:p>
        </w:tc>
        <w:tc>
          <w:tcPr>
            <w:tcW w:w="5494" w:type="dxa"/>
            <w:tcBorders/>
            <w:vAlign w:val="center"/>
          </w:tcPr>
          <w:p>
            <w:pPr>
              <w:pStyle w:val="TableContents"/>
              <w:bidi w:val="0"/>
              <w:spacing w:before="0" w:after="283"/>
              <w:jc w:val="left"/>
              <w:rPr/>
            </w:pPr>
            <w:r>
              <w:rPr>
                <w:color w:val="A9A9A9"/>
              </w:rPr>
              <w:t xml:space="preserve">Rahul Sharad Dravid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bidi w:val="0"/>
              <w:spacing w:before="0" w:after="283"/>
              <w:rPr>
                <w:sz w:val="4"/>
                <w:szCs w:val="4"/>
              </w:rPr>
            </w:pPr>
            <w:r>
              <w:rPr>
                <w:sz w:val="4"/>
                <w:szCs w:val="4"/>
              </w:rPr>
            </w:r>
          </w:p>
        </w:tc>
        <w:tc>
          <w:tcPr>
            <w:tcW w:w="5494" w:type="dxa"/>
            <w:tcBorders/>
            <w:vAlign w:val="center"/>
          </w:tcPr>
          <w:p>
            <w:pPr>
              <w:pStyle w:val="TableContents"/>
              <w:bidi w:val="0"/>
              <w:spacing w:before="0" w:after="283"/>
              <w:jc w:val="left"/>
              <w:rPr/>
            </w:pPr>
            <w:r>
              <w:rPr/>
              <w:t xml:space="preserve">(1973-01-11) 11. tammikuuta 1973 (ikä 44) Indore, Madhya Pradesh, Intia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Lempinimi </w:t>
            </w:r>
          </w:p>
        </w:tc>
        <w:tc>
          <w:tcPr>
            <w:tcW w:w="5494" w:type="dxa"/>
            <w:tcBorders/>
            <w:vAlign w:val="center"/>
          </w:tcPr>
          <w:p>
            <w:pPr>
              <w:pStyle w:val="TableContents"/>
              <w:bidi w:val="0"/>
              <w:spacing w:before="0" w:after="283"/>
              <w:jc w:val="left"/>
              <w:rPr/>
            </w:pPr>
            <w:r>
              <w:rPr/>
              <w:t xml:space="preserve">Seinä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Korkeus </w:t>
            </w:r>
          </w:p>
        </w:tc>
        <w:tc>
          <w:tcPr>
            <w:tcW w:w="5494" w:type="dxa"/>
            <w:tcBorders/>
            <w:vAlign w:val="center"/>
          </w:tcPr>
          <w:p>
            <w:pPr>
              <w:pStyle w:val="TableContents"/>
              <w:bidi w:val="0"/>
              <w:spacing w:before="0" w:after="283"/>
              <w:jc w:val="left"/>
              <w:rPr/>
            </w:pPr>
            <w:r>
              <w:rPr/>
              <w:t xml:space="preserve">1,80 m (5 ft 11 in)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Lyöminen </w:t>
            </w:r>
          </w:p>
        </w:tc>
        <w:tc>
          <w:tcPr>
            <w:tcW w:w="5494" w:type="dxa"/>
            <w:tcBorders/>
            <w:vAlign w:val="center"/>
          </w:tcPr>
          <w:p>
            <w:pPr>
              <w:pStyle w:val="TableContents"/>
              <w:bidi w:val="0"/>
              <w:spacing w:before="0" w:after="283"/>
              <w:jc w:val="left"/>
              <w:rPr/>
            </w:pPr>
            <w:r>
              <w:rPr/>
              <w:t xml:space="preserve">Oikeakätinen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Bowling </w:t>
            </w:r>
          </w:p>
        </w:tc>
        <w:tc>
          <w:tcPr>
            <w:tcW w:w="5494" w:type="dxa"/>
            <w:tcBorders/>
            <w:vAlign w:val="center"/>
          </w:tcPr>
          <w:p>
            <w:pPr>
              <w:pStyle w:val="TableContents"/>
              <w:bidi w:val="0"/>
              <w:spacing w:before="0" w:after="283"/>
              <w:jc w:val="left"/>
              <w:rPr/>
            </w:pPr>
            <w:r>
              <w:rPr/>
              <w:t xml:space="preserve">Oikean käden off spin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Rooli </w:t>
            </w:r>
          </w:p>
        </w:tc>
        <w:tc>
          <w:tcPr>
            <w:tcW w:w="5494" w:type="dxa"/>
            <w:tcBorders/>
            <w:vAlign w:val="center"/>
          </w:tcPr>
          <w:p>
            <w:pPr>
              <w:pStyle w:val="TableContents"/>
              <w:bidi w:val="0"/>
              <w:spacing w:before="0" w:after="283"/>
              <w:jc w:val="left"/>
              <w:rPr/>
            </w:pPr>
            <w:r>
              <w:rPr/>
              <w:t xml:space="preserve">Lyöjä, satunnainen laitahyökkääjä, Valmentaja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Verkkosivusto </w:t>
            </w:r>
          </w:p>
        </w:tc>
        <w:tc>
          <w:tcPr>
            <w:tcW w:w="5494" w:type="dxa"/>
            <w:tcBorders/>
            <w:vAlign w:val="center"/>
          </w:tcPr>
          <w:p>
            <w:pPr>
              <w:pStyle w:val="TableContents"/>
              <w:bidi w:val="0"/>
              <w:spacing w:before="0" w:after="283"/>
              <w:jc w:val="left"/>
              <w:rPr/>
            </w:pPr>
            <w:r>
              <w:rPr/>
              <w:t xml:space="preserve">www.rahuldravid.com Kansainväliset tiedot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Kansallinen puoli </w:t>
            </w:r>
          </w:p>
        </w:tc>
        <w:tc>
          <w:tcPr>
            <w:tcW w:w="5494" w:type="dxa"/>
            <w:tcBorders/>
            <w:vAlign w:val="center"/>
          </w:tcPr>
          <w:p>
            <w:pPr>
              <w:pStyle w:val="TableContents"/>
              <w:numPr>
                <w:ilvl w:val="0"/>
                <w:numId w:val="121"/>
              </w:numPr>
              <w:tabs>
                <w:tab w:val="clear" w:pos="1134"/>
                <w:tab w:val="left" w:leader="none" w:pos="707"/>
              </w:tabs>
              <w:bidi w:val="0"/>
              <w:spacing w:before="0" w:after="283"/>
              <w:ind w:start="707" w:hanging="283"/>
              <w:jc w:val="left"/>
              <w:rPr/>
            </w:pPr>
            <w:r>
              <w:rPr/>
              <w:t xml:space="preserve">Intia (1996 -- 2012)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Testidebyytti (cap 207) </w:t>
            </w:r>
          </w:p>
        </w:tc>
        <w:tc>
          <w:tcPr>
            <w:tcW w:w="5494" w:type="dxa"/>
            <w:tcBorders/>
            <w:vAlign w:val="center"/>
          </w:tcPr>
          <w:p>
            <w:pPr>
              <w:pStyle w:val="TableContents"/>
              <w:bidi w:val="0"/>
              <w:spacing w:before="0" w:after="283"/>
              <w:jc w:val="left"/>
              <w:rPr/>
            </w:pPr>
            <w:r>
              <w:rPr/>
              <w:t xml:space="preserve">20. kesäkuuta 1996 vastaan Englanti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Viimeinen testi </w:t>
            </w:r>
          </w:p>
        </w:tc>
        <w:tc>
          <w:tcPr>
            <w:tcW w:w="5494" w:type="dxa"/>
            <w:tcBorders/>
            <w:vAlign w:val="center"/>
          </w:tcPr>
          <w:p>
            <w:pPr>
              <w:pStyle w:val="TableContents"/>
              <w:bidi w:val="0"/>
              <w:spacing w:before="0" w:after="283"/>
              <w:jc w:val="left"/>
              <w:rPr/>
            </w:pPr>
            <w:r>
              <w:rPr/>
              <w:t xml:space="preserve">24. tammikuuta 2012 vastaan Australia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ODI-debyytti (cap 95) </w:t>
            </w:r>
          </w:p>
        </w:tc>
        <w:tc>
          <w:tcPr>
            <w:tcW w:w="5494" w:type="dxa"/>
            <w:tcBorders/>
            <w:vAlign w:val="center"/>
          </w:tcPr>
          <w:p>
            <w:pPr>
              <w:pStyle w:val="TableContents"/>
              <w:bidi w:val="0"/>
              <w:spacing w:before="0" w:after="283"/>
              <w:jc w:val="left"/>
              <w:rPr/>
            </w:pPr>
            <w:r>
              <w:rPr/>
              <w:t xml:space="preserve">3. huhtikuuta 1996 vastaan Sri Lanka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Viimeinen ODI </w:t>
            </w:r>
          </w:p>
        </w:tc>
        <w:tc>
          <w:tcPr>
            <w:tcW w:w="5494" w:type="dxa"/>
            <w:tcBorders/>
            <w:vAlign w:val="center"/>
          </w:tcPr>
          <w:p>
            <w:pPr>
              <w:pStyle w:val="TableContents"/>
              <w:bidi w:val="0"/>
              <w:spacing w:before="0" w:after="283"/>
              <w:jc w:val="left"/>
              <w:rPr/>
            </w:pPr>
            <w:r>
              <w:rPr/>
              <w:t xml:space="preserve">16. syyskuuta 2011 vastaan Englanti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ODI-paita nro. </w:t>
            </w:r>
          </w:p>
        </w:tc>
        <w:tc>
          <w:tcPr>
            <w:tcW w:w="5494" w:type="dxa"/>
            <w:tcBorders/>
            <w:vAlign w:val="center"/>
          </w:tcPr>
          <w:p>
            <w:pPr>
              <w:pStyle w:val="TableContents"/>
              <w:bidi w:val="0"/>
              <w:spacing w:before="0" w:after="283"/>
              <w:jc w:val="left"/>
              <w:rPr/>
            </w:pPr>
            <w:r>
              <w:rPr/>
              <w:t xml:space="preserve">19 (edellinen 5)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Ainoa T20I (korkki 38) </w:t>
            </w:r>
          </w:p>
        </w:tc>
        <w:tc>
          <w:tcPr>
            <w:tcW w:w="5494" w:type="dxa"/>
            <w:tcBorders/>
            <w:vAlign w:val="center"/>
          </w:tcPr>
          <w:p>
            <w:pPr>
              <w:pStyle w:val="TableContents"/>
              <w:bidi w:val="0"/>
              <w:spacing w:before="0" w:after="283"/>
              <w:jc w:val="left"/>
              <w:rPr/>
            </w:pPr>
            <w:r>
              <w:rPr/>
              <w:t xml:space="preserve">31. elokuuta 2011 vastaan Englanti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T20I-paita nro. </w:t>
            </w:r>
          </w:p>
        </w:tc>
        <w:tc>
          <w:tcPr>
            <w:tcW w:w="5494" w:type="dxa"/>
            <w:tcBorders/>
            <w:vAlign w:val="center"/>
          </w:tcPr>
          <w:p>
            <w:pPr>
              <w:pStyle w:val="TableContents"/>
              <w:bidi w:val="0"/>
              <w:spacing w:before="0" w:after="283"/>
              <w:jc w:val="left"/>
              <w:rPr/>
            </w:pPr>
            <w:r>
              <w:rPr/>
              <w:t xml:space="preserve">19 Kotimaisten joukkueiden tiedot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Vuodet </w:t>
            </w:r>
          </w:p>
        </w:tc>
        <w:tc>
          <w:tcPr>
            <w:tcW w:w="5494" w:type="dxa"/>
            <w:tcBorders/>
            <w:vAlign w:val="center"/>
          </w:tcPr>
          <w:p>
            <w:pPr>
              <w:pStyle w:val="TableHeading"/>
              <w:suppressLineNumbers/>
              <w:bidi w:val="0"/>
              <w:spacing w:before="0" w:after="283"/>
              <w:jc w:val="center"/>
              <w:rPr/>
            </w:pPr>
            <w:r>
              <w:rPr/>
              <w:t xml:space="preserve">Joukkue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1990 -- 2012 </w:t>
            </w:r>
          </w:p>
        </w:tc>
        <w:tc>
          <w:tcPr>
            <w:tcW w:w="5494" w:type="dxa"/>
            <w:tcBorders/>
            <w:vAlign w:val="center"/>
          </w:tcPr>
          <w:p>
            <w:pPr>
              <w:pStyle w:val="TableContents"/>
              <w:bidi w:val="0"/>
              <w:spacing w:before="0" w:after="283"/>
              <w:jc w:val="left"/>
              <w:rPr/>
            </w:pPr>
            <w:r>
              <w:rPr/>
              <w:t xml:space="preserve">Karnataka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2000 </w:t>
            </w:r>
          </w:p>
        </w:tc>
        <w:tc>
          <w:tcPr>
            <w:tcW w:w="5494" w:type="dxa"/>
            <w:tcBorders/>
            <w:vAlign w:val="center"/>
          </w:tcPr>
          <w:p>
            <w:pPr>
              <w:pStyle w:val="TableContents"/>
              <w:bidi w:val="0"/>
              <w:spacing w:before="0" w:after="283"/>
              <w:jc w:val="left"/>
              <w:rPr/>
            </w:pPr>
            <w:r>
              <w:rPr/>
              <w:t xml:space="preserve">Kent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2003 </w:t>
            </w:r>
          </w:p>
        </w:tc>
        <w:tc>
          <w:tcPr>
            <w:tcW w:w="5494" w:type="dxa"/>
            <w:tcBorders/>
            <w:vAlign w:val="center"/>
          </w:tcPr>
          <w:p>
            <w:pPr>
              <w:pStyle w:val="TableContents"/>
              <w:bidi w:val="0"/>
              <w:spacing w:before="0" w:after="283"/>
              <w:jc w:val="left"/>
              <w:rPr/>
            </w:pPr>
            <w:r>
              <w:rPr/>
              <w:t xml:space="preserve">Skotlantilaiset suolat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2008 -- 2010 </w:t>
            </w:r>
          </w:p>
        </w:tc>
        <w:tc>
          <w:tcPr>
            <w:tcW w:w="5494" w:type="dxa"/>
            <w:tcBorders/>
            <w:vAlign w:val="center"/>
          </w:tcPr>
          <w:p>
            <w:pPr>
              <w:pStyle w:val="TableContents"/>
              <w:bidi w:val="0"/>
              <w:spacing w:before="0" w:after="283"/>
              <w:jc w:val="left"/>
              <w:rPr/>
            </w:pPr>
            <w:r>
              <w:rPr/>
              <w:t xml:space="preserve">Royal Challengers Bangalore (joukkue nro 19)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2011 -- 2013 </w:t>
            </w:r>
          </w:p>
        </w:tc>
        <w:tc>
          <w:tcPr>
            <w:tcW w:w="5494" w:type="dxa"/>
            <w:tcBorders/>
            <w:vAlign w:val="center"/>
          </w:tcPr>
          <w:p>
            <w:pPr>
              <w:pStyle w:val="TableContents"/>
              <w:bidi w:val="0"/>
              <w:spacing w:before="0" w:after="283"/>
              <w:jc w:val="left"/>
              <w:rPr/>
            </w:pPr>
            <w:r>
              <w:rPr/>
              <w:t xml:space="preserve">Rajasthan Royals (joukkue nro 19)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2014 </w:t>
            </w:r>
          </w:p>
        </w:tc>
        <w:tc>
          <w:tcPr>
            <w:tcW w:w="5494" w:type="dxa"/>
            <w:tcBorders/>
            <w:vAlign w:val="center"/>
          </w:tcPr>
          <w:p>
            <w:pPr>
              <w:pStyle w:val="TableContents"/>
              <w:bidi w:val="0"/>
              <w:spacing w:before="0" w:after="283"/>
              <w:jc w:val="left"/>
              <w:rPr/>
            </w:pPr>
            <w:r>
              <w:rPr/>
              <w:t xml:space="preserve">Marylebone Cricket Club Uratilastot </w:t>
            </w:r>
          </w:p>
        </w:tc>
        <w:tc>
          <w:tcPr>
            <w:tcW w:w="891"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40"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Kilpailu </w:t>
            </w:r>
          </w:p>
        </w:tc>
        <w:tc>
          <w:tcPr>
            <w:tcW w:w="5494" w:type="dxa"/>
            <w:tcBorders/>
            <w:vAlign w:val="center"/>
          </w:tcPr>
          <w:p>
            <w:pPr>
              <w:pStyle w:val="TableHeading"/>
              <w:suppressLineNumbers/>
              <w:bidi w:val="0"/>
              <w:spacing w:before="0" w:after="283"/>
              <w:jc w:val="center"/>
              <w:rPr/>
            </w:pPr>
            <w:r>
              <w:rPr/>
              <w:t xml:space="preserve">Testi </w:t>
            </w:r>
          </w:p>
        </w:tc>
        <w:tc>
          <w:tcPr>
            <w:tcW w:w="891" w:type="dxa"/>
            <w:tcBorders/>
            <w:vAlign w:val="center"/>
          </w:tcPr>
          <w:p>
            <w:pPr>
              <w:pStyle w:val="TableHeading"/>
              <w:suppressLineNumbers/>
              <w:bidi w:val="0"/>
              <w:spacing w:before="0" w:after="283"/>
              <w:jc w:val="center"/>
              <w:rPr/>
            </w:pPr>
            <w:r>
              <w:rPr/>
              <w:t xml:space="preserve">ODI </w:t>
            </w:r>
          </w:p>
        </w:tc>
        <w:tc>
          <w:tcPr>
            <w:tcW w:w="891" w:type="dxa"/>
            <w:tcBorders/>
            <w:vAlign w:val="center"/>
          </w:tcPr>
          <w:p>
            <w:pPr>
              <w:pStyle w:val="TableHeading"/>
              <w:suppressLineNumbers/>
              <w:bidi w:val="0"/>
              <w:spacing w:before="0" w:after="283"/>
              <w:jc w:val="center"/>
              <w:rPr/>
            </w:pPr>
            <w:r>
              <w:rPr/>
              <w:t xml:space="preserve">FC </w:t>
            </w:r>
          </w:p>
        </w:tc>
        <w:tc>
          <w:tcPr>
            <w:tcW w:w="940" w:type="dxa"/>
            <w:tcBorders/>
            <w:vAlign w:val="center"/>
          </w:tcPr>
          <w:p>
            <w:pPr>
              <w:pStyle w:val="TableHeading"/>
              <w:suppressLineNumbers/>
              <w:bidi w:val="0"/>
              <w:spacing w:before="0" w:after="283"/>
              <w:jc w:val="center"/>
              <w:rPr/>
            </w:pPr>
            <w:r>
              <w:rPr/>
              <w:t xml:space="preserve">LA </w:t>
            </w:r>
          </w:p>
        </w:tc>
      </w:tr>
      <w:tr>
        <w:trPr/>
        <w:tc>
          <w:tcPr>
            <w:tcW w:w="1989" w:type="dxa"/>
            <w:tcBorders/>
            <w:vAlign w:val="center"/>
          </w:tcPr>
          <w:p>
            <w:pPr>
              <w:pStyle w:val="TableHeading"/>
              <w:suppressLineNumbers/>
              <w:bidi w:val="0"/>
              <w:spacing w:before="0" w:after="283"/>
              <w:jc w:val="center"/>
              <w:rPr/>
            </w:pPr>
            <w:r>
              <w:rPr/>
              <w:t xml:space="preserve">Ottelut </w:t>
            </w:r>
          </w:p>
        </w:tc>
        <w:tc>
          <w:tcPr>
            <w:tcW w:w="5494" w:type="dxa"/>
            <w:tcBorders/>
            <w:vAlign w:val="center"/>
          </w:tcPr>
          <w:p>
            <w:pPr>
              <w:pStyle w:val="TableContents"/>
              <w:bidi w:val="0"/>
              <w:spacing w:before="0" w:after="283"/>
              <w:jc w:val="left"/>
              <w:rPr/>
            </w:pPr>
            <w:r>
              <w:rPr/>
              <w:t xml:space="preserve">164 </w:t>
            </w:r>
          </w:p>
        </w:tc>
        <w:tc>
          <w:tcPr>
            <w:tcW w:w="891" w:type="dxa"/>
            <w:tcBorders/>
            <w:vAlign w:val="center"/>
          </w:tcPr>
          <w:p>
            <w:pPr>
              <w:pStyle w:val="TableContents"/>
              <w:bidi w:val="0"/>
              <w:spacing w:before="0" w:after="283"/>
              <w:jc w:val="left"/>
              <w:rPr/>
            </w:pPr>
            <w:r>
              <w:rPr/>
              <w:t xml:space="preserve">344 </w:t>
            </w:r>
          </w:p>
        </w:tc>
        <w:tc>
          <w:tcPr>
            <w:tcW w:w="891" w:type="dxa"/>
            <w:tcBorders/>
            <w:vAlign w:val="center"/>
          </w:tcPr>
          <w:p>
            <w:pPr>
              <w:pStyle w:val="TableContents"/>
              <w:bidi w:val="0"/>
              <w:spacing w:before="0" w:after="283"/>
              <w:jc w:val="left"/>
              <w:rPr/>
            </w:pPr>
            <w:r>
              <w:rPr/>
              <w:t xml:space="preserve">298 </w:t>
            </w:r>
          </w:p>
        </w:tc>
        <w:tc>
          <w:tcPr>
            <w:tcW w:w="940" w:type="dxa"/>
            <w:tcBorders/>
            <w:vAlign w:val="center"/>
          </w:tcPr>
          <w:p>
            <w:pPr>
              <w:pStyle w:val="TableContents"/>
              <w:bidi w:val="0"/>
              <w:spacing w:before="0" w:after="283"/>
              <w:jc w:val="left"/>
              <w:rPr/>
            </w:pPr>
            <w:r>
              <w:rPr/>
              <w:t xml:space="preserve">449 </w:t>
            </w:r>
          </w:p>
        </w:tc>
      </w:tr>
      <w:tr>
        <w:trPr/>
        <w:tc>
          <w:tcPr>
            <w:tcW w:w="1989" w:type="dxa"/>
            <w:tcBorders/>
            <w:vAlign w:val="center"/>
          </w:tcPr>
          <w:p>
            <w:pPr>
              <w:pStyle w:val="TableHeading"/>
              <w:suppressLineNumbers/>
              <w:bidi w:val="0"/>
              <w:spacing w:before="0" w:after="283"/>
              <w:jc w:val="center"/>
              <w:rPr/>
            </w:pPr>
            <w:r>
              <w:rPr/>
              <w:t xml:space="preserve">Juoksutetut juoksut </w:t>
            </w:r>
          </w:p>
        </w:tc>
        <w:tc>
          <w:tcPr>
            <w:tcW w:w="5494" w:type="dxa"/>
            <w:tcBorders/>
            <w:vAlign w:val="center"/>
          </w:tcPr>
          <w:p>
            <w:pPr>
              <w:pStyle w:val="TableContents"/>
              <w:bidi w:val="0"/>
              <w:spacing w:before="0" w:after="283"/>
              <w:jc w:val="left"/>
              <w:rPr/>
            </w:pPr>
            <w:r>
              <w:rPr/>
              <w:t xml:space="preserve">13,288 </w:t>
            </w:r>
          </w:p>
        </w:tc>
        <w:tc>
          <w:tcPr>
            <w:tcW w:w="891" w:type="dxa"/>
            <w:tcBorders/>
            <w:vAlign w:val="center"/>
          </w:tcPr>
          <w:p>
            <w:pPr>
              <w:pStyle w:val="TableContents"/>
              <w:bidi w:val="0"/>
              <w:spacing w:before="0" w:after="283"/>
              <w:jc w:val="left"/>
              <w:rPr/>
            </w:pPr>
            <w:r>
              <w:rPr/>
              <w:t xml:space="preserve">10,889 </w:t>
            </w:r>
          </w:p>
        </w:tc>
        <w:tc>
          <w:tcPr>
            <w:tcW w:w="891" w:type="dxa"/>
            <w:tcBorders/>
            <w:vAlign w:val="center"/>
          </w:tcPr>
          <w:p>
            <w:pPr>
              <w:pStyle w:val="TableContents"/>
              <w:bidi w:val="0"/>
              <w:spacing w:before="0" w:after="283"/>
              <w:jc w:val="left"/>
              <w:rPr/>
            </w:pPr>
            <w:r>
              <w:rPr/>
              <w:t xml:space="preserve">23,794 </w:t>
            </w:r>
          </w:p>
        </w:tc>
        <w:tc>
          <w:tcPr>
            <w:tcW w:w="940" w:type="dxa"/>
            <w:tcBorders/>
            <w:vAlign w:val="center"/>
          </w:tcPr>
          <w:p>
            <w:pPr>
              <w:pStyle w:val="TableContents"/>
              <w:bidi w:val="0"/>
              <w:spacing w:before="0" w:after="283"/>
              <w:jc w:val="left"/>
              <w:rPr/>
            </w:pPr>
            <w:r>
              <w:rPr/>
              <w:t xml:space="preserve">15,271 </w:t>
            </w:r>
          </w:p>
        </w:tc>
      </w:tr>
      <w:tr>
        <w:trPr/>
        <w:tc>
          <w:tcPr>
            <w:tcW w:w="1989" w:type="dxa"/>
            <w:tcBorders/>
            <w:vAlign w:val="center"/>
          </w:tcPr>
          <w:p>
            <w:pPr>
              <w:pStyle w:val="TableHeading"/>
              <w:suppressLineNumbers/>
              <w:bidi w:val="0"/>
              <w:spacing w:before="0" w:after="283"/>
              <w:jc w:val="center"/>
              <w:rPr/>
            </w:pPr>
            <w:r>
              <w:rPr/>
              <w:t xml:space="preserve">Lyöntikeskiarvo </w:t>
            </w:r>
          </w:p>
        </w:tc>
        <w:tc>
          <w:tcPr>
            <w:tcW w:w="5494" w:type="dxa"/>
            <w:tcBorders/>
            <w:vAlign w:val="center"/>
          </w:tcPr>
          <w:p>
            <w:pPr>
              <w:pStyle w:val="TableContents"/>
              <w:bidi w:val="0"/>
              <w:spacing w:before="0" w:after="283"/>
              <w:jc w:val="left"/>
              <w:rPr/>
            </w:pPr>
            <w:r>
              <w:rPr/>
              <w:t xml:space="preserve">52.31 </w:t>
            </w:r>
          </w:p>
        </w:tc>
        <w:tc>
          <w:tcPr>
            <w:tcW w:w="891" w:type="dxa"/>
            <w:tcBorders/>
            <w:vAlign w:val="center"/>
          </w:tcPr>
          <w:p>
            <w:pPr>
              <w:pStyle w:val="TableContents"/>
              <w:bidi w:val="0"/>
              <w:spacing w:before="0" w:after="283"/>
              <w:jc w:val="left"/>
              <w:rPr/>
            </w:pPr>
            <w:r>
              <w:rPr/>
              <w:t xml:space="preserve">39.16 </w:t>
            </w:r>
          </w:p>
        </w:tc>
        <w:tc>
          <w:tcPr>
            <w:tcW w:w="891" w:type="dxa"/>
            <w:tcBorders/>
            <w:vAlign w:val="center"/>
          </w:tcPr>
          <w:p>
            <w:pPr>
              <w:pStyle w:val="TableContents"/>
              <w:bidi w:val="0"/>
              <w:spacing w:before="0" w:after="283"/>
              <w:jc w:val="left"/>
              <w:rPr/>
            </w:pPr>
            <w:r>
              <w:rPr/>
              <w:t xml:space="preserve">55.33 </w:t>
            </w:r>
          </w:p>
        </w:tc>
        <w:tc>
          <w:tcPr>
            <w:tcW w:w="940" w:type="dxa"/>
            <w:tcBorders/>
            <w:vAlign w:val="center"/>
          </w:tcPr>
          <w:p>
            <w:pPr>
              <w:pStyle w:val="TableContents"/>
              <w:bidi w:val="0"/>
              <w:spacing w:before="0" w:after="283"/>
              <w:jc w:val="left"/>
              <w:rPr/>
            </w:pPr>
            <w:r>
              <w:rPr/>
              <w:t xml:space="preserve">42.30 </w:t>
            </w:r>
          </w:p>
        </w:tc>
      </w:tr>
      <w:tr>
        <w:trPr/>
        <w:tc>
          <w:tcPr>
            <w:tcW w:w="1989" w:type="dxa"/>
            <w:tcBorders/>
            <w:vAlign w:val="center"/>
          </w:tcPr>
          <w:p>
            <w:pPr>
              <w:pStyle w:val="TableHeading"/>
              <w:suppressLineNumbers/>
              <w:bidi w:val="0"/>
              <w:spacing w:before="0" w:after="283"/>
              <w:jc w:val="center"/>
              <w:rPr/>
            </w:pPr>
            <w:r>
              <w:rPr/>
              <w:t xml:space="preserve">100s / 50s </w:t>
            </w:r>
          </w:p>
        </w:tc>
        <w:tc>
          <w:tcPr>
            <w:tcW w:w="5494" w:type="dxa"/>
            <w:tcBorders/>
            <w:vAlign w:val="center"/>
          </w:tcPr>
          <w:p>
            <w:pPr>
              <w:pStyle w:val="TableContents"/>
              <w:bidi w:val="0"/>
              <w:spacing w:before="0" w:after="283"/>
              <w:jc w:val="left"/>
              <w:rPr/>
            </w:pPr>
            <w:r>
              <w:rPr/>
              <w:t xml:space="preserve">36 / 63 </w:t>
            </w:r>
          </w:p>
        </w:tc>
        <w:tc>
          <w:tcPr>
            <w:tcW w:w="891" w:type="dxa"/>
            <w:tcBorders/>
            <w:vAlign w:val="center"/>
          </w:tcPr>
          <w:p>
            <w:pPr>
              <w:pStyle w:val="TableContents"/>
              <w:bidi w:val="0"/>
              <w:spacing w:before="0" w:after="283"/>
              <w:jc w:val="left"/>
              <w:rPr/>
            </w:pPr>
            <w:r>
              <w:rPr/>
              <w:t xml:space="preserve">12 / 83 </w:t>
            </w:r>
          </w:p>
        </w:tc>
        <w:tc>
          <w:tcPr>
            <w:tcW w:w="891" w:type="dxa"/>
            <w:tcBorders/>
            <w:vAlign w:val="center"/>
          </w:tcPr>
          <w:p>
            <w:pPr>
              <w:pStyle w:val="TableContents"/>
              <w:bidi w:val="0"/>
              <w:spacing w:before="0" w:after="283"/>
              <w:jc w:val="left"/>
              <w:rPr/>
            </w:pPr>
            <w:r>
              <w:rPr/>
              <w:t xml:space="preserve">68 / 117 </w:t>
            </w:r>
          </w:p>
        </w:tc>
        <w:tc>
          <w:tcPr>
            <w:tcW w:w="940" w:type="dxa"/>
            <w:tcBorders/>
            <w:vAlign w:val="center"/>
          </w:tcPr>
          <w:p>
            <w:pPr>
              <w:pStyle w:val="TableContents"/>
              <w:bidi w:val="0"/>
              <w:spacing w:before="0" w:after="283"/>
              <w:jc w:val="left"/>
              <w:rPr/>
            </w:pPr>
            <w:r>
              <w:rPr/>
              <w:t xml:space="preserve">21 / 112 </w:t>
            </w:r>
          </w:p>
        </w:tc>
      </w:tr>
      <w:tr>
        <w:trPr/>
        <w:tc>
          <w:tcPr>
            <w:tcW w:w="1989" w:type="dxa"/>
            <w:tcBorders/>
            <w:vAlign w:val="center"/>
          </w:tcPr>
          <w:p>
            <w:pPr>
              <w:pStyle w:val="TableHeading"/>
              <w:suppressLineNumbers/>
              <w:bidi w:val="0"/>
              <w:spacing w:before="0" w:after="283"/>
              <w:jc w:val="center"/>
              <w:rPr/>
            </w:pPr>
            <w:r>
              <w:rPr/>
              <w:t xml:space="preserve">Parhaat pisteet </w:t>
            </w:r>
          </w:p>
        </w:tc>
        <w:tc>
          <w:tcPr>
            <w:tcW w:w="5494" w:type="dxa"/>
            <w:tcBorders/>
            <w:vAlign w:val="center"/>
          </w:tcPr>
          <w:p>
            <w:pPr>
              <w:pStyle w:val="TableContents"/>
              <w:bidi w:val="0"/>
              <w:spacing w:before="0" w:after="283"/>
              <w:jc w:val="left"/>
              <w:rPr/>
            </w:pPr>
            <w:r>
              <w:rPr/>
              <w:t xml:space="preserve">270 </w:t>
            </w:r>
          </w:p>
        </w:tc>
        <w:tc>
          <w:tcPr>
            <w:tcW w:w="891" w:type="dxa"/>
            <w:tcBorders/>
            <w:vAlign w:val="center"/>
          </w:tcPr>
          <w:p>
            <w:pPr>
              <w:pStyle w:val="TableContents"/>
              <w:bidi w:val="0"/>
              <w:spacing w:before="0" w:after="283"/>
              <w:jc w:val="left"/>
              <w:rPr/>
            </w:pPr>
            <w:r>
              <w:rPr/>
              <w:t xml:space="preserve">153 </w:t>
            </w:r>
          </w:p>
        </w:tc>
        <w:tc>
          <w:tcPr>
            <w:tcW w:w="891" w:type="dxa"/>
            <w:tcBorders/>
            <w:vAlign w:val="center"/>
          </w:tcPr>
          <w:p>
            <w:pPr>
              <w:pStyle w:val="TableContents"/>
              <w:bidi w:val="0"/>
              <w:spacing w:before="0" w:after="283"/>
              <w:jc w:val="left"/>
              <w:rPr/>
            </w:pPr>
            <w:r>
              <w:rPr/>
              <w:t xml:space="preserve">270 </w:t>
            </w:r>
          </w:p>
        </w:tc>
        <w:tc>
          <w:tcPr>
            <w:tcW w:w="940" w:type="dxa"/>
            <w:tcBorders/>
            <w:vAlign w:val="center"/>
          </w:tcPr>
          <w:p>
            <w:pPr>
              <w:pStyle w:val="TableContents"/>
              <w:bidi w:val="0"/>
              <w:spacing w:before="0" w:after="283"/>
              <w:jc w:val="left"/>
              <w:rPr/>
            </w:pPr>
            <w:r>
              <w:rPr/>
              <w:t xml:space="preserve">153 </w:t>
            </w:r>
          </w:p>
        </w:tc>
      </w:tr>
      <w:tr>
        <w:trPr/>
        <w:tc>
          <w:tcPr>
            <w:tcW w:w="1989" w:type="dxa"/>
            <w:tcBorders/>
            <w:vAlign w:val="center"/>
          </w:tcPr>
          <w:p>
            <w:pPr>
              <w:pStyle w:val="TableHeading"/>
              <w:suppressLineNumbers/>
              <w:bidi w:val="0"/>
              <w:spacing w:before="0" w:after="283"/>
              <w:jc w:val="center"/>
              <w:rPr/>
            </w:pPr>
            <w:r>
              <w:rPr/>
              <w:t xml:space="preserve">Keilatut pallot </w:t>
            </w:r>
          </w:p>
        </w:tc>
        <w:tc>
          <w:tcPr>
            <w:tcW w:w="5494" w:type="dxa"/>
            <w:tcBorders/>
            <w:vAlign w:val="center"/>
          </w:tcPr>
          <w:p>
            <w:pPr>
              <w:pStyle w:val="TableContents"/>
              <w:bidi w:val="0"/>
              <w:spacing w:before="0" w:after="283"/>
              <w:jc w:val="left"/>
              <w:rPr/>
            </w:pPr>
            <w:r>
              <w:rPr/>
              <w:t xml:space="preserve">120 </w:t>
            </w:r>
          </w:p>
        </w:tc>
        <w:tc>
          <w:tcPr>
            <w:tcW w:w="891" w:type="dxa"/>
            <w:tcBorders/>
            <w:vAlign w:val="center"/>
          </w:tcPr>
          <w:p>
            <w:pPr>
              <w:pStyle w:val="TableContents"/>
              <w:bidi w:val="0"/>
              <w:spacing w:before="0" w:after="283"/>
              <w:jc w:val="left"/>
              <w:rPr/>
            </w:pPr>
            <w:r>
              <w:rPr/>
              <w:t xml:space="preserve">186 </w:t>
            </w:r>
          </w:p>
        </w:tc>
        <w:tc>
          <w:tcPr>
            <w:tcW w:w="891" w:type="dxa"/>
            <w:tcBorders/>
            <w:vAlign w:val="center"/>
          </w:tcPr>
          <w:p>
            <w:pPr>
              <w:pStyle w:val="TableContents"/>
              <w:bidi w:val="0"/>
              <w:spacing w:before="0" w:after="283"/>
              <w:jc w:val="left"/>
              <w:rPr/>
            </w:pPr>
            <w:r>
              <w:rPr/>
              <w:t xml:space="preserve">617 </w:t>
            </w:r>
          </w:p>
        </w:tc>
        <w:tc>
          <w:tcPr>
            <w:tcW w:w="940" w:type="dxa"/>
            <w:tcBorders/>
            <w:vAlign w:val="center"/>
          </w:tcPr>
          <w:p>
            <w:pPr>
              <w:pStyle w:val="TableContents"/>
              <w:bidi w:val="0"/>
              <w:spacing w:before="0" w:after="283"/>
              <w:jc w:val="left"/>
              <w:rPr/>
            </w:pPr>
            <w:r>
              <w:rPr/>
              <w:t xml:space="preserve">477 </w:t>
            </w:r>
          </w:p>
        </w:tc>
      </w:tr>
      <w:tr>
        <w:trPr/>
        <w:tc>
          <w:tcPr>
            <w:tcW w:w="1989" w:type="dxa"/>
            <w:tcBorders/>
            <w:vAlign w:val="center"/>
          </w:tcPr>
          <w:p>
            <w:pPr>
              <w:pStyle w:val="TableHeading"/>
              <w:suppressLineNumbers/>
              <w:bidi w:val="0"/>
              <w:spacing w:before="0" w:after="283"/>
              <w:jc w:val="center"/>
              <w:rPr/>
            </w:pPr>
            <w:r>
              <w:rPr/>
              <w:t xml:space="preserve">Wickets </w:t>
            </w:r>
          </w:p>
        </w:tc>
        <w:tc>
          <w:tcPr>
            <w:tcW w:w="5494" w:type="dxa"/>
            <w:tcBorders/>
            <w:vAlign w:val="center"/>
          </w:tcPr>
          <w:p>
            <w:pPr>
              <w:pStyle w:val="TableContents"/>
              <w:bidi w:val="0"/>
              <w:spacing w:before="0" w:after="283"/>
              <w:jc w:val="left"/>
              <w:rPr>
                <w:sz w:val="4"/>
                <w:szCs w:val="4"/>
              </w:rPr>
            </w:pPr>
            <w:r>
              <w:rPr>
                <w:sz w:val="4"/>
                <w:szCs w:val="4"/>
              </w:rPr>
            </w:r>
          </w:p>
        </w:tc>
        <w:tc>
          <w:tcPr>
            <w:tcW w:w="891" w:type="dxa"/>
            <w:tcBorders/>
            <w:vAlign w:val="center"/>
          </w:tcPr>
          <w:p>
            <w:pPr>
              <w:pStyle w:val="TableContents"/>
              <w:bidi w:val="0"/>
              <w:spacing w:before="0" w:after="283"/>
              <w:jc w:val="left"/>
              <w:rPr>
                <w:sz w:val="4"/>
                <w:szCs w:val="4"/>
              </w:rPr>
            </w:pPr>
            <w:r>
              <w:rPr>
                <w:sz w:val="4"/>
                <w:szCs w:val="4"/>
              </w:rPr>
            </w:r>
          </w:p>
        </w:tc>
        <w:tc>
          <w:tcPr>
            <w:tcW w:w="891" w:type="dxa"/>
            <w:tcBorders/>
            <w:vAlign w:val="center"/>
          </w:tcPr>
          <w:p>
            <w:pPr>
              <w:pStyle w:val="TableContents"/>
              <w:bidi w:val="0"/>
              <w:spacing w:before="0" w:after="283"/>
              <w:jc w:val="left"/>
              <w:rPr/>
            </w:pPr>
            <w:r>
              <w:rPr/>
              <w:t xml:space="preserve">5 </w:t>
            </w:r>
          </w:p>
        </w:tc>
        <w:tc>
          <w:tcPr>
            <w:tcW w:w="940" w:type="dxa"/>
            <w:tcBorders/>
            <w:vAlign w:val="center"/>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Keilailun keskiarvo </w:t>
            </w:r>
          </w:p>
        </w:tc>
        <w:tc>
          <w:tcPr>
            <w:tcW w:w="5494" w:type="dxa"/>
            <w:tcBorders/>
            <w:vAlign w:val="center"/>
          </w:tcPr>
          <w:p>
            <w:pPr>
              <w:pStyle w:val="TableContents"/>
              <w:bidi w:val="0"/>
              <w:spacing w:before="0" w:after="283"/>
              <w:jc w:val="left"/>
              <w:rPr/>
            </w:pPr>
            <w:r>
              <w:rPr/>
              <w:t xml:space="preserve">39.00 </w:t>
            </w:r>
          </w:p>
        </w:tc>
        <w:tc>
          <w:tcPr>
            <w:tcW w:w="891" w:type="dxa"/>
            <w:tcBorders/>
            <w:vAlign w:val="center"/>
          </w:tcPr>
          <w:p>
            <w:pPr>
              <w:pStyle w:val="TableContents"/>
              <w:bidi w:val="0"/>
              <w:spacing w:before="0" w:after="283"/>
              <w:jc w:val="left"/>
              <w:rPr/>
            </w:pPr>
            <w:r>
              <w:rPr/>
              <w:t xml:space="preserve">42.50 </w:t>
            </w:r>
          </w:p>
        </w:tc>
        <w:tc>
          <w:tcPr>
            <w:tcW w:w="891" w:type="dxa"/>
            <w:tcBorders/>
            <w:vAlign w:val="center"/>
          </w:tcPr>
          <w:p>
            <w:pPr>
              <w:pStyle w:val="TableContents"/>
              <w:bidi w:val="0"/>
              <w:spacing w:before="0" w:after="283"/>
              <w:jc w:val="left"/>
              <w:rPr/>
            </w:pPr>
            <w:r>
              <w:rPr/>
              <w:t xml:space="preserve">54.60 </w:t>
            </w:r>
          </w:p>
        </w:tc>
        <w:tc>
          <w:tcPr>
            <w:tcW w:w="940" w:type="dxa"/>
            <w:tcBorders/>
            <w:vAlign w:val="center"/>
          </w:tcPr>
          <w:p>
            <w:pPr>
              <w:pStyle w:val="TableContents"/>
              <w:bidi w:val="0"/>
              <w:spacing w:before="0" w:after="283"/>
              <w:jc w:val="left"/>
              <w:rPr/>
            </w:pPr>
            <w:r>
              <w:rPr/>
              <w:t xml:space="preserve">105.25 </w:t>
            </w:r>
          </w:p>
        </w:tc>
      </w:tr>
      <w:tr>
        <w:trPr/>
        <w:tc>
          <w:tcPr>
            <w:tcW w:w="1989" w:type="dxa"/>
            <w:tcBorders/>
            <w:vAlign w:val="center"/>
          </w:tcPr>
          <w:p>
            <w:pPr>
              <w:pStyle w:val="TableHeading"/>
              <w:suppressLineNumbers/>
              <w:bidi w:val="0"/>
              <w:spacing w:before="0" w:after="283"/>
              <w:jc w:val="center"/>
              <w:rPr/>
            </w:pPr>
            <w:r>
              <w:rPr/>
              <w:t xml:space="preserve">5 wickets in innings </w:t>
            </w:r>
          </w:p>
        </w:tc>
        <w:tc>
          <w:tcPr>
            <w:tcW w:w="5494" w:type="dxa"/>
            <w:tcBorders/>
            <w:vAlign w:val="center"/>
          </w:tcPr>
          <w:p>
            <w:pPr>
              <w:pStyle w:val="TableContents"/>
              <w:bidi w:val="0"/>
              <w:spacing w:before="0" w:after="283"/>
              <w:jc w:val="left"/>
              <w:rPr/>
            </w:pPr>
            <w:r>
              <w:rPr/>
              <w:t xml:space="preserve">0 </w:t>
            </w:r>
          </w:p>
        </w:tc>
        <w:tc>
          <w:tcPr>
            <w:tcW w:w="891" w:type="dxa"/>
            <w:tcBorders/>
            <w:vAlign w:val="center"/>
          </w:tcPr>
          <w:p>
            <w:pPr>
              <w:pStyle w:val="TableContents"/>
              <w:bidi w:val="0"/>
              <w:spacing w:before="0" w:after="283"/>
              <w:jc w:val="left"/>
              <w:rPr/>
            </w:pPr>
            <w:r>
              <w:rPr/>
              <w:t xml:space="preserve">0 </w:t>
            </w:r>
          </w:p>
        </w:tc>
        <w:tc>
          <w:tcPr>
            <w:tcW w:w="891" w:type="dxa"/>
            <w:tcBorders/>
            <w:vAlign w:val="center"/>
          </w:tcPr>
          <w:p>
            <w:pPr>
              <w:pStyle w:val="TableContents"/>
              <w:bidi w:val="0"/>
              <w:spacing w:before="0" w:after="283"/>
              <w:jc w:val="left"/>
              <w:rPr/>
            </w:pPr>
            <w:r>
              <w:rPr/>
              <w:t xml:space="preserve">0 </w:t>
            </w:r>
          </w:p>
        </w:tc>
        <w:tc>
          <w:tcPr>
            <w:tcW w:w="940" w:type="dxa"/>
            <w:tcBorders/>
            <w:vAlign w:val="center"/>
          </w:tcPr>
          <w:p>
            <w:pPr>
              <w:pStyle w:val="TableContents"/>
              <w:bidi w:val="0"/>
              <w:spacing w:before="0" w:after="283"/>
              <w:jc w:val="left"/>
              <w:rPr/>
            </w:pPr>
            <w:r>
              <w:rPr/>
              <w:t xml:space="preserve">0 </w:t>
            </w:r>
          </w:p>
        </w:tc>
      </w:tr>
      <w:tr>
        <w:trPr/>
        <w:tc>
          <w:tcPr>
            <w:tcW w:w="1989" w:type="dxa"/>
            <w:tcBorders/>
            <w:vAlign w:val="center"/>
          </w:tcPr>
          <w:p>
            <w:pPr>
              <w:pStyle w:val="TableHeading"/>
              <w:suppressLineNumbers/>
              <w:bidi w:val="0"/>
              <w:spacing w:before="0" w:after="283"/>
              <w:jc w:val="center"/>
              <w:rPr/>
            </w:pPr>
            <w:r>
              <w:rPr/>
              <w:t xml:space="preserve">10 wickets ottelussa </w:t>
            </w:r>
          </w:p>
        </w:tc>
        <w:tc>
          <w:tcPr>
            <w:tcW w:w="5494" w:type="dxa"/>
            <w:tcBorders/>
            <w:vAlign w:val="center"/>
          </w:tcPr>
          <w:p>
            <w:pPr>
              <w:pStyle w:val="TableContents"/>
              <w:bidi w:val="0"/>
              <w:spacing w:before="0" w:after="283"/>
              <w:jc w:val="left"/>
              <w:rPr/>
            </w:pPr>
            <w:r>
              <w:rPr/>
              <w:t xml:space="preserve">0 </w:t>
            </w:r>
          </w:p>
        </w:tc>
        <w:tc>
          <w:tcPr>
            <w:tcW w:w="891" w:type="dxa"/>
            <w:tcBorders/>
            <w:vAlign w:val="center"/>
          </w:tcPr>
          <w:p>
            <w:pPr>
              <w:pStyle w:val="TableContents"/>
              <w:bidi w:val="0"/>
              <w:spacing w:before="0" w:after="283"/>
              <w:jc w:val="left"/>
              <w:rPr/>
            </w:pPr>
            <w:r>
              <w:rPr/>
              <w:t xml:space="preserve">0 </w:t>
            </w:r>
          </w:p>
        </w:tc>
        <w:tc>
          <w:tcPr>
            <w:tcW w:w="891" w:type="dxa"/>
            <w:tcBorders/>
            <w:vAlign w:val="center"/>
          </w:tcPr>
          <w:p>
            <w:pPr>
              <w:pStyle w:val="TableContents"/>
              <w:bidi w:val="0"/>
              <w:spacing w:before="0" w:after="283"/>
              <w:jc w:val="left"/>
              <w:rPr/>
            </w:pPr>
            <w:r>
              <w:rPr/>
              <w:t xml:space="preserve">0 </w:t>
            </w:r>
          </w:p>
        </w:tc>
        <w:tc>
          <w:tcPr>
            <w:tcW w:w="940" w:type="dxa"/>
            <w:tcBorders/>
            <w:vAlign w:val="center"/>
          </w:tcPr>
          <w:p>
            <w:pPr>
              <w:pStyle w:val="TableContents"/>
              <w:bidi w:val="0"/>
              <w:spacing w:before="0" w:after="283"/>
              <w:jc w:val="left"/>
              <w:rPr/>
            </w:pPr>
            <w:r>
              <w:rPr/>
              <w:t xml:space="preserve">0 </w:t>
            </w:r>
          </w:p>
        </w:tc>
      </w:tr>
      <w:tr>
        <w:trPr/>
        <w:tc>
          <w:tcPr>
            <w:tcW w:w="1989" w:type="dxa"/>
            <w:tcBorders/>
            <w:vAlign w:val="center"/>
          </w:tcPr>
          <w:p>
            <w:pPr>
              <w:pStyle w:val="TableHeading"/>
              <w:suppressLineNumbers/>
              <w:bidi w:val="0"/>
              <w:spacing w:before="0" w:after="283"/>
              <w:jc w:val="center"/>
              <w:rPr/>
            </w:pPr>
            <w:r>
              <w:rPr/>
              <w:t xml:space="preserve">Paras keilaus </w:t>
            </w:r>
          </w:p>
        </w:tc>
        <w:tc>
          <w:tcPr>
            <w:tcW w:w="5494" w:type="dxa"/>
            <w:tcBorders/>
            <w:vAlign w:val="center"/>
          </w:tcPr>
          <w:p>
            <w:pPr>
              <w:pStyle w:val="TableContents"/>
              <w:bidi w:val="0"/>
              <w:spacing w:before="0" w:after="283"/>
              <w:jc w:val="left"/>
              <w:rPr/>
            </w:pPr>
            <w:r>
              <w:rPr/>
              <w:t xml:space="preserve">1 / 18 </w:t>
            </w:r>
          </w:p>
        </w:tc>
        <w:tc>
          <w:tcPr>
            <w:tcW w:w="891" w:type="dxa"/>
            <w:tcBorders/>
            <w:vAlign w:val="center"/>
          </w:tcPr>
          <w:p>
            <w:pPr>
              <w:pStyle w:val="TableContents"/>
              <w:bidi w:val="0"/>
              <w:spacing w:before="0" w:after="283"/>
              <w:jc w:val="left"/>
              <w:rPr/>
            </w:pPr>
            <w:r>
              <w:rPr/>
              <w:t xml:space="preserve">2 / 43 </w:t>
            </w:r>
          </w:p>
        </w:tc>
        <w:tc>
          <w:tcPr>
            <w:tcW w:w="891" w:type="dxa"/>
            <w:tcBorders/>
            <w:vAlign w:val="center"/>
          </w:tcPr>
          <w:p>
            <w:pPr>
              <w:pStyle w:val="TableContents"/>
              <w:bidi w:val="0"/>
              <w:spacing w:before="0" w:after="283"/>
              <w:jc w:val="left"/>
              <w:rPr/>
            </w:pPr>
            <w:r>
              <w:rPr/>
              <w:t xml:space="preserve">2 / 16 </w:t>
            </w:r>
          </w:p>
        </w:tc>
        <w:tc>
          <w:tcPr>
            <w:tcW w:w="940" w:type="dxa"/>
            <w:tcBorders/>
            <w:vAlign w:val="center"/>
          </w:tcPr>
          <w:p>
            <w:pPr>
              <w:pStyle w:val="TableContents"/>
              <w:bidi w:val="0"/>
              <w:spacing w:before="0" w:after="283"/>
              <w:jc w:val="left"/>
              <w:rPr/>
            </w:pPr>
            <w:r>
              <w:rPr/>
              <w:t xml:space="preserve">2 / 43 </w:t>
            </w:r>
          </w:p>
        </w:tc>
      </w:tr>
      <w:tr>
        <w:trPr/>
        <w:tc>
          <w:tcPr>
            <w:tcW w:w="1989" w:type="dxa"/>
            <w:tcBorders/>
            <w:vAlign w:val="center"/>
          </w:tcPr>
          <w:p>
            <w:pPr>
              <w:pStyle w:val="TableHeading"/>
              <w:suppressLineNumbers/>
              <w:bidi w:val="0"/>
              <w:spacing w:before="0" w:after="283"/>
              <w:jc w:val="center"/>
              <w:rPr/>
            </w:pPr>
            <w:r>
              <w:rPr/>
              <w:t xml:space="preserve">Saaliit / kannot </w:t>
            </w:r>
          </w:p>
        </w:tc>
        <w:tc>
          <w:tcPr>
            <w:tcW w:w="5494" w:type="dxa"/>
            <w:tcBorders/>
            <w:vAlign w:val="center"/>
          </w:tcPr>
          <w:p>
            <w:pPr>
              <w:pStyle w:val="TableContents"/>
              <w:bidi w:val="0"/>
              <w:spacing w:before="0" w:after="283"/>
              <w:jc w:val="left"/>
              <w:rPr/>
            </w:pPr>
            <w:r>
              <w:rPr/>
              <w:t xml:space="preserve">210 / 0 </w:t>
            </w:r>
          </w:p>
        </w:tc>
        <w:tc>
          <w:tcPr>
            <w:tcW w:w="891" w:type="dxa"/>
            <w:tcBorders/>
            <w:vAlign w:val="center"/>
          </w:tcPr>
          <w:p>
            <w:pPr>
              <w:pStyle w:val="TableContents"/>
              <w:bidi w:val="0"/>
              <w:spacing w:before="0" w:after="283"/>
              <w:jc w:val="left"/>
              <w:rPr/>
            </w:pPr>
            <w:r>
              <w:rPr/>
              <w:t xml:space="preserve">196 / 14 </w:t>
            </w:r>
          </w:p>
        </w:tc>
        <w:tc>
          <w:tcPr>
            <w:tcW w:w="891" w:type="dxa"/>
            <w:tcBorders/>
            <w:vAlign w:val="center"/>
          </w:tcPr>
          <w:p>
            <w:pPr>
              <w:pStyle w:val="TableContents"/>
              <w:bidi w:val="0"/>
              <w:spacing w:before="0" w:after="283"/>
              <w:jc w:val="left"/>
              <w:rPr/>
            </w:pPr>
            <w:r>
              <w:rPr/>
              <w:t xml:space="preserve">353 / 1 </w:t>
            </w:r>
          </w:p>
        </w:tc>
        <w:tc>
          <w:tcPr>
            <w:tcW w:w="940" w:type="dxa"/>
            <w:tcBorders/>
            <w:vAlign w:val="center"/>
          </w:tcPr>
          <w:p>
            <w:pPr>
              <w:pStyle w:val="TableContents"/>
              <w:bidi w:val="0"/>
              <w:spacing w:before="0" w:after="283"/>
              <w:jc w:val="left"/>
              <w:rPr/>
            </w:pPr>
            <w:r>
              <w:rPr/>
              <w:t xml:space="preserve">233 / 17 </w:t>
            </w:r>
          </w:p>
        </w:tc>
      </w:tr>
    </w:tbl>
    <w:p>
      <w:pPr>
        <w:pStyle w:val="TextBody"/>
        <w:bidi w:val="0"/>
        <w:spacing w:before="0" w:after="283"/>
        <w:jc w:val="left"/>
        <w:rPr/>
      </w:pPr>
      <w:r>
        <w:rPr/>
        <w:t xml:space="preserve">Lähde: Cricinfo, 30. tammikuuta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muurina kriketissä -</w:t>
      </w:r>
    </w:p>
    <w:p>
      <w:pPr>
        <w:pStyle w:val="TextBody"/>
        <w:bidi w:val="0"/>
        <w:jc w:val="left"/>
        <w:rPr>
          <w:b/>
          <w:u w:val="single"/>
          <w:shd w:val="clear" w:fill="FFFF00"/>
        </w:rPr>
      </w:pPr>
      <w:r>
        <w:rPr>
          <w:b/>
          <w:u w:val="single"/>
          <w:shd w:val="clear" w:fill="FFFF00"/>
        </w:rPr>
        <w:t xml:space="preserve">Asiakirjan numero 36427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valmisteveromerkkejä on käytetty väkevien alkoholijuomien osalta vuodesta 2006 lähtien. Vaikka valmistaja painaa ne yleensä pullon takapuolen etikettiin, eikä ne ole valtiolta ostettu erityinen vakuus, niiden on silti noudatettava tiukkoja vaatimuksia, kuten UV-säteilyyn näkyvää mustetta. Yhdistyneen kuningaskunnan lainsäädännössä ei vaadita tällaisia fyysisiä leimoja savukkeilta, vaan sen sijaan </w:t>
      </w:r>
      <w:r>
        <w:rPr/>
        <w:t xml:space="preserve">kaikkiin pakkauksiin painetaan lihavoitu </w:t>
      </w:r>
      <w:r>
        <w:rPr/>
        <w:t xml:space="preserve">teksti "UK </w:t>
      </w:r>
      <w:r>
        <w:rPr>
          <w:color w:val="A9A9A9"/>
        </w:rPr>
        <w:t xml:space="preserve">Duty Paid" </w:t>
      </w:r>
      <w:r>
        <w:rPr/>
        <w:t xml:space="preserve">osana valmistusprosessia, ja HM Revenue &amp; Customs (Yhdistyneen kuningaskunnan vero- ja tullilaitos) käyttää muita valvontatapoja varmistaakseen, että näin todella on.</w:t>
      </w:r>
      <w:r>
        <w:rPr/>
        <w:t xml:space="preserve"> Samaan aikaan ulkomailta ostettuja savukepakkauksia, joissa on veromerkit, näkee laajalti eri puolilla Yhdistynyttä kuningaskuntaa, mikä johtuu pääasiassa brittiläisten savukkeiden suhteellisen korkeasta hinnasta, joka saa ihmiset tuomaan niitä (usein laittomasti) ulkomailta.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keskushallinnon valmisteveromerkit painetaan seuraavasti</w:t>
      </w:r>
    </w:p>
    <w:p>
      <w:pPr>
        <w:pStyle w:val="TextBody"/>
        <w:bidi w:val="0"/>
        <w:jc w:val="left"/>
        <w:rPr>
          <w:b/>
          <w:u w:val="single"/>
          <w:shd w:val="clear" w:fill="FFFF00"/>
        </w:rPr>
      </w:pPr>
      <w:r>
        <w:rPr>
          <w:b/>
          <w:u w:val="single"/>
          <w:shd w:val="clear" w:fill="FFFF00"/>
        </w:rPr>
        <w:t xml:space="preserve">Asiakirjan numero 36428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Kentuckyn linna, joka tunnetaan myös nimillä Castle Post, Martin Castle ja Versailles Castle, on linna Kentuckyssa, joka sijaitsee Versaillesissa, Kentuckyssa, lähellä Lexingtonia, Kentucky, 201 Pisgah Pike lähellä Woodfordin piirikunnan rajaa, osana 50 hehtaarin (20 ha) suuruista kartanoa. Se sijaitsee visuaalisesti Lexingtonin (Versailles) tien varrella. Kentuckyn linnasta on näkymät Elkhorn Creekin valuma-alueelle Woodfordin / Fayetten piirikunnan rajalla. </w:t>
      </w:r>
      <w:r>
        <w:rPr/>
        <w:t xml:space="preserve">Alkuperäiset omistajat </w:t>
      </w:r>
      <w:r>
        <w:rPr/>
        <w:t xml:space="preserve">aloittivat rakennustyöt vuonna </w:t>
      </w:r>
      <w:r>
        <w:rPr>
          <w:color w:val="A9A9A9"/>
        </w:rPr>
        <w:t xml:space="preserve">1969, ja sen </w:t>
      </w:r>
      <w:r>
        <w:rPr/>
        <w:t xml:space="preserve">jälkeen se on vaihtanut omistajaa, kun se peruskorjattiin vuonna 2004.</w:t>
      </w:r>
      <w:r>
        <w:rPr/>
        <w:t xml:space="preserve"> Nykyään se toimii bed and breakfast -hotellina ja erikoistilaisuuksina. 2017 alkaen uudet omistajat ovat keskittyneet linnan elvyttämiseen ja uudistamiseen. Linnassa järjestetään erityistapahtumia, häitä ja siellä on toimiva maatilalta pöytään -ravintola.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Versaillesin linna rakennettiin?</w:t>
      </w:r>
    </w:p>
    <w:p>
      <w:pPr>
        <w:pStyle w:val="TextBody"/>
        <w:bidi w:val="0"/>
        <w:jc w:val="left"/>
        <w:rPr>
          <w:b/>
          <w:u w:val="single"/>
          <w:shd w:val="clear" w:fill="FFFF00"/>
        </w:rPr>
      </w:pPr>
      <w:r>
        <w:rPr>
          <w:b/>
          <w:u w:val="single"/>
          <w:shd w:val="clear" w:fill="FFFF00"/>
        </w:rPr>
        <w:t xml:space="preserve">Asiakirjan numero 36429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Phoenix Open (tunnetaan nimellä Waste Management Phoenix Open sponsorointisyistä) on PGA Tourin ammattilaisgolfturnaus, joka järjestetään tammikuun lopulla / helmikuun alussa </w:t>
      </w:r>
      <w:r>
        <w:rPr>
          <w:color w:val="A9A9A9"/>
        </w:rPr>
        <w:t xml:space="preserve">Tournament Players Clubilla (TPC) Scottsdalessa, Arizonassa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jätehuollon golf-turnaus</w:t>
      </w:r>
    </w:p>
    <w:p>
      <w:pPr>
        <w:pStyle w:val="TextBody"/>
        <w:bidi w:val="0"/>
        <w:jc w:val="left"/>
        <w:rPr>
          <w:b/>
          <w:u w:val="single"/>
          <w:shd w:val="clear" w:fill="FFFF00"/>
        </w:rPr>
      </w:pPr>
      <w:r>
        <w:rPr>
          <w:b/>
          <w:u w:val="single"/>
          <w:shd w:val="clear" w:fill="FFFF00"/>
        </w:rPr>
        <w:t xml:space="preserve">Asiakirjan numero 36430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Kummisetä on italialais-amerikkalaisen kirjailijan </w:t>
      </w:r>
      <w:r>
        <w:rPr>
          <w:color w:val="A9A9A9"/>
        </w:rPr>
        <w:t xml:space="preserve">Mario Puzon </w:t>
      </w:r>
      <w:r>
        <w:rPr/>
        <w:t xml:space="preserve">kirjoittama rikosromaani</w:t>
      </w:r>
      <w:r>
        <w:rPr/>
        <w:t xml:space="preserve">. Alun perin G.P. Putnam's Sonsin vuonna 1969 julkaisema romaani kertoo tarinan New Yorkissa (ja Long Beachissa, New Yorkissa) sijaitsevasta kuvitteellisesta mafiaperheestä, jota johtaa Vito Corleone. Romaani kattaa vuodet 1945-1955, ja siinä kerrotaan myös Vito Corleonen taustatarina varhaislapsuudesta aikuisuuteen.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Kummisetä vuonna 1969...</w:t>
      </w:r>
    </w:p>
    <w:p>
      <w:pPr>
        <w:pStyle w:val="TextBody"/>
        <w:bidi w:val="0"/>
        <w:jc w:val="left"/>
        <w:rPr>
          <w:b/>
          <w:u w:val="single"/>
          <w:shd w:val="clear" w:fill="FFFF00"/>
        </w:rPr>
      </w:pPr>
      <w:r>
        <w:rPr>
          <w:b/>
          <w:u w:val="single"/>
          <w:shd w:val="clear" w:fill="FFFF00"/>
        </w:rPr>
        <w:t xml:space="preserve">Asiakirjan numero 36431</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luvaton pääsy tietokonemateriaaliin, josta </w:t>
      </w:r>
      <w:r>
        <w:rPr/>
        <w:t xml:space="preserve">voidaan tuomita 12 kuukauden vankeusrangaistus (tai 6 kuukauden vankeusrangaistus Skotlannissa) ja/tai sakko, joka ei ylitä 5. asteikon tasoa (vuodesta 2015 alkaen rajoittamaton); </w:t>
      </w:r>
    </w:p>
    <w:p>
      <w:pPr>
        <w:pStyle w:val="TextBody"/>
        <w:numPr>
          <w:ilvl w:val="0"/>
          <w:numId w:val="122"/>
        </w:numPr>
        <w:tabs>
          <w:tab w:val="clear" w:pos="1134"/>
          <w:tab w:val="left" w:leader="none" w:pos="707"/>
        </w:tabs>
        <w:bidi w:val="0"/>
        <w:spacing w:before="0" w:after="0"/>
        <w:ind w:start="707" w:hanging="283"/>
        <w:jc w:val="left"/>
        <w:rPr/>
      </w:pPr>
      <w:r>
        <w:rPr>
          <w:color w:val="DCDCDC"/>
        </w:rPr>
        <w:t xml:space="preserve">luvaton tunkeutuminen, jonka tarkoituksena on tehdä tai helpottaa uusien rikosten tekemistä, </w:t>
      </w:r>
      <w:r>
        <w:rPr/>
        <w:t xml:space="preserve">rangaistuksena 12 kuukautta / enintään sakkoa (tai 6 kuukautta Skotlannissa), jos tuomio annetaan lyhyesti, ja/tai 5 vuotta / sakkoa, jos syyte nostetaan; </w:t>
      </w:r>
    </w:p>
    <w:p>
      <w:pPr>
        <w:pStyle w:val="TextBody"/>
        <w:numPr>
          <w:ilvl w:val="0"/>
          <w:numId w:val="122"/>
        </w:numPr>
        <w:tabs>
          <w:tab w:val="clear" w:pos="1134"/>
          <w:tab w:val="left" w:leader="none" w:pos="707"/>
        </w:tabs>
        <w:bidi w:val="0"/>
        <w:ind w:start="707" w:hanging="283"/>
        <w:jc w:val="left"/>
        <w:rPr/>
      </w:pPr>
      <w:r>
        <w:rPr>
          <w:color w:val="2F4F4F"/>
        </w:rPr>
        <w:t xml:space="preserve">tietokonemateriaalin luvaton muuttaminen, </w:t>
      </w:r>
      <w:r>
        <w:rPr/>
        <w:t xml:space="preserve">rangaistuksena 12 kuukautta / enintään sakkoa (tai 6 kuukautta Skotlannissa), jos tuomio annetaan lyhyesti, ja/tai 10 vuotta / sakkoa, jos syyte nostetaan;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laitonta vuoden 1990 tietokoneen väärinkäyttöä koskevan lain nojalla?</w:t>
      </w:r>
    </w:p>
    <w:p>
      <w:pPr>
        <w:pStyle w:val="TextBody"/>
        <w:bidi w:val="0"/>
        <w:jc w:val="left"/>
        <w:rPr>
          <w:b/>
          <w:u w:val="single"/>
          <w:shd w:val="clear" w:fill="FFFF00"/>
        </w:rPr>
      </w:pPr>
      <w:r>
        <w:rPr>
          <w:b/>
          <w:u w:val="single"/>
          <w:shd w:val="clear" w:fill="FFFF00"/>
        </w:rPr>
        <w:t xml:space="preserve">Asiakirjan numero 36432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RSES on suunniteltu samalla tavalla kuin sosiaaliset kyselylomakkeet. Se on kymmenen kohdan Likert-tyyppinen asteikko, jossa kysymyksiin vastataan neliportaisella asteikolla - täysin samaa mieltä tai täysin eri mieltä. Viidessä kysymyksessä on myönteisesti ja viidessä kielteisesti muotoiltuja väittämiä. Asteikko mittaa </w:t>
      </w:r>
      <w:r>
        <w:rPr>
          <w:color w:val="A9A9A9"/>
        </w:rPr>
        <w:t xml:space="preserve">itsetuntoa </w:t>
      </w:r>
      <w:r>
        <w:rPr/>
        <w:t xml:space="preserve">pyytämällä vastaajia pohtimaan nykyisiä tunteitaan. Alkuperäinen otos, jota varten asteikko kehitettiin, koostui 5 024 yläkouluikäisestä nuoresta ja ylioppilaasta kymmenestä satunnaisesti valitusta koulusta New Yorkin osavaltiossa. Rosenbergin itsetuntoasteikkoa pidetään luotettavana ja pätevänä kvantitatiivisena välineenä itsetunnon arvioinnissa.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Rosenbergin itsetuntoasteikko mittaa?</w:t>
      </w:r>
    </w:p>
    <w:p>
      <w:pPr>
        <w:pStyle w:val="TextBody"/>
        <w:bidi w:val="0"/>
        <w:jc w:val="left"/>
        <w:rPr>
          <w:b/>
          <w:u w:val="single"/>
          <w:shd w:val="clear" w:fill="FFFF00"/>
        </w:rPr>
      </w:pPr>
      <w:r>
        <w:rPr>
          <w:b/>
          <w:u w:val="single"/>
          <w:shd w:val="clear" w:fill="FFFF00"/>
        </w:rPr>
        <w:t xml:space="preserve">Asiakirjan numero 36433</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07"/>
        </w:tabs>
        <w:bidi w:val="0"/>
        <w:spacing w:before="0" w:after="0"/>
        <w:ind w:start="707" w:hanging="283"/>
        <w:jc w:val="left"/>
        <w:rPr/>
      </w:pPr>
      <w:r>
        <w:rPr>
          <w:color w:val="A9A9A9"/>
        </w:rPr>
        <w:t xml:space="preserve">Forrest Gump </w:t>
      </w:r>
      <w:r>
        <w:rPr/>
        <w:t xml:space="preserve">-- Wendy Finerman, Steve Tisch ja Steve Starkey, tuottajat. </w:t>
      </w:r>
    </w:p>
    <w:p>
      <w:pPr>
        <w:pStyle w:val="TextBody"/>
        <w:numPr>
          <w:ilvl w:val="1"/>
          <w:numId w:val="123"/>
        </w:numPr>
        <w:tabs>
          <w:tab w:val="clear" w:pos="1134"/>
          <w:tab w:val="left" w:leader="none" w:pos="1414"/>
        </w:tabs>
        <w:bidi w:val="0"/>
        <w:spacing w:before="0" w:after="0"/>
        <w:ind w:start="1414" w:hanging="283"/>
        <w:jc w:val="left"/>
        <w:rPr/>
      </w:pPr>
      <w:r>
        <w:rPr/>
        <w:t xml:space="preserve">Neljät häät ja hautajaiset -- Duncan Kenworthy, tuottaja </w:t>
      </w:r>
    </w:p>
    <w:p>
      <w:pPr>
        <w:pStyle w:val="TextBody"/>
        <w:numPr>
          <w:ilvl w:val="1"/>
          <w:numId w:val="123"/>
        </w:numPr>
        <w:tabs>
          <w:tab w:val="clear" w:pos="1134"/>
          <w:tab w:val="left" w:leader="none" w:pos="1414"/>
        </w:tabs>
        <w:bidi w:val="0"/>
        <w:spacing w:before="0" w:after="0"/>
        <w:ind w:start="1414" w:hanging="283"/>
        <w:jc w:val="left"/>
        <w:rPr/>
      </w:pPr>
      <w:r>
        <w:rPr/>
        <w:t xml:space="preserve">Pulp Fiction -- Lawrence Bender, tuottaja </w:t>
      </w:r>
    </w:p>
    <w:p>
      <w:pPr>
        <w:pStyle w:val="TextBody"/>
        <w:numPr>
          <w:ilvl w:val="1"/>
          <w:numId w:val="123"/>
        </w:numPr>
        <w:tabs>
          <w:tab w:val="clear" w:pos="1134"/>
          <w:tab w:val="left" w:leader="none" w:pos="1414"/>
        </w:tabs>
        <w:bidi w:val="0"/>
        <w:spacing w:before="0" w:after="0"/>
        <w:ind w:start="1414" w:hanging="283"/>
        <w:jc w:val="left"/>
        <w:rPr/>
      </w:pPr>
      <w:r>
        <w:rPr/>
        <w:t xml:space="preserve">Quiz Show -- Robert Redford, Michael Jacobs, Julian Krainin ja Michael Nozik, tuottajat. </w:t>
      </w:r>
    </w:p>
    <w:p>
      <w:pPr>
        <w:pStyle w:val="TextBody"/>
        <w:numPr>
          <w:ilvl w:val="1"/>
          <w:numId w:val="123"/>
        </w:numPr>
        <w:tabs>
          <w:tab w:val="clear" w:pos="1134"/>
          <w:tab w:val="left" w:leader="none" w:pos="1414"/>
        </w:tabs>
        <w:bidi w:val="0"/>
        <w:ind w:start="1414" w:hanging="283"/>
        <w:jc w:val="left"/>
        <w:rPr/>
      </w:pPr>
      <w:r>
        <w:rPr/>
        <w:t xml:space="preserve">The Shawshank Redemption -- Niki Marvin,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voitti Shawshank redemptionin parhaan elokuvan palkinnolla</w:t>
      </w:r>
    </w:p>
    <w:p>
      <w:pPr>
        <w:pStyle w:val="TextBody"/>
        <w:bidi w:val="0"/>
        <w:jc w:val="left"/>
        <w:rPr>
          <w:b/>
          <w:shd w:val="clear" w:fill="FFFF00"/>
        </w:rPr>
      </w:pPr>
      <w:r>
        <w:rPr>
          <w:b/>
          <w:shd w:val="clear" w:fill="FFFF00"/>
        </w:rPr>
        <w:t xml:space="preserve">Teksti numero 1</w:t>
      </w:r>
    </w:p>
    <w:p>
      <w:pPr>
        <w:pStyle w:val="TextBody"/>
        <w:bidi w:val="0"/>
        <w:jc w:val="left"/>
        <w:rPr>
          <w:color w:val="A9A9A9"/>
        </w:rPr>
      </w:pPr>
      <w:r>
        <w:rPr>
          <w:color w:val="A9A9A9"/>
        </w:rPr>
        <w:t xml:space="preserve">Paras elokuva </w:t>
      </w:r>
    </w:p>
    <w:p>
      <w:pPr>
        <w:pStyle w:val="TextBody"/>
        <w:numPr>
          <w:ilvl w:val="0"/>
          <w:numId w:val="124"/>
        </w:numPr>
        <w:tabs>
          <w:tab w:val="clear" w:pos="1134"/>
          <w:tab w:val="left" w:leader="none" w:pos="707"/>
        </w:tabs>
        <w:bidi w:val="0"/>
        <w:spacing w:before="0" w:after="0"/>
        <w:ind w:start="707" w:hanging="283"/>
        <w:jc w:val="left"/>
        <w:rPr>
          <w:color w:val="A9A9A9"/>
        </w:rPr>
      </w:pPr>
      <w:r>
        <w:rPr>
          <w:color w:val="A9A9A9"/>
        </w:rPr>
        <w:t xml:space="preserve">Forrest Gump -- Wendy Finerman, Steve Tisch ja Steve Starkey, tuottajat. </w:t>
      </w:r>
    </w:p>
    <w:p>
      <w:pPr>
        <w:pStyle w:val="TextBody"/>
        <w:numPr>
          <w:ilvl w:val="1"/>
          <w:numId w:val="124"/>
        </w:numPr>
        <w:tabs>
          <w:tab w:val="clear" w:pos="1134"/>
          <w:tab w:val="left" w:leader="none" w:pos="1414"/>
        </w:tabs>
        <w:bidi w:val="0"/>
        <w:spacing w:before="0" w:after="0"/>
        <w:ind w:start="1414" w:hanging="283"/>
        <w:jc w:val="left"/>
        <w:rPr>
          <w:color w:val="A9A9A9"/>
        </w:rPr>
      </w:pPr>
      <w:r>
        <w:rPr>
          <w:color w:val="A9A9A9"/>
        </w:rPr>
        <w:t xml:space="preserve">Neljät häät ja hautajaiset -- Duncan Kenworthy, tuottaja </w:t>
      </w:r>
    </w:p>
    <w:p>
      <w:pPr>
        <w:pStyle w:val="TextBody"/>
        <w:numPr>
          <w:ilvl w:val="1"/>
          <w:numId w:val="124"/>
        </w:numPr>
        <w:tabs>
          <w:tab w:val="clear" w:pos="1134"/>
          <w:tab w:val="left" w:leader="none" w:pos="1414"/>
        </w:tabs>
        <w:bidi w:val="0"/>
        <w:spacing w:before="0" w:after="0"/>
        <w:ind w:start="1414" w:hanging="283"/>
        <w:jc w:val="left"/>
        <w:rPr>
          <w:color w:val="A9A9A9"/>
        </w:rPr>
      </w:pPr>
      <w:r>
        <w:rPr>
          <w:color w:val="A9A9A9"/>
        </w:rPr>
        <w:t xml:space="preserve">Pulp Fiction -- Lawrence Bender, tuottaja </w:t>
      </w:r>
    </w:p>
    <w:p>
      <w:pPr>
        <w:pStyle w:val="TextBody"/>
        <w:numPr>
          <w:ilvl w:val="1"/>
          <w:numId w:val="124"/>
        </w:numPr>
        <w:tabs>
          <w:tab w:val="clear" w:pos="1134"/>
          <w:tab w:val="left" w:leader="none" w:pos="1414"/>
        </w:tabs>
        <w:bidi w:val="0"/>
        <w:spacing w:before="0" w:after="0"/>
        <w:ind w:start="1414" w:hanging="283"/>
        <w:jc w:val="left"/>
        <w:rPr>
          <w:color w:val="A9A9A9"/>
        </w:rPr>
      </w:pPr>
      <w:r>
        <w:rPr>
          <w:color w:val="A9A9A9"/>
        </w:rPr>
        <w:t xml:space="preserve">Quiz Show -- Robert Redford, Michael Jacobs, Julian Krainin ja Michael Nozik, tuottajat. </w:t>
      </w:r>
    </w:p>
    <w:p>
      <w:pPr>
        <w:pStyle w:val="TextBody"/>
        <w:numPr>
          <w:ilvl w:val="1"/>
          <w:numId w:val="124"/>
        </w:numPr>
        <w:tabs>
          <w:tab w:val="clear" w:pos="1134"/>
          <w:tab w:val="left" w:leader="none" w:pos="1414"/>
        </w:tabs>
        <w:bidi w:val="0"/>
        <w:ind w:start="1414" w:hanging="283"/>
        <w:jc w:val="left"/>
        <w:rPr/>
      </w:pPr>
      <w:r>
        <w:rPr>
          <w:color w:val="A9A9A9"/>
        </w:rPr>
        <w:t xml:space="preserve">The Shawshank Redemption -- Niki Marvin, </w:t>
      </w:r>
      <w:r>
        <w:rPr/>
        <w:t xml:space="preserve">tuottaja </w:t>
      </w:r>
    </w:p>
    <w:p>
      <w:pPr>
        <w:pStyle w:val="TextBody"/>
        <w:bidi w:val="0"/>
        <w:spacing w:before="0" w:after="283"/>
        <w:jc w:val="left"/>
        <w:rPr/>
      </w:pPr>
      <w:r>
        <w:rPr/>
        <w:t xml:space="preserve">Paras ohjaaja </w:t>
      </w:r>
    </w:p>
    <w:p>
      <w:pPr>
        <w:pStyle w:val="TextBody"/>
        <w:numPr>
          <w:ilvl w:val="0"/>
          <w:numId w:val="125"/>
        </w:numPr>
        <w:tabs>
          <w:tab w:val="clear" w:pos="1134"/>
          <w:tab w:val="left" w:leader="none" w:pos="707"/>
        </w:tabs>
        <w:bidi w:val="0"/>
        <w:spacing w:before="0" w:after="0"/>
        <w:ind w:start="707" w:hanging="283"/>
        <w:jc w:val="left"/>
        <w:rPr/>
      </w:pPr>
      <w:r>
        <w:rPr/>
        <w:t xml:space="preserve">Robert Zemeckis -- Forrest Gump </w:t>
      </w:r>
    </w:p>
    <w:p>
      <w:pPr>
        <w:pStyle w:val="TextBody"/>
        <w:numPr>
          <w:ilvl w:val="1"/>
          <w:numId w:val="125"/>
        </w:numPr>
        <w:tabs>
          <w:tab w:val="clear" w:pos="1134"/>
          <w:tab w:val="left" w:leader="none" w:pos="1414"/>
        </w:tabs>
        <w:bidi w:val="0"/>
        <w:spacing w:before="0" w:after="0"/>
        <w:ind w:start="1414" w:hanging="283"/>
        <w:jc w:val="left"/>
        <w:rPr/>
      </w:pPr>
      <w:r>
        <w:rPr/>
        <w:t xml:space="preserve">Woody Allen -- Bullets over Broadway </w:t>
      </w:r>
    </w:p>
    <w:p>
      <w:pPr>
        <w:pStyle w:val="TextBody"/>
        <w:numPr>
          <w:ilvl w:val="1"/>
          <w:numId w:val="125"/>
        </w:numPr>
        <w:tabs>
          <w:tab w:val="clear" w:pos="1134"/>
          <w:tab w:val="left" w:leader="none" w:pos="1414"/>
        </w:tabs>
        <w:bidi w:val="0"/>
        <w:spacing w:before="0" w:after="0"/>
        <w:ind w:start="1414" w:hanging="283"/>
        <w:jc w:val="left"/>
        <w:rPr/>
      </w:pPr>
      <w:r>
        <w:rPr/>
        <w:t xml:space="preserve">Quentin Tarantino -- Pulp Fiction (Pulp Fiction) </w:t>
      </w:r>
    </w:p>
    <w:p>
      <w:pPr>
        <w:pStyle w:val="TextBody"/>
        <w:numPr>
          <w:ilvl w:val="1"/>
          <w:numId w:val="125"/>
        </w:numPr>
        <w:tabs>
          <w:tab w:val="clear" w:pos="1134"/>
          <w:tab w:val="left" w:leader="none" w:pos="1414"/>
        </w:tabs>
        <w:bidi w:val="0"/>
        <w:spacing w:before="0" w:after="0"/>
        <w:ind w:start="1414" w:hanging="283"/>
        <w:jc w:val="left"/>
        <w:rPr/>
      </w:pPr>
      <w:r>
        <w:rPr/>
        <w:t xml:space="preserve">Robert Redford -- Quiz Show </w:t>
      </w:r>
    </w:p>
    <w:p>
      <w:pPr>
        <w:pStyle w:val="TextBody"/>
        <w:numPr>
          <w:ilvl w:val="1"/>
          <w:numId w:val="125"/>
        </w:numPr>
        <w:tabs>
          <w:tab w:val="clear" w:pos="1134"/>
          <w:tab w:val="left" w:leader="none" w:pos="1414"/>
        </w:tabs>
        <w:bidi w:val="0"/>
        <w:ind w:start="1414" w:hanging="283"/>
        <w:jc w:val="left"/>
        <w:rPr/>
      </w:pPr>
      <w:r>
        <w:rPr/>
        <w:t xml:space="preserve">Krzysztof Kieślowski -- Kolme väriä: Punainen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Forrest Gump voitti parhaan elokuvan palkinnolla?</w:t>
      </w:r>
    </w:p>
    <w:p>
      <w:pPr>
        <w:pStyle w:val="TextBody"/>
        <w:bidi w:val="0"/>
        <w:jc w:val="left"/>
        <w:rPr>
          <w:b/>
          <w:u w:val="single"/>
          <w:shd w:val="clear" w:fill="FFFF00"/>
        </w:rPr>
      </w:pPr>
      <w:r>
        <w:rPr>
          <w:b/>
          <w:u w:val="single"/>
          <w:shd w:val="clear" w:fill="FFFF00"/>
        </w:rPr>
        <w:t xml:space="preserve">Asiakirjan numero 36434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98"/>
        <w:gridCol w:w="2137"/>
        <w:gridCol w:w="3827"/>
        <w:gridCol w:w="2543"/>
      </w:tblGrid>
      <w:tr>
        <w:trPr/>
        <w:tc>
          <w:tcPr>
            <w:tcW w:w="1698" w:type="dxa"/>
            <w:tcBorders/>
            <w:vAlign w:val="center"/>
          </w:tcPr>
          <w:p>
            <w:pPr>
              <w:pStyle w:val="TableHeading"/>
              <w:suppressLineNumbers/>
              <w:bidi w:val="0"/>
              <w:spacing w:before="0" w:after="283"/>
              <w:jc w:val="center"/>
              <w:rPr/>
            </w:pPr>
            <w:r>
              <w:rPr/>
              <w:t xml:space="preserve">Sijoitus </w:t>
            </w:r>
          </w:p>
        </w:tc>
        <w:tc>
          <w:tcPr>
            <w:tcW w:w="2137" w:type="dxa"/>
            <w:tcBorders/>
            <w:vAlign w:val="center"/>
          </w:tcPr>
          <w:p>
            <w:pPr>
              <w:pStyle w:val="TableHeading"/>
              <w:suppressLineNumbers/>
              <w:bidi w:val="0"/>
              <w:spacing w:before="0" w:after="283"/>
              <w:jc w:val="center"/>
              <w:rPr/>
            </w:pPr>
            <w:r>
              <w:rPr/>
              <w:t xml:space="preserve">Pelaaja </w:t>
            </w:r>
          </w:p>
        </w:tc>
        <w:tc>
          <w:tcPr>
            <w:tcW w:w="3827" w:type="dxa"/>
            <w:tcBorders/>
            <w:vAlign w:val="center"/>
          </w:tcPr>
          <w:p>
            <w:pPr>
              <w:pStyle w:val="TableHeading"/>
              <w:suppressLineNumbers/>
              <w:bidi w:val="0"/>
              <w:spacing w:before="0" w:after="283"/>
              <w:jc w:val="center"/>
              <w:rPr/>
            </w:pPr>
            <w:r>
              <w:rPr/>
              <w:t xml:space="preserve">Joukkue (kaudet) </w:t>
            </w:r>
          </w:p>
        </w:tc>
        <w:tc>
          <w:tcPr>
            <w:tcW w:w="2543" w:type="dxa"/>
            <w:tcBorders/>
            <w:vAlign w:val="center"/>
          </w:tcPr>
          <w:p>
            <w:pPr>
              <w:pStyle w:val="TableHeading"/>
              <w:suppressLineNumbers/>
              <w:bidi w:val="0"/>
              <w:spacing w:before="0" w:after="283"/>
              <w:jc w:val="center"/>
              <w:rPr/>
            </w:pPr>
            <w:r>
              <w:rPr/>
              <w:t xml:space="preserve">Yhteensä syöttö touchdownit </w:t>
            </w:r>
          </w:p>
        </w:tc>
      </w:tr>
      <w:tr>
        <w:trPr/>
        <w:tc>
          <w:tcPr>
            <w:tcW w:w="1698"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color w:val="A9A9A9"/>
              </w:rPr>
              <w:t xml:space="preserve">Case Keenum </w:t>
            </w:r>
          </w:p>
        </w:tc>
        <w:tc>
          <w:tcPr>
            <w:tcW w:w="3827" w:type="dxa"/>
            <w:tcBorders/>
            <w:vAlign w:val="center"/>
          </w:tcPr>
          <w:p>
            <w:pPr>
              <w:pStyle w:val="TableContents"/>
              <w:bidi w:val="0"/>
              <w:spacing w:before="0" w:after="283"/>
              <w:jc w:val="left"/>
              <w:rPr/>
            </w:pPr>
            <w:r>
              <w:rPr/>
              <w:t xml:space="preserve">Houston (2007 -- 2011) </w:t>
            </w:r>
          </w:p>
        </w:tc>
        <w:tc>
          <w:tcPr>
            <w:tcW w:w="2543" w:type="dxa"/>
            <w:tcBorders/>
            <w:vAlign w:val="center"/>
          </w:tcPr>
          <w:p>
            <w:pPr>
              <w:pStyle w:val="TableContents"/>
              <w:bidi w:val="0"/>
              <w:spacing w:before="0" w:after="283"/>
              <w:jc w:val="left"/>
              <w:rPr/>
            </w:pPr>
            <w:r>
              <w:rPr/>
              <w:t xml:space="preserve">155 </w:t>
            </w:r>
          </w:p>
        </w:tc>
      </w:tr>
      <w:tr>
        <w:trPr/>
        <w:tc>
          <w:tcPr>
            <w:tcW w:w="1698"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Kellen Moore </w:t>
            </w:r>
          </w:p>
        </w:tc>
        <w:tc>
          <w:tcPr>
            <w:tcW w:w="3827" w:type="dxa"/>
            <w:tcBorders/>
            <w:vAlign w:val="center"/>
          </w:tcPr>
          <w:p>
            <w:pPr>
              <w:pStyle w:val="TableContents"/>
              <w:bidi w:val="0"/>
              <w:spacing w:before="0" w:after="283"/>
              <w:jc w:val="left"/>
              <w:rPr/>
            </w:pPr>
            <w:r>
              <w:rPr/>
              <w:t xml:space="preserve">Boise State (2008 -- 2011) </w:t>
            </w:r>
          </w:p>
        </w:tc>
        <w:tc>
          <w:tcPr>
            <w:tcW w:w="2543" w:type="dxa"/>
            <w:tcBorders/>
            <w:vAlign w:val="center"/>
          </w:tcPr>
          <w:p>
            <w:pPr>
              <w:pStyle w:val="TableContents"/>
              <w:bidi w:val="0"/>
              <w:spacing w:before="0" w:after="283"/>
              <w:jc w:val="left"/>
              <w:rPr/>
            </w:pPr>
            <w:r>
              <w:rPr/>
              <w:t xml:space="preserve">142 </w:t>
            </w:r>
          </w:p>
        </w:tc>
      </w:tr>
      <w:tr>
        <w:trPr/>
        <w:tc>
          <w:tcPr>
            <w:tcW w:w="1698"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Graham Harrell </w:t>
            </w:r>
          </w:p>
        </w:tc>
        <w:tc>
          <w:tcPr>
            <w:tcW w:w="3827" w:type="dxa"/>
            <w:tcBorders/>
            <w:vAlign w:val="center"/>
          </w:tcPr>
          <w:p>
            <w:pPr>
              <w:pStyle w:val="TableContents"/>
              <w:bidi w:val="0"/>
              <w:spacing w:before="0" w:after="283"/>
              <w:jc w:val="left"/>
              <w:rPr/>
            </w:pPr>
            <w:r>
              <w:rPr/>
              <w:t xml:space="preserve">Texas Tech (2005 -- 2008) </w:t>
            </w:r>
          </w:p>
        </w:tc>
        <w:tc>
          <w:tcPr>
            <w:tcW w:w="2543" w:type="dxa"/>
            <w:tcBorders/>
            <w:vAlign w:val="center"/>
          </w:tcPr>
          <w:p>
            <w:pPr>
              <w:pStyle w:val="TableContents"/>
              <w:bidi w:val="0"/>
              <w:spacing w:before="0" w:after="283"/>
              <w:jc w:val="left"/>
              <w:rPr/>
            </w:pPr>
            <w:r>
              <w:rPr/>
              <w:t xml:space="preserve">134 </w:t>
            </w:r>
          </w:p>
        </w:tc>
      </w:tr>
      <w:tr>
        <w:trPr/>
        <w:tc>
          <w:tcPr>
            <w:tcW w:w="1698"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Colt Brennan </w:t>
            </w:r>
          </w:p>
        </w:tc>
        <w:tc>
          <w:tcPr>
            <w:tcW w:w="3827" w:type="dxa"/>
            <w:tcBorders/>
            <w:vAlign w:val="center"/>
          </w:tcPr>
          <w:p>
            <w:pPr>
              <w:pStyle w:val="TableContents"/>
              <w:bidi w:val="0"/>
              <w:spacing w:before="0" w:after="283"/>
              <w:jc w:val="left"/>
              <w:rPr/>
            </w:pPr>
            <w:r>
              <w:rPr/>
              <w:t xml:space="preserve">Havaiji (2005 -- 2007) </w:t>
            </w:r>
          </w:p>
        </w:tc>
        <w:tc>
          <w:tcPr>
            <w:tcW w:w="2543" w:type="dxa"/>
            <w:tcBorders/>
            <w:vAlign w:val="center"/>
          </w:tcPr>
          <w:p>
            <w:pPr>
              <w:pStyle w:val="TableContents"/>
              <w:bidi w:val="0"/>
              <w:spacing w:before="0" w:after="283"/>
              <w:jc w:val="left"/>
              <w:rPr/>
            </w:pPr>
            <w:r>
              <w:rPr/>
              <w:t xml:space="preserve">131 </w:t>
            </w:r>
          </w:p>
        </w:tc>
      </w:tr>
      <w:tr>
        <w:trPr/>
        <w:tc>
          <w:tcPr>
            <w:tcW w:w="1698" w:type="dxa"/>
            <w:tcBorders/>
            <w:vAlign w:val="center"/>
          </w:tcPr>
          <w:p>
            <w:pPr>
              <w:pStyle w:val="TableContents"/>
              <w:bidi w:val="0"/>
              <w:spacing w:before="0" w:after="283"/>
              <w:jc w:val="left"/>
              <w:rPr/>
            </w:pPr>
            <w:r>
              <w:rPr/>
              <w:t xml:space="preserve">Rakeem Cato </w:t>
            </w:r>
          </w:p>
        </w:tc>
        <w:tc>
          <w:tcPr>
            <w:tcW w:w="2137" w:type="dxa"/>
            <w:tcBorders/>
            <w:vAlign w:val="center"/>
          </w:tcPr>
          <w:p>
            <w:pPr>
              <w:pStyle w:val="TableContents"/>
              <w:bidi w:val="0"/>
              <w:spacing w:before="0" w:after="283"/>
              <w:jc w:val="left"/>
              <w:rPr/>
            </w:pPr>
            <w:r>
              <w:rPr/>
              <w:t xml:space="preserve">Marshall (2011 -- 2014) </w:t>
            </w:r>
          </w:p>
        </w:tc>
        <w:tc>
          <w:tcPr>
            <w:tcW w:w="3827" w:type="dxa"/>
            <w:tcBorders/>
            <w:vAlign w:val="center"/>
          </w:tcPr>
          <w:p>
            <w:pPr>
              <w:pStyle w:val="TableContents"/>
              <w:bidi w:val="0"/>
              <w:spacing w:before="0" w:after="283"/>
              <w:jc w:val="left"/>
              <w:rPr/>
            </w:pPr>
            <w:r>
              <w:rPr/>
              <w:t xml:space="preserve">131 </w:t>
            </w:r>
          </w:p>
        </w:tc>
        <w:tc>
          <w:tcPr>
            <w:tcW w:w="2543" w:type="dxa"/>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6 </w:t>
            </w:r>
          </w:p>
        </w:tc>
        <w:tc>
          <w:tcPr>
            <w:tcW w:w="2137" w:type="dxa"/>
            <w:tcBorders/>
            <w:vAlign w:val="center"/>
          </w:tcPr>
          <w:p>
            <w:pPr>
              <w:pStyle w:val="TableContents"/>
              <w:bidi w:val="0"/>
              <w:spacing w:before="0" w:after="283"/>
              <w:jc w:val="left"/>
              <w:rPr/>
            </w:pPr>
            <w:r>
              <w:rPr/>
              <w:t xml:space="preserve">Baker Mayfield </w:t>
            </w:r>
          </w:p>
        </w:tc>
        <w:tc>
          <w:tcPr>
            <w:tcW w:w="3827" w:type="dxa"/>
            <w:tcBorders/>
            <w:vAlign w:val="center"/>
          </w:tcPr>
          <w:p>
            <w:pPr>
              <w:pStyle w:val="TableContents"/>
              <w:bidi w:val="0"/>
              <w:spacing w:before="0" w:after="283"/>
              <w:jc w:val="left"/>
              <w:rPr/>
            </w:pPr>
            <w:r>
              <w:rPr/>
              <w:t xml:space="preserve">Texas Tech (2013), Oklahoma (2015 -- 2017) </w:t>
            </w:r>
          </w:p>
        </w:tc>
        <w:tc>
          <w:tcPr>
            <w:tcW w:w="2543" w:type="dxa"/>
            <w:tcBorders/>
            <w:vAlign w:val="center"/>
          </w:tcPr>
          <w:p>
            <w:pPr>
              <w:pStyle w:val="TableContents"/>
              <w:bidi w:val="0"/>
              <w:spacing w:before="0" w:after="283"/>
              <w:jc w:val="left"/>
              <w:rPr/>
            </w:pPr>
            <w:r>
              <w:rPr/>
              <w:t xml:space="preserve">129 </w:t>
            </w:r>
          </w:p>
        </w:tc>
      </w:tr>
      <w:tr>
        <w:trPr/>
        <w:tc>
          <w:tcPr>
            <w:tcW w:w="1698" w:type="dxa"/>
            <w:tcBorders/>
            <w:vAlign w:val="center"/>
          </w:tcPr>
          <w:p>
            <w:pPr>
              <w:pStyle w:val="TableContents"/>
              <w:bidi w:val="0"/>
              <w:spacing w:before="0" w:after="283"/>
              <w:jc w:val="left"/>
              <w:rPr/>
            </w:pPr>
            <w:r>
              <w:rPr/>
              <w:t xml:space="preserve">7 </w:t>
            </w:r>
          </w:p>
        </w:tc>
        <w:tc>
          <w:tcPr>
            <w:tcW w:w="2137" w:type="dxa"/>
            <w:tcBorders/>
            <w:vAlign w:val="center"/>
          </w:tcPr>
          <w:p>
            <w:pPr>
              <w:pStyle w:val="TableContents"/>
              <w:bidi w:val="0"/>
              <w:spacing w:before="0" w:after="283"/>
              <w:jc w:val="left"/>
              <w:rPr/>
            </w:pPr>
            <w:r>
              <w:rPr/>
              <w:t xml:space="preserve">Landry Jones </w:t>
            </w:r>
          </w:p>
        </w:tc>
        <w:tc>
          <w:tcPr>
            <w:tcW w:w="3827" w:type="dxa"/>
            <w:tcBorders/>
            <w:vAlign w:val="center"/>
          </w:tcPr>
          <w:p>
            <w:pPr>
              <w:pStyle w:val="TableContents"/>
              <w:bidi w:val="0"/>
              <w:spacing w:before="0" w:after="283"/>
              <w:jc w:val="left"/>
              <w:rPr/>
            </w:pPr>
            <w:r>
              <w:rPr/>
              <w:t xml:space="preserve">Oklahoma (2009 -- 2012) </w:t>
            </w:r>
          </w:p>
        </w:tc>
        <w:tc>
          <w:tcPr>
            <w:tcW w:w="2543" w:type="dxa"/>
            <w:tcBorders/>
            <w:vAlign w:val="center"/>
          </w:tcPr>
          <w:p>
            <w:pPr>
              <w:pStyle w:val="TableContents"/>
              <w:bidi w:val="0"/>
              <w:spacing w:before="0" w:after="283"/>
              <w:jc w:val="left"/>
              <w:rPr/>
            </w:pPr>
            <w:r>
              <w:rPr/>
              <w:t xml:space="preserve">123 </w:t>
            </w:r>
          </w:p>
        </w:tc>
      </w:tr>
      <w:tr>
        <w:trPr/>
        <w:tc>
          <w:tcPr>
            <w:tcW w:w="1698" w:type="dxa"/>
            <w:tcBorders/>
            <w:vAlign w:val="center"/>
          </w:tcPr>
          <w:p>
            <w:pPr>
              <w:pStyle w:val="TableContents"/>
              <w:bidi w:val="0"/>
              <w:spacing w:before="0" w:after="283"/>
              <w:jc w:val="left"/>
              <w:rPr/>
            </w:pPr>
            <w:r>
              <w:rPr/>
              <w:t xml:space="preserve">8 </w:t>
            </w:r>
          </w:p>
        </w:tc>
        <w:tc>
          <w:tcPr>
            <w:tcW w:w="2137" w:type="dxa"/>
            <w:tcBorders/>
            <w:vAlign w:val="center"/>
          </w:tcPr>
          <w:p>
            <w:pPr>
              <w:pStyle w:val="TableContents"/>
              <w:bidi w:val="0"/>
              <w:spacing w:before="0" w:after="283"/>
              <w:jc w:val="left"/>
              <w:rPr/>
            </w:pPr>
            <w:r>
              <w:rPr/>
              <w:t xml:space="preserve">Ty Detmer </w:t>
            </w:r>
          </w:p>
        </w:tc>
        <w:tc>
          <w:tcPr>
            <w:tcW w:w="3827" w:type="dxa"/>
            <w:tcBorders/>
            <w:vAlign w:val="center"/>
          </w:tcPr>
          <w:p>
            <w:pPr>
              <w:pStyle w:val="TableContents"/>
              <w:bidi w:val="0"/>
              <w:spacing w:before="0" w:after="283"/>
              <w:jc w:val="left"/>
              <w:rPr/>
            </w:pPr>
            <w:r>
              <w:rPr/>
              <w:t xml:space="preserve">BYU (1988 -- 1991) </w:t>
            </w:r>
          </w:p>
        </w:tc>
        <w:tc>
          <w:tcPr>
            <w:tcW w:w="2543" w:type="dxa"/>
            <w:tcBorders/>
            <w:vAlign w:val="center"/>
          </w:tcPr>
          <w:p>
            <w:pPr>
              <w:pStyle w:val="TableContents"/>
              <w:bidi w:val="0"/>
              <w:spacing w:before="0" w:after="283"/>
              <w:jc w:val="left"/>
              <w:rPr/>
            </w:pPr>
            <w:r>
              <w:rPr/>
              <w:t xml:space="preserve">121 </w:t>
            </w:r>
          </w:p>
        </w:tc>
      </w:tr>
      <w:tr>
        <w:trPr/>
        <w:tc>
          <w:tcPr>
            <w:tcW w:w="1698" w:type="dxa"/>
            <w:tcBorders/>
            <w:vAlign w:val="center"/>
          </w:tcPr>
          <w:p>
            <w:pPr>
              <w:pStyle w:val="TableContents"/>
              <w:bidi w:val="0"/>
              <w:spacing w:before="0" w:after="283"/>
              <w:jc w:val="left"/>
              <w:rPr/>
            </w:pPr>
            <w:r>
              <w:rPr/>
              <w:t xml:space="preserve">Aaron Murray </w:t>
            </w:r>
          </w:p>
        </w:tc>
        <w:tc>
          <w:tcPr>
            <w:tcW w:w="2137" w:type="dxa"/>
            <w:tcBorders/>
            <w:vAlign w:val="center"/>
          </w:tcPr>
          <w:p>
            <w:pPr>
              <w:pStyle w:val="TableContents"/>
              <w:bidi w:val="0"/>
              <w:spacing w:before="0" w:after="283"/>
              <w:jc w:val="left"/>
              <w:rPr/>
            </w:pPr>
            <w:r>
              <w:rPr/>
              <w:t xml:space="preserve">Georgia (2010 -- 2013) </w:t>
            </w:r>
          </w:p>
        </w:tc>
        <w:tc>
          <w:tcPr>
            <w:tcW w:w="3827" w:type="dxa"/>
            <w:tcBorders/>
            <w:vAlign w:val="center"/>
          </w:tcPr>
          <w:p>
            <w:pPr>
              <w:pStyle w:val="TableContents"/>
              <w:bidi w:val="0"/>
              <w:spacing w:before="0" w:after="283"/>
              <w:jc w:val="left"/>
              <w:rPr/>
            </w:pPr>
            <w:r>
              <w:rPr/>
              <w:t xml:space="preserve">121 </w:t>
            </w:r>
          </w:p>
        </w:tc>
        <w:tc>
          <w:tcPr>
            <w:tcW w:w="2543" w:type="dxa"/>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10 </w:t>
            </w:r>
          </w:p>
        </w:tc>
        <w:tc>
          <w:tcPr>
            <w:tcW w:w="2137" w:type="dxa"/>
            <w:tcBorders/>
            <w:vAlign w:val="center"/>
          </w:tcPr>
          <w:p>
            <w:pPr>
              <w:pStyle w:val="TableContents"/>
              <w:bidi w:val="0"/>
              <w:spacing w:before="0" w:after="283"/>
              <w:jc w:val="left"/>
              <w:rPr/>
            </w:pPr>
            <w:r>
              <w:rPr/>
              <w:t xml:space="preserve">Luke Falk </w:t>
            </w:r>
          </w:p>
        </w:tc>
        <w:tc>
          <w:tcPr>
            <w:tcW w:w="3827" w:type="dxa"/>
            <w:tcBorders/>
            <w:vAlign w:val="center"/>
          </w:tcPr>
          <w:p>
            <w:pPr>
              <w:pStyle w:val="TableContents"/>
              <w:bidi w:val="0"/>
              <w:spacing w:before="0" w:after="283"/>
              <w:jc w:val="left"/>
              <w:rPr/>
            </w:pPr>
            <w:r>
              <w:rPr/>
              <w:t xml:space="preserve">Washington State (2014 -- 2017) </w:t>
            </w:r>
          </w:p>
        </w:tc>
        <w:tc>
          <w:tcPr>
            <w:tcW w:w="2543" w:type="dxa"/>
            <w:tcBorders/>
            <w:vAlign w:val="center"/>
          </w:tcPr>
          <w:p>
            <w:pPr>
              <w:pStyle w:val="TableContents"/>
              <w:bidi w:val="0"/>
              <w:spacing w:before="0" w:after="283"/>
              <w:jc w:val="left"/>
              <w:rPr/>
            </w:pPr>
            <w:r>
              <w:rPr/>
              <w:t xml:space="preserve">119 </w:t>
            </w:r>
          </w:p>
        </w:tc>
      </w:tr>
      <w:tr>
        <w:trPr/>
        <w:tc>
          <w:tcPr>
            <w:tcW w:w="1698" w:type="dxa"/>
            <w:tcBorders/>
            <w:vAlign w:val="center"/>
          </w:tcPr>
          <w:p>
            <w:pPr>
              <w:pStyle w:val="TableContents"/>
              <w:bidi w:val="0"/>
              <w:spacing w:before="0" w:after="283"/>
              <w:jc w:val="left"/>
              <w:rPr/>
            </w:pPr>
            <w:r>
              <w:rPr/>
              <w:t xml:space="preserve">11 </w:t>
            </w:r>
          </w:p>
        </w:tc>
        <w:tc>
          <w:tcPr>
            <w:tcW w:w="2137" w:type="dxa"/>
            <w:tcBorders/>
            <w:vAlign w:val="center"/>
          </w:tcPr>
          <w:p>
            <w:pPr>
              <w:pStyle w:val="TableContents"/>
              <w:bidi w:val="0"/>
              <w:spacing w:before="0" w:after="283"/>
              <w:jc w:val="left"/>
              <w:rPr/>
            </w:pPr>
            <w:r>
              <w:rPr/>
              <w:t xml:space="preserve">Timmy Chang </w:t>
            </w:r>
          </w:p>
        </w:tc>
        <w:tc>
          <w:tcPr>
            <w:tcW w:w="3827" w:type="dxa"/>
            <w:tcBorders/>
            <w:vAlign w:val="center"/>
          </w:tcPr>
          <w:p>
            <w:pPr>
              <w:pStyle w:val="TableContents"/>
              <w:bidi w:val="0"/>
              <w:spacing w:before="0" w:after="283"/>
              <w:jc w:val="left"/>
              <w:rPr/>
            </w:pPr>
            <w:r>
              <w:rPr/>
              <w:t xml:space="preserve">Havaiji (2000 -- 2004) </w:t>
            </w:r>
          </w:p>
        </w:tc>
        <w:tc>
          <w:tcPr>
            <w:tcW w:w="2543" w:type="dxa"/>
            <w:tcBorders/>
            <w:vAlign w:val="center"/>
          </w:tcPr>
          <w:p>
            <w:pPr>
              <w:pStyle w:val="TableContents"/>
              <w:bidi w:val="0"/>
              <w:spacing w:before="0" w:after="283"/>
              <w:jc w:val="left"/>
              <w:rPr/>
            </w:pPr>
            <w:r>
              <w:rPr/>
              <w:t xml:space="preserve">117 </w:t>
            </w:r>
          </w:p>
        </w:tc>
      </w:tr>
      <w:tr>
        <w:trPr/>
        <w:tc>
          <w:tcPr>
            <w:tcW w:w="1698" w:type="dxa"/>
            <w:tcBorders/>
            <w:vAlign w:val="center"/>
          </w:tcPr>
          <w:p>
            <w:pPr>
              <w:pStyle w:val="TableContents"/>
              <w:bidi w:val="0"/>
              <w:spacing w:before="0" w:after="283"/>
              <w:jc w:val="left"/>
              <w:rPr/>
            </w:pPr>
            <w:r>
              <w:rPr/>
              <w:t xml:space="preserve">12 </w:t>
            </w:r>
          </w:p>
        </w:tc>
        <w:tc>
          <w:tcPr>
            <w:tcW w:w="2137" w:type="dxa"/>
            <w:tcBorders/>
            <w:vAlign w:val="center"/>
          </w:tcPr>
          <w:p>
            <w:pPr>
              <w:pStyle w:val="TableContents"/>
              <w:bidi w:val="0"/>
              <w:spacing w:before="0" w:after="283"/>
              <w:jc w:val="left"/>
              <w:rPr/>
            </w:pPr>
            <w:r>
              <w:rPr/>
              <w:t xml:space="preserve">Matt Barkley </w:t>
            </w:r>
          </w:p>
        </w:tc>
        <w:tc>
          <w:tcPr>
            <w:tcW w:w="3827" w:type="dxa"/>
            <w:tcBorders/>
            <w:vAlign w:val="center"/>
          </w:tcPr>
          <w:p>
            <w:pPr>
              <w:pStyle w:val="TableContents"/>
              <w:bidi w:val="0"/>
              <w:spacing w:before="0" w:after="283"/>
              <w:jc w:val="left"/>
              <w:rPr/>
            </w:pPr>
            <w:r>
              <w:rPr/>
              <w:t xml:space="preserve">USC (2009 -- 2012) </w:t>
            </w:r>
          </w:p>
        </w:tc>
        <w:tc>
          <w:tcPr>
            <w:tcW w:w="2543" w:type="dxa"/>
            <w:tcBorders/>
            <w:vAlign w:val="center"/>
          </w:tcPr>
          <w:p>
            <w:pPr>
              <w:pStyle w:val="TableContents"/>
              <w:bidi w:val="0"/>
              <w:spacing w:before="0" w:after="283"/>
              <w:jc w:val="left"/>
              <w:rPr/>
            </w:pPr>
            <w:r>
              <w:rPr/>
              <w:t xml:space="preserve">116 </w:t>
            </w:r>
          </w:p>
        </w:tc>
      </w:tr>
      <w:tr>
        <w:trPr/>
        <w:tc>
          <w:tcPr>
            <w:tcW w:w="1698" w:type="dxa"/>
            <w:tcBorders/>
            <w:vAlign w:val="center"/>
          </w:tcPr>
          <w:p>
            <w:pPr>
              <w:pStyle w:val="TableContents"/>
              <w:bidi w:val="0"/>
              <w:spacing w:before="0" w:after="283"/>
              <w:jc w:val="left"/>
              <w:rPr/>
            </w:pPr>
            <w:r>
              <w:rPr/>
              <w:t xml:space="preserve">13 </w:t>
            </w:r>
          </w:p>
        </w:tc>
        <w:tc>
          <w:tcPr>
            <w:tcW w:w="2137" w:type="dxa"/>
            <w:tcBorders/>
            <w:vAlign w:val="center"/>
          </w:tcPr>
          <w:p>
            <w:pPr>
              <w:pStyle w:val="TableContents"/>
              <w:bidi w:val="0"/>
              <w:spacing w:before="0" w:after="283"/>
              <w:jc w:val="left"/>
              <w:rPr/>
            </w:pPr>
            <w:r>
              <w:rPr/>
              <w:t xml:space="preserve">Tim Rattay </w:t>
            </w:r>
          </w:p>
        </w:tc>
        <w:tc>
          <w:tcPr>
            <w:tcW w:w="3827" w:type="dxa"/>
            <w:tcBorders/>
            <w:vAlign w:val="center"/>
          </w:tcPr>
          <w:p>
            <w:pPr>
              <w:pStyle w:val="TableContents"/>
              <w:bidi w:val="0"/>
              <w:spacing w:before="0" w:after="283"/>
              <w:jc w:val="left"/>
              <w:rPr/>
            </w:pPr>
            <w:r>
              <w:rPr/>
              <w:t xml:space="preserve">Louisiana Tech (1997 -- 1999) </w:t>
            </w:r>
          </w:p>
        </w:tc>
        <w:tc>
          <w:tcPr>
            <w:tcW w:w="2543" w:type="dxa"/>
            <w:tcBorders/>
            <w:vAlign w:val="center"/>
          </w:tcPr>
          <w:p>
            <w:pPr>
              <w:pStyle w:val="TableContents"/>
              <w:bidi w:val="0"/>
              <w:spacing w:before="0" w:after="283"/>
              <w:jc w:val="left"/>
              <w:rPr/>
            </w:pPr>
            <w:r>
              <w:rPr/>
              <w:t xml:space="preserve">115 </w:t>
            </w:r>
          </w:p>
        </w:tc>
      </w:tr>
      <w:tr>
        <w:trPr/>
        <w:tc>
          <w:tcPr>
            <w:tcW w:w="1698" w:type="dxa"/>
            <w:tcBorders/>
            <w:vAlign w:val="center"/>
          </w:tcPr>
          <w:p>
            <w:pPr>
              <w:pStyle w:val="TableContents"/>
              <w:bidi w:val="0"/>
              <w:spacing w:before="0" w:after="283"/>
              <w:jc w:val="left"/>
              <w:rPr/>
            </w:pPr>
            <w:r>
              <w:rPr/>
              <w:t xml:space="preserve">14 </w:t>
            </w:r>
          </w:p>
        </w:tc>
        <w:tc>
          <w:tcPr>
            <w:tcW w:w="2137" w:type="dxa"/>
            <w:tcBorders/>
            <w:vAlign w:val="center"/>
          </w:tcPr>
          <w:p>
            <w:pPr>
              <w:pStyle w:val="TableContents"/>
              <w:bidi w:val="0"/>
              <w:spacing w:before="0" w:after="283"/>
              <w:jc w:val="left"/>
              <w:rPr/>
            </w:pPr>
            <w:r>
              <w:rPr/>
              <w:t xml:space="preserve">Danny Wuerffel </w:t>
            </w:r>
          </w:p>
        </w:tc>
        <w:tc>
          <w:tcPr>
            <w:tcW w:w="3827" w:type="dxa"/>
            <w:tcBorders/>
            <w:vAlign w:val="center"/>
          </w:tcPr>
          <w:p>
            <w:pPr>
              <w:pStyle w:val="TableContents"/>
              <w:bidi w:val="0"/>
              <w:spacing w:before="0" w:after="283"/>
              <w:jc w:val="left"/>
              <w:rPr/>
            </w:pPr>
            <w:r>
              <w:rPr/>
              <w:t xml:space="preserve">Florida (1993 -- 1996) </w:t>
            </w:r>
          </w:p>
        </w:tc>
        <w:tc>
          <w:tcPr>
            <w:tcW w:w="2543" w:type="dxa"/>
            <w:tcBorders/>
            <w:vAlign w:val="center"/>
          </w:tcPr>
          <w:p>
            <w:pPr>
              <w:pStyle w:val="TableContents"/>
              <w:bidi w:val="0"/>
              <w:spacing w:before="0" w:after="283"/>
              <w:jc w:val="left"/>
              <w:rPr/>
            </w:pPr>
            <w:r>
              <w:rPr/>
              <w:t xml:space="preserve">114 </w:t>
            </w:r>
          </w:p>
        </w:tc>
      </w:tr>
      <w:tr>
        <w:trPr/>
        <w:tc>
          <w:tcPr>
            <w:tcW w:w="1698" w:type="dxa"/>
            <w:tcBorders/>
            <w:vAlign w:val="center"/>
          </w:tcPr>
          <w:p>
            <w:pPr>
              <w:pStyle w:val="TableContents"/>
              <w:bidi w:val="0"/>
              <w:spacing w:before="0" w:after="283"/>
              <w:jc w:val="left"/>
              <w:rPr/>
            </w:pPr>
            <w:r>
              <w:rPr/>
              <w:t xml:space="preserve">15 </w:t>
            </w:r>
          </w:p>
        </w:tc>
        <w:tc>
          <w:tcPr>
            <w:tcW w:w="2137" w:type="dxa"/>
            <w:tcBorders/>
            <w:vAlign w:val="center"/>
          </w:tcPr>
          <w:p>
            <w:pPr>
              <w:pStyle w:val="TableContents"/>
              <w:bidi w:val="0"/>
              <w:spacing w:before="0" w:after="283"/>
              <w:jc w:val="left"/>
              <w:rPr/>
            </w:pPr>
            <w:r>
              <w:rPr/>
              <w:t xml:space="preserve">Derek Carr </w:t>
            </w:r>
          </w:p>
        </w:tc>
        <w:tc>
          <w:tcPr>
            <w:tcW w:w="3827" w:type="dxa"/>
            <w:tcBorders/>
            <w:vAlign w:val="center"/>
          </w:tcPr>
          <w:p>
            <w:pPr>
              <w:pStyle w:val="TableContents"/>
              <w:bidi w:val="0"/>
              <w:spacing w:before="0" w:after="283"/>
              <w:jc w:val="left"/>
              <w:rPr/>
            </w:pPr>
            <w:r>
              <w:rPr/>
              <w:t xml:space="preserve">Fresno State (2009 -- 2013) </w:t>
            </w:r>
          </w:p>
        </w:tc>
        <w:tc>
          <w:tcPr>
            <w:tcW w:w="2543" w:type="dxa"/>
            <w:tcBorders/>
            <w:vAlign w:val="center"/>
          </w:tcPr>
          <w:p>
            <w:pPr>
              <w:pStyle w:val="TableContents"/>
              <w:bidi w:val="0"/>
              <w:spacing w:before="0" w:after="283"/>
              <w:jc w:val="left"/>
              <w:rPr/>
            </w:pPr>
            <w:r>
              <w:rPr/>
              <w:t xml:space="preserve">113 </w:t>
            </w:r>
          </w:p>
        </w:tc>
      </w:tr>
      <w:tr>
        <w:trPr/>
        <w:tc>
          <w:tcPr>
            <w:tcW w:w="1698" w:type="dxa"/>
            <w:tcBorders/>
            <w:vAlign w:val="center"/>
          </w:tcPr>
          <w:p>
            <w:pPr>
              <w:pStyle w:val="TableContents"/>
              <w:bidi w:val="0"/>
              <w:spacing w:before="0" w:after="283"/>
              <w:jc w:val="left"/>
              <w:rPr/>
            </w:pPr>
            <w:r>
              <w:rPr/>
              <w:t xml:space="preserve">16 </w:t>
            </w:r>
          </w:p>
        </w:tc>
        <w:tc>
          <w:tcPr>
            <w:tcW w:w="2137" w:type="dxa"/>
            <w:tcBorders/>
            <w:vAlign w:val="center"/>
          </w:tcPr>
          <w:p>
            <w:pPr>
              <w:pStyle w:val="TableContents"/>
              <w:bidi w:val="0"/>
              <w:spacing w:before="0" w:after="283"/>
              <w:jc w:val="left"/>
              <w:rPr/>
            </w:pPr>
            <w:r>
              <w:rPr/>
              <w:t xml:space="preserve">Colt McCoy </w:t>
            </w:r>
          </w:p>
        </w:tc>
        <w:tc>
          <w:tcPr>
            <w:tcW w:w="3827" w:type="dxa"/>
            <w:tcBorders/>
            <w:vAlign w:val="center"/>
          </w:tcPr>
          <w:p>
            <w:pPr>
              <w:pStyle w:val="TableContents"/>
              <w:bidi w:val="0"/>
              <w:spacing w:before="0" w:after="283"/>
              <w:jc w:val="left"/>
              <w:rPr/>
            </w:pPr>
            <w:r>
              <w:rPr/>
              <w:t xml:space="preserve">Texas (2006 -- 2009) </w:t>
            </w:r>
          </w:p>
        </w:tc>
        <w:tc>
          <w:tcPr>
            <w:tcW w:w="2543" w:type="dxa"/>
            <w:tcBorders/>
            <w:vAlign w:val="center"/>
          </w:tcPr>
          <w:p>
            <w:pPr>
              <w:pStyle w:val="TableContents"/>
              <w:bidi w:val="0"/>
              <w:spacing w:before="0" w:after="283"/>
              <w:jc w:val="left"/>
              <w:rPr/>
            </w:pPr>
            <w:r>
              <w:rPr/>
              <w:t xml:space="preserve">112 </w:t>
            </w:r>
          </w:p>
        </w:tc>
      </w:tr>
      <w:tr>
        <w:trPr/>
        <w:tc>
          <w:tcPr>
            <w:tcW w:w="1698" w:type="dxa"/>
            <w:tcBorders/>
            <w:vAlign w:val="center"/>
          </w:tcPr>
          <w:p>
            <w:pPr>
              <w:pStyle w:val="TableContents"/>
              <w:bidi w:val="0"/>
              <w:spacing w:before="0" w:after="283"/>
              <w:jc w:val="left"/>
              <w:rPr/>
            </w:pPr>
            <w:r>
              <w:rPr/>
              <w:t xml:space="preserve">17 </w:t>
            </w:r>
          </w:p>
        </w:tc>
        <w:tc>
          <w:tcPr>
            <w:tcW w:w="2137" w:type="dxa"/>
            <w:tcBorders/>
            <w:vAlign w:val="center"/>
          </w:tcPr>
          <w:p>
            <w:pPr>
              <w:pStyle w:val="TableContents"/>
              <w:bidi w:val="0"/>
              <w:spacing w:before="0" w:after="283"/>
              <w:jc w:val="left"/>
              <w:rPr/>
            </w:pPr>
            <w:r>
              <w:rPr/>
              <w:t xml:space="preserve">Brandon Doughty </w:t>
            </w:r>
          </w:p>
        </w:tc>
        <w:tc>
          <w:tcPr>
            <w:tcW w:w="3827" w:type="dxa"/>
            <w:tcBorders/>
            <w:vAlign w:val="center"/>
          </w:tcPr>
          <w:p>
            <w:pPr>
              <w:pStyle w:val="TableContents"/>
              <w:bidi w:val="0"/>
              <w:spacing w:before="0" w:after="283"/>
              <w:jc w:val="left"/>
              <w:rPr/>
            </w:pPr>
            <w:r>
              <w:rPr/>
              <w:t xml:space="preserve">Western Kentucky (2011 -- 2015) </w:t>
            </w:r>
          </w:p>
        </w:tc>
        <w:tc>
          <w:tcPr>
            <w:tcW w:w="2543" w:type="dxa"/>
            <w:tcBorders/>
            <w:vAlign w:val="center"/>
          </w:tcPr>
          <w:p>
            <w:pPr>
              <w:pStyle w:val="TableContents"/>
              <w:bidi w:val="0"/>
              <w:spacing w:before="0" w:after="283"/>
              <w:jc w:val="left"/>
              <w:rPr/>
            </w:pPr>
            <w:r>
              <w:rPr/>
              <w:t xml:space="preserve">111 </w:t>
            </w:r>
          </w:p>
        </w:tc>
      </w:tr>
      <w:tr>
        <w:trPr/>
        <w:tc>
          <w:tcPr>
            <w:tcW w:w="1698" w:type="dxa"/>
            <w:tcBorders/>
            <w:vAlign w:val="center"/>
          </w:tcPr>
          <w:p>
            <w:pPr>
              <w:pStyle w:val="TableContents"/>
              <w:bidi w:val="0"/>
              <w:spacing w:before="0" w:after="283"/>
              <w:jc w:val="left"/>
              <w:rPr/>
            </w:pPr>
            <w:r>
              <w:rPr/>
              <w:t xml:space="preserve">18 </w:t>
            </w:r>
          </w:p>
        </w:tc>
        <w:tc>
          <w:tcPr>
            <w:tcW w:w="2137" w:type="dxa"/>
            <w:tcBorders/>
            <w:vAlign w:val="center"/>
          </w:tcPr>
          <w:p>
            <w:pPr>
              <w:pStyle w:val="TableContents"/>
              <w:bidi w:val="0"/>
              <w:spacing w:before="0" w:after="283"/>
              <w:jc w:val="left"/>
              <w:rPr/>
            </w:pPr>
            <w:r>
              <w:rPr/>
              <w:t xml:space="preserve">Russell Wilson </w:t>
            </w:r>
          </w:p>
        </w:tc>
        <w:tc>
          <w:tcPr>
            <w:tcW w:w="3827" w:type="dxa"/>
            <w:tcBorders/>
            <w:vAlign w:val="center"/>
          </w:tcPr>
          <w:p>
            <w:pPr>
              <w:pStyle w:val="TableContents"/>
              <w:bidi w:val="0"/>
              <w:spacing w:before="0" w:after="283"/>
              <w:jc w:val="left"/>
              <w:rPr/>
            </w:pPr>
            <w:r>
              <w:rPr/>
              <w:t xml:space="preserve">NC State (2008 -- 2010), Wisconsin (2011). </w:t>
            </w:r>
          </w:p>
        </w:tc>
        <w:tc>
          <w:tcPr>
            <w:tcW w:w="2543" w:type="dxa"/>
            <w:tcBorders/>
            <w:vAlign w:val="center"/>
          </w:tcPr>
          <w:p>
            <w:pPr>
              <w:pStyle w:val="TableContents"/>
              <w:bidi w:val="0"/>
              <w:spacing w:before="0" w:after="283"/>
              <w:jc w:val="left"/>
              <w:rPr/>
            </w:pPr>
            <w:r>
              <w:rPr/>
              <w:t xml:space="preserve">109 </w:t>
            </w:r>
          </w:p>
        </w:tc>
      </w:tr>
      <w:tr>
        <w:trPr/>
        <w:tc>
          <w:tcPr>
            <w:tcW w:w="1698" w:type="dxa"/>
            <w:tcBorders/>
            <w:vAlign w:val="center"/>
          </w:tcPr>
          <w:p>
            <w:pPr>
              <w:pStyle w:val="TableContents"/>
              <w:bidi w:val="0"/>
              <w:spacing w:before="0" w:after="283"/>
              <w:jc w:val="left"/>
              <w:rPr/>
            </w:pPr>
            <w:r>
              <w:rPr/>
              <w:t xml:space="preserve">19 </w:t>
            </w:r>
          </w:p>
        </w:tc>
        <w:tc>
          <w:tcPr>
            <w:tcW w:w="2137" w:type="dxa"/>
            <w:tcBorders/>
            <w:vAlign w:val="center"/>
          </w:tcPr>
          <w:p>
            <w:pPr>
              <w:pStyle w:val="TableContents"/>
              <w:bidi w:val="0"/>
              <w:spacing w:before="0" w:after="283"/>
              <w:jc w:val="left"/>
              <w:rPr/>
            </w:pPr>
            <w:r>
              <w:rPr/>
              <w:t xml:space="preserve">Tajh Boyd </w:t>
            </w:r>
          </w:p>
        </w:tc>
        <w:tc>
          <w:tcPr>
            <w:tcW w:w="3827" w:type="dxa"/>
            <w:tcBorders/>
            <w:vAlign w:val="center"/>
          </w:tcPr>
          <w:p>
            <w:pPr>
              <w:pStyle w:val="TableContents"/>
              <w:bidi w:val="0"/>
              <w:spacing w:before="0" w:after="283"/>
              <w:jc w:val="left"/>
              <w:rPr/>
            </w:pPr>
            <w:r>
              <w:rPr/>
              <w:t xml:space="preserve">Clemson (2010 -- 2013) </w:t>
            </w:r>
          </w:p>
        </w:tc>
        <w:tc>
          <w:tcPr>
            <w:tcW w:w="2543" w:type="dxa"/>
            <w:tcBorders/>
            <w:vAlign w:val="center"/>
          </w:tcPr>
          <w:p>
            <w:pPr>
              <w:pStyle w:val="TableContents"/>
              <w:bidi w:val="0"/>
              <w:spacing w:before="0" w:after="283"/>
              <w:jc w:val="left"/>
              <w:rPr/>
            </w:pPr>
            <w:r>
              <w:rPr/>
              <w:t xml:space="preserve">107 </w:t>
            </w:r>
          </w:p>
        </w:tc>
      </w:tr>
      <w:tr>
        <w:trPr/>
        <w:tc>
          <w:tcPr>
            <w:tcW w:w="1698" w:type="dxa"/>
            <w:tcBorders/>
            <w:vAlign w:val="center"/>
          </w:tcPr>
          <w:p>
            <w:pPr>
              <w:pStyle w:val="TableContents"/>
              <w:bidi w:val="0"/>
              <w:spacing w:before="0" w:after="283"/>
              <w:jc w:val="left"/>
              <w:rPr/>
            </w:pPr>
            <w:r>
              <w:rPr/>
              <w:t xml:space="preserve">Chad Pennington </w:t>
            </w:r>
          </w:p>
        </w:tc>
        <w:tc>
          <w:tcPr>
            <w:tcW w:w="2137" w:type="dxa"/>
            <w:tcBorders/>
            <w:vAlign w:val="center"/>
          </w:tcPr>
          <w:p>
            <w:pPr>
              <w:pStyle w:val="TableContents"/>
              <w:bidi w:val="0"/>
              <w:spacing w:before="0" w:after="283"/>
              <w:jc w:val="left"/>
              <w:rPr/>
            </w:pPr>
            <w:r>
              <w:rPr/>
              <w:t xml:space="preserve">Marshall (1997 -- 1999) </w:t>
            </w:r>
          </w:p>
        </w:tc>
        <w:tc>
          <w:tcPr>
            <w:tcW w:w="3827" w:type="dxa"/>
            <w:tcBorders/>
            <w:vAlign w:val="center"/>
          </w:tcPr>
          <w:p>
            <w:pPr>
              <w:pStyle w:val="TableContents"/>
              <w:bidi w:val="0"/>
              <w:spacing w:before="0" w:after="283"/>
              <w:jc w:val="left"/>
              <w:rPr/>
            </w:pPr>
            <w:r>
              <w:rPr/>
              <w:t xml:space="preserve">107 ^ </w:t>
            </w:r>
          </w:p>
        </w:tc>
        <w:tc>
          <w:tcPr>
            <w:tcW w:w="2543" w:type="dxa"/>
            <w:tcBorders/>
          </w:tcPr>
          <w:p>
            <w:pPr>
              <w:pStyle w:val="TableContents"/>
              <w:bidi w:val="0"/>
              <w:spacing w:before="0" w:after="283"/>
              <w:jc w:val="left"/>
              <w:rPr>
                <w:sz w:val="4"/>
                <w:szCs w:val="4"/>
              </w:rPr>
            </w:pPr>
            <w:r>
              <w:rPr>
                <w:sz w:val="4"/>
                <w:szCs w:val="4"/>
              </w:rPr>
            </w:r>
          </w:p>
        </w:tc>
      </w:tr>
      <w:tr>
        <w:trPr/>
        <w:tc>
          <w:tcPr>
            <w:tcW w:w="1698" w:type="dxa"/>
            <w:tcBorders/>
            <w:vAlign w:val="center"/>
          </w:tcPr>
          <w:p>
            <w:pPr>
              <w:pStyle w:val="TableContents"/>
              <w:bidi w:val="0"/>
              <w:spacing w:before="0" w:after="283"/>
              <w:jc w:val="left"/>
              <w:rPr/>
            </w:pPr>
            <w:r>
              <w:rPr/>
              <w:t xml:space="preserve">21 </w:t>
            </w:r>
          </w:p>
        </w:tc>
        <w:tc>
          <w:tcPr>
            <w:tcW w:w="2137" w:type="dxa"/>
            <w:tcBorders/>
            <w:vAlign w:val="center"/>
          </w:tcPr>
          <w:p>
            <w:pPr>
              <w:pStyle w:val="TableContents"/>
              <w:bidi w:val="0"/>
              <w:spacing w:before="0" w:after="283"/>
              <w:jc w:val="left"/>
              <w:rPr/>
            </w:pPr>
            <w:r>
              <w:rPr/>
              <w:t xml:space="preserve">Marcus Mariota </w:t>
            </w:r>
          </w:p>
        </w:tc>
        <w:tc>
          <w:tcPr>
            <w:tcW w:w="3827" w:type="dxa"/>
            <w:tcBorders/>
            <w:vAlign w:val="center"/>
          </w:tcPr>
          <w:p>
            <w:pPr>
              <w:pStyle w:val="TableContents"/>
              <w:bidi w:val="0"/>
              <w:spacing w:before="0" w:after="283"/>
              <w:jc w:val="left"/>
              <w:rPr/>
            </w:pPr>
            <w:r>
              <w:rPr/>
              <w:t xml:space="preserve">Oregon (2012 -- 2014) </w:t>
            </w:r>
          </w:p>
        </w:tc>
        <w:tc>
          <w:tcPr>
            <w:tcW w:w="2543" w:type="dxa"/>
            <w:tcBorders/>
            <w:vAlign w:val="center"/>
          </w:tcPr>
          <w:p>
            <w:pPr>
              <w:pStyle w:val="TableContents"/>
              <w:bidi w:val="0"/>
              <w:spacing w:before="0" w:after="283"/>
              <w:jc w:val="left"/>
              <w:rPr/>
            </w:pPr>
            <w:r>
              <w:rPr/>
              <w:t xml:space="preserve">105 </w:t>
            </w:r>
          </w:p>
        </w:tc>
      </w:tr>
      <w:tr>
        <w:trPr/>
        <w:tc>
          <w:tcPr>
            <w:tcW w:w="1698" w:type="dxa"/>
            <w:tcBorders/>
            <w:vAlign w:val="center"/>
          </w:tcPr>
          <w:p>
            <w:pPr>
              <w:pStyle w:val="TableContents"/>
              <w:bidi w:val="0"/>
              <w:spacing w:before="0" w:after="283"/>
              <w:jc w:val="left"/>
              <w:rPr/>
            </w:pPr>
            <w:r>
              <w:rPr/>
              <w:t xml:space="preserve">22 </w:t>
            </w:r>
          </w:p>
        </w:tc>
        <w:tc>
          <w:tcPr>
            <w:tcW w:w="2137" w:type="dxa"/>
            <w:tcBorders/>
            <w:vAlign w:val="center"/>
          </w:tcPr>
          <w:p>
            <w:pPr>
              <w:pStyle w:val="TableContents"/>
              <w:bidi w:val="0"/>
              <w:spacing w:before="0" w:after="283"/>
              <w:jc w:val="left"/>
              <w:rPr/>
            </w:pPr>
            <w:r>
              <w:rPr/>
              <w:t xml:space="preserve">J.T. Barrett </w:t>
            </w:r>
          </w:p>
        </w:tc>
        <w:tc>
          <w:tcPr>
            <w:tcW w:w="3827" w:type="dxa"/>
            <w:tcBorders/>
            <w:vAlign w:val="center"/>
          </w:tcPr>
          <w:p>
            <w:pPr>
              <w:pStyle w:val="TableContents"/>
              <w:bidi w:val="0"/>
              <w:spacing w:before="0" w:after="283"/>
              <w:jc w:val="left"/>
              <w:rPr/>
            </w:pPr>
            <w:r>
              <w:rPr/>
              <w:t xml:space="preserve">Ohio State (2013 -- 2017) </w:t>
            </w:r>
          </w:p>
        </w:tc>
        <w:tc>
          <w:tcPr>
            <w:tcW w:w="2543" w:type="dxa"/>
            <w:tcBorders/>
            <w:vAlign w:val="center"/>
          </w:tcPr>
          <w:p>
            <w:pPr>
              <w:pStyle w:val="TableContents"/>
              <w:bidi w:val="0"/>
              <w:spacing w:before="0" w:after="283"/>
              <w:jc w:val="left"/>
              <w:rPr/>
            </w:pPr>
            <w:r>
              <w:rPr/>
              <w:t xml:space="preserve">104 </w:t>
            </w:r>
          </w:p>
        </w:tc>
      </w:tr>
      <w:tr>
        <w:trPr/>
        <w:tc>
          <w:tcPr>
            <w:tcW w:w="1698" w:type="dxa"/>
            <w:tcBorders/>
            <w:vAlign w:val="center"/>
          </w:tcPr>
          <w:p>
            <w:pPr>
              <w:pStyle w:val="TableContents"/>
              <w:bidi w:val="0"/>
              <w:spacing w:before="0" w:after="283"/>
              <w:jc w:val="left"/>
              <w:rPr/>
            </w:pPr>
            <w:r>
              <w:rPr/>
              <w:t xml:space="preserve">23 </w:t>
            </w:r>
          </w:p>
        </w:tc>
        <w:tc>
          <w:tcPr>
            <w:tcW w:w="2137" w:type="dxa"/>
            <w:tcBorders/>
            <w:vAlign w:val="center"/>
          </w:tcPr>
          <w:p>
            <w:pPr>
              <w:pStyle w:val="TableContents"/>
              <w:bidi w:val="0"/>
              <w:spacing w:before="0" w:after="283"/>
              <w:jc w:val="left"/>
              <w:rPr/>
            </w:pPr>
            <w:r>
              <w:rPr/>
              <w:t xml:space="preserve">Dan LeFevour </w:t>
            </w:r>
          </w:p>
        </w:tc>
        <w:tc>
          <w:tcPr>
            <w:tcW w:w="3827" w:type="dxa"/>
            <w:tcBorders/>
            <w:vAlign w:val="center"/>
          </w:tcPr>
          <w:p>
            <w:pPr>
              <w:pStyle w:val="TableContents"/>
              <w:bidi w:val="0"/>
              <w:spacing w:before="0" w:after="283"/>
              <w:jc w:val="left"/>
              <w:rPr/>
            </w:pPr>
            <w:r>
              <w:rPr/>
              <w:t xml:space="preserve">Central Michigan (2006 -- 2009) </w:t>
            </w:r>
          </w:p>
        </w:tc>
        <w:tc>
          <w:tcPr>
            <w:tcW w:w="2543" w:type="dxa"/>
            <w:tcBorders/>
            <w:vAlign w:val="center"/>
          </w:tcPr>
          <w:p>
            <w:pPr>
              <w:pStyle w:val="TableContents"/>
              <w:bidi w:val="0"/>
              <w:spacing w:before="0" w:after="283"/>
              <w:jc w:val="left"/>
              <w:rPr/>
            </w:pPr>
            <w:r>
              <w:rPr/>
              <w:t xml:space="preserve">102 </w:t>
            </w:r>
          </w:p>
        </w:tc>
      </w:tr>
      <w:tr>
        <w:trPr/>
        <w:tc>
          <w:tcPr>
            <w:tcW w:w="1698" w:type="dxa"/>
            <w:tcBorders/>
            <w:vAlign w:val="center"/>
          </w:tcPr>
          <w:p>
            <w:pPr>
              <w:pStyle w:val="TableContents"/>
              <w:bidi w:val="0"/>
              <w:spacing w:before="0" w:after="283"/>
              <w:jc w:val="left"/>
              <w:rPr/>
            </w:pPr>
            <w:r>
              <w:rPr/>
              <w:t xml:space="preserve">24 </w:t>
            </w:r>
          </w:p>
        </w:tc>
        <w:tc>
          <w:tcPr>
            <w:tcW w:w="2137" w:type="dxa"/>
            <w:tcBorders/>
            <w:vAlign w:val="center"/>
          </w:tcPr>
          <w:p>
            <w:pPr>
              <w:pStyle w:val="TableContents"/>
              <w:bidi w:val="0"/>
              <w:spacing w:before="0" w:after="283"/>
              <w:jc w:val="left"/>
              <w:rPr/>
            </w:pPr>
            <w:r>
              <w:rPr/>
              <w:t xml:space="preserve">Chase Daniel </w:t>
            </w:r>
          </w:p>
        </w:tc>
        <w:tc>
          <w:tcPr>
            <w:tcW w:w="3827" w:type="dxa"/>
            <w:tcBorders/>
            <w:vAlign w:val="center"/>
          </w:tcPr>
          <w:p>
            <w:pPr>
              <w:pStyle w:val="TableContents"/>
              <w:bidi w:val="0"/>
              <w:spacing w:before="0" w:after="283"/>
              <w:jc w:val="left"/>
              <w:rPr/>
            </w:pPr>
            <w:r>
              <w:rPr/>
              <w:t xml:space="preserve">Missouri (2005 -- 2008) </w:t>
            </w:r>
          </w:p>
        </w:tc>
        <w:tc>
          <w:tcPr>
            <w:tcW w:w="2543" w:type="dxa"/>
            <w:tcBorders/>
            <w:vAlign w:val="center"/>
          </w:tcPr>
          <w:p>
            <w:pPr>
              <w:pStyle w:val="TableContents"/>
              <w:bidi w:val="0"/>
              <w:spacing w:before="0" w:after="283"/>
              <w:jc w:val="left"/>
              <w:rPr/>
            </w:pPr>
            <w:r>
              <w:rPr/>
              <w:t xml:space="preserve">101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touchdown-syöttöjä yliopistojalkapallossa...</w:t>
      </w:r>
    </w:p>
    <w:p>
      <w:pPr>
        <w:pStyle w:val="TextBody"/>
        <w:bidi w:val="0"/>
        <w:jc w:val="left"/>
        <w:rPr>
          <w:b/>
          <w:u w:val="single"/>
          <w:shd w:val="clear" w:fill="FFFF00"/>
        </w:rPr>
      </w:pPr>
      <w:r>
        <w:rPr>
          <w:b/>
          <w:u w:val="single"/>
          <w:shd w:val="clear" w:fill="FFFF00"/>
        </w:rPr>
        <w:t xml:space="preserve">Asiakirjan numero 36435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PlentyOfFish (POF) on </w:t>
      </w:r>
      <w:r>
        <w:rPr>
          <w:color w:val="A9A9A9"/>
        </w:rPr>
        <w:t xml:space="preserve">online-deittipalvelu</w:t>
      </w:r>
      <w:r>
        <w:rPr/>
        <w:t xml:space="preserve">, suosittu pääasiassa Kanadassa, Yhdistynyt kuningaskunta, Irlanti, Australia, Brasilia, ja Yhdysvalloissa. Se on saatavilla yhdeksällä kielellä. Vancouverissa, Brittiläisen Kolumbian osavaltiossa sijaitseva yritys saa tuloja mainonnasta ja premium-jäsenyyksistä. Vaikka PlentyOfFishin käyttö on ilmaista, se tarjoaa premium-palveluita osana päivitettyä jäsenyyttä, kuten kuka on "tykännyt" jäsenestä palvelun Tinderin kaltaisen MeetMe-ominaisuuden kautta ja antaa käyttäjille mahdollisuuden nähdä, onko viesti luettu ja/tai poistettu.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sivusto on runsaasti kalaa</w:t>
      </w:r>
    </w:p>
    <w:p>
      <w:pPr>
        <w:pStyle w:val="TextBody"/>
        <w:bidi w:val="0"/>
        <w:jc w:val="left"/>
        <w:rPr>
          <w:b/>
          <w:u w:val="single"/>
          <w:shd w:val="clear" w:fill="FFFF00"/>
        </w:rPr>
      </w:pPr>
      <w:r>
        <w:rPr>
          <w:b/>
          <w:u w:val="single"/>
          <w:shd w:val="clear" w:fill="FFFF00"/>
        </w:rPr>
        <w:t xml:space="preserve">Asiakirjan numero 36436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Koukkujen kohdalla Beyoncé laulaa kuiskaavasti, että hän haluaa miellyttää miestään: ``Take all of me / I just wan na be the girl you like, girl you like''. Kappaleen viimeisellä minuutilla kuullaan ranskankielinen puheinterpolaatio, joka kääntyy karkeasti seuraavasti: "</w:t>
      </w:r>
      <w:r>
        <w:rPr>
          <w:color w:val="A9A9A9"/>
        </w:rPr>
        <w:t xml:space="preserve">Pidätkö seksistä?</w:t>
      </w:r>
      <w:r>
        <w:rPr/>
        <w:t xml:space="preserve"> Sex. Tarkoitan fyysistä toimintaa. Coitus. Pidätkö siitä? Etkö ole kiinnostunut seksistä? Miehet luulevat, että feministit vihaavat seksiä, mutta se on hyvin stimuloivaa ja luonnollista toimintaa, jota naiset rakastavat." David Haglund ja Forrest Wickman Slate-lehdestä huomasivat kiistattomia yhtäläisyyksiä tämän puhutun kohdan ja näyttelijä Julianne Mooren samanlaisen lainauksen välillä vuoden 1998 elokuvassa The Big Lebowski. Toukokuussa 2014 Vanity Fair -lehden haastattelussa Lewinsky puuttui häntä mainitsevan kappaleen sanoitukseen sanomalla: ``Thanks, Beyoncé, but if we're 're verbing, I think you meant'' Bill Clinton 'd all on my gown''.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ranskankielinen osa osiossa</w:t>
      </w:r>
    </w:p>
    <w:p>
      <w:pPr>
        <w:pStyle w:val="TextBody"/>
        <w:bidi w:val="0"/>
        <w:jc w:val="left"/>
        <w:rPr>
          <w:b/>
          <w:u w:val="single"/>
          <w:shd w:val="clear" w:fill="FFFF00"/>
        </w:rPr>
      </w:pPr>
      <w:r>
        <w:rPr>
          <w:b/>
          <w:u w:val="single"/>
          <w:shd w:val="clear" w:fill="FFFF00"/>
        </w:rPr>
        <w:t xml:space="preserve">Asiakirjan numero 36437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James Mison </w:t>
      </w:r>
      <w:r>
        <w:rPr/>
        <w:t xml:space="preserve">(s. 23. heinäkuuta 1982) on englantilainen elokuva-, televisio- ja teatterinäyttelijä, ääninäyttelijä ja kirjailija. Hänellä on ollut pää- ja sivurooleja useissa brittiläisissä teatteri-, televisio- ja radiotuotannoissa sekä itsenäisissä ja valtavirran studioelokuvissa ja lyhytelokuvissa. Hänet tunnetaan parhaiten Ichabod Cranen pääroolistaan Foxin sarjassa Sleepy Hollow, joka pyöri syyskuusta 2013 maaliskuuhun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Ichabod Cranea Sleepy Hollow'ssa Foxilla...</w:t>
      </w:r>
    </w:p>
    <w:p>
      <w:pPr>
        <w:pStyle w:val="TextBody"/>
        <w:bidi w:val="0"/>
        <w:jc w:val="left"/>
        <w:rPr>
          <w:b/>
          <w:u w:val="single"/>
          <w:shd w:val="clear" w:fill="FFFF00"/>
        </w:rPr>
      </w:pPr>
      <w:r>
        <w:rPr>
          <w:b/>
          <w:u w:val="single"/>
          <w:shd w:val="clear" w:fill="FFFF00"/>
        </w:rPr>
        <w:t xml:space="preserve">Asiakirjan numero 36438</w:t>
      </w:r>
    </w:p>
    <w:p>
      <w:pPr>
        <w:pStyle w:val="TextBody"/>
        <w:bidi w:val="0"/>
        <w:jc w:val="left"/>
        <w:rPr>
          <w:b/>
          <w:shd w:val="clear" w:fill="FFFF00"/>
        </w:rPr>
      </w:pPr>
      <w:r>
        <w:rPr>
          <w:b/>
          <w:shd w:val="clear" w:fill="FFFF00"/>
        </w:rPr>
        <w:t xml:space="preserve">Tekstin numero 0</w:t>
      </w:r>
    </w:p>
    <w:p>
      <w:pPr>
        <w:pStyle w:val="TextBody"/>
        <w:numPr>
          <w:ilvl w:val="0"/>
          <w:numId w:val="126"/>
        </w:numPr>
        <w:tabs>
          <w:tab w:val="clear" w:pos="1134"/>
          <w:tab w:val="left" w:leader="none" w:pos="707"/>
        </w:tabs>
        <w:bidi w:val="0"/>
        <w:spacing w:before="0" w:after="0"/>
        <w:ind w:start="707" w:hanging="283"/>
        <w:jc w:val="left"/>
        <w:rPr/>
      </w:pPr>
      <w:r>
        <w:rPr>
          <w:color w:val="A9A9A9"/>
        </w:rPr>
        <w:t xml:space="preserve">Marion Cotillard</w:t>
      </w:r>
      <w:r>
        <w:rPr/>
        <w:t xml:space="preserve">: Gabrielle </w:t>
      </w:r>
    </w:p>
    <w:p>
      <w:pPr>
        <w:pStyle w:val="TextBody"/>
        <w:numPr>
          <w:ilvl w:val="0"/>
          <w:numId w:val="126"/>
        </w:numPr>
        <w:tabs>
          <w:tab w:val="clear" w:pos="1134"/>
          <w:tab w:val="left" w:leader="none" w:pos="707"/>
        </w:tabs>
        <w:bidi w:val="0"/>
        <w:spacing w:before="0" w:after="0"/>
        <w:ind w:start="707" w:hanging="283"/>
        <w:jc w:val="left"/>
        <w:rPr/>
      </w:pPr>
      <w:r>
        <w:rPr>
          <w:color w:val="DCDCDC"/>
        </w:rPr>
        <w:t xml:space="preserve">Louis Garrel</w:t>
      </w:r>
      <w:r>
        <w:rPr/>
        <w:t xml:space="preserve">: André Sauvage </w:t>
      </w:r>
    </w:p>
    <w:p>
      <w:pPr>
        <w:pStyle w:val="TextBody"/>
        <w:numPr>
          <w:ilvl w:val="0"/>
          <w:numId w:val="126"/>
        </w:numPr>
        <w:tabs>
          <w:tab w:val="clear" w:pos="1134"/>
          <w:tab w:val="left" w:leader="none" w:pos="707"/>
        </w:tabs>
        <w:bidi w:val="0"/>
        <w:spacing w:before="0" w:after="0"/>
        <w:ind w:start="707" w:hanging="283"/>
        <w:jc w:val="left"/>
        <w:rPr/>
      </w:pPr>
      <w:r>
        <w:rPr>
          <w:color w:val="2F4F4F"/>
        </w:rPr>
        <w:t xml:space="preserve">Àlex Brendemühl </w:t>
      </w:r>
      <w:r>
        <w:rPr/>
        <w:t xml:space="preserve">(José) </w:t>
      </w:r>
    </w:p>
    <w:p>
      <w:pPr>
        <w:pStyle w:val="TextBody"/>
        <w:numPr>
          <w:ilvl w:val="0"/>
          <w:numId w:val="126"/>
        </w:numPr>
        <w:tabs>
          <w:tab w:val="clear" w:pos="1134"/>
          <w:tab w:val="left" w:leader="none" w:pos="707"/>
        </w:tabs>
        <w:bidi w:val="0"/>
        <w:spacing w:before="0" w:after="0"/>
        <w:ind w:start="707" w:hanging="283"/>
        <w:jc w:val="left"/>
        <w:rPr/>
      </w:pPr>
      <w:r>
        <w:rPr>
          <w:color w:val="556B2F"/>
        </w:rPr>
        <w:t xml:space="preserve">Brigitte Roüan </w:t>
      </w:r>
      <w:r>
        <w:rPr/>
        <w:t xml:space="preserve">(Adèle) </w:t>
      </w:r>
    </w:p>
    <w:p>
      <w:pPr>
        <w:pStyle w:val="TextBody"/>
        <w:numPr>
          <w:ilvl w:val="0"/>
          <w:numId w:val="126"/>
        </w:numPr>
        <w:tabs>
          <w:tab w:val="clear" w:pos="1134"/>
          <w:tab w:val="left" w:leader="none" w:pos="707"/>
        </w:tabs>
        <w:bidi w:val="0"/>
        <w:spacing w:before="0" w:after="0"/>
        <w:ind w:start="707" w:hanging="283"/>
        <w:jc w:val="left"/>
        <w:rPr/>
      </w:pPr>
      <w:r>
        <w:rPr>
          <w:color w:val="6B8E23"/>
        </w:rPr>
        <w:t xml:space="preserve">Victoire Du Bois </w:t>
      </w:r>
      <w:r>
        <w:rPr/>
        <w:t xml:space="preserve">(Jeannine) </w:t>
      </w:r>
    </w:p>
    <w:p>
      <w:pPr>
        <w:pStyle w:val="TextBody"/>
        <w:numPr>
          <w:ilvl w:val="0"/>
          <w:numId w:val="126"/>
        </w:numPr>
        <w:tabs>
          <w:tab w:val="clear" w:pos="1134"/>
          <w:tab w:val="left" w:leader="none" w:pos="707"/>
        </w:tabs>
        <w:bidi w:val="0"/>
        <w:spacing w:before="0" w:after="0"/>
        <w:ind w:start="707" w:hanging="283"/>
        <w:jc w:val="left"/>
        <w:rPr/>
      </w:pPr>
      <w:r>
        <w:rPr>
          <w:color w:val="A0522D"/>
        </w:rPr>
        <w:t xml:space="preserve">Aloïse Sauvage </w:t>
      </w:r>
      <w:r>
        <w:rPr/>
        <w:t xml:space="preserve">(Agostine) </w:t>
      </w:r>
    </w:p>
    <w:p>
      <w:pPr>
        <w:pStyle w:val="TextBody"/>
        <w:numPr>
          <w:ilvl w:val="0"/>
          <w:numId w:val="126"/>
        </w:numPr>
        <w:tabs>
          <w:tab w:val="clear" w:pos="1134"/>
          <w:tab w:val="left" w:leader="none" w:pos="707"/>
        </w:tabs>
        <w:bidi w:val="0"/>
        <w:spacing w:before="0" w:after="0"/>
        <w:ind w:start="707" w:hanging="283"/>
        <w:jc w:val="left"/>
        <w:rPr/>
      </w:pPr>
      <w:r>
        <w:rPr>
          <w:color w:val="228B22"/>
        </w:rPr>
        <w:t xml:space="preserve">Daniel Para </w:t>
      </w:r>
      <w:r>
        <w:rPr/>
        <w:t xml:space="preserve">(Martin) </w:t>
      </w:r>
    </w:p>
    <w:p>
      <w:pPr>
        <w:pStyle w:val="TextBody"/>
        <w:numPr>
          <w:ilvl w:val="0"/>
          <w:numId w:val="126"/>
        </w:numPr>
        <w:tabs>
          <w:tab w:val="clear" w:pos="1134"/>
          <w:tab w:val="left" w:leader="none" w:pos="707"/>
        </w:tabs>
        <w:bidi w:val="0"/>
        <w:spacing w:before="0" w:after="0"/>
        <w:ind w:start="707" w:hanging="283"/>
        <w:jc w:val="left"/>
        <w:rPr/>
      </w:pPr>
      <w:r>
        <w:rPr>
          <w:color w:val="191970"/>
        </w:rPr>
        <w:t xml:space="preserve">Jihwan Kim </w:t>
      </w:r>
      <w:r>
        <w:rPr/>
        <w:t xml:space="preserve">(Blaise) </w:t>
      </w:r>
    </w:p>
    <w:p>
      <w:pPr>
        <w:pStyle w:val="TextBody"/>
        <w:numPr>
          <w:ilvl w:val="0"/>
          <w:numId w:val="126"/>
        </w:numPr>
        <w:tabs>
          <w:tab w:val="clear" w:pos="1134"/>
          <w:tab w:val="left" w:leader="none" w:pos="707"/>
        </w:tabs>
        <w:bidi w:val="0"/>
        <w:ind w:start="707" w:hanging="283"/>
        <w:jc w:val="left"/>
        <w:rPr/>
      </w:pPr>
      <w:r>
        <w:rPr>
          <w:color w:val="8B0000"/>
        </w:rPr>
        <w:t xml:space="preserve">Victor Quilichini </w:t>
      </w:r>
      <w:r>
        <w:rPr/>
        <w:t xml:space="preserve">14-vuotiaana Marcina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kuun maasta elokuvan näyttelijät</w:t>
      </w:r>
    </w:p>
    <w:p>
      <w:pPr>
        <w:pStyle w:val="TextBody"/>
        <w:bidi w:val="0"/>
        <w:jc w:val="left"/>
        <w:rPr>
          <w:b/>
          <w:u w:val="single"/>
          <w:shd w:val="clear" w:fill="FFFF00"/>
        </w:rPr>
      </w:pPr>
      <w:r>
        <w:rPr>
          <w:b/>
          <w:u w:val="single"/>
          <w:shd w:val="clear" w:fill="FFFF00"/>
        </w:rPr>
        <w:t xml:space="preserve">Asiakirjan numero 36439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Anna-Lou ``Annie'' Leibovitz (/ ˈliːbəvɪts /; s. 2. lokakuuta 1949) on yhdysvaltalainen </w:t>
      </w:r>
      <w:r>
        <w:rPr/>
        <w:t xml:space="preserve">muotokuvaaja. Hän kuvasi John Lennonia tämän murhapäivänä, ja hänen töitään on käytetty lukuisissa levynkansissa ja lehdissä. Hänestä tuli ensimmäinen nainen, jolla oli näyttely Washingtonin National Portrait Galleryssa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annie liebovitz tunnetaan valokuvistaan millä alueella?</w:t>
      </w:r>
    </w:p>
    <w:p>
      <w:pPr>
        <w:pStyle w:val="TextBody"/>
        <w:bidi w:val="0"/>
        <w:jc w:val="left"/>
        <w:rPr>
          <w:b/>
          <w:u w:val="single"/>
          <w:shd w:val="clear" w:fill="FFFF00"/>
        </w:rPr>
      </w:pPr>
      <w:r>
        <w:rPr>
          <w:b/>
          <w:u w:val="single"/>
          <w:shd w:val="clear" w:fill="FFFF00"/>
        </w:rPr>
        <w:t xml:space="preserve">Asiakirjan numero 36440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Humboldtin pituuspiiri Kaliforniassa, pituuspiiri 124 ° 07' 10'' läntistä pituutta Greenwichistä, leikkaa perusviivan Pierce-vuoren huipulla </w:t>
      </w:r>
      <w:r>
        <w:rPr>
          <w:color w:val="A9A9A9"/>
        </w:rPr>
        <w:t xml:space="preserve">40 ° 25' 02'' pohjoista leveyttä </w:t>
      </w:r>
      <w:r>
        <w:rPr/>
        <w:t xml:space="preserve">(koordinaatit NAD27-koordinaatistossa), ja se sääntelee maanmittauksia Kalifornian luoteiskulmassa, joka sijaitsee Coast Range -vuoriston länsipuolella ja Humboldtin pituuspiirijärjestelmän piirikunnan 5 eteläisen piirikunnan pohjoisosassa. Tämä päämeridiaani vahvistettiin vuonna 1853.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Humboldtin perusviivan ja pituuspiirin leikkauspiste on osoitteessa</w:t>
      </w:r>
    </w:p>
    <w:p>
      <w:pPr>
        <w:pStyle w:val="TextBody"/>
        <w:bidi w:val="0"/>
        <w:jc w:val="left"/>
        <w:rPr>
          <w:b/>
          <w:u w:val="single"/>
          <w:shd w:val="clear" w:fill="FFFF00"/>
        </w:rPr>
      </w:pPr>
      <w:r>
        <w:rPr>
          <w:b/>
          <w:u w:val="single"/>
          <w:shd w:val="clear" w:fill="FFFF00"/>
        </w:rPr>
        <w:t xml:space="preserve">Asiakirjan numero 36441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Työturvallisuusanalyysi (JSA) on menettely, jonka </w:t>
      </w:r>
      <w:r>
        <w:rPr>
          <w:color w:val="A9A9A9"/>
        </w:rPr>
        <w:t xml:space="preserve">avulla hyväksytyt turvallisuus- ja terveysperiaatteet ja -käytännöt voidaan sisällyttää tiettyyn tehtävään tai työtehtävään</w:t>
      </w:r>
      <w:r>
        <w:rPr/>
        <w:t xml:space="preserve">. JSA:ssa tunnistetaan työn jokainen perusvaihe, jossa tunnistetaan mahdolliset vaarat ja suositellaan turvallisinta tapaa tehdä työ. Muita tämän menettelyn kuvaamiseen käytettyjä termejä ovat työn vaarojen analysointi (JHA) ja työn vaarojen erittely.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 3 selitä jsa:n (työturvallisuusanalyysi) tarkoitus.</w:t>
      </w:r>
    </w:p>
    <w:p>
      <w:pPr>
        <w:pStyle w:val="TextBody"/>
        <w:bidi w:val="0"/>
        <w:jc w:val="left"/>
        <w:rPr>
          <w:b/>
          <w:u w:val="single"/>
          <w:shd w:val="clear" w:fill="FFFF00"/>
        </w:rPr>
      </w:pPr>
      <w:r>
        <w:rPr>
          <w:b/>
          <w:u w:val="single"/>
          <w:shd w:val="clear" w:fill="FFFF00"/>
        </w:rPr>
        <w:t xml:space="preserve">Asiakirjan numero 36442</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20"/>
        </w:tabs>
        <w:bidi w:val="0"/>
        <w:ind w:start="720" w:hanging="283"/>
        <w:jc w:val="left"/>
        <w:rPr/>
      </w:pPr>
      <w:r>
        <w:rPr>
          <w:color w:val="A9A9A9"/>
        </w:rPr>
        <w:t xml:space="preserve">Logi</w:t>
      </w:r>
      <w:r>
        <w:rPr/>
        <w:t xml:space="preserve">, tuli jotunnin jumala, joka personoi tulta.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tulen jumala norjalaisessa mytologiassa?</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07"/>
        </w:tabs>
        <w:bidi w:val="0"/>
        <w:spacing w:before="0" w:after="0"/>
        <w:ind w:start="707" w:hanging="283"/>
        <w:jc w:val="left"/>
        <w:rPr/>
      </w:pPr>
      <w:r>
        <w:rPr>
          <w:color w:val="A9A9A9"/>
        </w:rPr>
        <w:t xml:space="preserve">Hephaistos</w:t>
      </w:r>
      <w:r>
        <w:rPr/>
        <w:t xml:space="preserve">, seppien, käsityön, tulen ja tulivuorten jumala. </w:t>
      </w:r>
    </w:p>
    <w:p>
      <w:pPr>
        <w:pStyle w:val="TextBody"/>
        <w:numPr>
          <w:ilvl w:val="0"/>
          <w:numId w:val="128"/>
        </w:numPr>
        <w:tabs>
          <w:tab w:val="clear" w:pos="1134"/>
          <w:tab w:val="left" w:leader="none" w:pos="707"/>
        </w:tabs>
        <w:bidi w:val="0"/>
        <w:ind w:start="707" w:hanging="283"/>
        <w:jc w:val="left"/>
        <w:rPr/>
      </w:pPr>
      <w:r>
        <w:rPr/>
        <w:t xml:space="preserve">Hestia, sydämen ja sen tulen jumalatar.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tulen jumala kreikkalainen mytologia</w:t>
      </w:r>
    </w:p>
    <w:p>
      <w:pPr>
        <w:pStyle w:val="TextBody"/>
        <w:bidi w:val="0"/>
        <w:jc w:val="left"/>
        <w:rPr>
          <w:b/>
          <w:u w:val="single"/>
          <w:shd w:val="clear" w:fill="FFFF00"/>
        </w:rPr>
      </w:pPr>
      <w:r>
        <w:rPr>
          <w:b/>
          <w:u w:val="single"/>
          <w:shd w:val="clear" w:fill="FFFF00"/>
        </w:rPr>
        <w:t xml:space="preserve">Asiakirjan numero 36443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Käsitys Saksasta erillisenä alueena Keski-Euroopassa juontaa juurensa roomalaiseen sotapäällikkö Julius Caesariin, joka kutsui Reinin itäpuolella sijaitsevaa valloittamatonta aluetta </w:t>
      </w:r>
      <w:r>
        <w:rPr>
          <w:color w:val="A9A9A9"/>
        </w:rPr>
        <w:t xml:space="preserve">Germaniaksi ja </w:t>
      </w:r>
      <w:r>
        <w:rPr/>
        <w:t xml:space="preserve">erotti sen näin valloittamastaan Galliasta (Ranskasta). Teutoburgin metsän taistelussa (9 jKr.) saavutettu germaaniheimojen voitto esti Rooman valtakunnan liittämisen, vaikka Reinin varrelle perustettiinkin Rooman provinssit Germania Superior ja Germania Inferior. Länsi-Rooman keisarikunnan kukistumisen jälkeen frankit valloittivat muut länsigermaaniset heimot. Kun frankkien valtakunta jaettiin Kaarle Suuren perillisten kesken vuonna 843, itäisestä osasta tuli Itä-Frankia. Vuonna 962 Otto I:stä tuli keskiaikaisen Saksan valtion, Pyhän saksalaisen keisarikunnan, ensimmäinen keisari.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Saksa ennen kuin sitä kutsuttiin Saksaksi?</w:t>
      </w:r>
    </w:p>
    <w:p>
      <w:pPr>
        <w:pStyle w:val="TextBody"/>
        <w:bidi w:val="0"/>
        <w:jc w:val="left"/>
        <w:rPr>
          <w:b/>
          <w:u w:val="single"/>
          <w:shd w:val="clear" w:fill="FFFF00"/>
        </w:rPr>
      </w:pPr>
      <w:r>
        <w:rPr>
          <w:b/>
          <w:u w:val="single"/>
          <w:shd w:val="clear" w:fill="FFFF00"/>
        </w:rPr>
        <w:t xml:space="preserve">Asiakirjan numero 36444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Seattle Marinersin farmijärjestelmä koostuu seitsemästä Minor League Baseball -liigaseurasta </w:t>
      </w:r>
      <w:r>
        <w:rPr>
          <w:color w:val="A9A9A9"/>
        </w:rPr>
        <w:t xml:space="preserve">eri puolilla Yhdysvaltoja ja Dominikaanisessa tasavallassa</w:t>
      </w:r>
      <w:r>
        <w:rPr/>
        <w:t xml:space="preserve">. Neljä joukkuetta on itsenäisessä omistuksessa, kun taas kolme - Modesto Nuts, Arizona League Mariners ja Dominican Summer League Mariners - ovat pääsarjatason seuran omistuksessa.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Seattle Marinersin minor league -joukkueet?</w:t>
      </w:r>
    </w:p>
    <w:p>
      <w:pPr>
        <w:pStyle w:val="TextBody"/>
        <w:bidi w:val="0"/>
        <w:jc w:val="left"/>
        <w:rPr>
          <w:b/>
          <w:u w:val="single"/>
          <w:shd w:val="clear" w:fill="FFFF00"/>
        </w:rPr>
      </w:pPr>
      <w:r>
        <w:rPr>
          <w:b/>
          <w:u w:val="single"/>
          <w:shd w:val="clear" w:fill="FFFF00"/>
        </w:rPr>
        <w:t xml:space="preserve">Asiakirjan numero 36445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Perinteinen pull-up perustuu ylävartalon voimaan ilman heilumista tai "kippaamista" (jalkojen voimakasta alkuliikettä vauhdin saamiseksi). Harjoitus </w:t>
      </w:r>
      <w:r>
        <w:rPr>
          <w:color w:val="A9A9A9"/>
        </w:rPr>
        <w:t xml:space="preserve">kohdistuu pääasiassa </w:t>
      </w:r>
      <w:r>
        <w:rPr>
          <w:color w:val="DCDCDC"/>
        </w:rPr>
        <w:t xml:space="preserve">selän latissimus dorsi -lihakseen ja muihin avustaviin lihaksiin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lihaksia lähikahva vetää ylöspäin toimii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kehon osia vetää ylös treenata</w:t>
      </w:r>
    </w:p>
    <w:p>
      <w:pPr>
        <w:pStyle w:val="TextBody"/>
        <w:bidi w:val="0"/>
        <w:jc w:val="left"/>
        <w:rPr>
          <w:b/>
          <w:u w:val="single"/>
          <w:shd w:val="clear" w:fill="FFFF00"/>
        </w:rPr>
      </w:pPr>
      <w:r>
        <w:rPr>
          <w:b/>
          <w:u w:val="single"/>
          <w:shd w:val="clear" w:fill="FFFF00"/>
        </w:rPr>
        <w:t xml:space="preserve">Asiakirjan numero 36446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Lounasta pidetään yleensä tärkeimpänä ateriana. Useimmat kaupat sulkeutuvat lounastauon ajaksi kello </w:t>
      </w:r>
      <w:r>
        <w:rPr>
          <w:color w:val="A9A9A9"/>
        </w:rPr>
        <w:t xml:space="preserve">13:00-15:00</w:t>
      </w:r>
      <w:r>
        <w:rPr/>
        <w:t xml:space="preserve">. Useimmissa kouluissa lapsille annetaan lounastauko, jolloin he voivat mennä kotiin lounaalle, syödä koulun ruokalassa tai syödä eväspaketin. Pikaruokien, noutoruokien, pakasteiden ja säilykkeiden yleistyttyä italialaiset syövät vähemmän kotiruokaa, mutta tuoreet elintarvikkeet ovat edelleen melko yleisiä, ja useimmat ihmiset ostavat leipää, maitoa ja muita elintarvikkeita päivittäin. Monet aikuiset valmistavat edelleen itse ruokaa (esim. tomaattikastiketta omista tomaateista), eikä noutoruokailu ole kovin yleistä. Tyypillinen italialainen lounas koostuu ensimmäisestä ruokalajista il primo (pasta, riisi tai vastaava), toisesta ruokalajista il secondo (liha tai kala), joka tarjoillaan yhdessä lisukkeen il contorno (vihannes tai salaatti) ja hedelmien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päivän pääateria tarjoillaan perinteisesti Italiassa?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Lounasta </w:t>
      </w:r>
      <w:r>
        <w:rPr/>
        <w:t xml:space="preserve">pidetään yleensä tärkeimpänä ateriana. Useimmat kaupat sulkeutuvat lounastauon ajaksi kello 13:00-15:00. Useimmissa kouluissa lapsille annetaan lounastauko, jolloin he voivat mennä kotiin lounaalle, syödä koulun ruokalassa tai syödä eväspaketin. Pikaruokien, noutoruokien, pakasteiden ja säilykkeiden yleistyttyä italialaiset syövät vähemmän itse tehtyä ruokaa, mutta tuoreet elintarvikkeet ovat edelleen melko yleisiä, ja useimmat ihmiset ostavat leipää, maitoa ja muita elintarvikkeita päivittäin. Monet aikuiset valmistavat edelleen itse ruokaa (esim. tomaattikastiketta omista tomaateista), eikä noutoruokailu ole vieläkään kovin yleistä. Tyypillinen italialainen lounas koostuu ensimmäisestä ruokalajista il primo (pasta, riisi tai vastaava), toisesta ruokalajista il secondo (liha tai kala), joka tarjoillaan yhdessä lisukkeen il contorno (vihannes tai salaatti) ja hedelmien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tärkein ateria Italiassa</w:t>
      </w:r>
    </w:p>
    <w:p>
      <w:pPr>
        <w:pStyle w:val="TextBody"/>
        <w:bidi w:val="0"/>
        <w:jc w:val="left"/>
        <w:rPr>
          <w:b/>
          <w:u w:val="single"/>
          <w:shd w:val="clear" w:fill="FFFF00"/>
        </w:rPr>
      </w:pPr>
      <w:r>
        <w:rPr>
          <w:b/>
          <w:u w:val="single"/>
          <w:shd w:val="clear" w:fill="FFFF00"/>
        </w:rPr>
        <w:t xml:space="preserve">Asiakirjan numero 36447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``Broken Halos'' on yhdysvaltalaisen laulaja-lauluntekijä </w:t>
      </w:r>
      <w:r>
        <w:rPr>
          <w:color w:val="A9A9A9"/>
        </w:rPr>
        <w:t xml:space="preserve">Chris Stapletonin</w:t>
      </w:r>
      <w:r>
        <w:rPr/>
        <w:t xml:space="preserve"> levyttämä kappale</w:t>
      </w:r>
      <w:r>
        <w:rPr/>
        <w:t xml:space="preserve">. Stapletonin ja Mike Hendersonin kirjoittama kappale julkaistiin 14. huhtikuuta 2017 promosinkkuna hänen toiselta studioalbumiltaan From A Room: Volume 1. Volume 1:n pääraita, se tarjoiltiin country-radioihin 17. heinäkuuta albumin toisena singlenä. Se voitti parhaan country-kappaleen palkinnon 60. Grammy-gaalassa ja sai ehdokkuuden vuoden single-levystä 53. Academy of Country Music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rikkinäisiä sädekehiä, jotka ennen lensivät...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Musiikillisesti kriitikot määrittelivät sen monilajiseksi kappaleeksi. Stapleton sanoi, että kappaleen inspiraationa olivat ``ihmiset, jotka ovat menehtyneet ennen aikojaan''. Laulaja äänitti kappaleen päivä sen jälkeen, kun pitkäaikainen ystävä oli kuollut. ``Broken Halos'' on keskitempoinen country rock -numero, jossa </w:t>
      </w:r>
      <w:r>
        <w:rPr>
          <w:color w:val="A9A9A9"/>
        </w:rPr>
        <w:t xml:space="preserve">Stapleton ``pohdiskelee ihmisten kärsimiä haavoja ja tietä kohti paranemista, jonka he kulkevat'', </w:t>
      </w:r>
      <w:r>
        <w:rPr/>
        <w:t xml:space="preserve">kuten Los Angeles Timesin arvostelija totesi. NPR:n toimittaja kuvaili sitä eteläiseksi gospeliksi ja Rolling Stonen arvostelija folkrockiksi. Toinen Rolling Stonen kirjoittaja, Chris Parton, nimesi sen country gospeliksi kuunneltuaan kappaleen livenä ja tulkitsi sen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kappaleen broken halos merkitys?</w:t>
      </w:r>
    </w:p>
    <w:p>
      <w:pPr>
        <w:pStyle w:val="TextBody"/>
        <w:bidi w:val="0"/>
        <w:jc w:val="left"/>
        <w:rPr>
          <w:b/>
          <w:u w:val="single"/>
          <w:shd w:val="clear" w:fill="FFFF00"/>
        </w:rPr>
      </w:pPr>
      <w:r>
        <w:rPr>
          <w:b/>
          <w:u w:val="single"/>
          <w:shd w:val="clear" w:fill="FFFF00"/>
        </w:rPr>
        <w:t xml:space="preserve">Asiakirjan numero 36448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Valkoisen talon lehdistösihteeri tai hänen sijaisensa pitää yleensä arkipäivisin tiedotustilaisuuden James S. Bradyn tiedotushuoneessa. Huoneeseen mahtuu tällä hetkellä 49 toimittajaa. Kukin paikka on varattu uutisia keräävälle organisaatiolle, ja </w:t>
      </w:r>
      <w:r>
        <w:rPr>
          <w:color w:val="A9A9A9"/>
        </w:rPr>
        <w:t xml:space="preserve">merkittävimmät organisaatiot </w:t>
      </w:r>
      <w:r>
        <w:rPr/>
        <w:t xml:space="preserve">istuvat kahdella ensimmäisellä rivillä. Toimittajat, joille ei ole varattu paikkaa, voivat seistä. Usein kootaan pienempi ryhmä toimittajia, jotka tunnetaan Valkoisen talon lehdistöryhmänä, joka raportoi kollegoilleen tapahtumista, joiden avoin raportointi olisi logistisesti vaikeaa.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istuu eturivissä Valkoisen talon lehdistötilaisuudessa -</w:t>
      </w:r>
    </w:p>
    <w:p>
      <w:pPr>
        <w:pStyle w:val="TextBody"/>
        <w:bidi w:val="0"/>
        <w:jc w:val="left"/>
        <w:rPr>
          <w:b/>
          <w:u w:val="single"/>
          <w:shd w:val="clear" w:fill="FFFF00"/>
        </w:rPr>
      </w:pPr>
      <w:r>
        <w:rPr>
          <w:b/>
          <w:u w:val="single"/>
          <w:shd w:val="clear" w:fill="FFFF00"/>
        </w:rPr>
        <w:t xml:space="preserve">Asiakirjan numero 36449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4"/>
        <w:gridCol w:w="1707"/>
        <w:gridCol w:w="502"/>
        <w:gridCol w:w="981"/>
        <w:gridCol w:w="3078"/>
        <w:gridCol w:w="1295"/>
        <w:gridCol w:w="1228"/>
      </w:tblGrid>
      <w:tr>
        <w:trPr/>
        <w:tc>
          <w:tcPr>
            <w:tcW w:w="1414" w:type="dxa"/>
            <w:tcBorders/>
            <w:vAlign w:val="center"/>
          </w:tcPr>
          <w:p>
            <w:pPr>
              <w:pStyle w:val="TableHeading"/>
              <w:suppressLineNumbers/>
              <w:bidi w:val="0"/>
              <w:spacing w:before="0" w:after="283"/>
              <w:jc w:val="center"/>
              <w:rPr/>
            </w:pPr>
            <w:r>
              <w:rPr/>
              <w:t xml:space="preserve">Päivämäärä </w:t>
            </w:r>
          </w:p>
        </w:tc>
        <w:tc>
          <w:tcPr>
            <w:tcW w:w="1707" w:type="dxa"/>
            <w:tcBorders/>
            <w:vAlign w:val="center"/>
          </w:tcPr>
          <w:p>
            <w:pPr>
              <w:pStyle w:val="TableHeading"/>
              <w:suppressLineNumbers/>
              <w:bidi w:val="0"/>
              <w:spacing w:before="0" w:after="283"/>
              <w:jc w:val="center"/>
              <w:rPr/>
            </w:pPr>
            <w:r>
              <w:rPr/>
              <w:t xml:space="preserve">Vastustajat </w:t>
            </w:r>
          </w:p>
        </w:tc>
        <w:tc>
          <w:tcPr>
            <w:tcW w:w="502" w:type="dxa"/>
            <w:tcBorders/>
            <w:vAlign w:val="center"/>
          </w:tcPr>
          <w:p>
            <w:pPr>
              <w:pStyle w:val="TableHeading"/>
              <w:suppressLineNumbers/>
              <w:bidi w:val="0"/>
              <w:spacing w:before="0" w:after="283"/>
              <w:jc w:val="center"/>
              <w:rPr/>
            </w:pPr>
            <w:r>
              <w:rPr/>
              <w:t xml:space="preserve">H / A </w:t>
            </w:r>
          </w:p>
        </w:tc>
        <w:tc>
          <w:tcPr>
            <w:tcW w:w="981" w:type="dxa"/>
            <w:tcBorders/>
            <w:vAlign w:val="center"/>
          </w:tcPr>
          <w:p>
            <w:pPr>
              <w:pStyle w:val="TableHeading"/>
              <w:suppressLineNumbers/>
              <w:bidi w:val="0"/>
              <w:spacing w:before="0" w:after="283"/>
              <w:jc w:val="center"/>
              <w:rPr/>
            </w:pPr>
            <w:r>
              <w:rPr/>
              <w:t xml:space="preserve">Tulos F -- A </w:t>
            </w:r>
          </w:p>
        </w:tc>
        <w:tc>
          <w:tcPr>
            <w:tcW w:w="3078" w:type="dxa"/>
            <w:tcBorders/>
            <w:vAlign w:val="center"/>
          </w:tcPr>
          <w:p>
            <w:pPr>
              <w:pStyle w:val="TableHeading"/>
              <w:suppressLineNumbers/>
              <w:bidi w:val="0"/>
              <w:spacing w:before="0" w:after="283"/>
              <w:jc w:val="center"/>
              <w:rPr/>
            </w:pPr>
            <w:r>
              <w:rPr/>
              <w:t xml:space="preserve">Maalintekijät </w:t>
            </w:r>
          </w:p>
        </w:tc>
        <w:tc>
          <w:tcPr>
            <w:tcW w:w="1295" w:type="dxa"/>
            <w:tcBorders/>
            <w:vAlign w:val="center"/>
          </w:tcPr>
          <w:p>
            <w:pPr>
              <w:pStyle w:val="TableHeading"/>
              <w:suppressLineNumbers/>
              <w:bidi w:val="0"/>
              <w:spacing w:before="0" w:after="283"/>
              <w:jc w:val="center"/>
              <w:rPr/>
            </w:pPr>
            <w:r>
              <w:rPr/>
              <w:t xml:space="preserve">Osallistuminen </w:t>
            </w:r>
          </w:p>
        </w:tc>
        <w:tc>
          <w:tcPr>
            <w:tcW w:w="1228" w:type="dxa"/>
            <w:tcBorders/>
            <w:vAlign w:val="center"/>
          </w:tcPr>
          <w:p>
            <w:pPr>
              <w:pStyle w:val="TableHeading"/>
              <w:suppressLineNumbers/>
              <w:bidi w:val="0"/>
              <w:spacing w:before="0" w:after="283"/>
              <w:jc w:val="center"/>
              <w:rPr/>
            </w:pPr>
            <w:r>
              <w:rPr/>
              <w:t xml:space="preserve">Sijoitus liigassa </w:t>
            </w:r>
          </w:p>
        </w:tc>
      </w:tr>
      <w:tr>
        <w:trPr/>
        <w:tc>
          <w:tcPr>
            <w:tcW w:w="1414" w:type="dxa"/>
            <w:tcBorders/>
            <w:vAlign w:val="center"/>
          </w:tcPr>
          <w:p>
            <w:pPr>
              <w:pStyle w:val="TableContents"/>
              <w:bidi w:val="0"/>
              <w:spacing w:before="0" w:after="283"/>
              <w:jc w:val="left"/>
              <w:rPr/>
            </w:pPr>
            <w:r>
              <w:rPr/>
              <w:t xml:space="preserve">20 elokuuta 2012 </w:t>
            </w:r>
          </w:p>
        </w:tc>
        <w:tc>
          <w:tcPr>
            <w:tcW w:w="1707" w:type="dxa"/>
            <w:tcBorders/>
            <w:vAlign w:val="center"/>
          </w:tcPr>
          <w:p>
            <w:pPr>
              <w:pStyle w:val="TableContents"/>
              <w:bidi w:val="0"/>
              <w:spacing w:before="0" w:after="283"/>
              <w:jc w:val="left"/>
              <w:rPr/>
            </w:pPr>
            <w:r>
              <w:rPr/>
              <w:t xml:space="preserve">Everton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0 -- 1 </w:t>
            </w:r>
          </w:p>
        </w:tc>
        <w:tc>
          <w:tcPr>
            <w:tcW w:w="3078"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38,415 </w:t>
            </w:r>
          </w:p>
        </w:tc>
        <w:tc>
          <w:tcPr>
            <w:tcW w:w="1228" w:type="dxa"/>
            <w:tcBorders/>
            <w:vAlign w:val="center"/>
          </w:tcPr>
          <w:p>
            <w:pPr>
              <w:pStyle w:val="TableContents"/>
              <w:bidi w:val="0"/>
              <w:spacing w:before="0" w:after="283"/>
              <w:jc w:val="left"/>
              <w:rPr/>
            </w:pPr>
            <w:r>
              <w:rPr/>
              <w:t xml:space="preserve">16. </w:t>
            </w:r>
          </w:p>
        </w:tc>
      </w:tr>
      <w:tr>
        <w:trPr/>
        <w:tc>
          <w:tcPr>
            <w:tcW w:w="1414" w:type="dxa"/>
            <w:tcBorders/>
            <w:vAlign w:val="center"/>
          </w:tcPr>
          <w:p>
            <w:pPr>
              <w:pStyle w:val="TableContents"/>
              <w:bidi w:val="0"/>
              <w:spacing w:before="0" w:after="283"/>
              <w:jc w:val="left"/>
              <w:rPr/>
            </w:pPr>
            <w:r>
              <w:rPr/>
              <w:t xml:space="preserve">25. elokuuta 2012 </w:t>
            </w:r>
          </w:p>
        </w:tc>
        <w:tc>
          <w:tcPr>
            <w:tcW w:w="1707" w:type="dxa"/>
            <w:tcBorders/>
            <w:vAlign w:val="center"/>
          </w:tcPr>
          <w:p>
            <w:pPr>
              <w:pStyle w:val="TableContents"/>
              <w:bidi w:val="0"/>
              <w:spacing w:before="0" w:after="283"/>
              <w:jc w:val="left"/>
              <w:rPr/>
            </w:pPr>
            <w:r>
              <w:rPr/>
              <w:t xml:space="preserve">Fulham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3 -- 2 </w:t>
            </w:r>
          </w:p>
        </w:tc>
        <w:tc>
          <w:tcPr>
            <w:tcW w:w="3078" w:type="dxa"/>
            <w:tcBorders/>
            <w:vAlign w:val="center"/>
          </w:tcPr>
          <w:p>
            <w:pPr>
              <w:pStyle w:val="TableContents"/>
              <w:bidi w:val="0"/>
              <w:spacing w:before="0" w:after="283"/>
              <w:jc w:val="left"/>
              <w:rPr/>
            </w:pPr>
            <w:r>
              <w:rPr/>
              <w:t xml:space="preserve">Van Persie 10', Kagawa 35', Rafael 41'. </w:t>
            </w:r>
          </w:p>
        </w:tc>
        <w:tc>
          <w:tcPr>
            <w:tcW w:w="1295" w:type="dxa"/>
            <w:tcBorders/>
            <w:vAlign w:val="center"/>
          </w:tcPr>
          <w:p>
            <w:pPr>
              <w:pStyle w:val="TableContents"/>
              <w:bidi w:val="0"/>
              <w:spacing w:before="0" w:after="283"/>
              <w:jc w:val="left"/>
              <w:rPr/>
            </w:pPr>
            <w:r>
              <w:rPr/>
              <w:t xml:space="preserve">75,352 </w:t>
            </w:r>
          </w:p>
        </w:tc>
        <w:tc>
          <w:tcPr>
            <w:tcW w:w="1228" w:type="dxa"/>
            <w:tcBorders/>
            <w:vAlign w:val="center"/>
          </w:tcPr>
          <w:p>
            <w:pPr>
              <w:pStyle w:val="TableContents"/>
              <w:bidi w:val="0"/>
              <w:spacing w:before="0" w:after="283"/>
              <w:jc w:val="left"/>
              <w:rPr/>
            </w:pPr>
            <w:r>
              <w:rPr/>
              <w:t xml:space="preserve">Seitsemäs </w:t>
            </w:r>
          </w:p>
        </w:tc>
      </w:tr>
      <w:tr>
        <w:trPr/>
        <w:tc>
          <w:tcPr>
            <w:tcW w:w="1414" w:type="dxa"/>
            <w:tcBorders/>
            <w:vAlign w:val="center"/>
          </w:tcPr>
          <w:p>
            <w:pPr>
              <w:pStyle w:val="TableContents"/>
              <w:bidi w:val="0"/>
              <w:spacing w:before="0" w:after="283"/>
              <w:jc w:val="left"/>
              <w:rPr/>
            </w:pPr>
            <w:r>
              <w:rPr/>
              <w:t xml:space="preserve">2. syyskuuta 2012 </w:t>
            </w:r>
          </w:p>
        </w:tc>
        <w:tc>
          <w:tcPr>
            <w:tcW w:w="1707" w:type="dxa"/>
            <w:tcBorders/>
            <w:vAlign w:val="center"/>
          </w:tcPr>
          <w:p>
            <w:pPr>
              <w:pStyle w:val="TableContents"/>
              <w:bidi w:val="0"/>
              <w:spacing w:before="0" w:after="283"/>
              <w:jc w:val="left"/>
              <w:rPr/>
            </w:pPr>
            <w:r>
              <w:rPr/>
              <w:t xml:space="preserve">Southampton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3 -- 2 </w:t>
            </w:r>
          </w:p>
        </w:tc>
        <w:tc>
          <w:tcPr>
            <w:tcW w:w="3078" w:type="dxa"/>
            <w:tcBorders/>
            <w:vAlign w:val="center"/>
          </w:tcPr>
          <w:p>
            <w:pPr>
              <w:pStyle w:val="TableContents"/>
              <w:bidi w:val="0"/>
              <w:spacing w:before="0" w:after="283"/>
              <w:jc w:val="left"/>
              <w:rPr/>
            </w:pPr>
            <w:r>
              <w:rPr/>
              <w:t xml:space="preserve">Van Persie (3) 23', 87', 90 + 2' </w:t>
            </w:r>
          </w:p>
        </w:tc>
        <w:tc>
          <w:tcPr>
            <w:tcW w:w="1295" w:type="dxa"/>
            <w:tcBorders/>
            <w:vAlign w:val="center"/>
          </w:tcPr>
          <w:p>
            <w:pPr>
              <w:pStyle w:val="TableContents"/>
              <w:bidi w:val="0"/>
              <w:spacing w:before="0" w:after="283"/>
              <w:jc w:val="left"/>
              <w:rPr/>
            </w:pPr>
            <w:r>
              <w:rPr/>
              <w:t xml:space="preserve">31,609 </w:t>
            </w:r>
          </w:p>
        </w:tc>
        <w:tc>
          <w:tcPr>
            <w:tcW w:w="1228" w:type="dxa"/>
            <w:tcBorders/>
            <w:vAlign w:val="center"/>
          </w:tcPr>
          <w:p>
            <w:pPr>
              <w:pStyle w:val="TableContents"/>
              <w:bidi w:val="0"/>
              <w:spacing w:before="0" w:after="283"/>
              <w:jc w:val="left"/>
              <w:rPr/>
            </w:pPr>
            <w:r>
              <w:rPr/>
              <w:t xml:space="preserve">5. </w:t>
            </w:r>
          </w:p>
        </w:tc>
      </w:tr>
      <w:tr>
        <w:trPr/>
        <w:tc>
          <w:tcPr>
            <w:tcW w:w="1414" w:type="dxa"/>
            <w:tcBorders/>
            <w:vAlign w:val="center"/>
          </w:tcPr>
          <w:p>
            <w:pPr>
              <w:pStyle w:val="TableContents"/>
              <w:bidi w:val="0"/>
              <w:spacing w:before="0" w:after="283"/>
              <w:jc w:val="left"/>
              <w:rPr/>
            </w:pPr>
            <w:r>
              <w:rPr/>
              <w:t xml:space="preserve">15. syyskuuta 2012 </w:t>
            </w:r>
          </w:p>
        </w:tc>
        <w:tc>
          <w:tcPr>
            <w:tcW w:w="1707" w:type="dxa"/>
            <w:tcBorders/>
            <w:vAlign w:val="center"/>
          </w:tcPr>
          <w:p>
            <w:pPr>
              <w:pStyle w:val="TableContents"/>
              <w:bidi w:val="0"/>
              <w:spacing w:before="0" w:after="283"/>
              <w:jc w:val="left"/>
              <w:rPr/>
            </w:pPr>
            <w:r>
              <w:rPr/>
              <w:t xml:space="preserve">Wigan Athletic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4 -- 0 </w:t>
            </w:r>
          </w:p>
        </w:tc>
        <w:tc>
          <w:tcPr>
            <w:tcW w:w="3078" w:type="dxa"/>
            <w:tcBorders/>
            <w:vAlign w:val="center"/>
          </w:tcPr>
          <w:p>
            <w:pPr>
              <w:pStyle w:val="TableContents"/>
              <w:bidi w:val="0"/>
              <w:spacing w:before="0" w:after="283"/>
              <w:jc w:val="left"/>
              <w:rPr/>
            </w:pPr>
            <w:r>
              <w:rPr/>
              <w:t xml:space="preserve">Scholes 51', Hernández 63', Büttner 66', Powell 82'. </w:t>
            </w:r>
          </w:p>
        </w:tc>
        <w:tc>
          <w:tcPr>
            <w:tcW w:w="1295" w:type="dxa"/>
            <w:tcBorders/>
            <w:vAlign w:val="center"/>
          </w:tcPr>
          <w:p>
            <w:pPr>
              <w:pStyle w:val="TableContents"/>
              <w:bidi w:val="0"/>
              <w:spacing w:before="0" w:after="283"/>
              <w:jc w:val="left"/>
              <w:rPr/>
            </w:pPr>
            <w:r>
              <w:rPr/>
              <w:t xml:space="preserve">75,142 </w:t>
            </w:r>
          </w:p>
        </w:tc>
        <w:tc>
          <w:tcPr>
            <w:tcW w:w="1228" w:type="dxa"/>
            <w:tcBorders/>
            <w:vAlign w:val="center"/>
          </w:tcPr>
          <w:p>
            <w:pPr>
              <w:pStyle w:val="TableContents"/>
              <w:bidi w:val="0"/>
              <w:spacing w:before="0" w:after="283"/>
              <w:jc w:val="left"/>
              <w:rPr/>
            </w:pPr>
            <w:r>
              <w:rPr/>
              <w:t xml:space="preserve">2. </w:t>
            </w:r>
          </w:p>
        </w:tc>
      </w:tr>
      <w:tr>
        <w:trPr/>
        <w:tc>
          <w:tcPr>
            <w:tcW w:w="1414" w:type="dxa"/>
            <w:tcBorders/>
            <w:vAlign w:val="center"/>
          </w:tcPr>
          <w:p>
            <w:pPr>
              <w:pStyle w:val="TableContents"/>
              <w:bidi w:val="0"/>
              <w:spacing w:before="0" w:after="283"/>
              <w:jc w:val="left"/>
              <w:rPr/>
            </w:pPr>
            <w:r>
              <w:rPr/>
              <w:t xml:space="preserve">23. syyskuuta 2012 </w:t>
            </w:r>
          </w:p>
        </w:tc>
        <w:tc>
          <w:tcPr>
            <w:tcW w:w="1707" w:type="dxa"/>
            <w:tcBorders/>
            <w:vAlign w:val="center"/>
          </w:tcPr>
          <w:p>
            <w:pPr>
              <w:pStyle w:val="TableContents"/>
              <w:bidi w:val="0"/>
              <w:spacing w:before="0" w:after="283"/>
              <w:jc w:val="left"/>
              <w:rPr/>
            </w:pPr>
            <w:r>
              <w:rPr/>
              <w:t xml:space="preserve">Liverpool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2 -- 1 </w:t>
            </w:r>
          </w:p>
        </w:tc>
        <w:tc>
          <w:tcPr>
            <w:tcW w:w="3078" w:type="dxa"/>
            <w:tcBorders/>
            <w:vAlign w:val="center"/>
          </w:tcPr>
          <w:p>
            <w:pPr>
              <w:pStyle w:val="TableContents"/>
              <w:bidi w:val="0"/>
              <w:spacing w:before="0" w:after="283"/>
              <w:jc w:val="left"/>
              <w:rPr/>
            </w:pPr>
            <w:r>
              <w:rPr/>
              <w:t xml:space="preserve">Rafael 51', Van Persie 81' (kynä). </w:t>
            </w:r>
          </w:p>
        </w:tc>
        <w:tc>
          <w:tcPr>
            <w:tcW w:w="1295" w:type="dxa"/>
            <w:tcBorders/>
            <w:vAlign w:val="center"/>
          </w:tcPr>
          <w:p>
            <w:pPr>
              <w:pStyle w:val="TableContents"/>
              <w:bidi w:val="0"/>
              <w:spacing w:before="0" w:after="283"/>
              <w:jc w:val="left"/>
              <w:rPr/>
            </w:pPr>
            <w:r>
              <w:rPr/>
              <w:t xml:space="preserve">44,263 </w:t>
            </w:r>
          </w:p>
        </w:tc>
        <w:tc>
          <w:tcPr>
            <w:tcW w:w="1228" w:type="dxa"/>
            <w:tcBorders/>
            <w:vAlign w:val="center"/>
          </w:tcPr>
          <w:p>
            <w:pPr>
              <w:pStyle w:val="TableContents"/>
              <w:bidi w:val="0"/>
              <w:spacing w:before="0" w:after="283"/>
              <w:jc w:val="left"/>
              <w:rPr/>
            </w:pPr>
            <w:r>
              <w:rPr/>
              <w:t xml:space="preserve">2. </w:t>
            </w:r>
          </w:p>
        </w:tc>
      </w:tr>
      <w:tr>
        <w:trPr/>
        <w:tc>
          <w:tcPr>
            <w:tcW w:w="1414" w:type="dxa"/>
            <w:tcBorders/>
            <w:vAlign w:val="center"/>
          </w:tcPr>
          <w:p>
            <w:pPr>
              <w:pStyle w:val="TableContents"/>
              <w:bidi w:val="0"/>
              <w:spacing w:before="0" w:after="283"/>
              <w:jc w:val="left"/>
              <w:rPr/>
            </w:pPr>
            <w:r>
              <w:rPr/>
              <w:t xml:space="preserve">29. syyskuuta 2012 </w:t>
            </w:r>
          </w:p>
        </w:tc>
        <w:tc>
          <w:tcPr>
            <w:tcW w:w="1707" w:type="dxa"/>
            <w:tcBorders/>
            <w:vAlign w:val="center"/>
          </w:tcPr>
          <w:p>
            <w:pPr>
              <w:pStyle w:val="TableContents"/>
              <w:bidi w:val="0"/>
              <w:spacing w:before="0" w:after="283"/>
              <w:jc w:val="left"/>
              <w:rPr/>
            </w:pPr>
            <w:r>
              <w:rPr/>
              <w:t xml:space="preserve">Tottenham Hotspur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2 -- 3 </w:t>
            </w:r>
          </w:p>
        </w:tc>
        <w:tc>
          <w:tcPr>
            <w:tcW w:w="3078" w:type="dxa"/>
            <w:tcBorders/>
            <w:vAlign w:val="center"/>
          </w:tcPr>
          <w:p>
            <w:pPr>
              <w:pStyle w:val="TableContents"/>
              <w:bidi w:val="0"/>
              <w:spacing w:before="0" w:after="283"/>
              <w:jc w:val="left"/>
              <w:rPr/>
            </w:pPr>
            <w:r>
              <w:rPr/>
              <w:t xml:space="preserve">Nani 51', Kagawa 53' </w:t>
            </w:r>
          </w:p>
        </w:tc>
        <w:tc>
          <w:tcPr>
            <w:tcW w:w="1295" w:type="dxa"/>
            <w:tcBorders/>
            <w:vAlign w:val="center"/>
          </w:tcPr>
          <w:p>
            <w:pPr>
              <w:pStyle w:val="TableContents"/>
              <w:bidi w:val="0"/>
              <w:spacing w:before="0" w:after="283"/>
              <w:jc w:val="left"/>
              <w:rPr/>
            </w:pPr>
            <w:r>
              <w:rPr/>
              <w:t xml:space="preserve">75,566 </w:t>
            </w:r>
          </w:p>
        </w:tc>
        <w:tc>
          <w:tcPr>
            <w:tcW w:w="1228" w:type="dxa"/>
            <w:tcBorders/>
            <w:vAlign w:val="center"/>
          </w:tcPr>
          <w:p>
            <w:pPr>
              <w:pStyle w:val="TableContents"/>
              <w:bidi w:val="0"/>
              <w:spacing w:before="0" w:after="283"/>
              <w:jc w:val="left"/>
              <w:rPr/>
            </w:pPr>
            <w:r>
              <w:rPr/>
              <w:t xml:space="preserve">Kolmas </w:t>
            </w:r>
          </w:p>
        </w:tc>
      </w:tr>
      <w:tr>
        <w:trPr/>
        <w:tc>
          <w:tcPr>
            <w:tcW w:w="1414" w:type="dxa"/>
            <w:tcBorders/>
            <w:vAlign w:val="center"/>
          </w:tcPr>
          <w:p>
            <w:pPr>
              <w:pStyle w:val="TableContents"/>
              <w:bidi w:val="0"/>
              <w:spacing w:before="0" w:after="283"/>
              <w:jc w:val="left"/>
              <w:rPr/>
            </w:pPr>
            <w:r>
              <w:rPr/>
              <w:t xml:space="preserve">7. lokakuuta 2012 </w:t>
            </w:r>
          </w:p>
        </w:tc>
        <w:tc>
          <w:tcPr>
            <w:tcW w:w="1707" w:type="dxa"/>
            <w:tcBorders/>
            <w:vAlign w:val="center"/>
          </w:tcPr>
          <w:p>
            <w:pPr>
              <w:pStyle w:val="TableContents"/>
              <w:bidi w:val="0"/>
              <w:spacing w:before="0" w:after="283"/>
              <w:jc w:val="left"/>
              <w:rPr/>
            </w:pPr>
            <w:r>
              <w:rPr/>
              <w:t xml:space="preserve">Newcastle United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3 -- 0 </w:t>
            </w:r>
          </w:p>
        </w:tc>
        <w:tc>
          <w:tcPr>
            <w:tcW w:w="3078" w:type="dxa"/>
            <w:tcBorders/>
            <w:vAlign w:val="center"/>
          </w:tcPr>
          <w:p>
            <w:pPr>
              <w:pStyle w:val="TableContents"/>
              <w:bidi w:val="0"/>
              <w:spacing w:before="0" w:after="283"/>
              <w:jc w:val="left"/>
              <w:rPr/>
            </w:pPr>
            <w:r>
              <w:rPr/>
              <w:t xml:space="preserve">Evans 8', Evra 15', Cleverley 71'. </w:t>
            </w:r>
          </w:p>
        </w:tc>
        <w:tc>
          <w:tcPr>
            <w:tcW w:w="1295" w:type="dxa"/>
            <w:tcBorders/>
            <w:vAlign w:val="center"/>
          </w:tcPr>
          <w:p>
            <w:pPr>
              <w:pStyle w:val="TableContents"/>
              <w:bidi w:val="0"/>
              <w:spacing w:before="0" w:after="283"/>
              <w:jc w:val="left"/>
              <w:rPr/>
            </w:pPr>
            <w:r>
              <w:rPr/>
              <w:t xml:space="preserve">52,203 </w:t>
            </w:r>
          </w:p>
        </w:tc>
        <w:tc>
          <w:tcPr>
            <w:tcW w:w="1228" w:type="dxa"/>
            <w:tcBorders/>
            <w:vAlign w:val="center"/>
          </w:tcPr>
          <w:p>
            <w:pPr>
              <w:pStyle w:val="TableContents"/>
              <w:bidi w:val="0"/>
              <w:spacing w:before="0" w:after="283"/>
              <w:jc w:val="left"/>
              <w:rPr/>
            </w:pPr>
            <w:r>
              <w:rPr/>
              <w:t xml:space="preserve">2. </w:t>
            </w:r>
          </w:p>
        </w:tc>
      </w:tr>
      <w:tr>
        <w:trPr/>
        <w:tc>
          <w:tcPr>
            <w:tcW w:w="1414" w:type="dxa"/>
            <w:tcBorders/>
            <w:vAlign w:val="center"/>
          </w:tcPr>
          <w:p>
            <w:pPr>
              <w:pStyle w:val="TableContents"/>
              <w:bidi w:val="0"/>
              <w:spacing w:before="0" w:after="283"/>
              <w:jc w:val="left"/>
              <w:rPr/>
            </w:pPr>
            <w:r>
              <w:rPr/>
              <w:t xml:space="preserve">20. lokakuuta 2012 </w:t>
            </w:r>
          </w:p>
        </w:tc>
        <w:tc>
          <w:tcPr>
            <w:tcW w:w="1707" w:type="dxa"/>
            <w:tcBorders/>
            <w:vAlign w:val="center"/>
          </w:tcPr>
          <w:p>
            <w:pPr>
              <w:pStyle w:val="TableContents"/>
              <w:bidi w:val="0"/>
              <w:spacing w:before="0" w:after="283"/>
              <w:jc w:val="left"/>
              <w:rPr/>
            </w:pPr>
            <w:r>
              <w:rPr/>
              <w:t xml:space="preserve">Stoke City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4 -- 2 </w:t>
            </w:r>
          </w:p>
        </w:tc>
        <w:tc>
          <w:tcPr>
            <w:tcW w:w="3078" w:type="dxa"/>
            <w:tcBorders/>
            <w:vAlign w:val="center"/>
          </w:tcPr>
          <w:p>
            <w:pPr>
              <w:pStyle w:val="TableContents"/>
              <w:bidi w:val="0"/>
              <w:spacing w:before="0" w:after="283"/>
              <w:jc w:val="left"/>
              <w:rPr/>
            </w:pPr>
            <w:r>
              <w:rPr/>
              <w:t xml:space="preserve">Rooney (2) 27', 65', Van Persie 44', Welbeck 46'. </w:t>
            </w:r>
          </w:p>
        </w:tc>
        <w:tc>
          <w:tcPr>
            <w:tcW w:w="1295" w:type="dxa"/>
            <w:tcBorders/>
            <w:vAlign w:val="center"/>
          </w:tcPr>
          <w:p>
            <w:pPr>
              <w:pStyle w:val="TableContents"/>
              <w:bidi w:val="0"/>
              <w:spacing w:before="0" w:after="283"/>
              <w:jc w:val="left"/>
              <w:rPr/>
            </w:pPr>
            <w:r>
              <w:rPr/>
              <w:t xml:space="preserve">75,585 </w:t>
            </w:r>
          </w:p>
        </w:tc>
        <w:tc>
          <w:tcPr>
            <w:tcW w:w="1228" w:type="dxa"/>
            <w:tcBorders/>
            <w:vAlign w:val="center"/>
          </w:tcPr>
          <w:p>
            <w:pPr>
              <w:pStyle w:val="TableContents"/>
              <w:bidi w:val="0"/>
              <w:spacing w:before="0" w:after="283"/>
              <w:jc w:val="left"/>
              <w:rPr/>
            </w:pPr>
            <w:r>
              <w:rPr/>
              <w:t xml:space="preserve">2. </w:t>
            </w:r>
          </w:p>
        </w:tc>
      </w:tr>
      <w:tr>
        <w:trPr/>
        <w:tc>
          <w:tcPr>
            <w:tcW w:w="1414" w:type="dxa"/>
            <w:tcBorders/>
            <w:vAlign w:val="center"/>
          </w:tcPr>
          <w:p>
            <w:pPr>
              <w:pStyle w:val="TableContents"/>
              <w:bidi w:val="0"/>
              <w:spacing w:before="0" w:after="283"/>
              <w:jc w:val="left"/>
              <w:rPr/>
            </w:pPr>
            <w:r>
              <w:rPr/>
              <w:t xml:space="preserve">28. lokakuuta 2012 </w:t>
            </w:r>
          </w:p>
        </w:tc>
        <w:tc>
          <w:tcPr>
            <w:tcW w:w="1707" w:type="dxa"/>
            <w:tcBorders/>
            <w:vAlign w:val="center"/>
          </w:tcPr>
          <w:p>
            <w:pPr>
              <w:pStyle w:val="TableContents"/>
              <w:bidi w:val="0"/>
              <w:spacing w:before="0" w:after="283"/>
              <w:jc w:val="left"/>
              <w:rPr/>
            </w:pPr>
            <w:r>
              <w:rPr/>
              <w:t xml:space="preserve">Chelsea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3 -- 2 </w:t>
            </w:r>
          </w:p>
        </w:tc>
        <w:tc>
          <w:tcPr>
            <w:tcW w:w="3078" w:type="dxa"/>
            <w:tcBorders/>
            <w:vAlign w:val="center"/>
          </w:tcPr>
          <w:p>
            <w:pPr>
              <w:pStyle w:val="TableContents"/>
              <w:bidi w:val="0"/>
              <w:spacing w:before="0" w:after="283"/>
              <w:jc w:val="left"/>
              <w:rPr/>
            </w:pPr>
            <w:r>
              <w:rPr/>
              <w:t xml:space="preserve">Luiz 4' (o.g.), Van Persie 12', Hernández 75'. </w:t>
            </w:r>
          </w:p>
        </w:tc>
        <w:tc>
          <w:tcPr>
            <w:tcW w:w="1295" w:type="dxa"/>
            <w:tcBorders/>
            <w:vAlign w:val="center"/>
          </w:tcPr>
          <w:p>
            <w:pPr>
              <w:pStyle w:val="TableContents"/>
              <w:bidi w:val="0"/>
              <w:spacing w:before="0" w:after="283"/>
              <w:jc w:val="left"/>
              <w:rPr/>
            </w:pPr>
            <w:r>
              <w:rPr/>
              <w:t xml:space="preserve">41,644 </w:t>
            </w:r>
          </w:p>
        </w:tc>
        <w:tc>
          <w:tcPr>
            <w:tcW w:w="1228" w:type="dxa"/>
            <w:tcBorders/>
            <w:vAlign w:val="center"/>
          </w:tcPr>
          <w:p>
            <w:pPr>
              <w:pStyle w:val="TableContents"/>
              <w:bidi w:val="0"/>
              <w:spacing w:before="0" w:after="283"/>
              <w:jc w:val="left"/>
              <w:rPr/>
            </w:pPr>
            <w:r>
              <w:rPr/>
              <w:t xml:space="preserve">2. </w:t>
            </w:r>
          </w:p>
        </w:tc>
      </w:tr>
      <w:tr>
        <w:trPr/>
        <w:tc>
          <w:tcPr>
            <w:tcW w:w="1414" w:type="dxa"/>
            <w:tcBorders/>
            <w:vAlign w:val="center"/>
          </w:tcPr>
          <w:p>
            <w:pPr>
              <w:pStyle w:val="TableContents"/>
              <w:bidi w:val="0"/>
              <w:spacing w:before="0" w:after="283"/>
              <w:jc w:val="left"/>
              <w:rPr/>
            </w:pPr>
            <w:r>
              <w:rPr/>
              <w:t xml:space="preserve">3. marraskuuta 2012 </w:t>
            </w:r>
          </w:p>
        </w:tc>
        <w:tc>
          <w:tcPr>
            <w:tcW w:w="1707" w:type="dxa"/>
            <w:tcBorders/>
            <w:vAlign w:val="center"/>
          </w:tcPr>
          <w:p>
            <w:pPr>
              <w:pStyle w:val="TableContents"/>
              <w:bidi w:val="0"/>
              <w:spacing w:before="0" w:after="283"/>
              <w:jc w:val="left"/>
              <w:rPr/>
            </w:pPr>
            <w:r>
              <w:rPr/>
              <w:t xml:space="preserve">Arsenal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2 -- 1 </w:t>
            </w:r>
          </w:p>
        </w:tc>
        <w:tc>
          <w:tcPr>
            <w:tcW w:w="3078" w:type="dxa"/>
            <w:tcBorders/>
            <w:vAlign w:val="center"/>
          </w:tcPr>
          <w:p>
            <w:pPr>
              <w:pStyle w:val="TableContents"/>
              <w:bidi w:val="0"/>
              <w:spacing w:before="0" w:after="283"/>
              <w:jc w:val="left"/>
              <w:rPr/>
            </w:pPr>
            <w:r>
              <w:rPr/>
              <w:t xml:space="preserve">Van Persie 3', Evra 67'. </w:t>
            </w:r>
          </w:p>
        </w:tc>
        <w:tc>
          <w:tcPr>
            <w:tcW w:w="1295" w:type="dxa"/>
            <w:tcBorders/>
            <w:vAlign w:val="center"/>
          </w:tcPr>
          <w:p>
            <w:pPr>
              <w:pStyle w:val="TableContents"/>
              <w:bidi w:val="0"/>
              <w:spacing w:before="0" w:after="283"/>
              <w:jc w:val="left"/>
              <w:rPr/>
            </w:pPr>
            <w:r>
              <w:rPr/>
              <w:t xml:space="preserve">75,492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10. marraskuuta 2012 </w:t>
            </w:r>
          </w:p>
        </w:tc>
        <w:tc>
          <w:tcPr>
            <w:tcW w:w="1707" w:type="dxa"/>
            <w:tcBorders/>
            <w:vAlign w:val="center"/>
          </w:tcPr>
          <w:p>
            <w:pPr>
              <w:pStyle w:val="TableContents"/>
              <w:bidi w:val="0"/>
              <w:spacing w:before="0" w:after="283"/>
              <w:jc w:val="left"/>
              <w:rPr/>
            </w:pPr>
            <w:r>
              <w:rPr/>
              <w:t xml:space="preserve">Aston Villa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3 -- 2 </w:t>
            </w:r>
          </w:p>
        </w:tc>
        <w:tc>
          <w:tcPr>
            <w:tcW w:w="3078" w:type="dxa"/>
            <w:tcBorders/>
            <w:vAlign w:val="center"/>
          </w:tcPr>
          <w:p>
            <w:pPr>
              <w:pStyle w:val="TableContents"/>
              <w:bidi w:val="0"/>
              <w:spacing w:before="0" w:after="283"/>
              <w:jc w:val="left"/>
              <w:rPr/>
            </w:pPr>
            <w:r>
              <w:rPr/>
              <w:t xml:space="preserve">Hernández (2) 58', 87', Vlaar 63' (o.g.). </w:t>
            </w:r>
          </w:p>
        </w:tc>
        <w:tc>
          <w:tcPr>
            <w:tcW w:w="1295" w:type="dxa"/>
            <w:tcBorders/>
            <w:vAlign w:val="center"/>
          </w:tcPr>
          <w:p>
            <w:pPr>
              <w:pStyle w:val="TableContents"/>
              <w:bidi w:val="0"/>
              <w:spacing w:before="0" w:after="283"/>
              <w:jc w:val="left"/>
              <w:rPr/>
            </w:pPr>
            <w:r>
              <w:rPr/>
              <w:t xml:space="preserve">40,538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17. marraskuuta 2012 </w:t>
            </w:r>
          </w:p>
        </w:tc>
        <w:tc>
          <w:tcPr>
            <w:tcW w:w="1707" w:type="dxa"/>
            <w:tcBorders/>
            <w:vAlign w:val="center"/>
          </w:tcPr>
          <w:p>
            <w:pPr>
              <w:pStyle w:val="TableContents"/>
              <w:bidi w:val="0"/>
              <w:spacing w:before="0" w:after="283"/>
              <w:jc w:val="left"/>
              <w:rPr/>
            </w:pPr>
            <w:r>
              <w:rPr/>
              <w:t xml:space="preserve">Norwich City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0 -- 1 </w:t>
            </w:r>
          </w:p>
        </w:tc>
        <w:tc>
          <w:tcPr>
            <w:tcW w:w="3078"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26,840 </w:t>
            </w:r>
          </w:p>
        </w:tc>
        <w:tc>
          <w:tcPr>
            <w:tcW w:w="1228" w:type="dxa"/>
            <w:tcBorders/>
            <w:vAlign w:val="center"/>
          </w:tcPr>
          <w:p>
            <w:pPr>
              <w:pStyle w:val="TableContents"/>
              <w:bidi w:val="0"/>
              <w:spacing w:before="0" w:after="283"/>
              <w:jc w:val="left"/>
              <w:rPr/>
            </w:pPr>
            <w:r>
              <w:rPr/>
              <w:t xml:space="preserve">2. </w:t>
            </w:r>
          </w:p>
        </w:tc>
      </w:tr>
      <w:tr>
        <w:trPr/>
        <w:tc>
          <w:tcPr>
            <w:tcW w:w="1414" w:type="dxa"/>
            <w:tcBorders/>
            <w:vAlign w:val="center"/>
          </w:tcPr>
          <w:p>
            <w:pPr>
              <w:pStyle w:val="TableContents"/>
              <w:bidi w:val="0"/>
              <w:spacing w:before="0" w:after="283"/>
              <w:jc w:val="left"/>
              <w:rPr/>
            </w:pPr>
            <w:r>
              <w:rPr/>
              <w:t xml:space="preserve">24. marraskuuta 2012 </w:t>
            </w:r>
          </w:p>
        </w:tc>
        <w:tc>
          <w:tcPr>
            <w:tcW w:w="1707" w:type="dxa"/>
            <w:tcBorders/>
            <w:vAlign w:val="center"/>
          </w:tcPr>
          <w:p>
            <w:pPr>
              <w:pStyle w:val="TableContents"/>
              <w:bidi w:val="0"/>
              <w:spacing w:before="0" w:after="283"/>
              <w:jc w:val="left"/>
              <w:rPr/>
            </w:pPr>
            <w:r>
              <w:rPr/>
              <w:t xml:space="preserve">Queens Park Rangers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3 -- 1 </w:t>
            </w:r>
          </w:p>
        </w:tc>
        <w:tc>
          <w:tcPr>
            <w:tcW w:w="3078" w:type="dxa"/>
            <w:tcBorders/>
            <w:vAlign w:val="center"/>
          </w:tcPr>
          <w:p>
            <w:pPr>
              <w:pStyle w:val="TableContents"/>
              <w:bidi w:val="0"/>
              <w:spacing w:before="0" w:after="283"/>
              <w:jc w:val="left"/>
              <w:rPr/>
            </w:pPr>
            <w:r>
              <w:rPr/>
              <w:t xml:space="preserve">Evans 64', Fletcher 68', Hernández 72'. </w:t>
            </w:r>
          </w:p>
        </w:tc>
        <w:tc>
          <w:tcPr>
            <w:tcW w:w="1295" w:type="dxa"/>
            <w:tcBorders/>
            <w:vAlign w:val="center"/>
          </w:tcPr>
          <w:p>
            <w:pPr>
              <w:pStyle w:val="TableContents"/>
              <w:bidi w:val="0"/>
              <w:spacing w:before="0" w:after="283"/>
              <w:jc w:val="left"/>
              <w:rPr/>
            </w:pPr>
            <w:r>
              <w:rPr/>
              <w:t xml:space="preserve">75,603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28. marraskuuta 2012 </w:t>
            </w:r>
          </w:p>
        </w:tc>
        <w:tc>
          <w:tcPr>
            <w:tcW w:w="1707" w:type="dxa"/>
            <w:tcBorders/>
            <w:vAlign w:val="center"/>
          </w:tcPr>
          <w:p>
            <w:pPr>
              <w:pStyle w:val="TableContents"/>
              <w:bidi w:val="0"/>
              <w:spacing w:before="0" w:after="283"/>
              <w:jc w:val="left"/>
              <w:rPr/>
            </w:pPr>
            <w:r>
              <w:rPr/>
              <w:t xml:space="preserve">West Ham United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1 -- 0 </w:t>
            </w:r>
          </w:p>
        </w:tc>
        <w:tc>
          <w:tcPr>
            <w:tcW w:w="3078" w:type="dxa"/>
            <w:tcBorders/>
            <w:vAlign w:val="center"/>
          </w:tcPr>
          <w:p>
            <w:pPr>
              <w:pStyle w:val="TableContents"/>
              <w:bidi w:val="0"/>
              <w:spacing w:before="0" w:after="283"/>
              <w:jc w:val="left"/>
              <w:rPr/>
            </w:pPr>
            <w:r>
              <w:rPr/>
              <w:t xml:space="preserve">Van Persie 1' </w:t>
            </w:r>
          </w:p>
        </w:tc>
        <w:tc>
          <w:tcPr>
            <w:tcW w:w="1295" w:type="dxa"/>
            <w:tcBorders/>
            <w:vAlign w:val="center"/>
          </w:tcPr>
          <w:p>
            <w:pPr>
              <w:pStyle w:val="TableContents"/>
              <w:bidi w:val="0"/>
              <w:spacing w:before="0" w:after="283"/>
              <w:jc w:val="left"/>
              <w:rPr/>
            </w:pPr>
            <w:r>
              <w:rPr/>
              <w:t xml:space="preserve">75,572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 joulukuuta 2012 </w:t>
            </w:r>
          </w:p>
        </w:tc>
        <w:tc>
          <w:tcPr>
            <w:tcW w:w="1707" w:type="dxa"/>
            <w:tcBorders/>
            <w:vAlign w:val="center"/>
          </w:tcPr>
          <w:p>
            <w:pPr>
              <w:pStyle w:val="TableContents"/>
              <w:bidi w:val="0"/>
              <w:spacing w:before="0" w:after="283"/>
              <w:jc w:val="left"/>
              <w:rPr/>
            </w:pPr>
            <w:r>
              <w:rPr/>
              <w:t xml:space="preserve">Lukeminen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4 -- 3 </w:t>
            </w:r>
          </w:p>
        </w:tc>
        <w:tc>
          <w:tcPr>
            <w:tcW w:w="3078" w:type="dxa"/>
            <w:tcBorders/>
            <w:vAlign w:val="center"/>
          </w:tcPr>
          <w:p>
            <w:pPr>
              <w:pStyle w:val="TableContents"/>
              <w:bidi w:val="0"/>
              <w:spacing w:before="0" w:after="283"/>
              <w:jc w:val="left"/>
              <w:rPr/>
            </w:pPr>
            <w:r>
              <w:rPr/>
              <w:t xml:space="preserve">Anderson 13', Rooney (2) 16' (kynä), 30', Van Persie 34'. </w:t>
            </w:r>
          </w:p>
        </w:tc>
        <w:tc>
          <w:tcPr>
            <w:tcW w:w="1295" w:type="dxa"/>
            <w:tcBorders/>
            <w:vAlign w:val="center"/>
          </w:tcPr>
          <w:p>
            <w:pPr>
              <w:pStyle w:val="TableContents"/>
              <w:bidi w:val="0"/>
              <w:spacing w:before="0" w:after="283"/>
              <w:jc w:val="left"/>
              <w:rPr/>
            </w:pPr>
            <w:r>
              <w:rPr/>
              <w:t xml:space="preserve">24,095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9. joulukuuta 2012 </w:t>
            </w:r>
          </w:p>
        </w:tc>
        <w:tc>
          <w:tcPr>
            <w:tcW w:w="1707" w:type="dxa"/>
            <w:tcBorders/>
            <w:vAlign w:val="center"/>
          </w:tcPr>
          <w:p>
            <w:pPr>
              <w:pStyle w:val="TableContents"/>
              <w:bidi w:val="0"/>
              <w:spacing w:before="0" w:after="283"/>
              <w:jc w:val="left"/>
              <w:rPr/>
            </w:pPr>
            <w:r>
              <w:rPr/>
              <w:t xml:space="preserve">Manchester City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3 -- 2 </w:t>
            </w:r>
          </w:p>
        </w:tc>
        <w:tc>
          <w:tcPr>
            <w:tcW w:w="3078" w:type="dxa"/>
            <w:tcBorders/>
            <w:vAlign w:val="center"/>
          </w:tcPr>
          <w:p>
            <w:pPr>
              <w:pStyle w:val="TableContents"/>
              <w:bidi w:val="0"/>
              <w:spacing w:before="0" w:after="283"/>
              <w:jc w:val="left"/>
              <w:rPr/>
            </w:pPr>
            <w:r>
              <w:rPr/>
              <w:t xml:space="preserve">Rooney (2) 16', 29', Van Persie 90 + 2'. </w:t>
            </w:r>
          </w:p>
        </w:tc>
        <w:tc>
          <w:tcPr>
            <w:tcW w:w="1295" w:type="dxa"/>
            <w:tcBorders/>
            <w:vAlign w:val="center"/>
          </w:tcPr>
          <w:p>
            <w:pPr>
              <w:pStyle w:val="TableContents"/>
              <w:bidi w:val="0"/>
              <w:spacing w:before="0" w:after="283"/>
              <w:jc w:val="left"/>
              <w:rPr/>
            </w:pPr>
            <w:r>
              <w:rPr/>
              <w:t xml:space="preserve">47,166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15. joulukuuta 2012 </w:t>
            </w:r>
          </w:p>
        </w:tc>
        <w:tc>
          <w:tcPr>
            <w:tcW w:w="1707" w:type="dxa"/>
            <w:tcBorders/>
            <w:vAlign w:val="center"/>
          </w:tcPr>
          <w:p>
            <w:pPr>
              <w:pStyle w:val="TableContents"/>
              <w:bidi w:val="0"/>
              <w:spacing w:before="0" w:after="283"/>
              <w:jc w:val="left"/>
              <w:rPr/>
            </w:pPr>
            <w:r>
              <w:rPr/>
              <w:t xml:space="preserve">Sunderland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3 -- 1 </w:t>
            </w:r>
          </w:p>
        </w:tc>
        <w:tc>
          <w:tcPr>
            <w:tcW w:w="3078" w:type="dxa"/>
            <w:tcBorders/>
            <w:vAlign w:val="center"/>
          </w:tcPr>
          <w:p>
            <w:pPr>
              <w:pStyle w:val="TableContents"/>
              <w:bidi w:val="0"/>
              <w:spacing w:before="0" w:after="283"/>
              <w:jc w:val="left"/>
              <w:rPr/>
            </w:pPr>
            <w:r>
              <w:rPr/>
              <w:t xml:space="preserve">Van Persie 16', Cleverley 19', Rooney 59'. </w:t>
            </w:r>
          </w:p>
        </w:tc>
        <w:tc>
          <w:tcPr>
            <w:tcW w:w="1295" w:type="dxa"/>
            <w:tcBorders/>
            <w:vAlign w:val="center"/>
          </w:tcPr>
          <w:p>
            <w:pPr>
              <w:pStyle w:val="TableContents"/>
              <w:bidi w:val="0"/>
              <w:spacing w:before="0" w:after="283"/>
              <w:jc w:val="left"/>
              <w:rPr/>
            </w:pPr>
            <w:r>
              <w:rPr/>
              <w:t xml:space="preserve">75,582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23. joulukuuta 2012 </w:t>
            </w:r>
          </w:p>
        </w:tc>
        <w:tc>
          <w:tcPr>
            <w:tcW w:w="1707" w:type="dxa"/>
            <w:tcBorders/>
            <w:vAlign w:val="center"/>
          </w:tcPr>
          <w:p>
            <w:pPr>
              <w:pStyle w:val="TableContents"/>
              <w:bidi w:val="0"/>
              <w:spacing w:before="0" w:after="283"/>
              <w:jc w:val="left"/>
              <w:rPr/>
            </w:pPr>
            <w:r>
              <w:rPr/>
              <w:t xml:space="preserve">Swansea City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1 -- 1 </w:t>
            </w:r>
          </w:p>
        </w:tc>
        <w:tc>
          <w:tcPr>
            <w:tcW w:w="3078" w:type="dxa"/>
            <w:tcBorders/>
            <w:vAlign w:val="center"/>
          </w:tcPr>
          <w:p>
            <w:pPr>
              <w:pStyle w:val="TableContents"/>
              <w:bidi w:val="0"/>
              <w:spacing w:before="0" w:after="283"/>
              <w:jc w:val="left"/>
              <w:rPr/>
            </w:pPr>
            <w:r>
              <w:rPr/>
              <w:t xml:space="preserve">Evra 16' </w:t>
            </w:r>
          </w:p>
        </w:tc>
        <w:tc>
          <w:tcPr>
            <w:tcW w:w="1295" w:type="dxa"/>
            <w:tcBorders/>
            <w:vAlign w:val="center"/>
          </w:tcPr>
          <w:p>
            <w:pPr>
              <w:pStyle w:val="TableContents"/>
              <w:bidi w:val="0"/>
              <w:spacing w:before="0" w:after="283"/>
              <w:jc w:val="left"/>
              <w:rPr/>
            </w:pPr>
            <w:r>
              <w:rPr/>
              <w:t xml:space="preserve">20,650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26. joulukuuta 2012 </w:t>
            </w:r>
          </w:p>
        </w:tc>
        <w:tc>
          <w:tcPr>
            <w:tcW w:w="1707" w:type="dxa"/>
            <w:tcBorders/>
            <w:vAlign w:val="center"/>
          </w:tcPr>
          <w:p>
            <w:pPr>
              <w:pStyle w:val="TableContents"/>
              <w:bidi w:val="0"/>
              <w:spacing w:before="0" w:after="283"/>
              <w:jc w:val="left"/>
              <w:rPr/>
            </w:pPr>
            <w:r>
              <w:rPr/>
              <w:t xml:space="preserve">Newcastle United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4 -- 3 </w:t>
            </w:r>
          </w:p>
        </w:tc>
        <w:tc>
          <w:tcPr>
            <w:tcW w:w="3078" w:type="dxa"/>
            <w:tcBorders/>
            <w:vAlign w:val="center"/>
          </w:tcPr>
          <w:p>
            <w:pPr>
              <w:pStyle w:val="TableContents"/>
              <w:bidi w:val="0"/>
              <w:spacing w:before="0" w:after="283"/>
              <w:jc w:val="left"/>
              <w:rPr/>
            </w:pPr>
            <w:r>
              <w:rPr/>
              <w:t xml:space="preserve">Evans 25', Evra 58', Van Persie 71', Hernández 90'. </w:t>
            </w:r>
          </w:p>
        </w:tc>
        <w:tc>
          <w:tcPr>
            <w:tcW w:w="1295" w:type="dxa"/>
            <w:tcBorders/>
            <w:vAlign w:val="center"/>
          </w:tcPr>
          <w:p>
            <w:pPr>
              <w:pStyle w:val="TableContents"/>
              <w:bidi w:val="0"/>
              <w:spacing w:before="0" w:after="283"/>
              <w:jc w:val="left"/>
              <w:rPr/>
            </w:pPr>
            <w:r>
              <w:rPr/>
              <w:t xml:space="preserve">75,596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29. joulukuuta 2012 </w:t>
            </w:r>
          </w:p>
        </w:tc>
        <w:tc>
          <w:tcPr>
            <w:tcW w:w="1707" w:type="dxa"/>
            <w:tcBorders/>
            <w:vAlign w:val="center"/>
          </w:tcPr>
          <w:p>
            <w:pPr>
              <w:pStyle w:val="TableContents"/>
              <w:bidi w:val="0"/>
              <w:spacing w:before="0" w:after="283"/>
              <w:jc w:val="left"/>
              <w:rPr/>
            </w:pPr>
            <w:r>
              <w:rPr/>
              <w:t xml:space="preserve">West Bromwich Albion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2 -- 0 </w:t>
            </w:r>
          </w:p>
        </w:tc>
        <w:tc>
          <w:tcPr>
            <w:tcW w:w="3078" w:type="dxa"/>
            <w:tcBorders/>
            <w:vAlign w:val="center"/>
          </w:tcPr>
          <w:p>
            <w:pPr>
              <w:pStyle w:val="TableContents"/>
              <w:bidi w:val="0"/>
              <w:spacing w:before="0" w:after="283"/>
              <w:jc w:val="left"/>
              <w:rPr/>
            </w:pPr>
            <w:r>
              <w:rPr/>
              <w:t xml:space="preserve">McAuley 9' (o.g.), Van Persie 90'. </w:t>
            </w:r>
          </w:p>
        </w:tc>
        <w:tc>
          <w:tcPr>
            <w:tcW w:w="1295" w:type="dxa"/>
            <w:tcBorders/>
            <w:vAlign w:val="center"/>
          </w:tcPr>
          <w:p>
            <w:pPr>
              <w:pStyle w:val="TableContents"/>
              <w:bidi w:val="0"/>
              <w:spacing w:before="0" w:after="283"/>
              <w:jc w:val="left"/>
              <w:rPr/>
            </w:pPr>
            <w:r>
              <w:rPr/>
              <w:t xml:space="preserve">75,595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 tammikuuta 2013 </w:t>
            </w:r>
          </w:p>
        </w:tc>
        <w:tc>
          <w:tcPr>
            <w:tcW w:w="1707" w:type="dxa"/>
            <w:tcBorders/>
            <w:vAlign w:val="center"/>
          </w:tcPr>
          <w:p>
            <w:pPr>
              <w:pStyle w:val="TableContents"/>
              <w:bidi w:val="0"/>
              <w:spacing w:before="0" w:after="283"/>
              <w:jc w:val="left"/>
              <w:rPr/>
            </w:pPr>
            <w:r>
              <w:rPr/>
              <w:t xml:space="preserve">Wigan Athletic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4 -- 0 </w:t>
            </w:r>
          </w:p>
        </w:tc>
        <w:tc>
          <w:tcPr>
            <w:tcW w:w="3078" w:type="dxa"/>
            <w:tcBorders/>
            <w:vAlign w:val="center"/>
          </w:tcPr>
          <w:p>
            <w:pPr>
              <w:pStyle w:val="TableContents"/>
              <w:bidi w:val="0"/>
              <w:spacing w:before="0" w:after="283"/>
              <w:jc w:val="left"/>
              <w:rPr/>
            </w:pPr>
            <w:r>
              <w:rPr/>
              <w:t xml:space="preserve">Hernández (2) 35', 63', Van Persie (2) 43', 88'. </w:t>
            </w:r>
          </w:p>
        </w:tc>
        <w:tc>
          <w:tcPr>
            <w:tcW w:w="1295" w:type="dxa"/>
            <w:tcBorders/>
            <w:vAlign w:val="center"/>
          </w:tcPr>
          <w:p>
            <w:pPr>
              <w:pStyle w:val="TableContents"/>
              <w:bidi w:val="0"/>
              <w:spacing w:before="0" w:after="283"/>
              <w:jc w:val="left"/>
              <w:rPr/>
            </w:pPr>
            <w:r>
              <w:rPr/>
              <w:t xml:space="preserve">20,342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13. tammikuuta 2013 </w:t>
            </w:r>
          </w:p>
        </w:tc>
        <w:tc>
          <w:tcPr>
            <w:tcW w:w="1707" w:type="dxa"/>
            <w:tcBorders/>
            <w:vAlign w:val="center"/>
          </w:tcPr>
          <w:p>
            <w:pPr>
              <w:pStyle w:val="TableContents"/>
              <w:bidi w:val="0"/>
              <w:spacing w:before="0" w:after="283"/>
              <w:jc w:val="left"/>
              <w:rPr/>
            </w:pPr>
            <w:r>
              <w:rPr/>
              <w:t xml:space="preserve">Liverpool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2 -- 1 </w:t>
            </w:r>
          </w:p>
        </w:tc>
        <w:tc>
          <w:tcPr>
            <w:tcW w:w="3078" w:type="dxa"/>
            <w:tcBorders/>
            <w:vAlign w:val="center"/>
          </w:tcPr>
          <w:p>
            <w:pPr>
              <w:pStyle w:val="TableContents"/>
              <w:bidi w:val="0"/>
              <w:spacing w:before="0" w:after="283"/>
              <w:jc w:val="left"/>
              <w:rPr/>
            </w:pPr>
            <w:r>
              <w:rPr/>
              <w:t xml:space="preserve">Van Persie 19', Vidić 54'. </w:t>
            </w:r>
          </w:p>
        </w:tc>
        <w:tc>
          <w:tcPr>
            <w:tcW w:w="1295" w:type="dxa"/>
            <w:tcBorders/>
            <w:vAlign w:val="center"/>
          </w:tcPr>
          <w:p>
            <w:pPr>
              <w:pStyle w:val="TableContents"/>
              <w:bidi w:val="0"/>
              <w:spacing w:before="0" w:after="283"/>
              <w:jc w:val="left"/>
              <w:rPr/>
            </w:pPr>
            <w:r>
              <w:rPr/>
              <w:t xml:space="preserve">75,501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20. tammikuuta 2013 </w:t>
            </w:r>
          </w:p>
        </w:tc>
        <w:tc>
          <w:tcPr>
            <w:tcW w:w="1707" w:type="dxa"/>
            <w:tcBorders/>
            <w:vAlign w:val="center"/>
          </w:tcPr>
          <w:p>
            <w:pPr>
              <w:pStyle w:val="TableContents"/>
              <w:bidi w:val="0"/>
              <w:spacing w:before="0" w:after="283"/>
              <w:jc w:val="left"/>
              <w:rPr/>
            </w:pPr>
            <w:r>
              <w:rPr/>
              <w:t xml:space="preserve">Tottenham Hotspur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1 -- 1 </w:t>
            </w:r>
          </w:p>
        </w:tc>
        <w:tc>
          <w:tcPr>
            <w:tcW w:w="3078" w:type="dxa"/>
            <w:tcBorders/>
            <w:vAlign w:val="center"/>
          </w:tcPr>
          <w:p>
            <w:pPr>
              <w:pStyle w:val="TableContents"/>
              <w:bidi w:val="0"/>
              <w:spacing w:before="0" w:after="283"/>
              <w:jc w:val="left"/>
              <w:rPr/>
            </w:pPr>
            <w:r>
              <w:rPr/>
              <w:t xml:space="preserve">Van Persie 25' </w:t>
            </w:r>
          </w:p>
        </w:tc>
        <w:tc>
          <w:tcPr>
            <w:tcW w:w="1295" w:type="dxa"/>
            <w:tcBorders/>
            <w:vAlign w:val="center"/>
          </w:tcPr>
          <w:p>
            <w:pPr>
              <w:pStyle w:val="TableContents"/>
              <w:bidi w:val="0"/>
              <w:spacing w:before="0" w:after="283"/>
              <w:jc w:val="left"/>
              <w:rPr/>
            </w:pPr>
            <w:r>
              <w:rPr/>
              <w:t xml:space="preserve">35,956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30. tammikuuta 2013 </w:t>
            </w:r>
          </w:p>
        </w:tc>
        <w:tc>
          <w:tcPr>
            <w:tcW w:w="1707" w:type="dxa"/>
            <w:tcBorders/>
            <w:vAlign w:val="center"/>
          </w:tcPr>
          <w:p>
            <w:pPr>
              <w:pStyle w:val="TableContents"/>
              <w:bidi w:val="0"/>
              <w:spacing w:before="0" w:after="283"/>
              <w:jc w:val="left"/>
              <w:rPr/>
            </w:pPr>
            <w:r>
              <w:rPr/>
              <w:t xml:space="preserve">Southampton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2 -- 1 </w:t>
            </w:r>
          </w:p>
        </w:tc>
        <w:tc>
          <w:tcPr>
            <w:tcW w:w="3078" w:type="dxa"/>
            <w:tcBorders/>
            <w:vAlign w:val="center"/>
          </w:tcPr>
          <w:p>
            <w:pPr>
              <w:pStyle w:val="TableContents"/>
              <w:bidi w:val="0"/>
              <w:spacing w:before="0" w:after="283"/>
              <w:jc w:val="left"/>
              <w:rPr/>
            </w:pPr>
            <w:r>
              <w:rPr/>
              <w:t xml:space="preserve">Rooney (2) 8', 27' </w:t>
            </w:r>
          </w:p>
        </w:tc>
        <w:tc>
          <w:tcPr>
            <w:tcW w:w="1295" w:type="dxa"/>
            <w:tcBorders/>
            <w:vAlign w:val="center"/>
          </w:tcPr>
          <w:p>
            <w:pPr>
              <w:pStyle w:val="TableContents"/>
              <w:bidi w:val="0"/>
              <w:spacing w:before="0" w:after="283"/>
              <w:jc w:val="left"/>
              <w:rPr/>
            </w:pPr>
            <w:r>
              <w:rPr/>
              <w:t xml:space="preserve">75,600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 helmikuuta 2013 </w:t>
            </w:r>
          </w:p>
        </w:tc>
        <w:tc>
          <w:tcPr>
            <w:tcW w:w="1707" w:type="dxa"/>
            <w:tcBorders/>
            <w:vAlign w:val="center"/>
          </w:tcPr>
          <w:p>
            <w:pPr>
              <w:pStyle w:val="TableContents"/>
              <w:bidi w:val="0"/>
              <w:spacing w:before="0" w:after="283"/>
              <w:jc w:val="left"/>
              <w:rPr/>
            </w:pPr>
            <w:r>
              <w:rPr/>
              <w:t xml:space="preserve">Fulham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1 -- 0 </w:t>
            </w:r>
          </w:p>
        </w:tc>
        <w:tc>
          <w:tcPr>
            <w:tcW w:w="3078" w:type="dxa"/>
            <w:tcBorders/>
            <w:vAlign w:val="center"/>
          </w:tcPr>
          <w:p>
            <w:pPr>
              <w:pStyle w:val="TableContents"/>
              <w:bidi w:val="0"/>
              <w:spacing w:before="0" w:after="283"/>
              <w:jc w:val="left"/>
              <w:rPr/>
            </w:pPr>
            <w:r>
              <w:rPr/>
              <w:t xml:space="preserve">Rooney 79' </w:t>
            </w:r>
          </w:p>
        </w:tc>
        <w:tc>
          <w:tcPr>
            <w:tcW w:w="1295" w:type="dxa"/>
            <w:tcBorders/>
            <w:vAlign w:val="center"/>
          </w:tcPr>
          <w:p>
            <w:pPr>
              <w:pStyle w:val="TableContents"/>
              <w:bidi w:val="0"/>
              <w:spacing w:before="0" w:after="283"/>
              <w:jc w:val="left"/>
              <w:rPr/>
            </w:pPr>
            <w:r>
              <w:rPr/>
              <w:t xml:space="preserve">25,670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10. helmikuuta 2013 </w:t>
            </w:r>
          </w:p>
        </w:tc>
        <w:tc>
          <w:tcPr>
            <w:tcW w:w="1707" w:type="dxa"/>
            <w:tcBorders/>
            <w:vAlign w:val="center"/>
          </w:tcPr>
          <w:p>
            <w:pPr>
              <w:pStyle w:val="TableContents"/>
              <w:bidi w:val="0"/>
              <w:spacing w:before="0" w:after="283"/>
              <w:jc w:val="left"/>
              <w:rPr/>
            </w:pPr>
            <w:r>
              <w:rPr/>
              <w:t xml:space="preserve">Everton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2 -- 0 </w:t>
            </w:r>
          </w:p>
        </w:tc>
        <w:tc>
          <w:tcPr>
            <w:tcW w:w="3078" w:type="dxa"/>
            <w:tcBorders/>
            <w:vAlign w:val="center"/>
          </w:tcPr>
          <w:p>
            <w:pPr>
              <w:pStyle w:val="TableContents"/>
              <w:bidi w:val="0"/>
              <w:spacing w:before="0" w:after="283"/>
              <w:jc w:val="left"/>
              <w:rPr/>
            </w:pPr>
            <w:r>
              <w:rPr/>
              <w:t xml:space="preserve">Giggs 13', Van Persie 45 + 1'. </w:t>
            </w:r>
          </w:p>
        </w:tc>
        <w:tc>
          <w:tcPr>
            <w:tcW w:w="1295" w:type="dxa"/>
            <w:tcBorders/>
            <w:vAlign w:val="center"/>
          </w:tcPr>
          <w:p>
            <w:pPr>
              <w:pStyle w:val="TableContents"/>
              <w:bidi w:val="0"/>
              <w:spacing w:before="0" w:after="283"/>
              <w:jc w:val="left"/>
              <w:rPr/>
            </w:pPr>
            <w:r>
              <w:rPr/>
              <w:t xml:space="preserve">75,525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23. helmikuuta 2013 </w:t>
            </w:r>
          </w:p>
        </w:tc>
        <w:tc>
          <w:tcPr>
            <w:tcW w:w="1707" w:type="dxa"/>
            <w:tcBorders/>
            <w:vAlign w:val="center"/>
          </w:tcPr>
          <w:p>
            <w:pPr>
              <w:pStyle w:val="TableContents"/>
              <w:bidi w:val="0"/>
              <w:spacing w:before="0" w:after="283"/>
              <w:jc w:val="left"/>
              <w:rPr/>
            </w:pPr>
            <w:r>
              <w:rPr/>
              <w:t xml:space="preserve">Queens Park Rangers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2 -- 0 </w:t>
            </w:r>
          </w:p>
        </w:tc>
        <w:tc>
          <w:tcPr>
            <w:tcW w:w="3078" w:type="dxa"/>
            <w:tcBorders/>
            <w:vAlign w:val="center"/>
          </w:tcPr>
          <w:p>
            <w:pPr>
              <w:pStyle w:val="TableContents"/>
              <w:bidi w:val="0"/>
              <w:spacing w:before="0" w:after="283"/>
              <w:jc w:val="left"/>
              <w:rPr/>
            </w:pPr>
            <w:r>
              <w:rPr/>
              <w:t xml:space="preserve">Rafael 23', Giggs 80' </w:t>
            </w:r>
          </w:p>
        </w:tc>
        <w:tc>
          <w:tcPr>
            <w:tcW w:w="1295" w:type="dxa"/>
            <w:tcBorders/>
            <w:vAlign w:val="center"/>
          </w:tcPr>
          <w:p>
            <w:pPr>
              <w:pStyle w:val="TableContents"/>
              <w:bidi w:val="0"/>
              <w:spacing w:before="0" w:after="283"/>
              <w:jc w:val="left"/>
              <w:rPr/>
            </w:pPr>
            <w:r>
              <w:rPr/>
              <w:t xml:space="preserve">18,337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 maaliskuuta 2013 </w:t>
            </w:r>
          </w:p>
        </w:tc>
        <w:tc>
          <w:tcPr>
            <w:tcW w:w="1707" w:type="dxa"/>
            <w:tcBorders/>
            <w:vAlign w:val="center"/>
          </w:tcPr>
          <w:p>
            <w:pPr>
              <w:pStyle w:val="TableContents"/>
              <w:bidi w:val="0"/>
              <w:spacing w:before="0" w:after="283"/>
              <w:jc w:val="left"/>
              <w:rPr/>
            </w:pPr>
            <w:r>
              <w:rPr/>
              <w:t xml:space="preserve">Norwich City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4 -- 0 </w:t>
            </w:r>
          </w:p>
        </w:tc>
        <w:tc>
          <w:tcPr>
            <w:tcW w:w="3078" w:type="dxa"/>
            <w:tcBorders/>
            <w:vAlign w:val="center"/>
          </w:tcPr>
          <w:p>
            <w:pPr>
              <w:pStyle w:val="TableContents"/>
              <w:bidi w:val="0"/>
              <w:spacing w:before="0" w:after="283"/>
              <w:jc w:val="left"/>
              <w:rPr/>
            </w:pPr>
            <w:r>
              <w:rPr/>
              <w:t xml:space="preserve">Kagawa (3) 45 + 1', 76', 87', Rooney 90'. </w:t>
            </w:r>
          </w:p>
        </w:tc>
        <w:tc>
          <w:tcPr>
            <w:tcW w:w="1295" w:type="dxa"/>
            <w:tcBorders/>
            <w:vAlign w:val="center"/>
          </w:tcPr>
          <w:p>
            <w:pPr>
              <w:pStyle w:val="TableContents"/>
              <w:bidi w:val="0"/>
              <w:spacing w:before="0" w:after="283"/>
              <w:jc w:val="left"/>
              <w:rPr/>
            </w:pPr>
            <w:r>
              <w:rPr/>
              <w:t xml:space="preserve">75,586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16. maaliskuuta 2013 </w:t>
            </w:r>
          </w:p>
        </w:tc>
        <w:tc>
          <w:tcPr>
            <w:tcW w:w="1707" w:type="dxa"/>
            <w:tcBorders/>
            <w:vAlign w:val="center"/>
          </w:tcPr>
          <w:p>
            <w:pPr>
              <w:pStyle w:val="TableContents"/>
              <w:bidi w:val="0"/>
              <w:spacing w:before="0" w:after="283"/>
              <w:jc w:val="left"/>
              <w:rPr/>
            </w:pPr>
            <w:r>
              <w:rPr/>
              <w:t xml:space="preserve">Lukeminen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1 -- 0 </w:t>
            </w:r>
          </w:p>
        </w:tc>
        <w:tc>
          <w:tcPr>
            <w:tcW w:w="3078" w:type="dxa"/>
            <w:tcBorders/>
            <w:vAlign w:val="center"/>
          </w:tcPr>
          <w:p>
            <w:pPr>
              <w:pStyle w:val="TableContents"/>
              <w:bidi w:val="0"/>
              <w:spacing w:before="0" w:after="283"/>
              <w:jc w:val="left"/>
              <w:rPr/>
            </w:pPr>
            <w:r>
              <w:rPr/>
              <w:t xml:space="preserve">Rooney 21' </w:t>
            </w:r>
          </w:p>
        </w:tc>
        <w:tc>
          <w:tcPr>
            <w:tcW w:w="1295" w:type="dxa"/>
            <w:tcBorders/>
            <w:vAlign w:val="center"/>
          </w:tcPr>
          <w:p>
            <w:pPr>
              <w:pStyle w:val="TableContents"/>
              <w:bidi w:val="0"/>
              <w:spacing w:before="0" w:after="283"/>
              <w:jc w:val="left"/>
              <w:rPr/>
            </w:pPr>
            <w:r>
              <w:rPr/>
              <w:t xml:space="preserve">75,605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30. maaliskuuta 2013 </w:t>
            </w:r>
          </w:p>
        </w:tc>
        <w:tc>
          <w:tcPr>
            <w:tcW w:w="1707" w:type="dxa"/>
            <w:tcBorders/>
            <w:vAlign w:val="center"/>
          </w:tcPr>
          <w:p>
            <w:pPr>
              <w:pStyle w:val="TableContents"/>
              <w:bidi w:val="0"/>
              <w:spacing w:before="0" w:after="283"/>
              <w:jc w:val="left"/>
              <w:rPr/>
            </w:pPr>
            <w:r>
              <w:rPr/>
              <w:t xml:space="preserve">Sunderland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1 -- 0 </w:t>
            </w:r>
          </w:p>
        </w:tc>
        <w:tc>
          <w:tcPr>
            <w:tcW w:w="3078" w:type="dxa"/>
            <w:tcBorders/>
            <w:vAlign w:val="center"/>
          </w:tcPr>
          <w:p>
            <w:pPr>
              <w:pStyle w:val="TableContents"/>
              <w:bidi w:val="0"/>
              <w:spacing w:before="0" w:after="283"/>
              <w:jc w:val="left"/>
              <w:rPr/>
            </w:pPr>
            <w:r>
              <w:rPr/>
              <w:t xml:space="preserve">Bramble 27' (o.g.) </w:t>
            </w:r>
          </w:p>
        </w:tc>
        <w:tc>
          <w:tcPr>
            <w:tcW w:w="1295" w:type="dxa"/>
            <w:tcBorders/>
            <w:vAlign w:val="center"/>
          </w:tcPr>
          <w:p>
            <w:pPr>
              <w:pStyle w:val="TableContents"/>
              <w:bidi w:val="0"/>
              <w:spacing w:before="0" w:after="283"/>
              <w:jc w:val="left"/>
              <w:rPr/>
            </w:pPr>
            <w:r>
              <w:rPr/>
              <w:t xml:space="preserve">43,760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8. huhtikuuta 2013 </w:t>
            </w:r>
          </w:p>
        </w:tc>
        <w:tc>
          <w:tcPr>
            <w:tcW w:w="1707" w:type="dxa"/>
            <w:tcBorders/>
            <w:vAlign w:val="center"/>
          </w:tcPr>
          <w:p>
            <w:pPr>
              <w:pStyle w:val="TableContents"/>
              <w:bidi w:val="0"/>
              <w:spacing w:before="0" w:after="283"/>
              <w:jc w:val="left"/>
              <w:rPr/>
            </w:pPr>
            <w:r>
              <w:rPr/>
              <w:t xml:space="preserve">Manchester City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1 -- 2 </w:t>
            </w:r>
          </w:p>
        </w:tc>
        <w:tc>
          <w:tcPr>
            <w:tcW w:w="3078" w:type="dxa"/>
            <w:tcBorders/>
            <w:vAlign w:val="center"/>
          </w:tcPr>
          <w:p>
            <w:pPr>
              <w:pStyle w:val="TableContents"/>
              <w:bidi w:val="0"/>
              <w:spacing w:before="0" w:after="283"/>
              <w:jc w:val="left"/>
              <w:rPr/>
            </w:pPr>
            <w:r>
              <w:rPr/>
              <w:t xml:space="preserve">Kompany 59' (o.g.) </w:t>
            </w:r>
          </w:p>
        </w:tc>
        <w:tc>
          <w:tcPr>
            <w:tcW w:w="1295" w:type="dxa"/>
            <w:tcBorders/>
            <w:vAlign w:val="center"/>
          </w:tcPr>
          <w:p>
            <w:pPr>
              <w:pStyle w:val="TableContents"/>
              <w:bidi w:val="0"/>
              <w:spacing w:before="0" w:after="283"/>
              <w:jc w:val="left"/>
              <w:rPr/>
            </w:pPr>
            <w:r>
              <w:rPr/>
              <w:t xml:space="preserve">75,498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14. huhtikuuta 2013 </w:t>
            </w:r>
          </w:p>
        </w:tc>
        <w:tc>
          <w:tcPr>
            <w:tcW w:w="1707" w:type="dxa"/>
            <w:tcBorders/>
            <w:vAlign w:val="center"/>
          </w:tcPr>
          <w:p>
            <w:pPr>
              <w:pStyle w:val="TableContents"/>
              <w:bidi w:val="0"/>
              <w:spacing w:before="0" w:after="283"/>
              <w:jc w:val="left"/>
              <w:rPr/>
            </w:pPr>
            <w:r>
              <w:rPr/>
              <w:t xml:space="preserve">Stoke City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2 -- 0 </w:t>
            </w:r>
          </w:p>
        </w:tc>
        <w:tc>
          <w:tcPr>
            <w:tcW w:w="3078" w:type="dxa"/>
            <w:tcBorders/>
            <w:vAlign w:val="center"/>
          </w:tcPr>
          <w:p>
            <w:pPr>
              <w:pStyle w:val="TableContents"/>
              <w:bidi w:val="0"/>
              <w:spacing w:before="0" w:after="283"/>
              <w:jc w:val="left"/>
              <w:rPr/>
            </w:pPr>
            <w:r>
              <w:rPr/>
              <w:t xml:space="preserve">Carrick 4', Van Persie 66' (kynä). </w:t>
            </w:r>
          </w:p>
        </w:tc>
        <w:tc>
          <w:tcPr>
            <w:tcW w:w="1295" w:type="dxa"/>
            <w:tcBorders/>
            <w:vAlign w:val="center"/>
          </w:tcPr>
          <w:p>
            <w:pPr>
              <w:pStyle w:val="TableContents"/>
              <w:bidi w:val="0"/>
              <w:spacing w:before="0" w:after="283"/>
              <w:jc w:val="left"/>
              <w:rPr/>
            </w:pPr>
            <w:r>
              <w:rPr/>
              <w:t xml:space="preserve">27,191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color w:val="A9A9A9"/>
              </w:rPr>
              <w:t xml:space="preserve">17. huhtikuuta </w:t>
            </w:r>
            <w:r>
              <w:rPr/>
              <w:t xml:space="preserve">2013 </w:t>
            </w:r>
          </w:p>
        </w:tc>
        <w:tc>
          <w:tcPr>
            <w:tcW w:w="1707" w:type="dxa"/>
            <w:tcBorders/>
            <w:vAlign w:val="center"/>
          </w:tcPr>
          <w:p>
            <w:pPr>
              <w:pStyle w:val="TableContents"/>
              <w:bidi w:val="0"/>
              <w:spacing w:before="0" w:after="283"/>
              <w:jc w:val="left"/>
              <w:rPr/>
            </w:pPr>
            <w:r>
              <w:rPr/>
              <w:t xml:space="preserve">West Ham United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2 -- 2 </w:t>
            </w:r>
          </w:p>
        </w:tc>
        <w:tc>
          <w:tcPr>
            <w:tcW w:w="3078" w:type="dxa"/>
            <w:tcBorders/>
            <w:vAlign w:val="center"/>
          </w:tcPr>
          <w:p>
            <w:pPr>
              <w:pStyle w:val="TableContents"/>
              <w:bidi w:val="0"/>
              <w:spacing w:before="0" w:after="283"/>
              <w:jc w:val="left"/>
              <w:rPr/>
            </w:pPr>
            <w:r>
              <w:rPr/>
              <w:t xml:space="preserve">Valencia 31', Van Persie 77' </w:t>
            </w:r>
          </w:p>
        </w:tc>
        <w:tc>
          <w:tcPr>
            <w:tcW w:w="1295" w:type="dxa"/>
            <w:tcBorders/>
            <w:vAlign w:val="center"/>
          </w:tcPr>
          <w:p>
            <w:pPr>
              <w:pStyle w:val="TableContents"/>
              <w:bidi w:val="0"/>
              <w:spacing w:before="0" w:after="283"/>
              <w:jc w:val="left"/>
              <w:rPr/>
            </w:pPr>
            <w:r>
              <w:rPr/>
              <w:t xml:space="preserve">34,692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22. huhtikuuta 2013 </w:t>
            </w:r>
          </w:p>
        </w:tc>
        <w:tc>
          <w:tcPr>
            <w:tcW w:w="1707" w:type="dxa"/>
            <w:tcBorders/>
            <w:vAlign w:val="center"/>
          </w:tcPr>
          <w:p>
            <w:pPr>
              <w:pStyle w:val="TableContents"/>
              <w:bidi w:val="0"/>
              <w:spacing w:before="0" w:after="283"/>
              <w:jc w:val="left"/>
              <w:rPr/>
            </w:pPr>
            <w:r>
              <w:rPr/>
              <w:t xml:space="preserve">Aston Villa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3 -- 0 </w:t>
            </w:r>
          </w:p>
        </w:tc>
        <w:tc>
          <w:tcPr>
            <w:tcW w:w="3078" w:type="dxa"/>
            <w:tcBorders/>
            <w:vAlign w:val="center"/>
          </w:tcPr>
          <w:p>
            <w:pPr>
              <w:pStyle w:val="TableContents"/>
              <w:bidi w:val="0"/>
              <w:spacing w:before="0" w:after="283"/>
              <w:jc w:val="left"/>
              <w:rPr/>
            </w:pPr>
            <w:r>
              <w:rPr/>
              <w:t xml:space="preserve">Van Persie (3) 2', 13', 33'. </w:t>
            </w:r>
          </w:p>
        </w:tc>
        <w:tc>
          <w:tcPr>
            <w:tcW w:w="1295" w:type="dxa"/>
            <w:tcBorders/>
            <w:vAlign w:val="center"/>
          </w:tcPr>
          <w:p>
            <w:pPr>
              <w:pStyle w:val="TableContents"/>
              <w:bidi w:val="0"/>
              <w:spacing w:before="0" w:after="283"/>
              <w:jc w:val="left"/>
              <w:rPr/>
            </w:pPr>
            <w:r>
              <w:rPr/>
              <w:t xml:space="preserve">75,591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28. huhtikuuta 2013 </w:t>
            </w:r>
          </w:p>
        </w:tc>
        <w:tc>
          <w:tcPr>
            <w:tcW w:w="1707" w:type="dxa"/>
            <w:tcBorders/>
            <w:vAlign w:val="center"/>
          </w:tcPr>
          <w:p>
            <w:pPr>
              <w:pStyle w:val="TableContents"/>
              <w:bidi w:val="0"/>
              <w:spacing w:before="0" w:after="283"/>
              <w:jc w:val="left"/>
              <w:rPr/>
            </w:pPr>
            <w:r>
              <w:rPr/>
              <w:t xml:space="preserve">Arsenal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1 -- 1 </w:t>
            </w:r>
          </w:p>
        </w:tc>
        <w:tc>
          <w:tcPr>
            <w:tcW w:w="3078" w:type="dxa"/>
            <w:tcBorders/>
            <w:vAlign w:val="center"/>
          </w:tcPr>
          <w:p>
            <w:pPr>
              <w:pStyle w:val="TableContents"/>
              <w:bidi w:val="0"/>
              <w:spacing w:before="0" w:after="283"/>
              <w:jc w:val="left"/>
              <w:rPr/>
            </w:pPr>
            <w:r>
              <w:rPr/>
              <w:t xml:space="preserve">Van Persie 44' (kynä) </w:t>
            </w:r>
          </w:p>
        </w:tc>
        <w:tc>
          <w:tcPr>
            <w:tcW w:w="1295" w:type="dxa"/>
            <w:tcBorders/>
            <w:vAlign w:val="center"/>
          </w:tcPr>
          <w:p>
            <w:pPr>
              <w:pStyle w:val="TableContents"/>
              <w:bidi w:val="0"/>
              <w:spacing w:before="0" w:after="283"/>
              <w:jc w:val="left"/>
              <w:rPr/>
            </w:pPr>
            <w:r>
              <w:rPr/>
              <w:t xml:space="preserve">60,112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5 toukokuuta 2013 </w:t>
            </w:r>
          </w:p>
        </w:tc>
        <w:tc>
          <w:tcPr>
            <w:tcW w:w="1707" w:type="dxa"/>
            <w:tcBorders/>
            <w:vAlign w:val="center"/>
          </w:tcPr>
          <w:p>
            <w:pPr>
              <w:pStyle w:val="TableContents"/>
              <w:bidi w:val="0"/>
              <w:spacing w:before="0" w:after="283"/>
              <w:jc w:val="left"/>
              <w:rPr/>
            </w:pPr>
            <w:r>
              <w:rPr/>
              <w:t xml:space="preserve">Chelsea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0 -- 1 </w:t>
            </w:r>
          </w:p>
        </w:tc>
        <w:tc>
          <w:tcPr>
            <w:tcW w:w="3078" w:type="dxa"/>
            <w:tcBorders/>
            <w:vAlign w:val="center"/>
          </w:tcPr>
          <w:p>
            <w:pPr>
              <w:pStyle w:val="TableContents"/>
              <w:bidi w:val="0"/>
              <w:spacing w:before="0" w:after="283"/>
              <w:jc w:val="left"/>
              <w:rPr>
                <w:sz w:val="4"/>
                <w:szCs w:val="4"/>
              </w:rPr>
            </w:pPr>
            <w:r>
              <w:rPr>
                <w:sz w:val="4"/>
                <w:szCs w:val="4"/>
              </w:rPr>
            </w:r>
          </w:p>
        </w:tc>
        <w:tc>
          <w:tcPr>
            <w:tcW w:w="1295" w:type="dxa"/>
            <w:tcBorders/>
            <w:vAlign w:val="center"/>
          </w:tcPr>
          <w:p>
            <w:pPr>
              <w:pStyle w:val="TableContents"/>
              <w:bidi w:val="0"/>
              <w:spacing w:before="0" w:after="283"/>
              <w:jc w:val="left"/>
              <w:rPr/>
            </w:pPr>
            <w:r>
              <w:rPr/>
              <w:t xml:space="preserve">75,500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12 toukokuuta 2013 </w:t>
            </w:r>
          </w:p>
        </w:tc>
        <w:tc>
          <w:tcPr>
            <w:tcW w:w="1707" w:type="dxa"/>
            <w:tcBorders/>
            <w:vAlign w:val="center"/>
          </w:tcPr>
          <w:p>
            <w:pPr>
              <w:pStyle w:val="TableContents"/>
              <w:bidi w:val="0"/>
              <w:spacing w:before="0" w:after="283"/>
              <w:jc w:val="left"/>
              <w:rPr/>
            </w:pPr>
            <w:r>
              <w:rPr/>
              <w:t xml:space="preserve">Swansea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2 -- 1 </w:t>
            </w:r>
          </w:p>
        </w:tc>
        <w:tc>
          <w:tcPr>
            <w:tcW w:w="3078" w:type="dxa"/>
            <w:tcBorders/>
            <w:vAlign w:val="center"/>
          </w:tcPr>
          <w:p>
            <w:pPr>
              <w:pStyle w:val="TableContents"/>
              <w:bidi w:val="0"/>
              <w:spacing w:before="0" w:after="283"/>
              <w:jc w:val="left"/>
              <w:rPr/>
            </w:pPr>
            <w:r>
              <w:rPr/>
              <w:t xml:space="preserve">Hernández 39', Ferdinand 87' </w:t>
            </w:r>
          </w:p>
        </w:tc>
        <w:tc>
          <w:tcPr>
            <w:tcW w:w="1295" w:type="dxa"/>
            <w:tcBorders/>
            <w:vAlign w:val="center"/>
          </w:tcPr>
          <w:p>
            <w:pPr>
              <w:pStyle w:val="TableContents"/>
              <w:bidi w:val="0"/>
              <w:spacing w:before="0" w:after="283"/>
              <w:jc w:val="left"/>
              <w:rPr/>
            </w:pPr>
            <w:r>
              <w:rPr/>
              <w:t xml:space="preserve">75,572 </w:t>
            </w:r>
          </w:p>
        </w:tc>
        <w:tc>
          <w:tcPr>
            <w:tcW w:w="1228" w:type="dxa"/>
            <w:tcBorders/>
            <w:vAlign w:val="center"/>
          </w:tcPr>
          <w:p>
            <w:pPr>
              <w:pStyle w:val="TableContents"/>
              <w:bidi w:val="0"/>
              <w:spacing w:before="0" w:after="283"/>
              <w:jc w:val="left"/>
              <w:rPr/>
            </w:pPr>
            <w:r>
              <w:rPr/>
              <w:t xml:space="preserve">1. </w:t>
            </w:r>
          </w:p>
        </w:tc>
      </w:tr>
      <w:tr>
        <w:trPr/>
        <w:tc>
          <w:tcPr>
            <w:tcW w:w="1414" w:type="dxa"/>
            <w:tcBorders/>
            <w:vAlign w:val="center"/>
          </w:tcPr>
          <w:p>
            <w:pPr>
              <w:pStyle w:val="TableContents"/>
              <w:bidi w:val="0"/>
              <w:spacing w:before="0" w:after="283"/>
              <w:jc w:val="left"/>
              <w:rPr/>
            </w:pPr>
            <w:r>
              <w:rPr/>
              <w:t xml:space="preserve">19 toukokuuta 2013 </w:t>
            </w:r>
          </w:p>
        </w:tc>
        <w:tc>
          <w:tcPr>
            <w:tcW w:w="1707" w:type="dxa"/>
            <w:tcBorders/>
            <w:vAlign w:val="center"/>
          </w:tcPr>
          <w:p>
            <w:pPr>
              <w:pStyle w:val="TableContents"/>
              <w:bidi w:val="0"/>
              <w:spacing w:before="0" w:after="283"/>
              <w:jc w:val="left"/>
              <w:rPr/>
            </w:pPr>
            <w:r>
              <w:rPr/>
              <w:t xml:space="preserve">West Bromwich Albion </w:t>
            </w:r>
          </w:p>
        </w:tc>
        <w:tc>
          <w:tcPr>
            <w:tcW w:w="502"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pPr>
            <w:r>
              <w:rPr/>
              <w:t xml:space="preserve">5 -- 5 </w:t>
            </w:r>
          </w:p>
        </w:tc>
        <w:tc>
          <w:tcPr>
            <w:tcW w:w="3078" w:type="dxa"/>
            <w:tcBorders/>
            <w:vAlign w:val="center"/>
          </w:tcPr>
          <w:p>
            <w:pPr>
              <w:pStyle w:val="TableContents"/>
              <w:bidi w:val="0"/>
              <w:spacing w:before="0" w:after="283"/>
              <w:jc w:val="left"/>
              <w:rPr/>
            </w:pPr>
            <w:r>
              <w:rPr/>
              <w:t xml:space="preserve">Kagawa 6', Olsson 9' (o.g.), Büttner 30', Van Persie 53', Hernández 63'. </w:t>
            </w:r>
          </w:p>
        </w:tc>
        <w:tc>
          <w:tcPr>
            <w:tcW w:w="1295" w:type="dxa"/>
            <w:tcBorders/>
            <w:vAlign w:val="center"/>
          </w:tcPr>
          <w:p>
            <w:pPr>
              <w:pStyle w:val="TableContents"/>
              <w:bidi w:val="0"/>
              <w:spacing w:before="0" w:after="283"/>
              <w:jc w:val="left"/>
              <w:rPr/>
            </w:pPr>
            <w:r>
              <w:rPr/>
              <w:t xml:space="preserve">26,438 </w:t>
            </w:r>
          </w:p>
        </w:tc>
        <w:tc>
          <w:tcPr>
            <w:tcW w:w="1228" w:type="dxa"/>
            <w:tcBorders/>
            <w:vAlign w:val="center"/>
          </w:tcPr>
          <w:p>
            <w:pPr>
              <w:pStyle w:val="TableContents"/>
              <w:bidi w:val="0"/>
              <w:spacing w:before="0" w:after="283"/>
              <w:jc w:val="left"/>
              <w:rPr/>
            </w:pPr>
            <w:r>
              <w:rPr/>
              <w:t xml:space="preserve">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ham voitti viimeksi Old Traffordilla?</w:t>
      </w:r>
    </w:p>
    <w:p>
      <w:pPr>
        <w:pStyle w:val="TextBody"/>
        <w:bidi w:val="0"/>
        <w:jc w:val="left"/>
        <w:rPr>
          <w:b/>
          <w:u w:val="single"/>
          <w:shd w:val="clear" w:fill="FFFF00"/>
        </w:rPr>
      </w:pPr>
      <w:r>
        <w:rPr>
          <w:b/>
          <w:u w:val="single"/>
          <w:shd w:val="clear" w:fill="FFFF00"/>
        </w:rPr>
        <w:t xml:space="preserve">Asiakirjan numero 36450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WHO:n kipuportaat </w:t>
      </w:r>
    </w:p>
    <w:tbl>
      <w:tblPr>
        <w:tblW w:w="10205" w:type="dxa"/>
        <w:jc w:val="left"/>
        <w:tblInd w:w="0" w:type="dxa"/>
        <w:tblLayout w:type="fixed"/>
        <w:tblCellMar>
          <w:top w:w="28" w:type="dxa"/>
          <w:left w:w="28" w:type="dxa"/>
          <w:bottom w:w="28" w:type="dxa"/>
          <w:right w:w="28" w:type="dxa"/>
        </w:tblCellMar>
      </w:tblPr>
      <w:tblGrid>
        <w:gridCol w:w="793"/>
        <w:gridCol w:w="1440"/>
        <w:gridCol w:w="1270"/>
        <w:gridCol w:w="285"/>
        <w:gridCol w:w="1245"/>
        <w:gridCol w:w="285"/>
        <w:gridCol w:w="1621"/>
        <w:gridCol w:w="3266"/>
      </w:tblGrid>
      <w:tr>
        <w:trPr/>
        <w:tc>
          <w:tcPr>
            <w:tcW w:w="793" w:type="dxa"/>
            <w:tcBorders/>
            <w:vAlign w:val="center"/>
          </w:tcPr>
          <w:p>
            <w:pPr>
              <w:pStyle w:val="TableHeading"/>
              <w:suppressLineNumbers/>
              <w:bidi w:val="0"/>
              <w:spacing w:before="0" w:after="283"/>
              <w:jc w:val="center"/>
              <w:rPr/>
            </w:pPr>
            <w:r>
              <w:rPr/>
              <w:t xml:space="preserve">Vaihe 1. </w:t>
            </w:r>
          </w:p>
        </w:tc>
        <w:tc>
          <w:tcPr>
            <w:tcW w:w="1440" w:type="dxa"/>
            <w:tcBorders/>
            <w:vAlign w:val="center"/>
          </w:tcPr>
          <w:p>
            <w:pPr>
              <w:pStyle w:val="TableContents"/>
              <w:bidi w:val="0"/>
              <w:spacing w:before="0" w:after="283"/>
              <w:jc w:val="left"/>
              <w:rPr/>
            </w:pPr>
            <w:r>
              <w:rPr/>
              <w:t xml:space="preserve">Lievä kipu: </w:t>
            </w:r>
          </w:p>
        </w:tc>
        <w:tc>
          <w:tcPr>
            <w:tcW w:w="1270" w:type="dxa"/>
            <w:tcBorders/>
            <w:vAlign w:val="center"/>
          </w:tcPr>
          <w:p>
            <w:pPr>
              <w:pStyle w:val="TableContents"/>
              <w:bidi w:val="0"/>
              <w:spacing w:before="0" w:after="283"/>
              <w:jc w:val="left"/>
              <w:rPr>
                <w:sz w:val="4"/>
                <w:szCs w:val="4"/>
              </w:rPr>
            </w:pPr>
            <w:r>
              <w:rPr>
                <w:sz w:val="4"/>
                <w:szCs w:val="4"/>
              </w:rPr>
            </w:r>
          </w:p>
        </w:tc>
        <w:tc>
          <w:tcPr>
            <w:tcW w:w="285"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Muut kuin opioidit </w:t>
            </w:r>
          </w:p>
        </w:tc>
        <w:tc>
          <w:tcPr>
            <w:tcW w:w="285"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Valinnainen adjuvantti </w:t>
            </w:r>
          </w:p>
        </w:tc>
        <w:tc>
          <w:tcPr>
            <w:tcW w:w="3266" w:type="dxa"/>
            <w:tcBorders/>
            <w:vAlign w:val="center"/>
          </w:tcPr>
          <w:p>
            <w:pPr>
              <w:pStyle w:val="TableContents"/>
              <w:bidi w:val="0"/>
              <w:spacing w:before="0" w:after="283"/>
              <w:jc w:val="left"/>
              <w:rPr/>
            </w:pPr>
            <w:r>
              <w:rPr/>
              <w:t xml:space="preserve">Jos kipu jatkuu tai lisääntyy, siirry vaiheeseen 2. </w:t>
            </w:r>
          </w:p>
        </w:tc>
      </w:tr>
      <w:tr>
        <w:trPr/>
        <w:tc>
          <w:tcPr>
            <w:tcW w:w="793" w:type="dxa"/>
            <w:tcBorders/>
            <w:vAlign w:val="center"/>
          </w:tcPr>
          <w:p>
            <w:pPr>
              <w:pStyle w:val="TableHeading"/>
              <w:suppressLineNumbers/>
              <w:bidi w:val="0"/>
              <w:spacing w:before="0" w:after="283"/>
              <w:jc w:val="center"/>
              <w:rPr/>
            </w:pPr>
            <w:r>
              <w:rPr/>
              <w:t xml:space="preserve">Vaihe 2. </w:t>
            </w:r>
          </w:p>
        </w:tc>
        <w:tc>
          <w:tcPr>
            <w:tcW w:w="1440" w:type="dxa"/>
            <w:tcBorders/>
            <w:vAlign w:val="center"/>
          </w:tcPr>
          <w:p>
            <w:pPr>
              <w:pStyle w:val="TableContents"/>
              <w:bidi w:val="0"/>
              <w:spacing w:before="0" w:after="283"/>
              <w:jc w:val="left"/>
              <w:rPr/>
            </w:pPr>
            <w:r>
              <w:rPr/>
              <w:t xml:space="preserve">Kohtalainen kipu: </w:t>
            </w:r>
          </w:p>
        </w:tc>
        <w:tc>
          <w:tcPr>
            <w:tcW w:w="1270" w:type="dxa"/>
            <w:tcBorders/>
            <w:vAlign w:val="center"/>
          </w:tcPr>
          <w:p>
            <w:pPr>
              <w:pStyle w:val="TableContents"/>
              <w:bidi w:val="0"/>
              <w:spacing w:before="0" w:after="283"/>
              <w:jc w:val="left"/>
              <w:rPr/>
            </w:pPr>
            <w:r>
              <w:rPr/>
              <w:t xml:space="preserve">Heikko opioidi </w:t>
            </w:r>
          </w:p>
        </w:tc>
        <w:tc>
          <w:tcPr>
            <w:tcW w:w="285" w:type="dxa"/>
            <w:tcBorders/>
            <w:vAlign w:val="center"/>
          </w:tcPr>
          <w:p>
            <w:pPr>
              <w:pStyle w:val="TableContents"/>
              <w:bidi w:val="0"/>
              <w:spacing w:before="0" w:after="283"/>
              <w:jc w:val="left"/>
              <w:rPr/>
            </w:pPr>
            <w:r>
              <w:rPr/>
              <w:t xml:space="preserve">+ </w:t>
            </w:r>
          </w:p>
        </w:tc>
        <w:tc>
          <w:tcPr>
            <w:tcW w:w="1245" w:type="dxa"/>
            <w:tcBorders/>
            <w:vAlign w:val="center"/>
          </w:tcPr>
          <w:p>
            <w:pPr>
              <w:pStyle w:val="TableContents"/>
              <w:bidi w:val="0"/>
              <w:spacing w:before="0" w:after="283"/>
              <w:jc w:val="left"/>
              <w:rPr/>
            </w:pPr>
            <w:r>
              <w:rPr/>
              <w:t xml:space="preserve">Muut kuin opioidit </w:t>
            </w:r>
          </w:p>
        </w:tc>
        <w:tc>
          <w:tcPr>
            <w:tcW w:w="285"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Valinnainen adjuvantti </w:t>
            </w:r>
          </w:p>
        </w:tc>
        <w:tc>
          <w:tcPr>
            <w:tcW w:w="3266" w:type="dxa"/>
            <w:tcBorders/>
            <w:vAlign w:val="center"/>
          </w:tcPr>
          <w:p>
            <w:pPr>
              <w:pStyle w:val="TableContents"/>
              <w:bidi w:val="0"/>
              <w:spacing w:before="0" w:after="283"/>
              <w:jc w:val="left"/>
              <w:rPr/>
            </w:pPr>
            <w:r>
              <w:rPr/>
              <w:t xml:space="preserve">Jos kipu jatkuu tai lisääntyy, siirry vaiheeseen 3. </w:t>
            </w:r>
          </w:p>
        </w:tc>
      </w:tr>
      <w:tr>
        <w:trPr/>
        <w:tc>
          <w:tcPr>
            <w:tcW w:w="793" w:type="dxa"/>
            <w:tcBorders/>
            <w:vAlign w:val="center"/>
          </w:tcPr>
          <w:p>
            <w:pPr>
              <w:pStyle w:val="TableHeading"/>
              <w:suppressLineNumbers/>
              <w:bidi w:val="0"/>
              <w:spacing w:before="0" w:after="283"/>
              <w:jc w:val="center"/>
              <w:rPr/>
            </w:pPr>
            <w:r>
              <w:rPr/>
              <w:t xml:space="preserve">Vaihe </w:t>
            </w:r>
            <w:r>
              <w:rPr>
                <w:color w:val="A9A9A9"/>
              </w:rPr>
              <w:t xml:space="preserve">3</w:t>
            </w:r>
            <w:r>
              <w:rPr/>
              <w:t xml:space="preserve">. </w:t>
            </w:r>
          </w:p>
        </w:tc>
        <w:tc>
          <w:tcPr>
            <w:tcW w:w="1440" w:type="dxa"/>
            <w:tcBorders/>
            <w:vAlign w:val="center"/>
          </w:tcPr>
          <w:p>
            <w:pPr>
              <w:pStyle w:val="TableContents"/>
              <w:bidi w:val="0"/>
              <w:spacing w:before="0" w:after="283"/>
              <w:jc w:val="left"/>
              <w:rPr/>
            </w:pPr>
            <w:r>
              <w:rPr/>
              <w:t xml:space="preserve">Kova kipu: </w:t>
            </w:r>
          </w:p>
        </w:tc>
        <w:tc>
          <w:tcPr>
            <w:tcW w:w="1270" w:type="dxa"/>
            <w:tcBorders/>
            <w:vAlign w:val="center"/>
          </w:tcPr>
          <w:p>
            <w:pPr>
              <w:pStyle w:val="TableContents"/>
              <w:bidi w:val="0"/>
              <w:spacing w:before="0" w:after="283"/>
              <w:jc w:val="left"/>
              <w:rPr/>
            </w:pPr>
            <w:r>
              <w:rPr/>
              <w:t xml:space="preserve">Vahva opioidi </w:t>
            </w:r>
          </w:p>
        </w:tc>
        <w:tc>
          <w:tcPr>
            <w:tcW w:w="285" w:type="dxa"/>
            <w:tcBorders/>
            <w:vAlign w:val="center"/>
          </w:tcPr>
          <w:p>
            <w:pPr>
              <w:pStyle w:val="TableContents"/>
              <w:bidi w:val="0"/>
              <w:spacing w:before="0" w:after="283"/>
              <w:jc w:val="left"/>
              <w:rPr/>
            </w:pPr>
            <w:r>
              <w:rPr/>
              <w:t xml:space="preserve">+ </w:t>
            </w:r>
          </w:p>
        </w:tc>
        <w:tc>
          <w:tcPr>
            <w:tcW w:w="1245" w:type="dxa"/>
            <w:tcBorders/>
            <w:vAlign w:val="center"/>
          </w:tcPr>
          <w:p>
            <w:pPr>
              <w:pStyle w:val="TableContents"/>
              <w:bidi w:val="0"/>
              <w:spacing w:before="0" w:after="283"/>
              <w:jc w:val="left"/>
              <w:rPr/>
            </w:pPr>
            <w:r>
              <w:rPr/>
              <w:t xml:space="preserve">Muut kuin opioidit </w:t>
            </w:r>
          </w:p>
        </w:tc>
        <w:tc>
          <w:tcPr>
            <w:tcW w:w="285"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Valinnainen adjuvantti </w:t>
            </w:r>
          </w:p>
        </w:tc>
        <w:tc>
          <w:tcPr>
            <w:tcW w:w="3266" w:type="dxa"/>
            <w:tcBorders/>
            <w:vAlign w:val="center"/>
          </w:tcPr>
          <w:p>
            <w:pPr>
              <w:pStyle w:val="TableContents"/>
              <w:bidi w:val="0"/>
              <w:spacing w:before="0" w:after="283"/>
              <w:jc w:val="left"/>
              <w:rPr/>
            </w:pPr>
            <w:r>
              <w:rPr/>
              <w:t xml:space="preserve">Vapaus kivusta.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askelta maailman terveysjärjestön kipuportaissa on?</w:t>
      </w:r>
    </w:p>
    <w:p>
      <w:pPr>
        <w:pStyle w:val="TextBody"/>
        <w:bidi w:val="0"/>
        <w:jc w:val="left"/>
        <w:rPr>
          <w:b/>
          <w:u w:val="single"/>
          <w:shd w:val="clear" w:fill="FFFF00"/>
        </w:rPr>
      </w:pPr>
      <w:r>
        <w:rPr>
          <w:b/>
          <w:u w:val="single"/>
          <w:shd w:val="clear" w:fill="FFFF00"/>
        </w:rPr>
        <w:t xml:space="preserve">Asiakirjan numero 36451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2013-15 hän sai useita palkintoja ja ehdokkuuksia esityksistään Nälkäpeli-sarjan kolmessa muussa elokuvassa, mukaan lukien MTV:n parhaan naisnäyttelijän palkinnon Catching Fire -elokuvasta ja kolme Critics Choice -ehdokkuutta jokaisesta elokuvasta. Katniss Everdeenin rooli sai Guinness World Recordsin tunnustamaan Lawrencen kaikkien aikojen eniten tuottaneeksi toimintasankarittareksi. Mystiquen uusintaesitys elokuvassa X-Men: Days of Future Past (2014) toi hänelle kaksi People's Choice Award -palkintoa, jotka myönnettiin naisnäyttelijän suosikista ja toimintaelokuvan naisnäyttelijän suosikista. Vuonna 2015 hän näytteli samannimistä keksijää elämäkertaelokuvassa Joy, joka toi hänelle kolmannen Golden Globe -palkinnon parhaan naispääosan - elokuvakomedia tai musikaali -kategoriassa ja toisen Oscar-ehdokkuuden parhaasta naispääosasta, mikä teki hänestä nuorimman henkilön, joka on saanut </w:t>
      </w:r>
      <w:r>
        <w:rPr>
          <w:color w:val="A9A9A9"/>
        </w:rPr>
        <w:t xml:space="preserve">neljä </w:t>
      </w:r>
      <w:r>
        <w:rPr/>
        <w:t xml:space="preserve">Oscar-ehdokkuutta.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Jennifer Lawrence on ollut ehdolla Oscar-palkinnon saajaksi?</w:t>
      </w:r>
    </w:p>
    <w:p>
      <w:pPr>
        <w:pStyle w:val="TextBody"/>
        <w:bidi w:val="0"/>
        <w:jc w:val="left"/>
        <w:rPr>
          <w:b/>
          <w:u w:val="single"/>
          <w:shd w:val="clear" w:fill="FFFF00"/>
        </w:rPr>
      </w:pPr>
      <w:r>
        <w:rPr>
          <w:b/>
          <w:u w:val="single"/>
          <w:shd w:val="clear" w:fill="FFFF00"/>
        </w:rPr>
        <w:t xml:space="preserve">Asiakirjan numero 36452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61"/>
        <w:gridCol w:w="2046"/>
        <w:gridCol w:w="109"/>
        <w:gridCol w:w="109"/>
        <w:gridCol w:w="258"/>
        <w:gridCol w:w="258"/>
        <w:gridCol w:w="258"/>
        <w:gridCol w:w="258"/>
        <w:gridCol w:w="258"/>
        <w:gridCol w:w="378"/>
        <w:gridCol w:w="378"/>
        <w:gridCol w:w="378"/>
        <w:gridCol w:w="378"/>
        <w:gridCol w:w="378"/>
        <w:gridCol w:w="378"/>
        <w:gridCol w:w="378"/>
        <w:gridCol w:w="378"/>
        <w:gridCol w:w="378"/>
        <w:gridCol w:w="378"/>
        <w:gridCol w:w="378"/>
        <w:gridCol w:w="432"/>
      </w:tblGrid>
      <w:tr>
        <w:trPr/>
        <w:tc>
          <w:tcPr>
            <w:tcW w:w="2061" w:type="dxa"/>
            <w:tcBorders/>
            <w:vAlign w:val="center"/>
          </w:tcPr>
          <w:p>
            <w:pPr>
              <w:pStyle w:val="TableHeading"/>
              <w:suppressLineNumbers/>
              <w:bidi w:val="0"/>
              <w:spacing w:before="0" w:after="283"/>
              <w:jc w:val="center"/>
              <w:rPr/>
            </w:pPr>
            <w:r>
              <w:rPr/>
              <w:t xml:space="preserve">Yhteisjuontaja </w:t>
            </w:r>
          </w:p>
        </w:tc>
        <w:tc>
          <w:tcPr>
            <w:tcW w:w="204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432" w:type="dxa"/>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Heading"/>
              <w:suppressLineNumbers/>
              <w:bidi w:val="0"/>
              <w:spacing w:before="0" w:after="283"/>
              <w:jc w:val="center"/>
              <w:rPr/>
            </w:pPr>
            <w:r>
              <w:rPr/>
              <w:t xml:space="preserve">Vuodet Kausien </w:t>
            </w:r>
          </w:p>
        </w:tc>
        <w:tc>
          <w:tcPr>
            <w:tcW w:w="204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25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432" w:type="dxa"/>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Heading"/>
              <w:bidi w:val="0"/>
              <w:spacing w:before="0" w:after="283"/>
              <w:rPr>
                <w:sz w:val="4"/>
                <w:szCs w:val="4"/>
              </w:rPr>
            </w:pPr>
            <w:r>
              <w:rPr>
                <w:sz w:val="4"/>
                <w:szCs w:val="4"/>
              </w:rPr>
            </w:r>
          </w:p>
        </w:tc>
        <w:tc>
          <w:tcPr>
            <w:tcW w:w="204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58" w:type="dxa"/>
            <w:tcBorders/>
            <w:vAlign w:val="center"/>
          </w:tcPr>
          <w:p>
            <w:pPr>
              <w:pStyle w:val="TableHeading"/>
              <w:suppressLineNumbers/>
              <w:bidi w:val="0"/>
              <w:spacing w:before="0" w:after="283"/>
              <w:jc w:val="center"/>
              <w:rPr/>
            </w:pPr>
            <w:r>
              <w:rPr/>
              <w:t xml:space="preserve">5 </w:t>
            </w:r>
          </w:p>
        </w:tc>
        <w:tc>
          <w:tcPr>
            <w:tcW w:w="258" w:type="dxa"/>
            <w:tcBorders/>
            <w:vAlign w:val="center"/>
          </w:tcPr>
          <w:p>
            <w:pPr>
              <w:pStyle w:val="TableHeading"/>
              <w:suppressLineNumbers/>
              <w:bidi w:val="0"/>
              <w:spacing w:before="0" w:after="283"/>
              <w:jc w:val="center"/>
              <w:rPr/>
            </w:pPr>
            <w:r>
              <w:rPr/>
              <w:t xml:space="preserve">6 </w:t>
            </w:r>
          </w:p>
        </w:tc>
        <w:tc>
          <w:tcPr>
            <w:tcW w:w="258" w:type="dxa"/>
            <w:tcBorders/>
            <w:vAlign w:val="center"/>
          </w:tcPr>
          <w:p>
            <w:pPr>
              <w:pStyle w:val="TableHeading"/>
              <w:suppressLineNumbers/>
              <w:bidi w:val="0"/>
              <w:spacing w:before="0" w:after="283"/>
              <w:jc w:val="center"/>
              <w:rPr/>
            </w:pPr>
            <w:r>
              <w:rPr/>
              <w:t xml:space="preserve">7 </w:t>
            </w:r>
          </w:p>
        </w:tc>
        <w:tc>
          <w:tcPr>
            <w:tcW w:w="258" w:type="dxa"/>
            <w:tcBorders/>
            <w:vAlign w:val="center"/>
          </w:tcPr>
          <w:p>
            <w:pPr>
              <w:pStyle w:val="TableHeading"/>
              <w:suppressLineNumbers/>
              <w:bidi w:val="0"/>
              <w:spacing w:before="0" w:after="283"/>
              <w:jc w:val="center"/>
              <w:rPr/>
            </w:pPr>
            <w:r>
              <w:rPr/>
              <w:t xml:space="preserve">8 </w:t>
            </w:r>
          </w:p>
        </w:tc>
        <w:tc>
          <w:tcPr>
            <w:tcW w:w="258" w:type="dxa"/>
            <w:tcBorders/>
            <w:vAlign w:val="center"/>
          </w:tcPr>
          <w:p>
            <w:pPr>
              <w:pStyle w:val="TableHeading"/>
              <w:suppressLineNumbers/>
              <w:bidi w:val="0"/>
              <w:spacing w:before="0" w:after="283"/>
              <w:jc w:val="center"/>
              <w:rPr/>
            </w:pPr>
            <w:r>
              <w:rPr/>
              <w:t xml:space="preserve">9 </w:t>
            </w:r>
          </w:p>
        </w:tc>
        <w:tc>
          <w:tcPr>
            <w:tcW w:w="378" w:type="dxa"/>
            <w:tcBorders/>
            <w:vAlign w:val="center"/>
          </w:tcPr>
          <w:p>
            <w:pPr>
              <w:pStyle w:val="TableHeading"/>
              <w:suppressLineNumbers/>
              <w:bidi w:val="0"/>
              <w:spacing w:before="0" w:after="283"/>
              <w:jc w:val="center"/>
              <w:rPr/>
            </w:pPr>
            <w:r>
              <w:rPr/>
              <w:t xml:space="preserve">10 </w:t>
            </w:r>
          </w:p>
        </w:tc>
        <w:tc>
          <w:tcPr>
            <w:tcW w:w="378" w:type="dxa"/>
            <w:tcBorders/>
            <w:vAlign w:val="center"/>
          </w:tcPr>
          <w:p>
            <w:pPr>
              <w:pStyle w:val="TableHeading"/>
              <w:suppressLineNumbers/>
              <w:bidi w:val="0"/>
              <w:spacing w:before="0" w:after="283"/>
              <w:jc w:val="center"/>
              <w:rPr/>
            </w:pPr>
            <w:r>
              <w:rPr/>
              <w:t xml:space="preserve">11 </w:t>
            </w:r>
          </w:p>
        </w:tc>
        <w:tc>
          <w:tcPr>
            <w:tcW w:w="378" w:type="dxa"/>
            <w:tcBorders/>
            <w:vAlign w:val="center"/>
          </w:tcPr>
          <w:p>
            <w:pPr>
              <w:pStyle w:val="TableHeading"/>
              <w:suppressLineNumbers/>
              <w:bidi w:val="0"/>
              <w:spacing w:before="0" w:after="283"/>
              <w:jc w:val="center"/>
              <w:rPr/>
            </w:pPr>
            <w:r>
              <w:rPr/>
              <w:t xml:space="preserve">12 </w:t>
            </w:r>
          </w:p>
        </w:tc>
        <w:tc>
          <w:tcPr>
            <w:tcW w:w="378" w:type="dxa"/>
            <w:tcBorders/>
            <w:vAlign w:val="center"/>
          </w:tcPr>
          <w:p>
            <w:pPr>
              <w:pStyle w:val="TableHeading"/>
              <w:suppressLineNumbers/>
              <w:bidi w:val="0"/>
              <w:spacing w:before="0" w:after="283"/>
              <w:jc w:val="center"/>
              <w:rPr/>
            </w:pPr>
            <w:r>
              <w:rPr/>
              <w:t xml:space="preserve">13 </w:t>
            </w:r>
          </w:p>
        </w:tc>
        <w:tc>
          <w:tcPr>
            <w:tcW w:w="378" w:type="dxa"/>
            <w:tcBorders/>
            <w:vAlign w:val="center"/>
          </w:tcPr>
          <w:p>
            <w:pPr>
              <w:pStyle w:val="TableHeading"/>
              <w:suppressLineNumbers/>
              <w:bidi w:val="0"/>
              <w:spacing w:before="0" w:after="283"/>
              <w:jc w:val="center"/>
              <w:rPr/>
            </w:pPr>
            <w:r>
              <w:rPr/>
              <w:t xml:space="preserve">14 </w:t>
            </w:r>
          </w:p>
        </w:tc>
        <w:tc>
          <w:tcPr>
            <w:tcW w:w="378" w:type="dxa"/>
            <w:tcBorders/>
            <w:vAlign w:val="center"/>
          </w:tcPr>
          <w:p>
            <w:pPr>
              <w:pStyle w:val="TableHeading"/>
              <w:suppressLineNumbers/>
              <w:bidi w:val="0"/>
              <w:spacing w:before="0" w:after="283"/>
              <w:jc w:val="center"/>
              <w:rPr/>
            </w:pPr>
            <w:r>
              <w:rPr/>
              <w:t xml:space="preserve">15 </w:t>
            </w:r>
          </w:p>
        </w:tc>
        <w:tc>
          <w:tcPr>
            <w:tcW w:w="378" w:type="dxa"/>
            <w:tcBorders/>
            <w:vAlign w:val="center"/>
          </w:tcPr>
          <w:p>
            <w:pPr>
              <w:pStyle w:val="TableHeading"/>
              <w:suppressLineNumbers/>
              <w:bidi w:val="0"/>
              <w:spacing w:before="0" w:after="283"/>
              <w:jc w:val="center"/>
              <w:rPr/>
            </w:pPr>
            <w:r>
              <w:rPr/>
              <w:t xml:space="preserve">16 </w:t>
            </w:r>
          </w:p>
        </w:tc>
        <w:tc>
          <w:tcPr>
            <w:tcW w:w="378" w:type="dxa"/>
            <w:tcBorders/>
            <w:vAlign w:val="center"/>
          </w:tcPr>
          <w:p>
            <w:pPr>
              <w:pStyle w:val="TableHeading"/>
              <w:suppressLineNumbers/>
              <w:bidi w:val="0"/>
              <w:spacing w:before="0" w:after="283"/>
              <w:jc w:val="center"/>
              <w:rPr/>
            </w:pPr>
            <w:r>
              <w:rPr/>
              <w:t xml:space="preserve">17 </w:t>
            </w:r>
          </w:p>
        </w:tc>
        <w:tc>
          <w:tcPr>
            <w:tcW w:w="378" w:type="dxa"/>
            <w:tcBorders/>
            <w:vAlign w:val="center"/>
          </w:tcPr>
          <w:p>
            <w:pPr>
              <w:pStyle w:val="TableHeading"/>
              <w:suppressLineNumbers/>
              <w:bidi w:val="0"/>
              <w:spacing w:before="0" w:after="283"/>
              <w:jc w:val="center"/>
              <w:rPr/>
            </w:pPr>
            <w:r>
              <w:rPr/>
              <w:t xml:space="preserve">18 </w:t>
            </w:r>
          </w:p>
        </w:tc>
        <w:tc>
          <w:tcPr>
            <w:tcW w:w="378" w:type="dxa"/>
            <w:tcBorders/>
            <w:vAlign w:val="center"/>
          </w:tcPr>
          <w:p>
            <w:pPr>
              <w:pStyle w:val="TableHeading"/>
              <w:suppressLineNumbers/>
              <w:bidi w:val="0"/>
              <w:spacing w:before="0" w:after="283"/>
              <w:jc w:val="center"/>
              <w:rPr/>
            </w:pPr>
            <w:r>
              <w:rPr/>
              <w:t xml:space="preserve">19 </w:t>
            </w:r>
          </w:p>
        </w:tc>
        <w:tc>
          <w:tcPr>
            <w:tcW w:w="378" w:type="dxa"/>
            <w:tcBorders/>
            <w:vAlign w:val="center"/>
          </w:tcPr>
          <w:p>
            <w:pPr>
              <w:pStyle w:val="TableHeading"/>
              <w:suppressLineNumbers/>
              <w:bidi w:val="0"/>
              <w:spacing w:before="0" w:after="283"/>
              <w:jc w:val="center"/>
              <w:rPr/>
            </w:pPr>
            <w:r>
              <w:rPr/>
              <w:t xml:space="preserve">20 </w:t>
            </w:r>
          </w:p>
        </w:tc>
        <w:tc>
          <w:tcPr>
            <w:tcW w:w="432" w:type="dxa"/>
            <w:tcBorders/>
            <w:vAlign w:val="center"/>
          </w:tcPr>
          <w:p>
            <w:pPr>
              <w:pStyle w:val="TableHeading"/>
              <w:suppressLineNumbers/>
              <w:bidi w:val="0"/>
              <w:spacing w:before="0" w:after="283"/>
              <w:jc w:val="center"/>
              <w:rPr/>
            </w:pPr>
            <w:r>
              <w:rPr/>
              <w:t xml:space="preserve">21 </w:t>
            </w:r>
          </w:p>
        </w:tc>
      </w:tr>
      <w:tr>
        <w:trPr/>
        <w:tc>
          <w:tcPr>
            <w:tcW w:w="2061" w:type="dxa"/>
            <w:tcBorders/>
            <w:vAlign w:val="center"/>
          </w:tcPr>
          <w:p>
            <w:pPr>
              <w:pStyle w:val="TableContents"/>
              <w:bidi w:val="0"/>
              <w:spacing w:before="0" w:after="283"/>
              <w:jc w:val="left"/>
              <w:rPr/>
            </w:pPr>
            <w:r>
              <w:rPr/>
              <w:t xml:space="preserve">Barbara Walters </w:t>
            </w:r>
          </w:p>
        </w:tc>
        <w:tc>
          <w:tcPr>
            <w:tcW w:w="2046" w:type="dxa"/>
            <w:tcBorders/>
            <w:vAlign w:val="center"/>
          </w:tcPr>
          <w:p>
            <w:pPr>
              <w:pStyle w:val="TableContents"/>
              <w:bidi w:val="0"/>
              <w:spacing w:before="0" w:after="283"/>
              <w:jc w:val="left"/>
              <w:rPr/>
            </w:pPr>
            <w:r>
              <w:rPr/>
              <w:t xml:space="preserve">1997 -- 2014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color w:val="A9A9A9"/>
              </w:rPr>
              <w:t xml:space="preserve">Joy Behar </w:t>
            </w:r>
          </w:p>
        </w:tc>
        <w:tc>
          <w:tcPr>
            <w:tcW w:w="2046" w:type="dxa"/>
            <w:tcBorders/>
            <w:vAlign w:val="center"/>
          </w:tcPr>
          <w:p>
            <w:pPr>
              <w:pStyle w:val="TableContents"/>
              <w:bidi w:val="0"/>
              <w:spacing w:before="0" w:after="283"/>
              <w:jc w:val="left"/>
              <w:rPr/>
            </w:pPr>
            <w:r>
              <w:rPr/>
              <w:t xml:space="preserve">1997 -- 2013; 2015 -- nyt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Meredith Vieira </w:t>
            </w:r>
          </w:p>
        </w:tc>
        <w:tc>
          <w:tcPr>
            <w:tcW w:w="2046" w:type="dxa"/>
            <w:tcBorders/>
            <w:vAlign w:val="center"/>
          </w:tcPr>
          <w:p>
            <w:pPr>
              <w:pStyle w:val="TableContents"/>
              <w:bidi w:val="0"/>
              <w:spacing w:before="0" w:after="283"/>
              <w:jc w:val="left"/>
              <w:rPr/>
            </w:pPr>
            <w:r>
              <w:rPr/>
              <w:t xml:space="preserve">1997 -- 2006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Star Jones </w:t>
            </w:r>
          </w:p>
        </w:tc>
        <w:tc>
          <w:tcPr>
            <w:tcW w:w="2046" w:type="dxa"/>
            <w:tcBorders/>
            <w:vAlign w:val="center"/>
          </w:tcPr>
          <w:p>
            <w:pPr>
              <w:pStyle w:val="TableContents"/>
              <w:bidi w:val="0"/>
              <w:spacing w:before="0" w:after="283"/>
              <w:jc w:val="left"/>
              <w:rPr/>
            </w:pPr>
            <w:r>
              <w:rPr/>
              <w:t xml:space="preserve">1997 -- 2006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Debbie Matenopoulos </w:t>
            </w:r>
          </w:p>
        </w:tc>
        <w:tc>
          <w:tcPr>
            <w:tcW w:w="2046" w:type="dxa"/>
            <w:tcBorders/>
            <w:vAlign w:val="center"/>
          </w:tcPr>
          <w:p>
            <w:pPr>
              <w:pStyle w:val="TableContents"/>
              <w:bidi w:val="0"/>
              <w:spacing w:before="0" w:after="283"/>
              <w:jc w:val="left"/>
              <w:rPr/>
            </w:pPr>
            <w:r>
              <w:rPr/>
              <w:t xml:space="preserve">1997 -- 1999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Lisa Ling </w:t>
            </w:r>
          </w:p>
        </w:tc>
        <w:tc>
          <w:tcPr>
            <w:tcW w:w="2046" w:type="dxa"/>
            <w:tcBorders/>
            <w:vAlign w:val="center"/>
          </w:tcPr>
          <w:p>
            <w:pPr>
              <w:pStyle w:val="TableContents"/>
              <w:bidi w:val="0"/>
              <w:spacing w:before="0" w:after="283"/>
              <w:jc w:val="left"/>
              <w:rPr/>
            </w:pPr>
            <w:r>
              <w:rPr/>
              <w:t xml:space="preserve">1999 -- 2002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Elisabeth Hasselbeck </w:t>
            </w:r>
          </w:p>
        </w:tc>
        <w:tc>
          <w:tcPr>
            <w:tcW w:w="2046" w:type="dxa"/>
            <w:tcBorders/>
            <w:vAlign w:val="center"/>
          </w:tcPr>
          <w:p>
            <w:pPr>
              <w:pStyle w:val="TableContents"/>
              <w:bidi w:val="0"/>
              <w:spacing w:before="0" w:after="283"/>
              <w:jc w:val="left"/>
              <w:rPr/>
            </w:pPr>
            <w:r>
              <w:rPr/>
              <w:t xml:space="preserve">2003 -- 2013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Rosie O'Donnell </w:t>
            </w:r>
          </w:p>
        </w:tc>
        <w:tc>
          <w:tcPr>
            <w:tcW w:w="2046" w:type="dxa"/>
            <w:tcBorders/>
            <w:vAlign w:val="center"/>
          </w:tcPr>
          <w:p>
            <w:pPr>
              <w:pStyle w:val="TableContents"/>
              <w:bidi w:val="0"/>
              <w:spacing w:before="0" w:after="283"/>
              <w:jc w:val="left"/>
              <w:rPr/>
            </w:pPr>
            <w:r>
              <w:rPr/>
              <w:t xml:space="preserve">2006 -- 2007; 2014 -- 2015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color w:val="DCDCDC"/>
              </w:rPr>
              <w:t xml:space="preserve">Whoopi Goldberg </w:t>
            </w:r>
          </w:p>
        </w:tc>
        <w:tc>
          <w:tcPr>
            <w:tcW w:w="2046" w:type="dxa"/>
            <w:tcBorders/>
            <w:vAlign w:val="center"/>
          </w:tcPr>
          <w:p>
            <w:pPr>
              <w:pStyle w:val="TableContents"/>
              <w:bidi w:val="0"/>
              <w:spacing w:before="0" w:after="283"/>
              <w:jc w:val="left"/>
              <w:rPr/>
            </w:pPr>
            <w:r>
              <w:rPr/>
              <w:t xml:space="preserve">2007 -- nyt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Sherri Shepherd </w:t>
            </w:r>
          </w:p>
        </w:tc>
        <w:tc>
          <w:tcPr>
            <w:tcW w:w="2046" w:type="dxa"/>
            <w:tcBorders/>
            <w:vAlign w:val="center"/>
          </w:tcPr>
          <w:p>
            <w:pPr>
              <w:pStyle w:val="TableContents"/>
              <w:bidi w:val="0"/>
              <w:spacing w:before="0" w:after="283"/>
              <w:jc w:val="left"/>
              <w:rPr/>
            </w:pPr>
            <w:r>
              <w:rPr/>
              <w:t xml:space="preserve">2007 -- 2014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Jenny McCarthy </w:t>
            </w:r>
          </w:p>
        </w:tc>
        <w:tc>
          <w:tcPr>
            <w:tcW w:w="2046" w:type="dxa"/>
            <w:tcBorders/>
            <w:vAlign w:val="center"/>
          </w:tcPr>
          <w:p>
            <w:pPr>
              <w:pStyle w:val="TableContents"/>
              <w:bidi w:val="0"/>
              <w:spacing w:before="0" w:after="283"/>
              <w:jc w:val="left"/>
              <w:rPr/>
            </w:pPr>
            <w:r>
              <w:rPr/>
              <w:t xml:space="preserve">2013 -- 2014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Rosie Perez </w:t>
            </w:r>
          </w:p>
        </w:tc>
        <w:tc>
          <w:tcPr>
            <w:tcW w:w="2046" w:type="dxa"/>
            <w:tcBorders/>
            <w:vAlign w:val="center"/>
          </w:tcPr>
          <w:p>
            <w:pPr>
              <w:pStyle w:val="TableContents"/>
              <w:bidi w:val="0"/>
              <w:spacing w:before="0" w:after="283"/>
              <w:jc w:val="left"/>
              <w:rPr/>
            </w:pPr>
            <w:r>
              <w:rPr/>
              <w:t xml:space="preserve">2014 -- 2015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Nicolle Wallace </w:t>
            </w:r>
          </w:p>
        </w:tc>
        <w:tc>
          <w:tcPr>
            <w:tcW w:w="2046" w:type="dxa"/>
            <w:tcBorders/>
            <w:vAlign w:val="center"/>
          </w:tcPr>
          <w:p>
            <w:pPr>
              <w:pStyle w:val="TableContents"/>
              <w:bidi w:val="0"/>
              <w:spacing w:before="0" w:after="283"/>
              <w:jc w:val="left"/>
              <w:rPr/>
            </w:pPr>
            <w:r>
              <w:rPr/>
              <w:t xml:space="preserve">2014 -- 2015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Raven-Symoné </w:t>
            </w:r>
          </w:p>
        </w:tc>
        <w:tc>
          <w:tcPr>
            <w:tcW w:w="2046" w:type="dxa"/>
            <w:tcBorders/>
            <w:vAlign w:val="center"/>
          </w:tcPr>
          <w:p>
            <w:pPr>
              <w:pStyle w:val="TableContents"/>
              <w:bidi w:val="0"/>
              <w:spacing w:before="0" w:after="283"/>
              <w:jc w:val="left"/>
              <w:rPr/>
            </w:pPr>
            <w:r>
              <w:rPr/>
              <w:t xml:space="preserve">2015 -- 2016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Michelle Collins </w:t>
            </w:r>
          </w:p>
        </w:tc>
        <w:tc>
          <w:tcPr>
            <w:tcW w:w="2046" w:type="dxa"/>
            <w:tcBorders/>
            <w:vAlign w:val="center"/>
          </w:tcPr>
          <w:p>
            <w:pPr>
              <w:pStyle w:val="TableContents"/>
              <w:bidi w:val="0"/>
              <w:spacing w:before="0" w:after="283"/>
              <w:jc w:val="left"/>
              <w:rPr/>
            </w:pPr>
            <w:r>
              <w:rPr/>
              <w:t xml:space="preserve">2015 -- 2016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color w:val="2F4F4F"/>
              </w:rPr>
              <w:t xml:space="preserve">Paula Faris </w:t>
            </w:r>
          </w:p>
        </w:tc>
        <w:tc>
          <w:tcPr>
            <w:tcW w:w="2046" w:type="dxa"/>
            <w:tcBorders/>
            <w:vAlign w:val="center"/>
          </w:tcPr>
          <w:p>
            <w:pPr>
              <w:pStyle w:val="TableContents"/>
              <w:bidi w:val="0"/>
              <w:spacing w:before="0" w:after="283"/>
              <w:jc w:val="left"/>
              <w:rPr/>
            </w:pPr>
            <w:r>
              <w:rPr/>
              <w:t xml:space="preserve">2015 -- nyt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Candace Cameron Bure </w:t>
            </w:r>
          </w:p>
        </w:tc>
        <w:tc>
          <w:tcPr>
            <w:tcW w:w="2046" w:type="dxa"/>
            <w:tcBorders/>
            <w:vAlign w:val="center"/>
          </w:tcPr>
          <w:p>
            <w:pPr>
              <w:pStyle w:val="TableContents"/>
              <w:bidi w:val="0"/>
              <w:spacing w:before="0" w:after="283"/>
              <w:jc w:val="left"/>
              <w:rPr/>
            </w:pPr>
            <w:r>
              <w:rPr/>
              <w:t xml:space="preserve">2015 -- 2016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color w:val="556B2F"/>
              </w:rPr>
              <w:t xml:space="preserve">Sara Haines </w:t>
            </w:r>
          </w:p>
        </w:tc>
        <w:tc>
          <w:tcPr>
            <w:tcW w:w="2046" w:type="dxa"/>
            <w:tcBorders/>
            <w:vAlign w:val="center"/>
          </w:tcPr>
          <w:p>
            <w:pPr>
              <w:pStyle w:val="TableContents"/>
              <w:bidi w:val="0"/>
              <w:spacing w:before="0" w:after="283"/>
              <w:jc w:val="left"/>
              <w:rPr/>
            </w:pPr>
            <w:r>
              <w:rPr/>
              <w:t xml:space="preserve">2016 -- nyt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color w:val="6B8E23"/>
              </w:rPr>
              <w:t xml:space="preserve">Sunny Hostin </w:t>
            </w:r>
          </w:p>
        </w:tc>
        <w:tc>
          <w:tcPr>
            <w:tcW w:w="2046" w:type="dxa"/>
            <w:tcBorders/>
            <w:vAlign w:val="center"/>
          </w:tcPr>
          <w:p>
            <w:pPr>
              <w:pStyle w:val="TableContents"/>
              <w:bidi w:val="0"/>
              <w:spacing w:before="0" w:after="283"/>
              <w:jc w:val="left"/>
              <w:rPr/>
            </w:pPr>
            <w:r>
              <w:rPr/>
              <w:t xml:space="preserve">2016 -- nyt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t xml:space="preserve">Jedediah Bila </w:t>
            </w:r>
          </w:p>
        </w:tc>
        <w:tc>
          <w:tcPr>
            <w:tcW w:w="2046" w:type="dxa"/>
            <w:tcBorders/>
            <w:vAlign w:val="center"/>
          </w:tcPr>
          <w:p>
            <w:pPr>
              <w:pStyle w:val="TableContents"/>
              <w:bidi w:val="0"/>
              <w:spacing w:before="0" w:after="283"/>
              <w:jc w:val="left"/>
              <w:rPr/>
            </w:pPr>
            <w:r>
              <w:rPr/>
              <w:t xml:space="preserve">2016 -- 2017 </w:t>
            </w:r>
          </w:p>
        </w:tc>
        <w:tc>
          <w:tcPr>
            <w:tcW w:w="6098" w:type="dxa"/>
            <w:gridSpan w:val="19"/>
            <w:tcBorders/>
          </w:tcPr>
          <w:p>
            <w:pPr>
              <w:pStyle w:val="TableContents"/>
              <w:bidi w:val="0"/>
              <w:spacing w:before="0" w:after="283"/>
              <w:jc w:val="left"/>
              <w:rPr>
                <w:sz w:val="4"/>
                <w:szCs w:val="4"/>
              </w:rPr>
            </w:pPr>
            <w:r>
              <w:rPr>
                <w:sz w:val="4"/>
                <w:szCs w:val="4"/>
              </w:rPr>
            </w:r>
          </w:p>
        </w:tc>
      </w:tr>
      <w:tr>
        <w:trPr/>
        <w:tc>
          <w:tcPr>
            <w:tcW w:w="2061" w:type="dxa"/>
            <w:tcBorders/>
            <w:vAlign w:val="center"/>
          </w:tcPr>
          <w:p>
            <w:pPr>
              <w:pStyle w:val="TableContents"/>
              <w:bidi w:val="0"/>
              <w:spacing w:before="0" w:after="283"/>
              <w:jc w:val="left"/>
              <w:rPr/>
            </w:pPr>
            <w:r>
              <w:rPr>
                <w:color w:val="A0522D"/>
              </w:rPr>
              <w:t xml:space="preserve">Meghan McCain </w:t>
            </w:r>
          </w:p>
        </w:tc>
        <w:tc>
          <w:tcPr>
            <w:tcW w:w="2046" w:type="dxa"/>
            <w:tcBorders/>
            <w:vAlign w:val="center"/>
          </w:tcPr>
          <w:p>
            <w:pPr>
              <w:pStyle w:val="TableContents"/>
              <w:bidi w:val="0"/>
              <w:spacing w:before="0" w:after="283"/>
              <w:jc w:val="left"/>
              <w:rPr/>
            </w:pPr>
            <w:r>
              <w:rPr/>
              <w:t xml:space="preserve">2017 -- nyt </w:t>
            </w:r>
          </w:p>
        </w:tc>
        <w:tc>
          <w:tcPr>
            <w:tcW w:w="6098" w:type="dxa"/>
            <w:gridSpan w:val="1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tv-ohjelmassa The View</w:t>
      </w:r>
    </w:p>
    <w:p>
      <w:pPr>
        <w:pStyle w:val="TextBody"/>
        <w:bidi w:val="0"/>
        <w:jc w:val="left"/>
        <w:rPr>
          <w:b/>
          <w:u w:val="single"/>
          <w:shd w:val="clear" w:fill="FFFF00"/>
        </w:rPr>
      </w:pPr>
      <w:r>
        <w:rPr>
          <w:b/>
          <w:u w:val="single"/>
          <w:shd w:val="clear" w:fill="FFFF00"/>
        </w:rPr>
        <w:t xml:space="preserve">Asiakirjan numero 36453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Department of Public Enterprises -ministeri on julkisesti todennut, että Etelä-Afrikan valtionyhtiöiden pitäisi edistää talouden muutosta, teollistumista ja tuonnin korvaamista. DPE:llä on valvontavastuu kokonaan tai osittain kuudesta </w:t>
      </w:r>
      <w:r>
        <w:rPr>
          <w:color w:val="A9A9A9"/>
        </w:rPr>
        <w:t xml:space="preserve">noin 700:sta </w:t>
      </w:r>
      <w:r>
        <w:rPr/>
        <w:t xml:space="preserve">valtion omistamasta yrityksestä, jotka toimivat kansallisella, maakunnallisella ja paikallisella tasolla: Alexkor (timantit), Denel (puolustustarvikkeet), Eskom (sähköntuotanto), South African Express Airways, South African Forestry Company (SAFCOL) (metsätalous) ja Transnet (liikenne). Nämä kuusi valtion omistamaa yritystä työllistävät noin 105 000 ihmistä. Valtionyhtiöiden osuus investoinneista oli 21 prosenttia, kun taas yksityisten yritysten osuus oli 63 prosenttia (loput 16 prosenttia oli valtion menoja). Kansainvälinen valuuttarahasto IMF arvioi, että valtionyhtiöiden velka lisäisi valtion kokonaisvelkaa 13,5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valtion omistamaa yritystä Etelä-Afrikassa on</w:t>
      </w:r>
    </w:p>
    <w:p>
      <w:pPr>
        <w:pStyle w:val="TextBody"/>
        <w:bidi w:val="0"/>
        <w:jc w:val="left"/>
        <w:rPr>
          <w:b/>
          <w:u w:val="single"/>
          <w:shd w:val="clear" w:fill="FFFF00"/>
        </w:rPr>
      </w:pPr>
      <w:r>
        <w:rPr>
          <w:b/>
          <w:u w:val="single"/>
          <w:shd w:val="clear" w:fill="FFFF00"/>
        </w:rPr>
        <w:t xml:space="preserve">Asiakirjan numero 36454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uskomus siitä, että Maria oli synnitön tai että hänellä oli tahraton sielu, on ollut laajalti esillä jo myöhäisantiikista lähtien, oppi määriteltiin dogmaattisesti vasta </w:t>
      </w:r>
      <w:r>
        <w:rPr>
          <w:color w:val="A9A9A9"/>
        </w:rPr>
        <w:t xml:space="preserve">vuonna 1854 </w:t>
      </w:r>
      <w:r>
        <w:rPr/>
        <w:t xml:space="preserve">paavi Pius IX:n Ineffabilis Deus -bullassa. Katolinen kirkko viettää tahrattoman sikiön juhlaa 8. joulukuuta; monissa katolisissa maissa se on pyhä velvollisuuspäivä tai suojelijapäivä, ja joissakin maissa se on kansallinen juhlapäivä.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julistettiin tahrattoman sikiämisen dogma?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Tahrattoman sikiämisen dogma koskee vain perisyntiä, ja siinä sanotaan, että Maria on säilynyt koskemattomana (latinaksi macula tai labes, näistä kahdesta synonyymistä sanasta jälkimmäinen on se, jota käytetään virallisessa määritelmässä). Julistettu roomalaiskatolinen dogmi sanoo, </w:t>
      </w:r>
      <w:r>
        <w:rPr>
          <w:color w:val="A9A9A9"/>
        </w:rPr>
        <w:t xml:space="preserve">``että kaikkein autuain Neitsyt Maria säilyi ensimmäisellä kerralla hedelmöittymisensä yhteydessä Kaikkivaltiaan Jumalan antaman ainutlaatuisen armon ja etuoikeuden ansiosta, ottaen huomioon ihmissuvun Vapahtajan Jeesuksen Kristuksen ansiot, vapaana kaikista perisynnin tahroista''.</w:t>
      </w:r>
      <w:r>
        <w:rPr/>
        <w:t xml:space="preserve"> Koska Maria oli siis aina vapaa perisynnistä, oppi opettaa, että hän sai hedelmöittymisestään lähtien pyhittävän armon, joka normaalisti tulisi kasteen yhteydessä syntymän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katolinen oppi tahrattomasta sikiämisestä?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uskomus siitä, että Maria oli synnitön eli ilman perisyntiä syntynyt, on ollut laajalti esillä jo myöhäisantiikin ajoilta lähtien, oppi määriteltiin dogmaattisesti vasta </w:t>
      </w:r>
      <w:r>
        <w:rPr>
          <w:color w:val="A9A9A9"/>
        </w:rPr>
        <w:t xml:space="preserve">vuonna 1854 </w:t>
      </w:r>
      <w:r>
        <w:rPr/>
        <w:t xml:space="preserve">paavi Pius IX:n Ineffabilis Deus -bullassa. Katolinen kirkko viettää tahrattoman sikiämisen juhlaa 8. joulukuuta; monissa katolisissa maissa se on pyhä velvollisuuspäivä tai suojelijapäivä, ja joissakin maissa se on kansallinen juhlapäivä.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tahraton sikiäminen tehtiin dogmaksi?</w:t>
      </w:r>
    </w:p>
    <w:p>
      <w:pPr>
        <w:pStyle w:val="TextBody"/>
        <w:bidi w:val="0"/>
        <w:jc w:val="left"/>
        <w:rPr>
          <w:b/>
          <w:u w:val="single"/>
          <w:shd w:val="clear" w:fill="FFFF00"/>
        </w:rPr>
      </w:pPr>
      <w:r>
        <w:rPr>
          <w:b/>
          <w:u w:val="single"/>
          <w:shd w:val="clear" w:fill="FFFF00"/>
        </w:rPr>
        <w:t xml:space="preserve">Asiakirjan numero 36455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Instrumentaalisen tunnuskappaleen, nimeltään ``The </w:t>
      </w:r>
      <w:r>
        <w:rPr>
          <w:color w:val="A9A9A9"/>
        </w:rPr>
        <w:t xml:space="preserve">Munsters's Theme</w:t>
      </w:r>
      <w:r>
        <w:rPr/>
        <w:t xml:space="preserve">'', on säveltänyt säveltäjä / sovittaja </w:t>
      </w:r>
      <w:r>
        <w:rPr>
          <w:color w:val="DCDCDC"/>
        </w:rPr>
        <w:t xml:space="preserve">Jack Marshall</w:t>
      </w:r>
      <w:r>
        <w:rPr/>
        <w:t xml:space="preserve">. Tunnuslaulun sanoituksia, jotka komediasarjan toinen tuottaja Bob Mosher kirjoitti, ei koskaan esitetty CBS:llä. Kirjoittaja Jon Burlingame kuvaili teemaa "Bernard-Herrmann-meets-Duane-Eddy-soundiksi", ja se oli ehdolla Grammy-palkinnon saajaksi vuonna 1965. Näytettä teemasta käytettiin Fall Out Boy -yhtyeen kappaleessa Uma Thurman.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Munstersin tunnussoitto?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Munstersin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Munsters on yhdysvaltalainen komediasarja, joka kuvaa hyväntahtoisten hirviöiden perheen kotielämää. </w:t>
      </w:r>
      <w:r>
        <w:rPr>
          <w:color w:val="A9A9A9"/>
        </w:rPr>
        <w:t xml:space="preserve">Fred Gwynne näyttelee </w:t>
      </w:r>
      <w:r>
        <w:rPr/>
        <w:t xml:space="preserve">Frankensteinin hirviön tyyppistä talouspäällikköä Herman Munsteria, Yvonne De Carlo hänen vampyyrivaimoaan Lily Munsteria ja Al Lewis isoisää, Vanha kunnon ajoista mielellään puhuva yli-ikäinen vampyyri, Beverly Owen (myöhemmin korvattu Pat Priestillä) teini-ikäisenä veljentyttärenä, jonka amerikkalainen kauneus teki hänestä perheen hylkiön, ja Butch Patrick puoliksi vampyyri- ja puoliksi ihmissusi-poikana Eddie Munsterina. Sarja oli satiiri sekä perinteisistä hirviöelokuvista että aikakauden terveellisistä perhe-elokuvista, ja sen tuottivat Leave It to Beaver -sarjan tekijät. Se pyöri samaan aikaan ABC:llä esitetyn makaaberin The Addams Family -sarjan kanssa ja saavutti korkeammat luvut Nielsenin katsojaluvuissa.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Herman Munsteria tv-sarjassa The Munsters...</w:t>
      </w:r>
    </w:p>
    <w:p>
      <w:pPr>
        <w:pStyle w:val="TextBody"/>
        <w:bidi w:val="0"/>
        <w:jc w:val="left"/>
        <w:rPr>
          <w:b/>
          <w:u w:val="single"/>
          <w:shd w:val="clear" w:fill="FFFF00"/>
        </w:rPr>
      </w:pPr>
      <w:r>
        <w:rPr>
          <w:b/>
          <w:u w:val="single"/>
          <w:shd w:val="clear" w:fill="FFFF00"/>
        </w:rPr>
        <w:t xml:space="preserve">Asiakirjan numero 36456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Zelman v. Simmons-Harris, 536 U.S. 639 (2002), </w:t>
      </w:r>
      <w:r>
        <w:rPr/>
        <w:t xml:space="preserve">oli Yhdysvaltain korkeimman oikeuden 5-4-päätös, jossa vahvistettiin Ohiossa toteutettu kouluseteleitä käyttävä ohjelma. Tuomioistuin päätti, että ohjelma ei rikkonut ensimmäisen perustuslain muutoksen perustamislauseketta, vaikka vouchereita voitiin käyttää yksityisiin, uskonnollisiin kouluihin.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oikeus käsitteli vihdoin kouluseteliohjelmien perustuslainmukaisuutta vuonna</w:t>
      </w:r>
    </w:p>
    <w:p>
      <w:pPr>
        <w:pStyle w:val="TextBody"/>
        <w:bidi w:val="0"/>
        <w:jc w:val="left"/>
        <w:rPr>
          <w:b/>
          <w:u w:val="single"/>
          <w:shd w:val="clear" w:fill="FFFF00"/>
        </w:rPr>
      </w:pPr>
      <w:r>
        <w:rPr>
          <w:b/>
          <w:u w:val="single"/>
          <w:shd w:val="clear" w:fill="FFFF00"/>
        </w:rPr>
        <w:t xml:space="preserve">Asiakirjan numero 36457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14. päivästä 2005 alkaen FSA säänteli myös autoteollisuutta, </w:t>
      </w:r>
      <w:r>
        <w:rPr>
          <w:color w:val="A9A9A9"/>
        </w:rPr>
        <w:t xml:space="preserve">kun vakuutustuotteita myytiin ajoneuvon oston yhteydessä</w:t>
      </w:r>
      <w:r>
        <w:rPr/>
        <w:t xml:space="preserve">. Tässä sääntelyssä, joka kattoi noin 5 000 autokauppaa harjoittavaa jälleenmyyjää, keskityttiin voimakkaasti FSA:n "asiakkaiden oikeudenmukaista kohtelua" koskeviin periaatteisiin, joiden oletettiin edustavan autokauppiaiden kaupankäyntitapaa.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moottoriajoneuvoalan vähittäiskaupan tuotteet tulivat fsa:n (fca) soveltamisalaan?</w:t>
      </w:r>
    </w:p>
    <w:p>
      <w:pPr>
        <w:pStyle w:val="TextBody"/>
        <w:bidi w:val="0"/>
        <w:jc w:val="left"/>
        <w:rPr>
          <w:b/>
          <w:u w:val="single"/>
          <w:shd w:val="clear" w:fill="FFFF00"/>
        </w:rPr>
      </w:pPr>
      <w:r>
        <w:rPr>
          <w:b/>
          <w:u w:val="single"/>
          <w:shd w:val="clear" w:fill="FFFF00"/>
        </w:rPr>
        <w:t xml:space="preserve">Asiakirjan numero 36458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Muutosohjelma (Agenda for Change, AfC) on NHS:n </w:t>
      </w:r>
      <w:r>
        <w:rPr>
          <w:color w:val="A9A9A9"/>
        </w:rPr>
        <w:t xml:space="preserve">nykyinen palkkaluokka- ja palkkausjärjestelmä NHS:n henkilöstölle </w:t>
      </w:r>
      <w:r>
        <w:rPr/>
        <w:t xml:space="preserve">lukuun ottamatta lääkäreitä, hammaslääkäreitä, oppisopimuskoulutuksessa olevia henkilöitä ja joitakin ylempiä johtajia. Se kattaa yli miljoona ihmistä ja yhdenmukaistaa heidän palkka-asteikkonsa ja urakehitysjärjestelyt perinteisesti erillisissä palkkaryhmissä, mikä on radikaalein muutos sitten NHS:n perustamisen.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terveydenhuollon muutosohjelma?</w:t>
      </w:r>
    </w:p>
    <w:p>
      <w:pPr>
        <w:pStyle w:val="TextBody"/>
        <w:bidi w:val="0"/>
        <w:jc w:val="left"/>
        <w:rPr>
          <w:b/>
          <w:u w:val="single"/>
          <w:shd w:val="clear" w:fill="FFFF00"/>
        </w:rPr>
      </w:pPr>
      <w:r>
        <w:rPr>
          <w:b/>
          <w:u w:val="single"/>
          <w:shd w:val="clear" w:fill="FFFF00"/>
        </w:rPr>
        <w:t xml:space="preserve">Asiakirjan numero 36459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think I 'll just stay here and drink'' on amerikkalaisen countrymuusikon </w:t>
      </w:r>
      <w:r>
        <w:rPr>
          <w:color w:val="A9A9A9"/>
        </w:rPr>
        <w:t xml:space="preserve">Merle Haggardin</w:t>
      </w:r>
      <w:r>
        <w:rPr/>
        <w:t xml:space="preserve"> kirjoittama ja levyttämä kappale</w:t>
      </w:r>
      <w:r>
        <w:rPr/>
        <w:t xml:space="preserve">. Se julkaistiin lokakuussa 1980 Back to the Barrooms -albumin toisena singlenä. ``I Think I 'll Just Stay Here and Drink'' oli Merle Haggardin kahdeskymmeneskuudes numero yksi countryhitti. Single pysyi listaykkösenä yhden viikon ajan ja vietti country-listalla yhteensä kaksitoista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Taidan jäädä tänne juomaan...</w:t>
      </w:r>
    </w:p>
    <w:p>
      <w:pPr>
        <w:pStyle w:val="TextBody"/>
        <w:bidi w:val="0"/>
        <w:jc w:val="left"/>
        <w:rPr>
          <w:b/>
          <w:u w:val="single"/>
          <w:shd w:val="clear" w:fill="FFFF00"/>
        </w:rPr>
      </w:pPr>
      <w:r>
        <w:rPr>
          <w:b/>
          <w:u w:val="single"/>
          <w:shd w:val="clear" w:fill="FFFF00"/>
        </w:rPr>
        <w:t xml:space="preserve">Asiakirjan numero 36460</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07"/>
        </w:tabs>
        <w:bidi w:val="0"/>
        <w:spacing w:before="0" w:after="0"/>
        <w:ind w:start="707" w:hanging="283"/>
        <w:jc w:val="left"/>
        <w:rPr/>
      </w:pPr>
      <w:r>
        <w:rPr/>
        <w:t xml:space="preserve">Coloradon 1. piiri: </w:t>
      </w:r>
      <w:r>
        <w:rPr>
          <w:color w:val="A9A9A9"/>
        </w:rPr>
        <w:t xml:space="preserve">Diana DeGette </w:t>
      </w:r>
      <w:r>
        <w:rPr/>
        <w:t xml:space="preserve">(D) (vuodesta 1997). </w:t>
      </w:r>
    </w:p>
    <w:p>
      <w:pPr>
        <w:pStyle w:val="TextBody"/>
        <w:numPr>
          <w:ilvl w:val="0"/>
          <w:numId w:val="129"/>
        </w:numPr>
        <w:tabs>
          <w:tab w:val="clear" w:pos="1134"/>
          <w:tab w:val="left" w:leader="none" w:pos="707"/>
        </w:tabs>
        <w:bidi w:val="0"/>
        <w:spacing w:before="0" w:after="0"/>
        <w:ind w:start="707" w:hanging="283"/>
        <w:jc w:val="left"/>
        <w:rPr/>
      </w:pPr>
      <w:r>
        <w:rPr/>
        <w:t xml:space="preserve">Coloradon 2. piiri: </w:t>
      </w:r>
      <w:r>
        <w:rPr>
          <w:color w:val="DCDCDC"/>
        </w:rPr>
        <w:t xml:space="preserve">Jared Polis </w:t>
      </w:r>
      <w:r>
        <w:rPr/>
        <w:t xml:space="preserve">(D) (vuodesta 2009 lähtien) </w:t>
      </w:r>
    </w:p>
    <w:p>
      <w:pPr>
        <w:pStyle w:val="TextBody"/>
        <w:numPr>
          <w:ilvl w:val="0"/>
          <w:numId w:val="129"/>
        </w:numPr>
        <w:tabs>
          <w:tab w:val="clear" w:pos="1134"/>
          <w:tab w:val="left" w:leader="none" w:pos="707"/>
        </w:tabs>
        <w:bidi w:val="0"/>
        <w:spacing w:before="0" w:after="0"/>
        <w:ind w:start="707" w:hanging="283"/>
        <w:jc w:val="left"/>
        <w:rPr/>
      </w:pPr>
      <w:r>
        <w:rPr/>
        <w:t xml:space="preserve">Coloradon 3. piiri: </w:t>
      </w:r>
      <w:r>
        <w:rPr>
          <w:color w:val="2F4F4F"/>
        </w:rPr>
        <w:t xml:space="preserve">Scott Tipton </w:t>
      </w:r>
      <w:r>
        <w:rPr/>
        <w:t xml:space="preserve">(R) (vuodesta 2011) </w:t>
      </w:r>
    </w:p>
    <w:p>
      <w:pPr>
        <w:pStyle w:val="TextBody"/>
        <w:numPr>
          <w:ilvl w:val="0"/>
          <w:numId w:val="129"/>
        </w:numPr>
        <w:tabs>
          <w:tab w:val="clear" w:pos="1134"/>
          <w:tab w:val="left" w:leader="none" w:pos="707"/>
        </w:tabs>
        <w:bidi w:val="0"/>
        <w:spacing w:before="0" w:after="0"/>
        <w:ind w:start="707" w:hanging="283"/>
        <w:jc w:val="left"/>
        <w:rPr/>
      </w:pPr>
      <w:r>
        <w:rPr/>
        <w:t xml:space="preserve">Coloradon 4. piiri: </w:t>
      </w:r>
      <w:r>
        <w:rPr>
          <w:color w:val="556B2F"/>
        </w:rPr>
        <w:t xml:space="preserve">Ken Buck </w:t>
      </w:r>
      <w:r>
        <w:rPr/>
        <w:t xml:space="preserve">(R) (vuodesta 2015) </w:t>
      </w:r>
    </w:p>
    <w:p>
      <w:pPr>
        <w:pStyle w:val="TextBody"/>
        <w:numPr>
          <w:ilvl w:val="0"/>
          <w:numId w:val="129"/>
        </w:numPr>
        <w:tabs>
          <w:tab w:val="clear" w:pos="1134"/>
          <w:tab w:val="left" w:leader="none" w:pos="707"/>
        </w:tabs>
        <w:bidi w:val="0"/>
        <w:spacing w:before="0" w:after="0"/>
        <w:ind w:start="707" w:hanging="283"/>
        <w:jc w:val="left"/>
        <w:rPr/>
      </w:pPr>
      <w:r>
        <w:rPr/>
        <w:t xml:space="preserve">Coloradon 5. piiri: </w:t>
      </w:r>
      <w:r>
        <w:rPr>
          <w:color w:val="6B8E23"/>
        </w:rPr>
        <w:t xml:space="preserve">Doug Lamborn </w:t>
      </w:r>
      <w:r>
        <w:rPr/>
        <w:t xml:space="preserve">(R) (vuodesta 2007). </w:t>
      </w:r>
    </w:p>
    <w:p>
      <w:pPr>
        <w:pStyle w:val="TextBody"/>
        <w:numPr>
          <w:ilvl w:val="0"/>
          <w:numId w:val="129"/>
        </w:numPr>
        <w:tabs>
          <w:tab w:val="clear" w:pos="1134"/>
          <w:tab w:val="left" w:leader="none" w:pos="707"/>
        </w:tabs>
        <w:bidi w:val="0"/>
        <w:spacing w:before="0" w:after="0"/>
        <w:ind w:start="707" w:hanging="283"/>
        <w:jc w:val="left"/>
        <w:rPr/>
      </w:pPr>
      <w:r>
        <w:rPr/>
        <w:t xml:space="preserve">Coloradon 6. piiri: </w:t>
      </w:r>
      <w:r>
        <w:rPr>
          <w:color w:val="A0522D"/>
        </w:rPr>
        <w:t xml:space="preserve">Mike Coffman </w:t>
      </w:r>
      <w:r>
        <w:rPr/>
        <w:t xml:space="preserve">(R) (vuodesta 2009) </w:t>
      </w:r>
    </w:p>
    <w:p>
      <w:pPr>
        <w:pStyle w:val="TextBody"/>
        <w:numPr>
          <w:ilvl w:val="0"/>
          <w:numId w:val="129"/>
        </w:numPr>
        <w:tabs>
          <w:tab w:val="clear" w:pos="1134"/>
          <w:tab w:val="left" w:leader="none" w:pos="707"/>
        </w:tabs>
        <w:bidi w:val="0"/>
        <w:ind w:start="707" w:hanging="283"/>
        <w:jc w:val="left"/>
        <w:rPr/>
      </w:pPr>
      <w:r>
        <w:rPr/>
        <w:t xml:space="preserve">Coloradon seitsemäs piiri: </w:t>
      </w:r>
      <w:r>
        <w:rPr>
          <w:color w:val="228B22"/>
        </w:rPr>
        <w:t xml:space="preserve">Ed Perlmutter </w:t>
      </w:r>
      <w:r>
        <w:rPr/>
        <w:t xml:space="preserve">(D) (vuodesta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Coloradoa edustajainhuoneessa</w:t>
      </w:r>
    </w:p>
    <w:p>
      <w:pPr>
        <w:pStyle w:val="TextBody"/>
        <w:bidi w:val="0"/>
        <w:jc w:val="left"/>
        <w:rPr>
          <w:b/>
          <w:u w:val="single"/>
          <w:shd w:val="clear" w:fill="FFFF00"/>
        </w:rPr>
      </w:pPr>
      <w:r>
        <w:rPr>
          <w:b/>
          <w:u w:val="single"/>
          <w:shd w:val="clear" w:fill="FFFF00"/>
        </w:rPr>
        <w:t xml:space="preserve">Asiakirjan numero 36461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``Have I Told You Lately That I Love You?'' on </w:t>
      </w:r>
      <w:r>
        <w:rPr>
          <w:color w:val="A9A9A9"/>
        </w:rPr>
        <w:t xml:space="preserve">Scotty Wisemanin</w:t>
      </w:r>
      <w:r>
        <w:rPr/>
        <w:t xml:space="preserve"> kirjoittama </w:t>
      </w:r>
      <w:r>
        <w:rPr/>
        <w:t xml:space="preserve">ja vuonna 1945 julkaistu </w:t>
      </w:r>
      <w:r>
        <w:rPr/>
        <w:t xml:space="preserve">suosittu laulu.</w:t>
      </w:r>
      <w:r>
        <w:rPr/>
        <w:t xml:space="preserve"> Se oli Wisemanin ja hänen vaimonsa suurin hitti ja yksi ensimmäisistä kantrimusiikin kappaleista, jotka herättivät suurta huomiota popmusiikin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Olenko sanonut sinulle, että rakastan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Olenko sanonut sinulle viime aikoina, että rakastan sinua?</w:t>
      </w:r>
    </w:p>
    <w:p>
      <w:pPr>
        <w:pStyle w:val="TextBody"/>
        <w:bidi w:val="0"/>
        <w:jc w:val="left"/>
        <w:rPr>
          <w:b/>
          <w:u w:val="single"/>
          <w:shd w:val="clear" w:fill="FFFF00"/>
        </w:rPr>
      </w:pPr>
      <w:r>
        <w:rPr>
          <w:b/>
          <w:u w:val="single"/>
          <w:shd w:val="clear" w:fill="FFFF00"/>
        </w:rPr>
        <w:t xml:space="preserve">Asiakirjan numero 36462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 suurta Shulba-sutraa, jotka ovat matemaattisesti merkittävimmät, ovat </w:t>
      </w:r>
      <w:r>
        <w:rPr>
          <w:color w:val="A9A9A9"/>
        </w:rPr>
        <w:t xml:space="preserve">Baudhayanan</w:t>
      </w:r>
      <w:r>
        <w:rPr/>
        <w:t xml:space="preserve">, </w:t>
      </w:r>
      <w:r>
        <w:rPr>
          <w:color w:val="DCDCDC"/>
        </w:rPr>
        <w:t xml:space="preserve">Manavan</w:t>
      </w:r>
      <w:r>
        <w:rPr/>
        <w:t xml:space="preserve">, </w:t>
      </w:r>
      <w:r>
        <w:rPr>
          <w:color w:val="2F4F4F"/>
        </w:rPr>
        <w:t xml:space="preserve">Apastamban </w:t>
      </w:r>
      <w:r>
        <w:rPr/>
        <w:t xml:space="preserve">ja </w:t>
      </w:r>
      <w:r>
        <w:rPr>
          <w:color w:val="556B2F"/>
        </w:rPr>
        <w:t xml:space="preserve">Katyayanan</w:t>
      </w:r>
      <w:r>
        <w:rPr/>
        <w:t xml:space="preserve"> kirjoittamat</w:t>
      </w:r>
      <w:r>
        <w:rPr/>
        <w:t xml:space="preserve">. Niiden kieli on myöhäistä vedaista sanskritia, mikä viittaa siihen, että ne on laadittu suunnilleen 1. vuosituhannen aikana eaa. Vanhin niistä on Baudhayanalle omistettu sutra, joka on mahdollisesti laadittu noin 800-600 eaa., kun taas nuorin sutra on peräisin noin vuodelta 200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muinainen matematiikka kirja Shiva Sutra kirjoitti</w:t>
      </w:r>
    </w:p>
    <w:p>
      <w:pPr>
        <w:pStyle w:val="TextBody"/>
        <w:bidi w:val="0"/>
        <w:jc w:val="left"/>
        <w:rPr>
          <w:b/>
          <w:u w:val="single"/>
          <w:shd w:val="clear" w:fill="FFFF00"/>
        </w:rPr>
      </w:pPr>
      <w:r>
        <w:rPr>
          <w:b/>
          <w:u w:val="single"/>
          <w:shd w:val="clear" w:fill="FFFF00"/>
        </w:rPr>
        <w:t xml:space="preserve">Asiakirjan numero 36463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Väkirikkain jäsenvaltio on Saksa, jossa on arviolta 82,8 miljoonaa ihmistä, ja vähäväkisin jäsenvaltio on Malta, jossa on 0,4 miljoonaa ihmistä. Syntyvyys EU:ssa on alhainen, sillä naisilla on keskimäärin 1,6 lasta. Korkeimmat syntyvyysluvut ovat </w:t>
      </w:r>
      <w:r>
        <w:rPr>
          <w:color w:val="A9A9A9"/>
        </w:rPr>
        <w:t xml:space="preserve">Irlannissa</w:t>
      </w:r>
      <w:r>
        <w:rPr/>
        <w:t xml:space="preserve">, jossa syntyy 16,876 lasta tuhatta asukasta kohti vuodessa, ja Ranskassa, jossa syntyy 13,013 lasta tuhatta asukasta kohti vuodessa. Saksassa syntyvyys on Euroopan alhaisin, 8,221 syntynyttä lasta tuhatta asukasta kohti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Euroopan maassa on korkein syntyvyys</w:t>
      </w:r>
    </w:p>
    <w:p>
      <w:pPr>
        <w:pStyle w:val="TextBody"/>
        <w:bidi w:val="0"/>
        <w:jc w:val="left"/>
        <w:rPr>
          <w:b/>
          <w:u w:val="single"/>
          <w:shd w:val="clear" w:fill="FFFF00"/>
        </w:rPr>
      </w:pPr>
      <w:r>
        <w:rPr>
          <w:b/>
          <w:u w:val="single"/>
          <w:shd w:val="clear" w:fill="FFFF00"/>
        </w:rPr>
        <w:t xml:space="preserve">Asiakirjan numero 36464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Rossin yliopiston eläinlääketieteellinen tiedekunta </w:t>
      </w:r>
    </w:p>
    <w:tbl>
      <w:tblPr>
        <w:tblW w:w="4817" w:type="dxa"/>
        <w:jc w:val="left"/>
        <w:tblInd w:w="0" w:type="dxa"/>
        <w:tblLayout w:type="fixed"/>
        <w:tblCellMar>
          <w:top w:w="28" w:type="dxa"/>
          <w:left w:w="28" w:type="dxa"/>
          <w:bottom w:w="28" w:type="dxa"/>
          <w:right w:w="28" w:type="dxa"/>
        </w:tblCellMar>
      </w:tblPr>
      <w:tblGrid>
        <w:gridCol w:w="1351"/>
        <w:gridCol w:w="3466"/>
      </w:tblGrid>
      <w:tr>
        <w:trPr/>
        <w:tc>
          <w:tcPr>
            <w:tcW w:w="1351" w:type="dxa"/>
            <w:tcBorders/>
            <w:vAlign w:val="center"/>
          </w:tcPr>
          <w:p>
            <w:pPr>
              <w:pStyle w:val="TableHeading"/>
              <w:suppressLineNumbers/>
              <w:bidi w:val="0"/>
              <w:spacing w:before="0" w:after="283"/>
              <w:jc w:val="center"/>
              <w:rPr/>
            </w:pPr>
            <w:r>
              <w:rPr/>
              <w:t xml:space="preserve">Tyyppi </w:t>
            </w:r>
          </w:p>
        </w:tc>
        <w:tc>
          <w:tcPr>
            <w:tcW w:w="3466" w:type="dxa"/>
            <w:tcBorders/>
            <w:vAlign w:val="center"/>
          </w:tcPr>
          <w:p>
            <w:pPr>
              <w:pStyle w:val="TableContents"/>
              <w:bidi w:val="0"/>
              <w:spacing w:before="0" w:after="283"/>
              <w:jc w:val="left"/>
              <w:rPr/>
            </w:pPr>
            <w:r>
              <w:rPr/>
              <w:t xml:space="preserve">Yksityinen, voittoa tavoitteleva </w:t>
            </w:r>
          </w:p>
        </w:tc>
      </w:tr>
      <w:tr>
        <w:trPr/>
        <w:tc>
          <w:tcPr>
            <w:tcW w:w="1351" w:type="dxa"/>
            <w:tcBorders/>
            <w:vAlign w:val="center"/>
          </w:tcPr>
          <w:p>
            <w:pPr>
              <w:pStyle w:val="TableHeading"/>
              <w:suppressLineNumbers/>
              <w:bidi w:val="0"/>
              <w:spacing w:before="0" w:after="283"/>
              <w:jc w:val="center"/>
              <w:rPr/>
            </w:pPr>
            <w:r>
              <w:rPr/>
              <w:t xml:space="preserve">Perustettu </w:t>
            </w:r>
          </w:p>
        </w:tc>
        <w:tc>
          <w:tcPr>
            <w:tcW w:w="3466" w:type="dxa"/>
            <w:tcBorders/>
            <w:vAlign w:val="center"/>
          </w:tcPr>
          <w:p>
            <w:pPr>
              <w:pStyle w:val="TableContents"/>
              <w:bidi w:val="0"/>
              <w:spacing w:before="0" w:after="283"/>
              <w:jc w:val="left"/>
              <w:rPr/>
            </w:pPr>
            <w:r>
              <w:rPr/>
              <w:t xml:space="preserve">1982 (1982)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3466" w:type="dxa"/>
            <w:tcBorders/>
            <w:vAlign w:val="center"/>
          </w:tcPr>
          <w:p>
            <w:pPr>
              <w:pStyle w:val="TableContents"/>
              <w:bidi w:val="0"/>
              <w:spacing w:before="0" w:after="283"/>
              <w:jc w:val="left"/>
              <w:rPr/>
            </w:pPr>
            <w:r>
              <w:rPr>
                <w:color w:val="A9A9A9"/>
              </w:rPr>
              <w:t xml:space="preserve">Basseterre, St. Kitts </w:t>
            </w:r>
          </w:p>
        </w:tc>
      </w:tr>
      <w:tr>
        <w:trPr/>
        <w:tc>
          <w:tcPr>
            <w:tcW w:w="1351" w:type="dxa"/>
            <w:tcBorders/>
            <w:vAlign w:val="center"/>
          </w:tcPr>
          <w:p>
            <w:pPr>
              <w:pStyle w:val="TableHeading"/>
              <w:suppressLineNumbers/>
              <w:bidi w:val="0"/>
              <w:spacing w:before="0" w:after="283"/>
              <w:jc w:val="center"/>
              <w:rPr/>
            </w:pPr>
            <w:r>
              <w:rPr/>
              <w:t xml:space="preserve">Lempinimi </w:t>
            </w:r>
          </w:p>
        </w:tc>
        <w:tc>
          <w:tcPr>
            <w:tcW w:w="3466" w:type="dxa"/>
            <w:tcBorders/>
            <w:vAlign w:val="center"/>
          </w:tcPr>
          <w:p>
            <w:pPr>
              <w:pStyle w:val="TableContents"/>
              <w:bidi w:val="0"/>
              <w:spacing w:before="0" w:after="283"/>
              <w:jc w:val="left"/>
              <w:rPr/>
            </w:pPr>
            <w:r>
              <w:rPr/>
              <w:t xml:space="preserve">RUSVM </w:t>
            </w:r>
          </w:p>
        </w:tc>
      </w:tr>
      <w:tr>
        <w:trPr/>
        <w:tc>
          <w:tcPr>
            <w:tcW w:w="1351" w:type="dxa"/>
            <w:tcBorders/>
            <w:vAlign w:val="center"/>
          </w:tcPr>
          <w:p>
            <w:pPr>
              <w:pStyle w:val="TableHeading"/>
              <w:suppressLineNumbers/>
              <w:bidi w:val="0"/>
              <w:spacing w:before="0" w:after="283"/>
              <w:jc w:val="center"/>
              <w:rPr/>
            </w:pPr>
            <w:r>
              <w:rPr/>
              <w:t xml:space="preserve">Verkkosivusto </w:t>
            </w:r>
          </w:p>
        </w:tc>
        <w:tc>
          <w:tcPr>
            <w:tcW w:w="3466" w:type="dxa"/>
            <w:tcBorders/>
            <w:vAlign w:val="center"/>
          </w:tcPr>
          <w:p>
            <w:pPr>
              <w:pStyle w:val="TableContents"/>
              <w:bidi w:val="0"/>
              <w:spacing w:before="0" w:after="283"/>
              <w:jc w:val="left"/>
              <w:rPr/>
            </w:pPr>
            <w:r>
              <w:rPr/>
              <w:t xml:space="preserve">www.rossu.edu/veterinary-school/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rossin yliopiston eläinlääketieteellinen korkeakoulu?</w:t>
      </w:r>
    </w:p>
    <w:p>
      <w:pPr>
        <w:pStyle w:val="TextBody"/>
        <w:bidi w:val="0"/>
        <w:jc w:val="left"/>
        <w:rPr>
          <w:b/>
          <w:u w:val="single"/>
          <w:shd w:val="clear" w:fill="FFFF00"/>
        </w:rPr>
      </w:pPr>
      <w:r>
        <w:rPr>
          <w:b/>
          <w:u w:val="single"/>
          <w:shd w:val="clear" w:fill="FFFF00"/>
        </w:rPr>
        <w:t xml:space="preserve">Asiakirjan numero 36465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Gran Hotel </w:t>
      </w:r>
    </w:p>
    <w:tbl>
      <w:tblPr>
        <w:tblW w:w="9557" w:type="dxa"/>
        <w:jc w:val="left"/>
        <w:tblInd w:w="0" w:type="dxa"/>
        <w:tblLayout w:type="fixed"/>
        <w:tblCellMar>
          <w:top w:w="28" w:type="dxa"/>
          <w:left w:w="28" w:type="dxa"/>
          <w:bottom w:w="28" w:type="dxa"/>
          <w:right w:w="28" w:type="dxa"/>
        </w:tblCellMar>
      </w:tblPr>
      <w:tblGrid>
        <w:gridCol w:w="2476"/>
        <w:gridCol w:w="7081"/>
      </w:tblGrid>
      <w:tr>
        <w:trPr/>
        <w:tc>
          <w:tcPr>
            <w:tcW w:w="2476" w:type="dxa"/>
            <w:tcBorders/>
            <w:vAlign w:val="center"/>
          </w:tcPr>
          <w:p>
            <w:pPr>
              <w:pStyle w:val="TableHeading"/>
              <w:suppressLineNumbers/>
              <w:bidi w:val="0"/>
              <w:spacing w:before="0" w:after="283"/>
              <w:jc w:val="center"/>
              <w:rPr/>
            </w:pPr>
            <w:r>
              <w:rPr/>
              <w:t xml:space="preserve">Genre </w:t>
            </w:r>
          </w:p>
        </w:tc>
        <w:tc>
          <w:tcPr>
            <w:tcW w:w="7081" w:type="dxa"/>
            <w:tcBorders/>
            <w:vAlign w:val="center"/>
          </w:tcPr>
          <w:p>
            <w:pPr>
              <w:pStyle w:val="TableContents"/>
              <w:bidi w:val="0"/>
              <w:spacing w:before="0" w:after="283"/>
              <w:jc w:val="left"/>
              <w:rPr/>
            </w:pPr>
            <w:r>
              <w:rPr/>
              <w:t xml:space="preserve">Historiallinen draama </w:t>
            </w:r>
          </w:p>
        </w:tc>
      </w:tr>
      <w:tr>
        <w:trPr/>
        <w:tc>
          <w:tcPr>
            <w:tcW w:w="2476" w:type="dxa"/>
            <w:tcBorders/>
            <w:vAlign w:val="center"/>
          </w:tcPr>
          <w:p>
            <w:pPr>
              <w:pStyle w:val="TableHeading"/>
              <w:suppressLineNumbers/>
              <w:bidi w:val="0"/>
              <w:spacing w:before="0" w:after="283"/>
              <w:jc w:val="center"/>
              <w:rPr/>
            </w:pPr>
            <w:r>
              <w:rPr/>
              <w:t xml:space="preserve">Luonut </w:t>
            </w:r>
          </w:p>
        </w:tc>
        <w:tc>
          <w:tcPr>
            <w:tcW w:w="7081"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Ramón Campos </w:t>
            </w:r>
          </w:p>
          <w:p>
            <w:pPr>
              <w:pStyle w:val="TableContents"/>
              <w:numPr>
                <w:ilvl w:val="0"/>
                <w:numId w:val="130"/>
              </w:numPr>
              <w:tabs>
                <w:tab w:val="clear" w:pos="1134"/>
                <w:tab w:val="left" w:leader="none" w:pos="707"/>
              </w:tabs>
              <w:bidi w:val="0"/>
              <w:spacing w:before="0" w:after="283"/>
              <w:ind w:start="707" w:hanging="283"/>
              <w:jc w:val="left"/>
              <w:rPr/>
            </w:pPr>
            <w:r>
              <w:rPr/>
              <w:t xml:space="preserve">Gema R. Neira </w:t>
            </w:r>
          </w:p>
        </w:tc>
      </w:tr>
      <w:tr>
        <w:trPr/>
        <w:tc>
          <w:tcPr>
            <w:tcW w:w="2476" w:type="dxa"/>
            <w:tcBorders/>
            <w:vAlign w:val="center"/>
          </w:tcPr>
          <w:p>
            <w:pPr>
              <w:pStyle w:val="TableHeading"/>
              <w:suppressLineNumbers/>
              <w:bidi w:val="0"/>
              <w:spacing w:before="0" w:after="283"/>
              <w:jc w:val="center"/>
              <w:rPr/>
            </w:pPr>
            <w:r>
              <w:rPr/>
              <w:t xml:space="preserve">Pääosissa </w:t>
            </w:r>
          </w:p>
        </w:tc>
        <w:tc>
          <w:tcPr>
            <w:tcW w:w="7081"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Yon González </w:t>
            </w:r>
          </w:p>
          <w:p>
            <w:pPr>
              <w:pStyle w:val="TableContents"/>
              <w:numPr>
                <w:ilvl w:val="0"/>
                <w:numId w:val="131"/>
              </w:numPr>
              <w:tabs>
                <w:tab w:val="clear" w:pos="1134"/>
                <w:tab w:val="left" w:leader="none" w:pos="707"/>
              </w:tabs>
              <w:bidi w:val="0"/>
              <w:spacing w:before="0" w:after="0"/>
              <w:ind w:start="707" w:hanging="283"/>
              <w:jc w:val="left"/>
              <w:rPr/>
            </w:pPr>
            <w:r>
              <w:rPr/>
              <w:t xml:space="preserve">Amaia Salamanca </w:t>
            </w:r>
          </w:p>
          <w:p>
            <w:pPr>
              <w:pStyle w:val="TableContents"/>
              <w:numPr>
                <w:ilvl w:val="0"/>
                <w:numId w:val="131"/>
              </w:numPr>
              <w:tabs>
                <w:tab w:val="clear" w:pos="1134"/>
                <w:tab w:val="left" w:leader="none" w:pos="707"/>
              </w:tabs>
              <w:bidi w:val="0"/>
              <w:spacing w:before="0" w:after="0"/>
              <w:ind w:start="707" w:hanging="283"/>
              <w:jc w:val="left"/>
              <w:rPr/>
            </w:pPr>
            <w:r>
              <w:rPr/>
              <w:t xml:space="preserve">Adriana Ozores </w:t>
            </w:r>
          </w:p>
          <w:p>
            <w:pPr>
              <w:pStyle w:val="TableContents"/>
              <w:numPr>
                <w:ilvl w:val="0"/>
                <w:numId w:val="131"/>
              </w:numPr>
              <w:tabs>
                <w:tab w:val="clear" w:pos="1134"/>
                <w:tab w:val="left" w:leader="none" w:pos="707"/>
              </w:tabs>
              <w:bidi w:val="0"/>
              <w:spacing w:before="0" w:after="0"/>
              <w:ind w:start="707" w:hanging="283"/>
              <w:jc w:val="left"/>
              <w:rPr/>
            </w:pPr>
            <w:r>
              <w:rPr/>
              <w:t xml:space="preserve">Pedro Alonso </w:t>
            </w:r>
          </w:p>
          <w:p>
            <w:pPr>
              <w:pStyle w:val="TableContents"/>
              <w:numPr>
                <w:ilvl w:val="0"/>
                <w:numId w:val="131"/>
              </w:numPr>
              <w:tabs>
                <w:tab w:val="clear" w:pos="1134"/>
                <w:tab w:val="left" w:leader="none" w:pos="707"/>
              </w:tabs>
              <w:bidi w:val="0"/>
              <w:spacing w:before="0" w:after="0"/>
              <w:ind w:start="707" w:hanging="283"/>
              <w:jc w:val="left"/>
              <w:rPr/>
            </w:pPr>
            <w:r>
              <w:rPr/>
              <w:t xml:space="preserve">Concha Velasco </w:t>
            </w:r>
          </w:p>
          <w:p>
            <w:pPr>
              <w:pStyle w:val="TableContents"/>
              <w:numPr>
                <w:ilvl w:val="0"/>
                <w:numId w:val="131"/>
              </w:numPr>
              <w:tabs>
                <w:tab w:val="clear" w:pos="1134"/>
                <w:tab w:val="left" w:leader="none" w:pos="707"/>
              </w:tabs>
              <w:bidi w:val="0"/>
              <w:spacing w:before="0" w:after="0"/>
              <w:ind w:start="707" w:hanging="283"/>
              <w:jc w:val="left"/>
              <w:rPr/>
            </w:pPr>
            <w:r>
              <w:rPr/>
              <w:t xml:space="preserve">Llorenç González </w:t>
            </w:r>
          </w:p>
          <w:p>
            <w:pPr>
              <w:pStyle w:val="TableContents"/>
              <w:numPr>
                <w:ilvl w:val="0"/>
                <w:numId w:val="131"/>
              </w:numPr>
              <w:tabs>
                <w:tab w:val="clear" w:pos="1134"/>
                <w:tab w:val="left" w:leader="none" w:pos="707"/>
              </w:tabs>
              <w:bidi w:val="0"/>
              <w:spacing w:before="0" w:after="283"/>
              <w:ind w:start="707" w:hanging="283"/>
              <w:jc w:val="left"/>
              <w:rPr/>
            </w:pPr>
            <w:r>
              <w:rPr/>
              <w:t xml:space="preserve">Pep Antón Muñoz </w:t>
            </w:r>
          </w:p>
        </w:tc>
      </w:tr>
      <w:tr>
        <w:trPr/>
        <w:tc>
          <w:tcPr>
            <w:tcW w:w="2476" w:type="dxa"/>
            <w:tcBorders/>
            <w:vAlign w:val="center"/>
          </w:tcPr>
          <w:p>
            <w:pPr>
              <w:pStyle w:val="TableHeading"/>
              <w:suppressLineNumbers/>
              <w:bidi w:val="0"/>
              <w:spacing w:before="0" w:after="283"/>
              <w:jc w:val="center"/>
              <w:rPr/>
            </w:pPr>
            <w:r>
              <w:rPr/>
              <w:t xml:space="preserve">Alkuperämaa </w:t>
            </w:r>
          </w:p>
        </w:tc>
        <w:tc>
          <w:tcPr>
            <w:tcW w:w="7081" w:type="dxa"/>
            <w:tcBorders/>
            <w:vAlign w:val="center"/>
          </w:tcPr>
          <w:p>
            <w:pPr>
              <w:pStyle w:val="TableContents"/>
              <w:bidi w:val="0"/>
              <w:spacing w:before="0" w:after="283"/>
              <w:jc w:val="left"/>
              <w:rPr/>
            </w:pPr>
            <w:r>
              <w:rPr/>
              <w:t xml:space="preserve">Espanja </w:t>
            </w:r>
          </w:p>
        </w:tc>
      </w:tr>
      <w:tr>
        <w:trPr/>
        <w:tc>
          <w:tcPr>
            <w:tcW w:w="2476" w:type="dxa"/>
            <w:tcBorders/>
            <w:vAlign w:val="center"/>
          </w:tcPr>
          <w:p>
            <w:pPr>
              <w:pStyle w:val="TableHeading"/>
              <w:suppressLineNumbers/>
              <w:bidi w:val="0"/>
              <w:spacing w:before="0" w:after="283"/>
              <w:jc w:val="center"/>
              <w:rPr/>
            </w:pPr>
            <w:r>
              <w:rPr/>
              <w:t xml:space="preserve">Alkuperäinen kieli (kielet) </w:t>
            </w:r>
          </w:p>
        </w:tc>
        <w:tc>
          <w:tcPr>
            <w:tcW w:w="7081" w:type="dxa"/>
            <w:tcBorders/>
            <w:vAlign w:val="center"/>
          </w:tcPr>
          <w:p>
            <w:pPr>
              <w:pStyle w:val="TableContents"/>
              <w:bidi w:val="0"/>
              <w:spacing w:before="0" w:after="283"/>
              <w:jc w:val="left"/>
              <w:rPr/>
            </w:pPr>
            <w:r>
              <w:rPr/>
              <w:t xml:space="preserve">Espanjan </w:t>
            </w:r>
          </w:p>
        </w:tc>
      </w:tr>
      <w:tr>
        <w:trPr/>
        <w:tc>
          <w:tcPr>
            <w:tcW w:w="2476" w:type="dxa"/>
            <w:tcBorders/>
            <w:vAlign w:val="center"/>
          </w:tcPr>
          <w:p>
            <w:pPr>
              <w:pStyle w:val="TableHeading"/>
              <w:suppressLineNumbers/>
              <w:bidi w:val="0"/>
              <w:spacing w:before="0" w:after="283"/>
              <w:jc w:val="center"/>
              <w:rPr/>
            </w:pPr>
            <w:r>
              <w:rPr/>
              <w:t xml:space="preserve">Kausien lukumäärä </w:t>
            </w:r>
          </w:p>
        </w:tc>
        <w:tc>
          <w:tcPr>
            <w:tcW w:w="708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Heading"/>
              <w:suppressLineNumbers/>
              <w:bidi w:val="0"/>
              <w:spacing w:before="0" w:after="283"/>
              <w:jc w:val="center"/>
              <w:rPr/>
            </w:pPr>
            <w:r>
              <w:rPr/>
              <w:t xml:space="preserve">Jaksojen lukumäärä </w:t>
            </w:r>
          </w:p>
        </w:tc>
        <w:tc>
          <w:tcPr>
            <w:tcW w:w="7081" w:type="dxa"/>
            <w:tcBorders/>
            <w:vAlign w:val="center"/>
          </w:tcPr>
          <w:p>
            <w:pPr>
              <w:pStyle w:val="TableContents"/>
              <w:bidi w:val="0"/>
              <w:spacing w:before="0" w:after="283"/>
              <w:jc w:val="left"/>
              <w:rPr/>
            </w:pPr>
            <w:r>
              <w:rPr>
                <w:color w:val="A9A9A9"/>
              </w:rPr>
              <w:t xml:space="preserve">39 </w:t>
            </w:r>
            <w:r>
              <w:rPr/>
              <w:t xml:space="preserve">(jaksoluettelo) Tuotanto </w:t>
            </w:r>
          </w:p>
        </w:tc>
      </w:tr>
      <w:tr>
        <w:trPr/>
        <w:tc>
          <w:tcPr>
            <w:tcW w:w="2476" w:type="dxa"/>
            <w:tcBorders/>
            <w:vAlign w:val="center"/>
          </w:tcPr>
          <w:p>
            <w:pPr>
              <w:pStyle w:val="TableHeading"/>
              <w:suppressLineNumbers/>
              <w:bidi w:val="0"/>
              <w:spacing w:before="0" w:after="283"/>
              <w:jc w:val="center"/>
              <w:rPr/>
            </w:pPr>
            <w:r>
              <w:rPr/>
              <w:t xml:space="preserve">Vastaava tuottaja (s) </w:t>
            </w:r>
          </w:p>
        </w:tc>
        <w:tc>
          <w:tcPr>
            <w:tcW w:w="7081" w:type="dxa"/>
            <w:tcBorders/>
            <w:vAlign w:val="center"/>
          </w:tcPr>
          <w:p>
            <w:pPr>
              <w:pStyle w:val="TableContents"/>
              <w:bidi w:val="0"/>
              <w:spacing w:before="0" w:after="283"/>
              <w:jc w:val="left"/>
              <w:rPr/>
            </w:pPr>
            <w:r>
              <w:rPr/>
              <w:t xml:space="preserve">Ramón Campos Teres Fernández-Valdés </w:t>
            </w:r>
          </w:p>
        </w:tc>
      </w:tr>
      <w:tr>
        <w:trPr/>
        <w:tc>
          <w:tcPr>
            <w:tcW w:w="2476" w:type="dxa"/>
            <w:tcBorders/>
            <w:vAlign w:val="center"/>
          </w:tcPr>
          <w:p>
            <w:pPr>
              <w:pStyle w:val="TableHeading"/>
              <w:suppressLineNumbers/>
              <w:bidi w:val="0"/>
              <w:spacing w:before="0" w:after="283"/>
              <w:jc w:val="center"/>
              <w:rPr/>
            </w:pPr>
            <w:r>
              <w:rPr/>
              <w:t xml:space="preserve">Tuottaja (s) </w:t>
            </w:r>
          </w:p>
        </w:tc>
        <w:tc>
          <w:tcPr>
            <w:tcW w:w="7081" w:type="dxa"/>
            <w:tcBorders/>
            <w:vAlign w:val="center"/>
          </w:tcPr>
          <w:p>
            <w:pPr>
              <w:pStyle w:val="TableContents"/>
              <w:bidi w:val="0"/>
              <w:spacing w:before="0" w:after="283"/>
              <w:jc w:val="left"/>
              <w:rPr/>
            </w:pPr>
            <w:r>
              <w:rPr/>
              <w:t xml:space="preserve">Bambú Producciones </w:t>
            </w:r>
          </w:p>
        </w:tc>
      </w:tr>
      <w:tr>
        <w:trPr/>
        <w:tc>
          <w:tcPr>
            <w:tcW w:w="2476" w:type="dxa"/>
            <w:tcBorders/>
            <w:vAlign w:val="center"/>
          </w:tcPr>
          <w:p>
            <w:pPr>
              <w:pStyle w:val="TableHeading"/>
              <w:suppressLineNumbers/>
              <w:bidi w:val="0"/>
              <w:spacing w:before="0" w:after="283"/>
              <w:jc w:val="center"/>
              <w:rPr/>
            </w:pPr>
            <w:r>
              <w:rPr/>
              <w:t xml:space="preserve">Tuotantopaikka (s) </w:t>
            </w:r>
          </w:p>
        </w:tc>
        <w:tc>
          <w:tcPr>
            <w:tcW w:w="7081" w:type="dxa"/>
            <w:tcBorders/>
            <w:vAlign w:val="center"/>
          </w:tcPr>
          <w:p>
            <w:pPr>
              <w:pStyle w:val="TableContents"/>
              <w:bidi w:val="0"/>
              <w:spacing w:before="0" w:after="283"/>
              <w:jc w:val="left"/>
              <w:rPr/>
            </w:pPr>
            <w:r>
              <w:rPr/>
              <w:t xml:space="preserve">Santander </w:t>
            </w:r>
          </w:p>
        </w:tc>
      </w:tr>
      <w:tr>
        <w:trPr/>
        <w:tc>
          <w:tcPr>
            <w:tcW w:w="2476" w:type="dxa"/>
            <w:tcBorders/>
            <w:vAlign w:val="center"/>
          </w:tcPr>
          <w:p>
            <w:pPr>
              <w:pStyle w:val="TableHeading"/>
              <w:suppressLineNumbers/>
              <w:bidi w:val="0"/>
              <w:spacing w:before="0" w:after="283"/>
              <w:jc w:val="center"/>
              <w:rPr/>
            </w:pPr>
            <w:r>
              <w:rPr/>
              <w:t xml:space="preserve">Juoksuaika </w:t>
            </w:r>
          </w:p>
        </w:tc>
        <w:tc>
          <w:tcPr>
            <w:tcW w:w="7081" w:type="dxa"/>
            <w:tcBorders/>
            <w:vAlign w:val="center"/>
          </w:tcPr>
          <w:p>
            <w:pPr>
              <w:pStyle w:val="TableContents"/>
              <w:bidi w:val="0"/>
              <w:spacing w:before="0" w:after="283"/>
              <w:jc w:val="left"/>
              <w:rPr/>
            </w:pPr>
            <w:r>
              <w:rPr/>
              <w:t xml:space="preserve">70-80 minuuttia Vapautus </w:t>
            </w:r>
          </w:p>
        </w:tc>
      </w:tr>
      <w:tr>
        <w:trPr/>
        <w:tc>
          <w:tcPr>
            <w:tcW w:w="2476" w:type="dxa"/>
            <w:tcBorders/>
            <w:vAlign w:val="center"/>
          </w:tcPr>
          <w:p>
            <w:pPr>
              <w:pStyle w:val="TableHeading"/>
              <w:suppressLineNumbers/>
              <w:bidi w:val="0"/>
              <w:spacing w:before="0" w:after="283"/>
              <w:jc w:val="center"/>
              <w:rPr/>
            </w:pPr>
            <w:r>
              <w:rPr/>
              <w:t xml:space="preserve">Alkuperäinen verkko </w:t>
            </w:r>
          </w:p>
        </w:tc>
        <w:tc>
          <w:tcPr>
            <w:tcW w:w="7081" w:type="dxa"/>
            <w:tcBorders/>
            <w:vAlign w:val="center"/>
          </w:tcPr>
          <w:p>
            <w:pPr>
              <w:pStyle w:val="TableContents"/>
              <w:bidi w:val="0"/>
              <w:spacing w:before="0" w:after="283"/>
              <w:jc w:val="left"/>
              <w:rPr/>
            </w:pPr>
            <w:r>
              <w:rPr/>
              <w:t xml:space="preserve">Antena 3 </w:t>
            </w:r>
          </w:p>
        </w:tc>
      </w:tr>
      <w:tr>
        <w:trPr/>
        <w:tc>
          <w:tcPr>
            <w:tcW w:w="2476" w:type="dxa"/>
            <w:tcBorders/>
            <w:vAlign w:val="center"/>
          </w:tcPr>
          <w:p>
            <w:pPr>
              <w:pStyle w:val="TableHeading"/>
              <w:suppressLineNumbers/>
              <w:bidi w:val="0"/>
              <w:spacing w:before="0" w:after="283"/>
              <w:jc w:val="center"/>
              <w:rPr/>
            </w:pPr>
            <w:r>
              <w:rPr/>
              <w:t xml:space="preserve">Alkuperäinen julkaisu </w:t>
            </w:r>
          </w:p>
        </w:tc>
        <w:tc>
          <w:tcPr>
            <w:tcW w:w="7081" w:type="dxa"/>
            <w:tcBorders/>
            <w:vAlign w:val="center"/>
          </w:tcPr>
          <w:p>
            <w:pPr>
              <w:pStyle w:val="TableContents"/>
              <w:bidi w:val="0"/>
              <w:spacing w:before="0" w:after="283"/>
              <w:jc w:val="left"/>
              <w:rPr/>
            </w:pPr>
            <w:r>
              <w:rPr/>
              <w:t xml:space="preserve">4. lokakuuta 2011 (2011-10-04) -- 25. kesäkuuta 2013 (2013-06-25) Kronologia </w:t>
            </w:r>
          </w:p>
        </w:tc>
      </w:tr>
      <w:tr>
        <w:trPr/>
        <w:tc>
          <w:tcPr>
            <w:tcW w:w="2476" w:type="dxa"/>
            <w:tcBorders/>
            <w:vAlign w:val="center"/>
          </w:tcPr>
          <w:p>
            <w:pPr>
              <w:pStyle w:val="TableHeading"/>
              <w:suppressLineNumbers/>
              <w:bidi w:val="0"/>
              <w:spacing w:before="0" w:after="283"/>
              <w:jc w:val="center"/>
              <w:rPr/>
            </w:pPr>
            <w:r>
              <w:rPr/>
              <w:t xml:space="preserve">Aiheeseen liittyvät esitykset </w:t>
            </w:r>
          </w:p>
        </w:tc>
        <w:tc>
          <w:tcPr>
            <w:tcW w:w="7081" w:type="dxa"/>
            <w:tcBorders/>
            <w:vAlign w:val="center"/>
          </w:tcPr>
          <w:p>
            <w:pPr>
              <w:pStyle w:val="TableContents"/>
              <w:bidi w:val="0"/>
              <w:spacing w:before="0" w:after="283"/>
              <w:jc w:val="left"/>
              <w:rPr/>
            </w:pPr>
            <w:r>
              <w:rPr/>
              <w:t xml:space="preserve">El hotel de los secretos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Grand Hotel on olemassa?</w:t>
      </w:r>
    </w:p>
    <w:p>
      <w:pPr>
        <w:pStyle w:val="TextBody"/>
        <w:bidi w:val="0"/>
        <w:jc w:val="left"/>
        <w:rPr>
          <w:b/>
          <w:u w:val="single"/>
          <w:shd w:val="clear" w:fill="FFFF00"/>
        </w:rPr>
      </w:pPr>
      <w:r>
        <w:rPr>
          <w:b/>
          <w:u w:val="single"/>
          <w:shd w:val="clear" w:fill="FFFF00"/>
        </w:rPr>
        <w:t xml:space="preserve">Asiakirjan numero 36466</w:t>
      </w:r>
    </w:p>
    <w:p>
      <w:pPr>
        <w:pStyle w:val="TextBody"/>
        <w:bidi w:val="0"/>
        <w:jc w:val="left"/>
        <w:rPr>
          <w:b/>
          <w:shd w:val="clear" w:fill="FFFF00"/>
        </w:rPr>
      </w:pPr>
      <w:r>
        <w:rPr>
          <w:b/>
          <w:shd w:val="clear" w:fill="FFFF00"/>
        </w:rPr>
        <w:t xml:space="preserve">Tekstin numero 0</w:t>
      </w:r>
    </w:p>
    <w:tbl>
      <w:tblPr>
        <w:tblW w:w="12684" w:type="dxa"/>
        <w:jc w:val="left"/>
        <w:tblInd w:w="0" w:type="dxa"/>
        <w:tblLayout w:type="fixed"/>
        <w:tblCellMar>
          <w:top w:w="28" w:type="dxa"/>
          <w:left w:w="28" w:type="dxa"/>
          <w:bottom w:w="28" w:type="dxa"/>
          <w:right w:w="28" w:type="dxa"/>
        </w:tblCellMar>
      </w:tblPr>
      <w:tblGrid>
        <w:gridCol w:w="751"/>
        <w:gridCol w:w="2386"/>
        <w:gridCol w:w="1366"/>
        <w:gridCol w:w="1366"/>
        <w:gridCol w:w="1381"/>
        <w:gridCol w:w="1171"/>
        <w:gridCol w:w="2386"/>
        <w:gridCol w:w="646"/>
        <w:gridCol w:w="1231"/>
      </w:tblGrid>
      <w:tr>
        <w:trPr/>
        <w:tc>
          <w:tcPr>
            <w:tcW w:w="751" w:type="dxa"/>
            <w:tcBorders/>
            <w:vAlign w:val="center"/>
          </w:tcPr>
          <w:p>
            <w:pPr>
              <w:pStyle w:val="TableHeading"/>
              <w:suppressLineNumbers/>
              <w:bidi w:val="0"/>
              <w:spacing w:before="0" w:after="283"/>
              <w:jc w:val="center"/>
              <w:rPr/>
            </w:pPr>
            <w:r>
              <w:rPr/>
              <w:t xml:space="preserve">Viimeistely </w:t>
            </w:r>
          </w:p>
        </w:tc>
        <w:tc>
          <w:tcPr>
            <w:tcW w:w="2386" w:type="dxa"/>
            <w:tcBorders/>
            <w:vAlign w:val="center"/>
          </w:tcPr>
          <w:p>
            <w:pPr>
              <w:pStyle w:val="TableHeading"/>
              <w:suppressLineNumbers/>
              <w:bidi w:val="0"/>
              <w:spacing w:before="0" w:after="283"/>
              <w:jc w:val="center"/>
              <w:rPr/>
            </w:pPr>
            <w:r>
              <w:rPr/>
              <w:t xml:space="preserve">Virka-asema </w:t>
            </w:r>
          </w:p>
        </w:tc>
        <w:tc>
          <w:tcPr>
            <w:tcW w:w="1366" w:type="dxa"/>
            <w:tcBorders/>
            <w:vAlign w:val="center"/>
          </w:tcPr>
          <w:p>
            <w:pPr>
              <w:pStyle w:val="TableHeading"/>
              <w:suppressLineNumbers/>
              <w:bidi w:val="0"/>
              <w:spacing w:before="0" w:after="283"/>
              <w:jc w:val="center"/>
              <w:rPr/>
            </w:pPr>
            <w:r>
              <w:rPr/>
              <w:t xml:space="preserve">Hevonen </w:t>
            </w:r>
          </w:p>
        </w:tc>
        <w:tc>
          <w:tcPr>
            <w:tcW w:w="1366" w:type="dxa"/>
            <w:tcBorders/>
            <w:vAlign w:val="center"/>
          </w:tcPr>
          <w:p>
            <w:pPr>
              <w:pStyle w:val="TableHeading"/>
              <w:suppressLineNumbers/>
              <w:bidi w:val="0"/>
              <w:spacing w:before="0" w:after="283"/>
              <w:jc w:val="center"/>
              <w:rPr/>
            </w:pPr>
            <w:r>
              <w:rPr/>
              <w:t xml:space="preserve">Jockey </w:t>
            </w:r>
          </w:p>
        </w:tc>
        <w:tc>
          <w:tcPr>
            <w:tcW w:w="1381" w:type="dxa"/>
            <w:tcBorders/>
            <w:vAlign w:val="center"/>
          </w:tcPr>
          <w:p>
            <w:pPr>
              <w:pStyle w:val="TableHeading"/>
              <w:suppressLineNumbers/>
              <w:bidi w:val="0"/>
              <w:spacing w:before="0" w:after="283"/>
              <w:jc w:val="center"/>
              <w:rPr/>
            </w:pPr>
            <w:r>
              <w:rPr/>
              <w:t xml:space="preserve">Kouluttaja </w:t>
            </w:r>
          </w:p>
        </w:tc>
        <w:tc>
          <w:tcPr>
            <w:tcW w:w="1171" w:type="dxa"/>
            <w:tcBorders/>
            <w:vAlign w:val="center"/>
          </w:tcPr>
          <w:p>
            <w:pPr>
              <w:pStyle w:val="TableHeading"/>
              <w:suppressLineNumbers/>
              <w:bidi w:val="0"/>
              <w:spacing w:before="0" w:after="283"/>
              <w:jc w:val="center"/>
              <w:rPr/>
            </w:pPr>
            <w:r>
              <w:rPr/>
              <w:t xml:space="preserve">Karsintapisteet </w:t>
            </w:r>
          </w:p>
        </w:tc>
        <w:tc>
          <w:tcPr>
            <w:tcW w:w="2386" w:type="dxa"/>
            <w:tcBorders/>
            <w:vAlign w:val="center"/>
          </w:tcPr>
          <w:p>
            <w:pPr>
              <w:pStyle w:val="TableHeading"/>
              <w:suppressLineNumbers/>
              <w:bidi w:val="0"/>
              <w:spacing w:before="0" w:after="283"/>
              <w:jc w:val="center"/>
              <w:rPr/>
            </w:pPr>
            <w:r>
              <w:rPr/>
              <w:t xml:space="preserve">Aamun kertoimet </w:t>
            </w:r>
          </w:p>
        </w:tc>
        <w:tc>
          <w:tcPr>
            <w:tcW w:w="646" w:type="dxa"/>
            <w:tcBorders/>
            <w:vAlign w:val="center"/>
          </w:tcPr>
          <w:p>
            <w:pPr>
              <w:pStyle w:val="TableHeading"/>
              <w:suppressLineNumbers/>
              <w:bidi w:val="0"/>
              <w:spacing w:before="0" w:after="283"/>
              <w:jc w:val="center"/>
              <w:rPr/>
            </w:pPr>
            <w:r>
              <w:rPr/>
              <w:t xml:space="preserve">Lopulliset kertoimet </w:t>
            </w:r>
          </w:p>
        </w:tc>
        <w:tc>
          <w:tcPr>
            <w:tcW w:w="1231" w:type="dxa"/>
            <w:tcBorders/>
            <w:vAlign w:val="center"/>
          </w:tcPr>
          <w:p>
            <w:pPr>
              <w:pStyle w:val="TableHeading"/>
              <w:suppressLineNumbers/>
              <w:bidi w:val="0"/>
              <w:spacing w:before="0" w:after="283"/>
              <w:jc w:val="center"/>
              <w:rPr/>
            </w:pPr>
            <w:r>
              <w:rPr/>
              <w:t xml:space="preserve">Voitot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Oikeuttaa </w:t>
            </w:r>
          </w:p>
        </w:tc>
        <w:tc>
          <w:tcPr>
            <w:tcW w:w="1366" w:type="dxa"/>
            <w:tcBorders/>
            <w:vAlign w:val="center"/>
          </w:tcPr>
          <w:p>
            <w:pPr>
              <w:pStyle w:val="TableContents"/>
              <w:bidi w:val="0"/>
              <w:spacing w:before="0" w:after="283"/>
              <w:jc w:val="left"/>
              <w:rPr/>
            </w:pPr>
            <w:r>
              <w:rPr/>
              <w:t xml:space="preserve">Smith, Mike Mike Smith </w:t>
            </w:r>
          </w:p>
        </w:tc>
        <w:tc>
          <w:tcPr>
            <w:tcW w:w="1381" w:type="dxa"/>
            <w:tcBorders/>
            <w:vAlign w:val="center"/>
          </w:tcPr>
          <w:p>
            <w:pPr>
              <w:pStyle w:val="TableContents"/>
              <w:bidi w:val="0"/>
              <w:spacing w:before="0" w:after="283"/>
              <w:jc w:val="left"/>
              <w:rPr/>
            </w:pPr>
            <w:r>
              <w:rPr/>
              <w:t xml:space="preserve">Baffert, Bob Bob Baffert </w:t>
            </w:r>
          </w:p>
        </w:tc>
        <w:tc>
          <w:tcPr>
            <w:tcW w:w="1171" w:type="dxa"/>
            <w:tcBorders/>
            <w:vAlign w:val="center"/>
          </w:tcPr>
          <w:p>
            <w:pPr>
              <w:pStyle w:val="TableContents"/>
              <w:bidi w:val="0"/>
              <w:spacing w:before="0" w:after="283"/>
              <w:jc w:val="left"/>
              <w:rPr/>
            </w:pPr>
            <w:r>
              <w:rPr/>
              <w:t xml:space="preserve">100 </w:t>
            </w:r>
          </w:p>
        </w:tc>
        <w:tc>
          <w:tcPr>
            <w:tcW w:w="2386" w:type="dxa"/>
            <w:tcBorders/>
            <w:vAlign w:val="center"/>
          </w:tcPr>
          <w:p>
            <w:pPr>
              <w:pStyle w:val="TableContents"/>
              <w:bidi w:val="0"/>
              <w:spacing w:before="0" w:after="283"/>
              <w:jc w:val="left"/>
              <w:rPr/>
            </w:pPr>
            <w:r>
              <w:rPr/>
              <w:t xml:space="preserve">7000300000000000000 ♠ 3-1 </w:t>
            </w:r>
          </w:p>
        </w:tc>
        <w:tc>
          <w:tcPr>
            <w:tcW w:w="646" w:type="dxa"/>
            <w:tcBorders/>
            <w:vAlign w:val="center"/>
          </w:tcPr>
          <w:p>
            <w:pPr>
              <w:pStyle w:val="TableContents"/>
              <w:bidi w:val="0"/>
              <w:spacing w:before="0" w:after="283"/>
              <w:jc w:val="left"/>
              <w:rPr/>
            </w:pPr>
            <w:r>
              <w:rPr/>
              <w:t xml:space="preserve">2.90 </w:t>
            </w:r>
          </w:p>
        </w:tc>
        <w:tc>
          <w:tcPr>
            <w:tcW w:w="1231" w:type="dxa"/>
            <w:tcBorders/>
            <w:vAlign w:val="center"/>
          </w:tcPr>
          <w:p>
            <w:pPr>
              <w:pStyle w:val="TableContents"/>
              <w:bidi w:val="0"/>
              <w:spacing w:before="0" w:after="283"/>
              <w:jc w:val="left"/>
              <w:rPr/>
            </w:pPr>
            <w:r>
              <w:rPr/>
              <w:t xml:space="preserve">$1,432,000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color w:val="A9A9A9"/>
              </w:rPr>
              <w:t xml:space="preserve">Hyvä </w:t>
            </w:r>
            <w:r>
              <w:rPr/>
              <w:t xml:space="preserve">taika </w:t>
            </w:r>
          </w:p>
        </w:tc>
        <w:tc>
          <w:tcPr>
            <w:tcW w:w="1366" w:type="dxa"/>
            <w:tcBorders/>
            <w:vAlign w:val="center"/>
          </w:tcPr>
          <w:p>
            <w:pPr>
              <w:pStyle w:val="TableContents"/>
              <w:bidi w:val="0"/>
              <w:spacing w:before="0" w:after="283"/>
              <w:jc w:val="left"/>
              <w:rPr/>
            </w:pPr>
            <w:r>
              <w:rPr/>
              <w:t xml:space="preserve">Ortiz, Jose Jose Ortiz </w:t>
            </w:r>
          </w:p>
        </w:tc>
        <w:tc>
          <w:tcPr>
            <w:tcW w:w="1381" w:type="dxa"/>
            <w:tcBorders/>
            <w:vAlign w:val="center"/>
          </w:tcPr>
          <w:p>
            <w:pPr>
              <w:pStyle w:val="TableContents"/>
              <w:bidi w:val="0"/>
              <w:spacing w:before="0" w:after="283"/>
              <w:jc w:val="left"/>
              <w:rPr/>
            </w:pPr>
            <w:r>
              <w:rPr/>
              <w:t xml:space="preserve">Brown, Chad Chad Brown </w:t>
            </w:r>
          </w:p>
        </w:tc>
        <w:tc>
          <w:tcPr>
            <w:tcW w:w="1171" w:type="dxa"/>
            <w:tcBorders/>
            <w:vAlign w:val="center"/>
          </w:tcPr>
          <w:p>
            <w:pPr>
              <w:pStyle w:val="TableContents"/>
              <w:bidi w:val="0"/>
              <w:spacing w:before="0" w:after="283"/>
              <w:jc w:val="left"/>
              <w:rPr/>
            </w:pPr>
            <w:r>
              <w:rPr/>
              <w:t xml:space="preserve">134 </w:t>
            </w:r>
          </w:p>
        </w:tc>
        <w:tc>
          <w:tcPr>
            <w:tcW w:w="2386" w:type="dxa"/>
            <w:tcBorders/>
            <w:vAlign w:val="center"/>
          </w:tcPr>
          <w:p>
            <w:pPr>
              <w:pStyle w:val="TableContents"/>
              <w:bidi w:val="0"/>
              <w:spacing w:before="0" w:after="283"/>
              <w:jc w:val="left"/>
              <w:rPr/>
            </w:pPr>
            <w:r>
              <w:rPr/>
              <w:t xml:space="preserve">7001120000000000000 ♠ 12-1 </w:t>
            </w:r>
          </w:p>
        </w:tc>
        <w:tc>
          <w:tcPr>
            <w:tcW w:w="646" w:type="dxa"/>
            <w:tcBorders/>
            <w:vAlign w:val="center"/>
          </w:tcPr>
          <w:p>
            <w:pPr>
              <w:pStyle w:val="TableContents"/>
              <w:bidi w:val="0"/>
              <w:spacing w:before="0" w:after="283"/>
              <w:jc w:val="left"/>
              <w:rPr/>
            </w:pPr>
            <w:r>
              <w:rPr/>
              <w:t xml:space="preserve">9.70 </w:t>
            </w:r>
          </w:p>
        </w:tc>
        <w:tc>
          <w:tcPr>
            <w:tcW w:w="1231" w:type="dxa"/>
            <w:tcBorders/>
            <w:vAlign w:val="center"/>
          </w:tcPr>
          <w:p>
            <w:pPr>
              <w:pStyle w:val="TableContents"/>
              <w:bidi w:val="0"/>
              <w:spacing w:before="0" w:after="283"/>
              <w:jc w:val="left"/>
              <w:rPr/>
            </w:pPr>
            <w:r>
              <w:rPr/>
              <w:t xml:space="preserve">$400,000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Audible </w:t>
            </w:r>
          </w:p>
        </w:tc>
        <w:tc>
          <w:tcPr>
            <w:tcW w:w="1366" w:type="dxa"/>
            <w:tcBorders/>
            <w:vAlign w:val="center"/>
          </w:tcPr>
          <w:p>
            <w:pPr>
              <w:pStyle w:val="TableContents"/>
              <w:bidi w:val="0"/>
              <w:spacing w:before="0" w:after="283"/>
              <w:jc w:val="left"/>
              <w:rPr/>
            </w:pPr>
            <w:r>
              <w:rPr/>
              <w:t xml:space="preserve">Castellano, Javier Javier Javier Castellano </w:t>
            </w:r>
          </w:p>
        </w:tc>
        <w:tc>
          <w:tcPr>
            <w:tcW w:w="1381" w:type="dxa"/>
            <w:tcBorders/>
            <w:vAlign w:val="center"/>
          </w:tcPr>
          <w:p>
            <w:pPr>
              <w:pStyle w:val="TableContents"/>
              <w:bidi w:val="0"/>
              <w:spacing w:before="0" w:after="283"/>
              <w:jc w:val="left"/>
              <w:rPr/>
            </w:pPr>
            <w:r>
              <w:rPr/>
              <w:t xml:space="preserve">Pletcher, Todd Todd Pletcher </w:t>
            </w:r>
          </w:p>
        </w:tc>
        <w:tc>
          <w:tcPr>
            <w:tcW w:w="1171" w:type="dxa"/>
            <w:tcBorders/>
            <w:vAlign w:val="center"/>
          </w:tcPr>
          <w:p>
            <w:pPr>
              <w:pStyle w:val="TableContents"/>
              <w:bidi w:val="0"/>
              <w:spacing w:before="0" w:after="283"/>
              <w:jc w:val="left"/>
              <w:rPr/>
            </w:pPr>
            <w:r>
              <w:rPr/>
              <w:t xml:space="preserve">110 </w:t>
            </w:r>
          </w:p>
        </w:tc>
        <w:tc>
          <w:tcPr>
            <w:tcW w:w="2386" w:type="dxa"/>
            <w:tcBorders/>
            <w:vAlign w:val="center"/>
          </w:tcPr>
          <w:p>
            <w:pPr>
              <w:pStyle w:val="TableContents"/>
              <w:bidi w:val="0"/>
              <w:spacing w:before="0" w:after="283"/>
              <w:jc w:val="left"/>
              <w:rPr/>
            </w:pPr>
            <w:r>
              <w:rPr/>
              <w:t xml:space="preserve">7000800000000000000 ♠ 8-1 </w:t>
            </w:r>
          </w:p>
        </w:tc>
        <w:tc>
          <w:tcPr>
            <w:tcW w:w="646" w:type="dxa"/>
            <w:tcBorders/>
            <w:vAlign w:val="center"/>
          </w:tcPr>
          <w:p>
            <w:pPr>
              <w:pStyle w:val="TableContents"/>
              <w:bidi w:val="0"/>
              <w:spacing w:before="0" w:after="283"/>
              <w:jc w:val="left"/>
              <w:rPr/>
            </w:pPr>
            <w:r>
              <w:rPr/>
              <w:t xml:space="preserve">7.00 </w:t>
            </w:r>
          </w:p>
        </w:tc>
        <w:tc>
          <w:tcPr>
            <w:tcW w:w="1231" w:type="dxa"/>
            <w:tcBorders/>
            <w:vAlign w:val="center"/>
          </w:tcPr>
          <w:p>
            <w:pPr>
              <w:pStyle w:val="TableContents"/>
              <w:bidi w:val="0"/>
              <w:spacing w:before="0" w:after="283"/>
              <w:jc w:val="left"/>
              <w:rPr/>
            </w:pPr>
            <w:r>
              <w:rPr/>
              <w:t xml:space="preserve">$200,000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Sisäänrakennettu kunnioitus </w:t>
            </w:r>
          </w:p>
        </w:tc>
        <w:tc>
          <w:tcPr>
            <w:tcW w:w="1366" w:type="dxa"/>
            <w:tcBorders/>
            <w:vAlign w:val="center"/>
          </w:tcPr>
          <w:p>
            <w:pPr>
              <w:pStyle w:val="TableContents"/>
              <w:bidi w:val="0"/>
              <w:spacing w:before="0" w:after="283"/>
              <w:jc w:val="left"/>
              <w:rPr/>
            </w:pPr>
            <w:r>
              <w:rPr/>
              <w:t xml:space="preserve">Van Dyke, Drayden Drayden Van Dyke Drayden Van Dyke </w:t>
            </w:r>
          </w:p>
        </w:tc>
        <w:tc>
          <w:tcPr>
            <w:tcW w:w="1381" w:type="dxa"/>
            <w:tcBorders/>
            <w:vAlign w:val="center"/>
          </w:tcPr>
          <w:p>
            <w:pPr>
              <w:pStyle w:val="TableContents"/>
              <w:bidi w:val="0"/>
              <w:spacing w:before="0" w:after="283"/>
              <w:jc w:val="left"/>
              <w:rPr/>
            </w:pPr>
            <w:r>
              <w:rPr/>
              <w:t xml:space="preserve">Hollendorfer, Jerry Jerry Hollendorfer </w:t>
            </w:r>
          </w:p>
        </w:tc>
        <w:tc>
          <w:tcPr>
            <w:tcW w:w="117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7001500000000000000 ♠ 50-1 </w:t>
            </w:r>
          </w:p>
        </w:tc>
        <w:tc>
          <w:tcPr>
            <w:tcW w:w="646" w:type="dxa"/>
            <w:tcBorders/>
            <w:vAlign w:val="center"/>
          </w:tcPr>
          <w:p>
            <w:pPr>
              <w:pStyle w:val="TableContents"/>
              <w:bidi w:val="0"/>
              <w:spacing w:before="0" w:after="283"/>
              <w:jc w:val="left"/>
              <w:rPr/>
            </w:pPr>
            <w:r>
              <w:rPr/>
              <w:t xml:space="preserve">85.10 </w:t>
            </w:r>
          </w:p>
        </w:tc>
        <w:tc>
          <w:tcPr>
            <w:tcW w:w="1231" w:type="dxa"/>
            <w:tcBorders/>
            <w:vAlign w:val="center"/>
          </w:tcPr>
          <w:p>
            <w:pPr>
              <w:pStyle w:val="TableContents"/>
              <w:bidi w:val="0"/>
              <w:spacing w:before="0" w:after="283"/>
              <w:jc w:val="left"/>
              <w:rPr/>
            </w:pPr>
            <w:r>
              <w:rPr/>
              <w:t xml:space="preserve">$100,000 </w:t>
            </w:r>
          </w:p>
        </w:tc>
      </w:tr>
      <w:tr>
        <w:trPr/>
        <w:tc>
          <w:tcPr>
            <w:tcW w:w="751"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Poikani Jack </w:t>
            </w:r>
          </w:p>
        </w:tc>
        <w:tc>
          <w:tcPr>
            <w:tcW w:w="1366" w:type="dxa"/>
            <w:tcBorders/>
            <w:vAlign w:val="center"/>
          </w:tcPr>
          <w:p>
            <w:pPr>
              <w:pStyle w:val="TableContents"/>
              <w:bidi w:val="0"/>
              <w:spacing w:before="0" w:after="283"/>
              <w:jc w:val="left"/>
              <w:rPr/>
            </w:pPr>
            <w:r>
              <w:rPr/>
              <w:t xml:space="preserve">Desormeaux, Kent Kent Kent Desormeaux </w:t>
            </w:r>
          </w:p>
        </w:tc>
        <w:tc>
          <w:tcPr>
            <w:tcW w:w="1381" w:type="dxa"/>
            <w:tcBorders/>
            <w:vAlign w:val="center"/>
          </w:tcPr>
          <w:p>
            <w:pPr>
              <w:pStyle w:val="TableContents"/>
              <w:bidi w:val="0"/>
              <w:spacing w:before="0" w:after="283"/>
              <w:jc w:val="left"/>
              <w:rPr/>
            </w:pPr>
            <w:r>
              <w:rPr/>
              <w:t xml:space="preserve">Desormeaux, J. Keith J. Keith Desormeaux J. Keith Desormeaux </w:t>
            </w:r>
          </w:p>
        </w:tc>
        <w:tc>
          <w:tcPr>
            <w:tcW w:w="1171" w:type="dxa"/>
            <w:tcBorders/>
            <w:vAlign w:val="center"/>
          </w:tcPr>
          <w:p>
            <w:pPr>
              <w:pStyle w:val="TableContents"/>
              <w:bidi w:val="0"/>
              <w:spacing w:before="0" w:after="283"/>
              <w:jc w:val="left"/>
              <w:rPr/>
            </w:pPr>
            <w:r>
              <w:rPr/>
              <w:t xml:space="preserve">52 </w:t>
            </w:r>
          </w:p>
        </w:tc>
        <w:tc>
          <w:tcPr>
            <w:tcW w:w="2386" w:type="dxa"/>
            <w:tcBorders/>
            <w:vAlign w:val="center"/>
          </w:tcPr>
          <w:p>
            <w:pPr>
              <w:pStyle w:val="TableContents"/>
              <w:bidi w:val="0"/>
              <w:spacing w:before="0" w:after="283"/>
              <w:jc w:val="left"/>
              <w:rPr/>
            </w:pPr>
            <w:r>
              <w:rPr/>
              <w:t xml:space="preserve">7001200000000000000 ♠ 20-1 </w:t>
            </w:r>
          </w:p>
        </w:tc>
        <w:tc>
          <w:tcPr>
            <w:tcW w:w="646" w:type="dxa"/>
            <w:tcBorders/>
            <w:vAlign w:val="center"/>
          </w:tcPr>
          <w:p>
            <w:pPr>
              <w:pStyle w:val="TableContents"/>
              <w:bidi w:val="0"/>
              <w:spacing w:before="0" w:after="283"/>
              <w:jc w:val="left"/>
              <w:rPr/>
            </w:pPr>
            <w:r>
              <w:rPr/>
              <w:t xml:space="preserve">6.70 </w:t>
            </w:r>
          </w:p>
        </w:tc>
        <w:tc>
          <w:tcPr>
            <w:tcW w:w="1231" w:type="dxa"/>
            <w:tcBorders/>
            <w:vAlign w:val="center"/>
          </w:tcPr>
          <w:p>
            <w:pPr>
              <w:pStyle w:val="TableContents"/>
              <w:bidi w:val="0"/>
              <w:spacing w:before="0" w:after="283"/>
              <w:jc w:val="left"/>
              <w:rPr/>
            </w:pPr>
            <w:r>
              <w:rPr/>
              <w:t xml:space="preserve">$60,000 </w:t>
            </w:r>
          </w:p>
        </w:tc>
      </w:tr>
      <w:tr>
        <w:trPr/>
        <w:tc>
          <w:tcPr>
            <w:tcW w:w="751"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Bravazo </w:t>
            </w:r>
          </w:p>
        </w:tc>
        <w:tc>
          <w:tcPr>
            <w:tcW w:w="1366" w:type="dxa"/>
            <w:tcBorders/>
            <w:vAlign w:val="center"/>
          </w:tcPr>
          <w:p>
            <w:pPr>
              <w:pStyle w:val="TableContents"/>
              <w:bidi w:val="0"/>
              <w:spacing w:before="0" w:after="283"/>
              <w:jc w:val="left"/>
              <w:rPr/>
            </w:pPr>
            <w:r>
              <w:rPr/>
              <w:t xml:space="preserve">Contreras, Luis Luis Contreras </w:t>
            </w:r>
          </w:p>
        </w:tc>
        <w:tc>
          <w:tcPr>
            <w:tcW w:w="1381" w:type="dxa"/>
            <w:tcBorders/>
            <w:vAlign w:val="center"/>
          </w:tcPr>
          <w:p>
            <w:pPr>
              <w:pStyle w:val="TableContents"/>
              <w:bidi w:val="0"/>
              <w:spacing w:before="0" w:after="283"/>
              <w:jc w:val="left"/>
              <w:rPr/>
            </w:pPr>
            <w:r>
              <w:rPr/>
              <w:t xml:space="preserve">Lukas, D. Wayne D. Wayne Lukas </w:t>
            </w:r>
          </w:p>
        </w:tc>
        <w:tc>
          <w:tcPr>
            <w:tcW w:w="1171" w:type="dxa"/>
            <w:tcBorders/>
            <w:vAlign w:val="center"/>
          </w:tcPr>
          <w:p>
            <w:pPr>
              <w:pStyle w:val="TableContents"/>
              <w:bidi w:val="0"/>
              <w:spacing w:before="0" w:after="283"/>
              <w:jc w:val="left"/>
              <w:rPr/>
            </w:pPr>
            <w:r>
              <w:rPr/>
              <w:t xml:space="preserve">54 </w:t>
            </w:r>
          </w:p>
        </w:tc>
        <w:tc>
          <w:tcPr>
            <w:tcW w:w="2386" w:type="dxa"/>
            <w:tcBorders/>
            <w:vAlign w:val="center"/>
          </w:tcPr>
          <w:p>
            <w:pPr>
              <w:pStyle w:val="TableContents"/>
              <w:bidi w:val="0"/>
              <w:spacing w:before="0" w:after="283"/>
              <w:jc w:val="left"/>
              <w:rPr/>
            </w:pPr>
            <w:r>
              <w:rPr/>
              <w:t xml:space="preserve">7001500000000000000 ♠ 50-1 </w:t>
            </w:r>
          </w:p>
        </w:tc>
        <w:tc>
          <w:tcPr>
            <w:tcW w:w="646" w:type="dxa"/>
            <w:tcBorders/>
            <w:vAlign w:val="center"/>
          </w:tcPr>
          <w:p>
            <w:pPr>
              <w:pStyle w:val="TableContents"/>
              <w:bidi w:val="0"/>
              <w:spacing w:before="0" w:after="283"/>
              <w:jc w:val="left"/>
              <w:rPr/>
            </w:pPr>
            <w:r>
              <w:rPr/>
              <w:t xml:space="preserve">66.90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Hofburg </w:t>
            </w:r>
          </w:p>
        </w:tc>
        <w:tc>
          <w:tcPr>
            <w:tcW w:w="1366" w:type="dxa"/>
            <w:tcBorders/>
            <w:vAlign w:val="center"/>
          </w:tcPr>
          <w:p>
            <w:pPr>
              <w:pStyle w:val="TableContents"/>
              <w:bidi w:val="0"/>
              <w:spacing w:before="0" w:after="283"/>
              <w:jc w:val="left"/>
              <w:rPr/>
            </w:pPr>
            <w:r>
              <w:rPr/>
              <w:t xml:space="preserve">Ortiz Jr., Irad Irad Ortiz Jr. </w:t>
            </w:r>
          </w:p>
        </w:tc>
        <w:tc>
          <w:tcPr>
            <w:tcW w:w="1381" w:type="dxa"/>
            <w:tcBorders/>
            <w:vAlign w:val="center"/>
          </w:tcPr>
          <w:p>
            <w:pPr>
              <w:pStyle w:val="TableContents"/>
              <w:bidi w:val="0"/>
              <w:spacing w:before="0" w:after="283"/>
              <w:jc w:val="left"/>
              <w:rPr/>
            </w:pPr>
            <w:r>
              <w:rPr/>
              <w:t xml:space="preserve">Mott, Bill Bill Mott </w:t>
            </w:r>
          </w:p>
        </w:tc>
        <w:tc>
          <w:tcPr>
            <w:tcW w:w="117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7001200000000000000 ♠ 20-1 </w:t>
            </w:r>
          </w:p>
        </w:tc>
        <w:tc>
          <w:tcPr>
            <w:tcW w:w="646" w:type="dxa"/>
            <w:tcBorders/>
            <w:vAlign w:val="center"/>
          </w:tcPr>
          <w:p>
            <w:pPr>
              <w:pStyle w:val="TableContents"/>
              <w:bidi w:val="0"/>
              <w:spacing w:before="0" w:after="283"/>
              <w:jc w:val="left"/>
              <w:rPr/>
            </w:pPr>
            <w:r>
              <w:rPr/>
              <w:t xml:space="preserve">27.00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Yksinäinen merimies </w:t>
            </w:r>
          </w:p>
        </w:tc>
        <w:tc>
          <w:tcPr>
            <w:tcW w:w="1366" w:type="dxa"/>
            <w:tcBorders/>
            <w:vAlign w:val="center"/>
          </w:tcPr>
          <w:p>
            <w:pPr>
              <w:pStyle w:val="TableContents"/>
              <w:bidi w:val="0"/>
              <w:spacing w:before="0" w:after="283"/>
              <w:jc w:val="left"/>
              <w:rPr/>
            </w:pPr>
            <w:r>
              <w:rPr/>
              <w:t xml:space="preserve">Graham, James James Graham </w:t>
            </w:r>
          </w:p>
        </w:tc>
        <w:tc>
          <w:tcPr>
            <w:tcW w:w="1381" w:type="dxa"/>
            <w:tcBorders/>
            <w:vAlign w:val="center"/>
          </w:tcPr>
          <w:p>
            <w:pPr>
              <w:pStyle w:val="TableContents"/>
              <w:bidi w:val="0"/>
              <w:spacing w:before="0" w:after="283"/>
              <w:jc w:val="left"/>
              <w:rPr/>
            </w:pPr>
            <w:r>
              <w:rPr/>
              <w:t xml:space="preserve">Amoss, Thomas Thomas Amoss </w:t>
            </w:r>
          </w:p>
        </w:tc>
        <w:tc>
          <w:tcPr>
            <w:tcW w:w="1171" w:type="dxa"/>
            <w:tcBorders/>
            <w:vAlign w:val="center"/>
          </w:tcPr>
          <w:p>
            <w:pPr>
              <w:pStyle w:val="TableContents"/>
              <w:bidi w:val="0"/>
              <w:spacing w:before="0" w:after="283"/>
              <w:jc w:val="left"/>
              <w:rPr/>
            </w:pPr>
            <w:r>
              <w:rPr/>
              <w:t xml:space="preserve">42 </w:t>
            </w:r>
          </w:p>
        </w:tc>
        <w:tc>
          <w:tcPr>
            <w:tcW w:w="2386" w:type="dxa"/>
            <w:tcBorders/>
            <w:vAlign w:val="center"/>
          </w:tcPr>
          <w:p>
            <w:pPr>
              <w:pStyle w:val="TableContents"/>
              <w:bidi w:val="0"/>
              <w:spacing w:before="0" w:after="283"/>
              <w:jc w:val="left"/>
              <w:rPr/>
            </w:pPr>
            <w:r>
              <w:rPr/>
              <w:t xml:space="preserve">7001500000000000000 ♠ 50-1 </w:t>
            </w:r>
          </w:p>
        </w:tc>
        <w:tc>
          <w:tcPr>
            <w:tcW w:w="646" w:type="dxa"/>
            <w:tcBorders/>
            <w:vAlign w:val="center"/>
          </w:tcPr>
          <w:p>
            <w:pPr>
              <w:pStyle w:val="TableContents"/>
              <w:bidi w:val="0"/>
              <w:spacing w:before="0" w:after="283"/>
              <w:jc w:val="left"/>
              <w:rPr/>
            </w:pPr>
            <w:r>
              <w:rPr/>
              <w:t xml:space="preserve">24.50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18 </w:t>
            </w:r>
          </w:p>
        </w:tc>
        <w:tc>
          <w:tcPr>
            <w:tcW w:w="1366" w:type="dxa"/>
            <w:tcBorders/>
            <w:vAlign w:val="center"/>
          </w:tcPr>
          <w:p>
            <w:pPr>
              <w:pStyle w:val="TableContents"/>
              <w:bidi w:val="0"/>
              <w:spacing w:before="0" w:after="283"/>
              <w:jc w:val="left"/>
              <w:rPr/>
            </w:pPr>
            <w:r>
              <w:rPr/>
              <w:t xml:space="preserve">Vino Rosso </w:t>
            </w:r>
          </w:p>
        </w:tc>
        <w:tc>
          <w:tcPr>
            <w:tcW w:w="1366" w:type="dxa"/>
            <w:tcBorders/>
            <w:vAlign w:val="center"/>
          </w:tcPr>
          <w:p>
            <w:pPr>
              <w:pStyle w:val="TableContents"/>
              <w:bidi w:val="0"/>
              <w:spacing w:before="0" w:after="283"/>
              <w:jc w:val="left"/>
              <w:rPr/>
            </w:pPr>
            <w:r>
              <w:rPr/>
              <w:t xml:space="preserve">Velazquez, John John Velazquez </w:t>
            </w:r>
          </w:p>
        </w:tc>
        <w:tc>
          <w:tcPr>
            <w:tcW w:w="1381" w:type="dxa"/>
            <w:tcBorders/>
            <w:vAlign w:val="center"/>
          </w:tcPr>
          <w:p>
            <w:pPr>
              <w:pStyle w:val="TableContents"/>
              <w:bidi w:val="0"/>
              <w:spacing w:before="0" w:after="283"/>
              <w:jc w:val="left"/>
              <w:rPr/>
            </w:pPr>
            <w:r>
              <w:rPr/>
              <w:t xml:space="preserve">Pletcher, Todd Todd Pletcher </w:t>
            </w:r>
          </w:p>
        </w:tc>
        <w:tc>
          <w:tcPr>
            <w:tcW w:w="1171" w:type="dxa"/>
            <w:tcBorders/>
            <w:vAlign w:val="center"/>
          </w:tcPr>
          <w:p>
            <w:pPr>
              <w:pStyle w:val="TableContents"/>
              <w:bidi w:val="0"/>
              <w:spacing w:before="0" w:after="283"/>
              <w:jc w:val="left"/>
              <w:rPr/>
            </w:pPr>
            <w:r>
              <w:rPr/>
              <w:t xml:space="preserve">107 </w:t>
            </w:r>
          </w:p>
        </w:tc>
        <w:tc>
          <w:tcPr>
            <w:tcW w:w="2386" w:type="dxa"/>
            <w:tcBorders/>
            <w:vAlign w:val="center"/>
          </w:tcPr>
          <w:p>
            <w:pPr>
              <w:pStyle w:val="TableContents"/>
              <w:bidi w:val="0"/>
              <w:spacing w:before="0" w:after="283"/>
              <w:jc w:val="left"/>
              <w:rPr/>
            </w:pPr>
            <w:r>
              <w:rPr/>
              <w:t xml:space="preserve">7001120000000000000 ♠ 12-1 </w:t>
            </w:r>
          </w:p>
        </w:tc>
        <w:tc>
          <w:tcPr>
            <w:tcW w:w="646" w:type="dxa"/>
            <w:tcBorders/>
            <w:vAlign w:val="center"/>
          </w:tcPr>
          <w:p>
            <w:pPr>
              <w:pStyle w:val="TableContents"/>
              <w:bidi w:val="0"/>
              <w:spacing w:before="0" w:after="283"/>
              <w:jc w:val="left"/>
              <w:rPr/>
            </w:pPr>
            <w:r>
              <w:rPr/>
              <w:t xml:space="preserve">14.10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t xml:space="preserve">Solomini </w:t>
            </w:r>
          </w:p>
        </w:tc>
        <w:tc>
          <w:tcPr>
            <w:tcW w:w="1366" w:type="dxa"/>
            <w:tcBorders/>
            <w:vAlign w:val="center"/>
          </w:tcPr>
          <w:p>
            <w:pPr>
              <w:pStyle w:val="TableContents"/>
              <w:bidi w:val="0"/>
              <w:spacing w:before="0" w:after="283"/>
              <w:jc w:val="left"/>
              <w:rPr/>
            </w:pPr>
            <w:r>
              <w:rPr/>
              <w:t xml:space="preserve">Prat, Flavien Flavien Prat </w:t>
            </w:r>
          </w:p>
        </w:tc>
        <w:tc>
          <w:tcPr>
            <w:tcW w:w="1381" w:type="dxa"/>
            <w:tcBorders/>
            <w:vAlign w:val="center"/>
          </w:tcPr>
          <w:p>
            <w:pPr>
              <w:pStyle w:val="TableContents"/>
              <w:bidi w:val="0"/>
              <w:spacing w:before="0" w:after="283"/>
              <w:jc w:val="left"/>
              <w:rPr/>
            </w:pPr>
            <w:r>
              <w:rPr/>
              <w:t xml:space="preserve">Baffert, Bob Bob Baffert </w:t>
            </w:r>
          </w:p>
        </w:tc>
        <w:tc>
          <w:tcPr>
            <w:tcW w:w="1171" w:type="dxa"/>
            <w:tcBorders/>
            <w:vAlign w:val="center"/>
          </w:tcPr>
          <w:p>
            <w:pPr>
              <w:pStyle w:val="TableContents"/>
              <w:bidi w:val="0"/>
              <w:spacing w:before="0" w:after="283"/>
              <w:jc w:val="left"/>
              <w:rPr/>
            </w:pPr>
            <w:r>
              <w:rPr/>
              <w:t xml:space="preserve">54 </w:t>
            </w:r>
          </w:p>
        </w:tc>
        <w:tc>
          <w:tcPr>
            <w:tcW w:w="2386" w:type="dxa"/>
            <w:tcBorders/>
            <w:vAlign w:val="center"/>
          </w:tcPr>
          <w:p>
            <w:pPr>
              <w:pStyle w:val="TableContents"/>
              <w:bidi w:val="0"/>
              <w:spacing w:before="0" w:after="283"/>
              <w:jc w:val="left"/>
              <w:rPr/>
            </w:pPr>
            <w:r>
              <w:rPr/>
              <w:t xml:space="preserve">7001300000000000000 ♠ 30-1 </w:t>
            </w:r>
          </w:p>
        </w:tc>
        <w:tc>
          <w:tcPr>
            <w:tcW w:w="646" w:type="dxa"/>
            <w:tcBorders/>
            <w:vAlign w:val="center"/>
          </w:tcPr>
          <w:p>
            <w:pPr>
              <w:pStyle w:val="TableContents"/>
              <w:bidi w:val="0"/>
              <w:spacing w:before="0" w:after="283"/>
              <w:jc w:val="left"/>
              <w:rPr/>
            </w:pPr>
            <w:r>
              <w:rPr/>
              <w:t xml:space="preserve">62.90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Firenze Fire </w:t>
            </w:r>
          </w:p>
        </w:tc>
        <w:tc>
          <w:tcPr>
            <w:tcW w:w="1366" w:type="dxa"/>
            <w:tcBorders/>
            <w:vAlign w:val="center"/>
          </w:tcPr>
          <w:p>
            <w:pPr>
              <w:pStyle w:val="TableContents"/>
              <w:bidi w:val="0"/>
              <w:spacing w:before="0" w:after="283"/>
              <w:jc w:val="left"/>
              <w:rPr/>
            </w:pPr>
            <w:r>
              <w:rPr/>
              <w:t xml:space="preserve">Lopez, Paco Paco Lopez </w:t>
            </w:r>
          </w:p>
        </w:tc>
        <w:tc>
          <w:tcPr>
            <w:tcW w:w="1381" w:type="dxa"/>
            <w:tcBorders/>
            <w:vAlign w:val="center"/>
          </w:tcPr>
          <w:p>
            <w:pPr>
              <w:pStyle w:val="TableContents"/>
              <w:bidi w:val="0"/>
              <w:spacing w:before="0" w:after="283"/>
              <w:jc w:val="left"/>
              <w:rPr/>
            </w:pPr>
            <w:r>
              <w:rPr/>
              <w:t xml:space="preserve">Servis, Jason Jason Servis </w:t>
            </w:r>
          </w:p>
        </w:tc>
        <w:tc>
          <w:tcPr>
            <w:tcW w:w="117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7001500000000000000 ♠ 50-1 </w:t>
            </w:r>
          </w:p>
        </w:tc>
        <w:tc>
          <w:tcPr>
            <w:tcW w:w="646" w:type="dxa"/>
            <w:tcBorders/>
            <w:vAlign w:val="center"/>
          </w:tcPr>
          <w:p>
            <w:pPr>
              <w:pStyle w:val="TableContents"/>
              <w:bidi w:val="0"/>
              <w:spacing w:before="0" w:after="283"/>
              <w:jc w:val="left"/>
              <w:rPr/>
            </w:pPr>
            <w:r>
              <w:rPr/>
              <w:t xml:space="preserve">59.70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Bolt d'Oro </w:t>
            </w:r>
          </w:p>
        </w:tc>
        <w:tc>
          <w:tcPr>
            <w:tcW w:w="1366" w:type="dxa"/>
            <w:tcBorders/>
            <w:vAlign w:val="center"/>
          </w:tcPr>
          <w:p>
            <w:pPr>
              <w:pStyle w:val="TableContents"/>
              <w:bidi w:val="0"/>
              <w:spacing w:before="0" w:after="283"/>
              <w:jc w:val="left"/>
              <w:rPr/>
            </w:pPr>
            <w:r>
              <w:rPr/>
              <w:t xml:space="preserve">Espinoza, Victor Victor Espinoza </w:t>
            </w:r>
          </w:p>
        </w:tc>
        <w:tc>
          <w:tcPr>
            <w:tcW w:w="1381" w:type="dxa"/>
            <w:tcBorders/>
            <w:vAlign w:val="center"/>
          </w:tcPr>
          <w:p>
            <w:pPr>
              <w:pStyle w:val="TableContents"/>
              <w:bidi w:val="0"/>
              <w:spacing w:before="0" w:after="283"/>
              <w:jc w:val="left"/>
              <w:rPr/>
            </w:pPr>
            <w:r>
              <w:rPr/>
              <w:t xml:space="preserve">Ruis, Mick Mick Ruis </w:t>
            </w:r>
          </w:p>
        </w:tc>
        <w:tc>
          <w:tcPr>
            <w:tcW w:w="1171" w:type="dxa"/>
            <w:tcBorders/>
            <w:vAlign w:val="center"/>
          </w:tcPr>
          <w:p>
            <w:pPr>
              <w:pStyle w:val="TableContents"/>
              <w:bidi w:val="0"/>
              <w:spacing w:before="0" w:after="283"/>
              <w:jc w:val="left"/>
              <w:rPr/>
            </w:pPr>
            <w:r>
              <w:rPr/>
              <w:t xml:space="preserve">104 </w:t>
            </w:r>
          </w:p>
        </w:tc>
        <w:tc>
          <w:tcPr>
            <w:tcW w:w="2386" w:type="dxa"/>
            <w:tcBorders/>
            <w:vAlign w:val="center"/>
          </w:tcPr>
          <w:p>
            <w:pPr>
              <w:pStyle w:val="TableContents"/>
              <w:bidi w:val="0"/>
              <w:spacing w:before="0" w:after="283"/>
              <w:jc w:val="left"/>
              <w:rPr/>
            </w:pPr>
            <w:r>
              <w:rPr/>
              <w:t xml:space="preserve">7000800000000000000 ♠ 8-1 </w:t>
            </w:r>
          </w:p>
        </w:tc>
        <w:tc>
          <w:tcPr>
            <w:tcW w:w="646" w:type="dxa"/>
            <w:tcBorders/>
            <w:vAlign w:val="center"/>
          </w:tcPr>
          <w:p>
            <w:pPr>
              <w:pStyle w:val="TableContents"/>
              <w:bidi w:val="0"/>
              <w:spacing w:before="0" w:after="283"/>
              <w:jc w:val="left"/>
              <w:rPr/>
            </w:pPr>
            <w:r>
              <w:rPr/>
              <w:t xml:space="preserve">8.90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Flameaway </w:t>
            </w:r>
          </w:p>
        </w:tc>
        <w:tc>
          <w:tcPr>
            <w:tcW w:w="1366" w:type="dxa"/>
            <w:tcBorders/>
            <w:vAlign w:val="center"/>
          </w:tcPr>
          <w:p>
            <w:pPr>
              <w:pStyle w:val="TableContents"/>
              <w:bidi w:val="0"/>
              <w:spacing w:before="0" w:after="283"/>
              <w:jc w:val="left"/>
              <w:rPr/>
            </w:pPr>
            <w:r>
              <w:rPr/>
              <w:t xml:space="preserve">Lezcano, José Jose Jose Lezcano </w:t>
            </w:r>
          </w:p>
        </w:tc>
        <w:tc>
          <w:tcPr>
            <w:tcW w:w="1381" w:type="dxa"/>
            <w:tcBorders/>
            <w:vAlign w:val="center"/>
          </w:tcPr>
          <w:p>
            <w:pPr>
              <w:pStyle w:val="TableContents"/>
              <w:bidi w:val="0"/>
              <w:spacing w:before="0" w:after="283"/>
              <w:jc w:val="left"/>
              <w:rPr/>
            </w:pPr>
            <w:r>
              <w:rPr/>
              <w:t xml:space="preserve">Casse, Mark Mark Casse </w:t>
            </w:r>
          </w:p>
        </w:tc>
        <w:tc>
          <w:tcPr>
            <w:tcW w:w="1171" w:type="dxa"/>
            <w:tcBorders/>
            <w:vAlign w:val="center"/>
          </w:tcPr>
          <w:p>
            <w:pPr>
              <w:pStyle w:val="TableContents"/>
              <w:bidi w:val="0"/>
              <w:spacing w:before="0" w:after="283"/>
              <w:jc w:val="left"/>
              <w:rPr/>
            </w:pPr>
            <w:r>
              <w:rPr/>
              <w:t xml:space="preserve">70 </w:t>
            </w:r>
          </w:p>
        </w:tc>
        <w:tc>
          <w:tcPr>
            <w:tcW w:w="2386" w:type="dxa"/>
            <w:tcBorders/>
            <w:vAlign w:val="center"/>
          </w:tcPr>
          <w:p>
            <w:pPr>
              <w:pStyle w:val="TableContents"/>
              <w:bidi w:val="0"/>
              <w:spacing w:before="0" w:after="283"/>
              <w:jc w:val="left"/>
              <w:rPr/>
            </w:pPr>
            <w:r>
              <w:rPr/>
              <w:t xml:space="preserve">7001300000000000000 ♠ 30-1 </w:t>
            </w:r>
          </w:p>
        </w:tc>
        <w:tc>
          <w:tcPr>
            <w:tcW w:w="646" w:type="dxa"/>
            <w:tcBorders/>
            <w:vAlign w:val="center"/>
          </w:tcPr>
          <w:p>
            <w:pPr>
              <w:pStyle w:val="TableContents"/>
              <w:bidi w:val="0"/>
              <w:spacing w:before="0" w:after="283"/>
              <w:jc w:val="left"/>
              <w:rPr/>
            </w:pPr>
            <w:r>
              <w:rPr/>
              <w:t xml:space="preserve">37.50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Houkuteltu </w:t>
            </w:r>
          </w:p>
        </w:tc>
        <w:tc>
          <w:tcPr>
            <w:tcW w:w="1366" w:type="dxa"/>
            <w:tcBorders/>
            <w:vAlign w:val="center"/>
          </w:tcPr>
          <w:p>
            <w:pPr>
              <w:pStyle w:val="TableContents"/>
              <w:bidi w:val="0"/>
              <w:spacing w:before="0" w:after="283"/>
              <w:jc w:val="left"/>
              <w:rPr/>
            </w:pPr>
            <w:r>
              <w:rPr/>
              <w:t xml:space="preserve">Alvarado, Junior Junior Alvarado </w:t>
            </w:r>
          </w:p>
        </w:tc>
        <w:tc>
          <w:tcPr>
            <w:tcW w:w="1381" w:type="dxa"/>
            <w:tcBorders/>
            <w:vAlign w:val="center"/>
          </w:tcPr>
          <w:p>
            <w:pPr>
              <w:pStyle w:val="TableContents"/>
              <w:bidi w:val="0"/>
              <w:spacing w:before="0" w:after="283"/>
              <w:jc w:val="left"/>
              <w:rPr/>
            </w:pPr>
            <w:r>
              <w:rPr/>
              <w:t xml:space="preserve">McLaughlin, Kiaran Kiaran McLaughlin Kiaran McLaughlin </w:t>
            </w:r>
          </w:p>
        </w:tc>
        <w:tc>
          <w:tcPr>
            <w:tcW w:w="1171" w:type="dxa"/>
            <w:tcBorders/>
            <w:vAlign w:val="center"/>
          </w:tcPr>
          <w:p>
            <w:pPr>
              <w:pStyle w:val="TableContents"/>
              <w:bidi w:val="0"/>
              <w:spacing w:before="0" w:after="283"/>
              <w:jc w:val="left"/>
              <w:rPr/>
            </w:pPr>
            <w:r>
              <w:rPr/>
              <w:t xml:space="preserve">103 </w:t>
            </w:r>
          </w:p>
        </w:tc>
        <w:tc>
          <w:tcPr>
            <w:tcW w:w="2386" w:type="dxa"/>
            <w:tcBorders/>
            <w:vAlign w:val="center"/>
          </w:tcPr>
          <w:p>
            <w:pPr>
              <w:pStyle w:val="TableContents"/>
              <w:bidi w:val="0"/>
              <w:spacing w:before="0" w:after="283"/>
              <w:jc w:val="left"/>
              <w:rPr/>
            </w:pPr>
            <w:r>
              <w:rPr/>
              <w:t xml:space="preserve">7001300000000000000 ♠ 30-1 </w:t>
            </w:r>
          </w:p>
        </w:tc>
        <w:tc>
          <w:tcPr>
            <w:tcW w:w="646" w:type="dxa"/>
            <w:tcBorders/>
            <w:vAlign w:val="center"/>
          </w:tcPr>
          <w:p>
            <w:pPr>
              <w:pStyle w:val="TableContents"/>
              <w:bidi w:val="0"/>
              <w:spacing w:before="0" w:after="283"/>
              <w:jc w:val="left"/>
              <w:rPr/>
            </w:pPr>
            <w:r>
              <w:rPr/>
              <w:t xml:space="preserve">50.30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Täytetyt lupaukset </w:t>
            </w:r>
          </w:p>
        </w:tc>
        <w:tc>
          <w:tcPr>
            <w:tcW w:w="1366" w:type="dxa"/>
            <w:tcBorders/>
            <w:vAlign w:val="center"/>
          </w:tcPr>
          <w:p>
            <w:pPr>
              <w:pStyle w:val="TableContents"/>
              <w:bidi w:val="0"/>
              <w:spacing w:before="0" w:after="283"/>
              <w:jc w:val="left"/>
              <w:rPr/>
            </w:pPr>
            <w:r>
              <w:rPr/>
              <w:t xml:space="preserve">Lanerie, Corey Corey Lanerie </w:t>
            </w:r>
          </w:p>
        </w:tc>
        <w:tc>
          <w:tcPr>
            <w:tcW w:w="1381" w:type="dxa"/>
            <w:tcBorders/>
            <w:vAlign w:val="center"/>
          </w:tcPr>
          <w:p>
            <w:pPr>
              <w:pStyle w:val="TableContents"/>
              <w:bidi w:val="0"/>
              <w:spacing w:before="0" w:after="283"/>
              <w:jc w:val="left"/>
              <w:rPr/>
            </w:pPr>
            <w:r>
              <w:rPr/>
              <w:t xml:space="preserve">Romans, Dale Dale Romans </w:t>
            </w:r>
          </w:p>
        </w:tc>
        <w:tc>
          <w:tcPr>
            <w:tcW w:w="1171" w:type="dxa"/>
            <w:tcBorders/>
            <w:vAlign w:val="center"/>
          </w:tcPr>
          <w:p>
            <w:pPr>
              <w:pStyle w:val="TableContents"/>
              <w:bidi w:val="0"/>
              <w:spacing w:before="0" w:after="283"/>
              <w:jc w:val="left"/>
              <w:rPr/>
            </w:pPr>
            <w:r>
              <w:rPr/>
              <w:t xml:space="preserve">52 </w:t>
            </w:r>
          </w:p>
        </w:tc>
        <w:tc>
          <w:tcPr>
            <w:tcW w:w="2386" w:type="dxa"/>
            <w:tcBorders/>
            <w:vAlign w:val="center"/>
          </w:tcPr>
          <w:p>
            <w:pPr>
              <w:pStyle w:val="TableContents"/>
              <w:bidi w:val="0"/>
              <w:spacing w:before="0" w:after="283"/>
              <w:jc w:val="left"/>
              <w:rPr/>
            </w:pPr>
            <w:r>
              <w:rPr/>
              <w:t xml:space="preserve">7001300000000000000 ♠ 30-1 </w:t>
            </w:r>
          </w:p>
        </w:tc>
        <w:tc>
          <w:tcPr>
            <w:tcW w:w="646" w:type="dxa"/>
            <w:tcBorders/>
            <w:vAlign w:val="center"/>
          </w:tcPr>
          <w:p>
            <w:pPr>
              <w:pStyle w:val="TableContents"/>
              <w:bidi w:val="0"/>
              <w:spacing w:before="0" w:after="283"/>
              <w:jc w:val="left"/>
              <w:rPr/>
            </w:pPr>
            <w:r>
              <w:rPr/>
              <w:t xml:space="preserve">49.00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Vapaa pudota Billy </w:t>
            </w:r>
          </w:p>
        </w:tc>
        <w:tc>
          <w:tcPr>
            <w:tcW w:w="1366" w:type="dxa"/>
            <w:tcBorders/>
            <w:vAlign w:val="center"/>
          </w:tcPr>
          <w:p>
            <w:pPr>
              <w:pStyle w:val="TableContents"/>
              <w:bidi w:val="0"/>
              <w:spacing w:before="0" w:after="283"/>
              <w:jc w:val="left"/>
              <w:rPr/>
            </w:pPr>
            <w:r>
              <w:rPr/>
              <w:t xml:space="preserve">Albarado, Robby Robby Albarado </w:t>
            </w:r>
          </w:p>
        </w:tc>
        <w:tc>
          <w:tcPr>
            <w:tcW w:w="1381" w:type="dxa"/>
            <w:tcBorders/>
            <w:vAlign w:val="center"/>
          </w:tcPr>
          <w:p>
            <w:pPr>
              <w:pStyle w:val="TableContents"/>
              <w:bidi w:val="0"/>
              <w:spacing w:before="0" w:after="283"/>
              <w:jc w:val="left"/>
              <w:rPr/>
            </w:pPr>
            <w:r>
              <w:rPr/>
              <w:t xml:space="preserve">Romans, Dale Dale Romans </w:t>
            </w:r>
          </w:p>
        </w:tc>
        <w:tc>
          <w:tcPr>
            <w:tcW w:w="117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7001300000000000000 ♠ 30-1 </w:t>
            </w:r>
          </w:p>
        </w:tc>
        <w:tc>
          <w:tcPr>
            <w:tcW w:w="646" w:type="dxa"/>
            <w:tcBorders/>
            <w:vAlign w:val="center"/>
          </w:tcPr>
          <w:p>
            <w:pPr>
              <w:pStyle w:val="TableContents"/>
              <w:bidi w:val="0"/>
              <w:spacing w:before="0" w:after="283"/>
              <w:jc w:val="left"/>
              <w:rPr/>
            </w:pPr>
            <w:r>
              <w:rPr/>
              <w:t xml:space="preserve">45.40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Noble Indy </w:t>
            </w:r>
          </w:p>
        </w:tc>
        <w:tc>
          <w:tcPr>
            <w:tcW w:w="1366" w:type="dxa"/>
            <w:tcBorders/>
            <w:vAlign w:val="center"/>
          </w:tcPr>
          <w:p>
            <w:pPr>
              <w:pStyle w:val="TableContents"/>
              <w:bidi w:val="0"/>
              <w:spacing w:before="0" w:after="283"/>
              <w:jc w:val="left"/>
              <w:rPr/>
            </w:pPr>
            <w:r>
              <w:rPr/>
              <w:t xml:space="preserve">Geroux, Florent Florent Geroux Florent Geroux </w:t>
            </w:r>
          </w:p>
        </w:tc>
        <w:tc>
          <w:tcPr>
            <w:tcW w:w="1381" w:type="dxa"/>
            <w:tcBorders/>
            <w:vAlign w:val="center"/>
          </w:tcPr>
          <w:p>
            <w:pPr>
              <w:pStyle w:val="TableContents"/>
              <w:bidi w:val="0"/>
              <w:spacing w:before="0" w:after="283"/>
              <w:jc w:val="left"/>
              <w:rPr/>
            </w:pPr>
            <w:r>
              <w:rPr/>
              <w:t xml:space="preserve">Pletcher, Todd Todd Pletcher </w:t>
            </w:r>
          </w:p>
        </w:tc>
        <w:tc>
          <w:tcPr>
            <w:tcW w:w="1171" w:type="dxa"/>
            <w:tcBorders/>
            <w:vAlign w:val="center"/>
          </w:tcPr>
          <w:p>
            <w:pPr>
              <w:pStyle w:val="TableContents"/>
              <w:bidi w:val="0"/>
              <w:spacing w:before="0" w:after="283"/>
              <w:jc w:val="left"/>
              <w:rPr/>
            </w:pPr>
            <w:r>
              <w:rPr/>
              <w:t xml:space="preserve">110 </w:t>
            </w:r>
          </w:p>
        </w:tc>
        <w:tc>
          <w:tcPr>
            <w:tcW w:w="2386" w:type="dxa"/>
            <w:tcBorders/>
            <w:vAlign w:val="center"/>
          </w:tcPr>
          <w:p>
            <w:pPr>
              <w:pStyle w:val="TableContents"/>
              <w:bidi w:val="0"/>
              <w:spacing w:before="0" w:after="283"/>
              <w:jc w:val="left"/>
              <w:rPr/>
            </w:pPr>
            <w:r>
              <w:rPr/>
              <w:t xml:space="preserve">7001300000000000000 ♠ 30-1 </w:t>
            </w:r>
          </w:p>
        </w:tc>
        <w:tc>
          <w:tcPr>
            <w:tcW w:w="646" w:type="dxa"/>
            <w:tcBorders/>
            <w:vAlign w:val="center"/>
          </w:tcPr>
          <w:p>
            <w:pPr>
              <w:pStyle w:val="TableContents"/>
              <w:bidi w:val="0"/>
              <w:spacing w:before="0" w:after="283"/>
              <w:jc w:val="left"/>
              <w:rPr/>
            </w:pPr>
            <w:r>
              <w:rPr/>
              <w:t xml:space="preserve">59.20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pPr>
            <w:r>
              <w:rPr/>
              <w:t xml:space="preserve">Taistelija </w:t>
            </w:r>
          </w:p>
        </w:tc>
        <w:tc>
          <w:tcPr>
            <w:tcW w:w="1366" w:type="dxa"/>
            <w:tcBorders/>
            <w:vAlign w:val="center"/>
          </w:tcPr>
          <w:p>
            <w:pPr>
              <w:pStyle w:val="TableContents"/>
              <w:bidi w:val="0"/>
              <w:spacing w:before="0" w:after="283"/>
              <w:jc w:val="left"/>
              <w:rPr/>
            </w:pPr>
            <w:r>
              <w:rPr/>
              <w:t xml:space="preserve">Santana Jr., Ricardo Ricardo Santana Jr. </w:t>
            </w:r>
          </w:p>
        </w:tc>
        <w:tc>
          <w:tcPr>
            <w:tcW w:w="1381" w:type="dxa"/>
            <w:tcBorders/>
            <w:vAlign w:val="center"/>
          </w:tcPr>
          <w:p>
            <w:pPr>
              <w:pStyle w:val="TableContents"/>
              <w:bidi w:val="0"/>
              <w:spacing w:before="0" w:after="283"/>
              <w:jc w:val="left"/>
              <w:rPr/>
            </w:pPr>
            <w:r>
              <w:rPr/>
              <w:t xml:space="preserve">Asmussen, Steve Steve Asmussen </w:t>
            </w:r>
          </w:p>
        </w:tc>
        <w:tc>
          <w:tcPr>
            <w:tcW w:w="1171"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7001500000000000000 ♠ 50-1 </w:t>
            </w:r>
          </w:p>
        </w:tc>
        <w:tc>
          <w:tcPr>
            <w:tcW w:w="646" w:type="dxa"/>
            <w:tcBorders/>
            <w:vAlign w:val="center"/>
          </w:tcPr>
          <w:p>
            <w:pPr>
              <w:pStyle w:val="TableContents"/>
              <w:bidi w:val="0"/>
              <w:spacing w:before="0" w:after="283"/>
              <w:jc w:val="left"/>
              <w:rPr/>
            </w:pPr>
            <w:r>
              <w:rPr/>
              <w:t xml:space="preserve">70.60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Magnum Moon </w:t>
            </w:r>
          </w:p>
        </w:tc>
        <w:tc>
          <w:tcPr>
            <w:tcW w:w="1366" w:type="dxa"/>
            <w:tcBorders/>
            <w:vAlign w:val="center"/>
          </w:tcPr>
          <w:p>
            <w:pPr>
              <w:pStyle w:val="TableContents"/>
              <w:bidi w:val="0"/>
              <w:spacing w:before="0" w:after="283"/>
              <w:jc w:val="left"/>
              <w:rPr/>
            </w:pPr>
            <w:r>
              <w:rPr/>
              <w:t xml:space="preserve">Saez, Luis Luis Saez </w:t>
            </w:r>
          </w:p>
        </w:tc>
        <w:tc>
          <w:tcPr>
            <w:tcW w:w="1381" w:type="dxa"/>
            <w:tcBorders/>
            <w:vAlign w:val="center"/>
          </w:tcPr>
          <w:p>
            <w:pPr>
              <w:pStyle w:val="TableContents"/>
              <w:bidi w:val="0"/>
              <w:spacing w:before="0" w:after="283"/>
              <w:jc w:val="left"/>
              <w:rPr/>
            </w:pPr>
            <w:r>
              <w:rPr/>
              <w:t xml:space="preserve">Pletcher, Todd Todd Pletcher </w:t>
            </w:r>
          </w:p>
        </w:tc>
        <w:tc>
          <w:tcPr>
            <w:tcW w:w="1171" w:type="dxa"/>
            <w:tcBorders/>
            <w:vAlign w:val="center"/>
          </w:tcPr>
          <w:p>
            <w:pPr>
              <w:pStyle w:val="TableContents"/>
              <w:bidi w:val="0"/>
              <w:spacing w:before="0" w:after="283"/>
              <w:jc w:val="left"/>
              <w:rPr/>
            </w:pPr>
            <w:r>
              <w:rPr/>
              <w:t xml:space="preserve">150 </w:t>
            </w:r>
          </w:p>
        </w:tc>
        <w:tc>
          <w:tcPr>
            <w:tcW w:w="2386" w:type="dxa"/>
            <w:tcBorders/>
            <w:vAlign w:val="center"/>
          </w:tcPr>
          <w:p>
            <w:pPr>
              <w:pStyle w:val="TableContents"/>
              <w:bidi w:val="0"/>
              <w:spacing w:before="0" w:after="283"/>
              <w:jc w:val="left"/>
              <w:rPr/>
            </w:pPr>
            <w:r>
              <w:rPr/>
              <w:t xml:space="preserve">7000600000000000000 ♠ 6-1 </w:t>
            </w:r>
          </w:p>
        </w:tc>
        <w:tc>
          <w:tcPr>
            <w:tcW w:w="646" w:type="dxa"/>
            <w:tcBorders/>
            <w:vAlign w:val="center"/>
          </w:tcPr>
          <w:p>
            <w:pPr>
              <w:pStyle w:val="TableContents"/>
              <w:bidi w:val="0"/>
              <w:spacing w:before="0" w:after="283"/>
              <w:jc w:val="left"/>
              <w:rPr/>
            </w:pPr>
            <w:r>
              <w:rPr/>
              <w:t xml:space="preserve">13.70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Mendelssohn </w:t>
            </w:r>
          </w:p>
        </w:tc>
        <w:tc>
          <w:tcPr>
            <w:tcW w:w="1366" w:type="dxa"/>
            <w:tcBorders/>
            <w:vAlign w:val="center"/>
          </w:tcPr>
          <w:p>
            <w:pPr>
              <w:pStyle w:val="TableContents"/>
              <w:bidi w:val="0"/>
              <w:spacing w:before="0" w:after="283"/>
              <w:jc w:val="left"/>
              <w:rPr/>
            </w:pPr>
            <w:r>
              <w:rPr/>
              <w:t xml:space="preserve">Moore, Ryan Ryan Moore </w:t>
            </w:r>
          </w:p>
        </w:tc>
        <w:tc>
          <w:tcPr>
            <w:tcW w:w="1381" w:type="dxa"/>
            <w:tcBorders/>
            <w:vAlign w:val="center"/>
          </w:tcPr>
          <w:p>
            <w:pPr>
              <w:pStyle w:val="TableContents"/>
              <w:bidi w:val="0"/>
              <w:spacing w:before="0" w:after="283"/>
              <w:jc w:val="left"/>
              <w:rPr/>
            </w:pPr>
            <w:r>
              <w:rPr/>
              <w:t xml:space="preserve">O'Brien, Aidan Aidan O'Brien </w:t>
            </w:r>
          </w:p>
        </w:tc>
        <w:tc>
          <w:tcPr>
            <w:tcW w:w="1171" w:type="dxa"/>
            <w:tcBorders/>
            <w:vAlign w:val="center"/>
          </w:tcPr>
          <w:p>
            <w:pPr>
              <w:pStyle w:val="TableContents"/>
              <w:bidi w:val="0"/>
              <w:spacing w:before="0" w:after="283"/>
              <w:jc w:val="left"/>
              <w:rPr/>
            </w:pPr>
            <w:r>
              <w:rPr/>
              <w:t xml:space="preserve">100 </w:t>
            </w:r>
          </w:p>
        </w:tc>
        <w:tc>
          <w:tcPr>
            <w:tcW w:w="2386" w:type="dxa"/>
            <w:tcBorders/>
            <w:vAlign w:val="center"/>
          </w:tcPr>
          <w:p>
            <w:pPr>
              <w:pStyle w:val="TableContents"/>
              <w:bidi w:val="0"/>
              <w:spacing w:before="0" w:after="283"/>
              <w:jc w:val="left"/>
              <w:rPr/>
            </w:pPr>
            <w:r>
              <w:rPr/>
              <w:t xml:space="preserve">7000500000000000000 ♠ 5-1 </w:t>
            </w:r>
          </w:p>
        </w:tc>
        <w:tc>
          <w:tcPr>
            <w:tcW w:w="646" w:type="dxa"/>
            <w:tcBorders/>
            <w:vAlign w:val="center"/>
          </w:tcPr>
          <w:p>
            <w:pPr>
              <w:pStyle w:val="TableContents"/>
              <w:bidi w:val="0"/>
              <w:spacing w:before="0" w:after="283"/>
              <w:jc w:val="left"/>
              <w:rPr/>
            </w:pPr>
            <w:r>
              <w:rPr/>
              <w:t xml:space="preserve">6.80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7001210000000000000 ♠ myös tukikelpoinen </w:t>
            </w:r>
          </w:p>
        </w:tc>
        <w:tc>
          <w:tcPr>
            <w:tcW w:w="1366" w:type="dxa"/>
            <w:tcBorders/>
            <w:vAlign w:val="center"/>
          </w:tcPr>
          <w:p>
            <w:pPr>
              <w:pStyle w:val="TableContents"/>
              <w:bidi w:val="0"/>
              <w:spacing w:before="0" w:after="283"/>
              <w:jc w:val="left"/>
              <w:rPr/>
            </w:pPr>
            <w:r>
              <w:rPr/>
              <w:t xml:space="preserve">Sekakansalainen </w:t>
            </w:r>
          </w:p>
        </w:tc>
        <w:tc>
          <w:tcPr>
            <w:tcW w:w="1366" w:type="dxa"/>
            <w:tcBorders/>
            <w:vAlign w:val="center"/>
          </w:tcPr>
          <w:p>
            <w:pPr>
              <w:pStyle w:val="TableContents"/>
              <w:bidi w:val="0"/>
              <w:spacing w:before="0" w:after="283"/>
              <w:jc w:val="left"/>
              <w:rPr/>
            </w:pPr>
            <w:r>
              <w:rPr/>
              <w:t xml:space="preserve">Frey, Kyle Kyle Frey </w:t>
            </w:r>
          </w:p>
        </w:tc>
        <w:tc>
          <w:tcPr>
            <w:tcW w:w="1381" w:type="dxa"/>
            <w:tcBorders/>
            <w:vAlign w:val="center"/>
          </w:tcPr>
          <w:p>
            <w:pPr>
              <w:pStyle w:val="TableContents"/>
              <w:bidi w:val="0"/>
              <w:spacing w:before="0" w:after="283"/>
              <w:jc w:val="left"/>
              <w:rPr/>
            </w:pPr>
            <w:r>
              <w:rPr/>
              <w:t xml:space="preserve">O'Neill, Doug Doug O'Neill </w:t>
            </w:r>
          </w:p>
        </w:tc>
        <w:tc>
          <w:tcPr>
            <w:tcW w:w="117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7001500000000000000 ♠ 50-1 </w:t>
            </w:r>
          </w:p>
        </w:tc>
        <w:tc>
          <w:tcPr>
            <w:tcW w:w="646" w:type="dxa"/>
            <w:tcBorders/>
            <w:vAlign w:val="center"/>
          </w:tcPr>
          <w:p>
            <w:pPr>
              <w:pStyle w:val="TableContents"/>
              <w:bidi w:val="0"/>
              <w:spacing w:before="0" w:after="283"/>
              <w:jc w:val="left"/>
              <w:rPr/>
            </w:pPr>
            <w:r>
              <w:rPr/>
              <w:t xml:space="preserve">SCR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toiseksi vuoden 2018 Kentucky Derbyssä.</w:t>
      </w:r>
    </w:p>
    <w:p>
      <w:pPr>
        <w:pStyle w:val="TextBody"/>
        <w:bidi w:val="0"/>
        <w:jc w:val="left"/>
        <w:rPr>
          <w:b/>
          <w:u w:val="single"/>
          <w:shd w:val="clear" w:fill="FFFF00"/>
        </w:rPr>
      </w:pPr>
      <w:r>
        <w:rPr>
          <w:b/>
          <w:u w:val="single"/>
          <w:shd w:val="clear" w:fill="FFFF00"/>
        </w:rPr>
        <w:t xml:space="preserve">Asiakirjan numero 36467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Joku joka vahtii minua Teatterilevityksen juliste </w:t>
      </w:r>
    </w:p>
    <w:tbl>
      <w:tblPr>
        <w:tblW w:w="7187" w:type="dxa"/>
        <w:jc w:val="left"/>
        <w:tblInd w:w="0" w:type="dxa"/>
        <w:tblLayout w:type="fixed"/>
        <w:tblCellMar>
          <w:top w:w="28" w:type="dxa"/>
          <w:left w:w="28" w:type="dxa"/>
          <w:bottom w:w="28" w:type="dxa"/>
          <w:right w:w="28" w:type="dxa"/>
        </w:tblCellMar>
      </w:tblPr>
      <w:tblGrid>
        <w:gridCol w:w="1906"/>
        <w:gridCol w:w="5281"/>
      </w:tblGrid>
      <w:tr>
        <w:trPr/>
        <w:tc>
          <w:tcPr>
            <w:tcW w:w="1906" w:type="dxa"/>
            <w:tcBorders/>
            <w:vAlign w:val="center"/>
          </w:tcPr>
          <w:p>
            <w:pPr>
              <w:pStyle w:val="TableHeading"/>
              <w:suppressLineNumbers/>
              <w:bidi w:val="0"/>
              <w:spacing w:before="0" w:after="283"/>
              <w:jc w:val="center"/>
              <w:rPr/>
            </w:pPr>
            <w:r>
              <w:rPr/>
              <w:t xml:space="preserve">Ohjaaja </w:t>
            </w:r>
          </w:p>
        </w:tc>
        <w:tc>
          <w:tcPr>
            <w:tcW w:w="5281" w:type="dxa"/>
            <w:tcBorders/>
            <w:vAlign w:val="center"/>
          </w:tcPr>
          <w:p>
            <w:pPr>
              <w:pStyle w:val="TableContents"/>
              <w:bidi w:val="0"/>
              <w:spacing w:before="0" w:after="283"/>
              <w:jc w:val="left"/>
              <w:rPr/>
            </w:pPr>
            <w:r>
              <w:rPr/>
              <w:t xml:space="preserve">Ridley Scott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5281" w:type="dxa"/>
            <w:tcBorders/>
            <w:vAlign w:val="center"/>
          </w:tcPr>
          <w:p>
            <w:pPr>
              <w:pStyle w:val="TableContents"/>
              <w:bidi w:val="0"/>
              <w:spacing w:before="0" w:after="283"/>
              <w:jc w:val="left"/>
              <w:rPr/>
            </w:pPr>
            <w:r>
              <w:rPr/>
              <w:t xml:space="preserve">Thierry de Ganay Mimi Polk Gitlin Harold Schneider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5281" w:type="dxa"/>
            <w:tcBorders/>
            <w:vAlign w:val="center"/>
          </w:tcPr>
          <w:p>
            <w:pPr>
              <w:pStyle w:val="TableContents"/>
              <w:bidi w:val="0"/>
              <w:spacing w:before="0" w:after="283"/>
              <w:jc w:val="left"/>
              <w:rPr/>
            </w:pPr>
            <w:r>
              <w:rPr/>
              <w:t xml:space="preserve">Howard Franklin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5281"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color w:val="A9A9A9"/>
              </w:rPr>
              <w:t xml:space="preserve">Tom Berenger </w:t>
            </w:r>
          </w:p>
          <w:p>
            <w:pPr>
              <w:pStyle w:val="TableContents"/>
              <w:numPr>
                <w:ilvl w:val="0"/>
                <w:numId w:val="132"/>
              </w:numPr>
              <w:tabs>
                <w:tab w:val="clear" w:pos="1134"/>
                <w:tab w:val="left" w:leader="none" w:pos="707"/>
              </w:tabs>
              <w:bidi w:val="0"/>
              <w:spacing w:before="0" w:after="0"/>
              <w:ind w:start="707" w:hanging="283"/>
              <w:jc w:val="left"/>
              <w:rPr/>
            </w:pPr>
            <w:r>
              <w:rPr>
                <w:color w:val="DCDCDC"/>
              </w:rPr>
              <w:t xml:space="preserve">Mimi Rogers </w:t>
            </w:r>
          </w:p>
          <w:p>
            <w:pPr>
              <w:pStyle w:val="TableContents"/>
              <w:numPr>
                <w:ilvl w:val="0"/>
                <w:numId w:val="132"/>
              </w:numPr>
              <w:tabs>
                <w:tab w:val="clear" w:pos="1134"/>
                <w:tab w:val="left" w:leader="none" w:pos="707"/>
              </w:tabs>
              <w:bidi w:val="0"/>
              <w:spacing w:before="0" w:after="0"/>
              <w:ind w:start="707" w:hanging="283"/>
              <w:jc w:val="left"/>
              <w:rPr/>
            </w:pPr>
            <w:r>
              <w:rPr>
                <w:color w:val="2F4F4F"/>
              </w:rPr>
              <w:t xml:space="preserve">Lorraine Bracco </w:t>
            </w:r>
          </w:p>
          <w:p>
            <w:pPr>
              <w:pStyle w:val="TableContents"/>
              <w:numPr>
                <w:ilvl w:val="0"/>
                <w:numId w:val="132"/>
              </w:numPr>
              <w:tabs>
                <w:tab w:val="clear" w:pos="1134"/>
                <w:tab w:val="left" w:leader="none" w:pos="707"/>
              </w:tabs>
              <w:bidi w:val="0"/>
              <w:spacing w:before="0" w:after="0"/>
              <w:ind w:start="707" w:hanging="283"/>
              <w:jc w:val="left"/>
              <w:rPr/>
            </w:pPr>
            <w:r>
              <w:rPr>
                <w:color w:val="556B2F"/>
              </w:rPr>
              <w:t xml:space="preserve">Jerry Orbach </w:t>
            </w:r>
          </w:p>
          <w:p>
            <w:pPr>
              <w:pStyle w:val="TableContents"/>
              <w:numPr>
                <w:ilvl w:val="0"/>
                <w:numId w:val="132"/>
              </w:numPr>
              <w:tabs>
                <w:tab w:val="clear" w:pos="1134"/>
                <w:tab w:val="left" w:leader="none" w:pos="707"/>
              </w:tabs>
              <w:bidi w:val="0"/>
              <w:spacing w:before="0" w:after="0"/>
              <w:ind w:start="707" w:hanging="283"/>
              <w:jc w:val="left"/>
              <w:rPr/>
            </w:pPr>
            <w:r>
              <w:rPr>
                <w:color w:val="6B8E23"/>
              </w:rPr>
              <w:t xml:space="preserve">John Rubinstein </w:t>
            </w:r>
          </w:p>
          <w:p>
            <w:pPr>
              <w:pStyle w:val="TableContents"/>
              <w:numPr>
                <w:ilvl w:val="0"/>
                <w:numId w:val="132"/>
              </w:numPr>
              <w:tabs>
                <w:tab w:val="clear" w:pos="1134"/>
                <w:tab w:val="left" w:leader="none" w:pos="707"/>
              </w:tabs>
              <w:bidi w:val="0"/>
              <w:spacing w:before="0" w:after="283"/>
              <w:ind w:start="707" w:hanging="283"/>
              <w:jc w:val="left"/>
              <w:rPr/>
            </w:pPr>
            <w:r>
              <w:rPr>
                <w:color w:val="A0522D"/>
              </w:rPr>
              <w:t xml:space="preserve">Andreas Katsulas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5281" w:type="dxa"/>
            <w:tcBorders/>
            <w:vAlign w:val="center"/>
          </w:tcPr>
          <w:p>
            <w:pPr>
              <w:pStyle w:val="TableContents"/>
              <w:bidi w:val="0"/>
              <w:spacing w:before="0" w:after="283"/>
              <w:jc w:val="left"/>
              <w:rPr/>
            </w:pPr>
            <w:r>
              <w:rPr/>
              <w:t xml:space="preserve">Michael Kamen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5281" w:type="dxa"/>
            <w:tcBorders/>
            <w:vAlign w:val="center"/>
          </w:tcPr>
          <w:p>
            <w:pPr>
              <w:pStyle w:val="TableContents"/>
              <w:bidi w:val="0"/>
              <w:spacing w:before="0" w:after="283"/>
              <w:jc w:val="left"/>
              <w:rPr/>
            </w:pPr>
            <w:r>
              <w:rPr/>
              <w:t xml:space="preserve">Steven B. Poster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5281" w:type="dxa"/>
            <w:tcBorders/>
            <w:vAlign w:val="center"/>
          </w:tcPr>
          <w:p>
            <w:pPr>
              <w:pStyle w:val="TableContents"/>
              <w:bidi w:val="0"/>
              <w:spacing w:before="0" w:after="283"/>
              <w:jc w:val="left"/>
              <w:rPr/>
            </w:pPr>
            <w:r>
              <w:rPr/>
              <w:t xml:space="preserve">Claire Simpson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5281" w:type="dxa"/>
            <w:tcBorders/>
            <w:vAlign w:val="center"/>
          </w:tcPr>
          <w:p>
            <w:pPr>
              <w:pStyle w:val="TableContents"/>
              <w:bidi w:val="0"/>
              <w:spacing w:before="0" w:after="283"/>
              <w:jc w:val="left"/>
              <w:rPr/>
            </w:pPr>
            <w:r>
              <w:rPr/>
              <w:t xml:space="preserve">Columbia Pictures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5281"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9. lokakuuta 1987 (1987-10-09) </w:t>
            </w:r>
          </w:p>
          <w:p>
            <w:pPr>
              <w:pStyle w:val="TableContents"/>
              <w:numPr>
                <w:ilvl w:val="0"/>
                <w:numId w:val="133"/>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5281" w:type="dxa"/>
            <w:tcBorders/>
            <w:vAlign w:val="center"/>
          </w:tcPr>
          <w:p>
            <w:pPr>
              <w:pStyle w:val="TableContents"/>
              <w:bidi w:val="0"/>
              <w:spacing w:before="0" w:after="283"/>
              <w:jc w:val="left"/>
              <w:rPr/>
            </w:pPr>
            <w:r>
              <w:rPr/>
              <w:t xml:space="preserve">106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528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5281"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5281" w:type="dxa"/>
            <w:tcBorders/>
            <w:vAlign w:val="center"/>
          </w:tcPr>
          <w:p>
            <w:pPr>
              <w:pStyle w:val="TableContents"/>
              <w:bidi w:val="0"/>
              <w:spacing w:before="0" w:after="283"/>
              <w:jc w:val="left"/>
              <w:rPr/>
            </w:pPr>
            <w:r>
              <w:rPr/>
              <w:t xml:space="preserve">17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5281" w:type="dxa"/>
            <w:tcBorders/>
            <w:vAlign w:val="center"/>
          </w:tcPr>
          <w:p>
            <w:pPr>
              <w:pStyle w:val="TableContents"/>
              <w:bidi w:val="0"/>
              <w:spacing w:before="0" w:after="283"/>
              <w:jc w:val="left"/>
              <w:rPr/>
            </w:pPr>
            <w:r>
              <w:rPr/>
              <w:t xml:space="preserve">$10,278,549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tähditti jonkun vahtimaan minua</w:t>
      </w:r>
    </w:p>
    <w:p>
      <w:pPr>
        <w:pStyle w:val="TextBody"/>
        <w:bidi w:val="0"/>
        <w:jc w:val="left"/>
        <w:rPr>
          <w:b/>
          <w:u w:val="single"/>
          <w:shd w:val="clear" w:fill="FFFF00"/>
        </w:rPr>
      </w:pPr>
      <w:r>
        <w:rPr>
          <w:b/>
          <w:u w:val="single"/>
          <w:shd w:val="clear" w:fill="FFFF00"/>
        </w:rPr>
        <w:t xml:space="preserve">Asiakirjan numero 36468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iPhone 4S iPhone 4S mustana </w:t>
      </w:r>
    </w:p>
    <w:tbl>
      <w:tblPr>
        <w:tblW w:w="10205" w:type="dxa"/>
        <w:jc w:val="left"/>
        <w:tblInd w:w="0" w:type="dxa"/>
        <w:tblLayout w:type="fixed"/>
        <w:tblCellMar>
          <w:top w:w="28" w:type="dxa"/>
          <w:left w:w="28" w:type="dxa"/>
          <w:bottom w:w="28" w:type="dxa"/>
          <w:right w:w="28" w:type="dxa"/>
        </w:tblCellMar>
      </w:tblPr>
      <w:tblGrid>
        <w:gridCol w:w="1749"/>
        <w:gridCol w:w="8456"/>
      </w:tblGrid>
      <w:tr>
        <w:trPr/>
        <w:tc>
          <w:tcPr>
            <w:tcW w:w="1749" w:type="dxa"/>
            <w:tcBorders/>
            <w:vAlign w:val="center"/>
          </w:tcPr>
          <w:p>
            <w:pPr>
              <w:pStyle w:val="TableHeading"/>
              <w:suppressLineNumbers/>
              <w:bidi w:val="0"/>
              <w:spacing w:before="0" w:after="283"/>
              <w:jc w:val="center"/>
              <w:rPr/>
            </w:pPr>
            <w:r>
              <w:rPr/>
              <w:t xml:space="preserve">Merkki </w:t>
            </w:r>
          </w:p>
        </w:tc>
        <w:tc>
          <w:tcPr>
            <w:tcW w:w="8456" w:type="dxa"/>
            <w:tcBorders/>
            <w:vAlign w:val="center"/>
          </w:tcPr>
          <w:p>
            <w:pPr>
              <w:pStyle w:val="TableContents"/>
              <w:bidi w:val="0"/>
              <w:spacing w:before="0" w:after="283"/>
              <w:jc w:val="left"/>
              <w:rPr/>
            </w:pPr>
            <w:r>
              <w:rPr/>
              <w:t xml:space="preserve">Apple Inc. </w:t>
            </w:r>
          </w:p>
        </w:tc>
      </w:tr>
      <w:tr>
        <w:trPr/>
        <w:tc>
          <w:tcPr>
            <w:tcW w:w="1749" w:type="dxa"/>
            <w:tcBorders/>
            <w:vAlign w:val="center"/>
          </w:tcPr>
          <w:p>
            <w:pPr>
              <w:pStyle w:val="TableHeading"/>
              <w:suppressLineNumbers/>
              <w:bidi w:val="0"/>
              <w:spacing w:before="0" w:after="283"/>
              <w:jc w:val="center"/>
              <w:rPr/>
            </w:pPr>
            <w:r>
              <w:rPr/>
              <w:t xml:space="preserve">Valmistaja </w:t>
            </w:r>
          </w:p>
        </w:tc>
        <w:tc>
          <w:tcPr>
            <w:tcW w:w="8456" w:type="dxa"/>
            <w:tcBorders/>
            <w:vAlign w:val="center"/>
          </w:tcPr>
          <w:p>
            <w:pPr>
              <w:pStyle w:val="TableContents"/>
              <w:bidi w:val="0"/>
              <w:spacing w:before="0" w:after="283"/>
              <w:jc w:val="left"/>
              <w:rPr/>
            </w:pPr>
            <w:r>
              <w:rPr/>
              <w:t xml:space="preserve">Foxconn ja Pegatron (sopimusvalmistajat) </w:t>
            </w:r>
          </w:p>
        </w:tc>
      </w:tr>
      <w:tr>
        <w:trPr/>
        <w:tc>
          <w:tcPr>
            <w:tcW w:w="1749" w:type="dxa"/>
            <w:tcBorders/>
            <w:vAlign w:val="center"/>
          </w:tcPr>
          <w:p>
            <w:pPr>
              <w:pStyle w:val="TableHeading"/>
              <w:suppressLineNumbers/>
              <w:bidi w:val="0"/>
              <w:spacing w:before="0" w:after="283"/>
              <w:jc w:val="center"/>
              <w:rPr/>
            </w:pPr>
            <w:r>
              <w:rPr/>
              <w:t xml:space="preserve">Slogan </w:t>
            </w:r>
          </w:p>
        </w:tc>
        <w:tc>
          <w:tcPr>
            <w:tcW w:w="8456" w:type="dxa"/>
            <w:tcBorders/>
            <w:vAlign w:val="center"/>
          </w:tcPr>
          <w:p>
            <w:pPr>
              <w:pStyle w:val="TableContents"/>
              <w:bidi w:val="0"/>
              <w:spacing w:before="0" w:after="283"/>
              <w:jc w:val="left"/>
              <w:rPr/>
            </w:pPr>
            <w:r>
              <w:rPr/>
              <w:t xml:space="preserve">``Hämmästyttävin iPhone tähän mennessä.'' </w:t>
            </w:r>
          </w:p>
        </w:tc>
      </w:tr>
      <w:tr>
        <w:trPr/>
        <w:tc>
          <w:tcPr>
            <w:tcW w:w="1749" w:type="dxa"/>
            <w:tcBorders/>
            <w:vAlign w:val="center"/>
          </w:tcPr>
          <w:p>
            <w:pPr>
              <w:pStyle w:val="TableHeading"/>
              <w:suppressLineNumbers/>
              <w:bidi w:val="0"/>
              <w:spacing w:before="0" w:after="283"/>
              <w:jc w:val="center"/>
              <w:rPr/>
            </w:pPr>
            <w:r>
              <w:rPr/>
              <w:t xml:space="preserve">Sukupolvi </w:t>
            </w:r>
          </w:p>
        </w:tc>
        <w:tc>
          <w:tcPr>
            <w:tcW w:w="8456" w:type="dxa"/>
            <w:tcBorders/>
            <w:vAlign w:val="center"/>
          </w:tcPr>
          <w:p>
            <w:pPr>
              <w:pStyle w:val="TableContents"/>
              <w:bidi w:val="0"/>
              <w:spacing w:before="0" w:after="283"/>
              <w:jc w:val="left"/>
              <w:rPr/>
            </w:pPr>
            <w:r>
              <w:rPr/>
              <w:t xml:space="preserve">5. </w:t>
            </w:r>
          </w:p>
        </w:tc>
      </w:tr>
      <w:tr>
        <w:trPr/>
        <w:tc>
          <w:tcPr>
            <w:tcW w:w="1749" w:type="dxa"/>
            <w:tcBorders/>
            <w:vAlign w:val="center"/>
          </w:tcPr>
          <w:p>
            <w:pPr>
              <w:pStyle w:val="TableHeading"/>
              <w:suppressLineNumbers/>
              <w:bidi w:val="0"/>
              <w:spacing w:before="0" w:after="283"/>
              <w:jc w:val="center"/>
              <w:rPr/>
            </w:pPr>
            <w:r>
              <w:rPr/>
              <w:t xml:space="preserve">Yhteensopivat verkot </w:t>
            </w:r>
          </w:p>
        </w:tc>
        <w:tc>
          <w:tcPr>
            <w:tcW w:w="8456" w:type="dxa"/>
            <w:tcBorders/>
            <w:vAlign w:val="center"/>
          </w:tcPr>
          <w:p>
            <w:pPr>
              <w:pStyle w:val="TableContents"/>
              <w:bidi w:val="0"/>
              <w:spacing w:before="0" w:after="283"/>
              <w:jc w:val="left"/>
              <w:rPr/>
            </w:pPr>
            <w:r>
              <w:rPr/>
              <w:t xml:space="preserve">GSM, CDMA, 3G, 3G+, HSUPA, GSM, CDMA, 3G, 3G+, HSUPA </w:t>
            </w:r>
          </w:p>
        </w:tc>
      </w:tr>
      <w:tr>
        <w:trPr/>
        <w:tc>
          <w:tcPr>
            <w:tcW w:w="1749" w:type="dxa"/>
            <w:tcBorders/>
            <w:vAlign w:val="center"/>
          </w:tcPr>
          <w:p>
            <w:pPr>
              <w:pStyle w:val="TableHeading"/>
              <w:suppressLineNumbers/>
              <w:bidi w:val="0"/>
              <w:spacing w:before="0" w:after="283"/>
              <w:jc w:val="center"/>
              <w:rPr/>
            </w:pPr>
            <w:r>
              <w:rPr/>
              <w:t xml:space="preserve">Julkaistiin ensimmäisen kerran </w:t>
            </w:r>
          </w:p>
        </w:tc>
        <w:tc>
          <w:tcPr>
            <w:tcW w:w="8456" w:type="dxa"/>
            <w:tcBorders/>
            <w:vAlign w:val="center"/>
          </w:tcPr>
          <w:p>
            <w:pPr>
              <w:pStyle w:val="TableContents"/>
              <w:bidi w:val="0"/>
              <w:spacing w:before="0" w:after="283"/>
              <w:jc w:val="left"/>
              <w:rPr/>
            </w:pPr>
            <w:r>
              <w:rPr/>
              <w:t xml:space="preserve">14. lokakuuta 2011; 6 vuotta sitten (2011-10-14) </w:t>
            </w:r>
          </w:p>
        </w:tc>
      </w:tr>
      <w:tr>
        <w:trPr/>
        <w:tc>
          <w:tcPr>
            <w:tcW w:w="1749" w:type="dxa"/>
            <w:tcBorders/>
            <w:vAlign w:val="center"/>
          </w:tcPr>
          <w:p>
            <w:pPr>
              <w:pStyle w:val="TableHeading"/>
              <w:suppressLineNumbers/>
              <w:bidi w:val="0"/>
              <w:spacing w:before="0" w:after="283"/>
              <w:jc w:val="center"/>
              <w:rPr/>
            </w:pPr>
            <w:r>
              <w:rPr/>
              <w:t xml:space="preserve">Saatavuus maittain </w:t>
            </w:r>
          </w:p>
        </w:tc>
        <w:tc>
          <w:tcPr>
            <w:tcW w:w="8456" w:type="dxa"/>
            <w:tcBorders/>
            <w:vAlign w:val="center"/>
          </w:tcPr>
          <w:p>
            <w:pPr>
              <w:pStyle w:val="TableContents"/>
              <w:bidi w:val="0"/>
              <w:jc w:val="left"/>
              <w:rPr/>
            </w:pPr>
            <w:r>
              <w:rPr/>
              <w:t xml:space="preserve">14. lokakuuta 2011 (show) </w:t>
            </w:r>
          </w:p>
          <w:p>
            <w:pPr>
              <w:pStyle w:val="TableContents"/>
              <w:numPr>
                <w:ilvl w:val="0"/>
                <w:numId w:val="134"/>
              </w:numPr>
              <w:tabs>
                <w:tab w:val="clear" w:pos="1134"/>
                <w:tab w:val="left" w:leader="none" w:pos="707"/>
              </w:tabs>
              <w:bidi w:val="0"/>
              <w:spacing w:before="0" w:after="0"/>
              <w:ind w:start="707" w:hanging="283"/>
              <w:jc w:val="left"/>
              <w:rPr/>
            </w:pPr>
            <w:r>
              <w:rPr/>
              <w:t xml:space="preserve">Saksa </w:t>
            </w:r>
          </w:p>
          <w:p>
            <w:pPr>
              <w:pStyle w:val="TableContents"/>
              <w:numPr>
                <w:ilvl w:val="0"/>
                <w:numId w:val="134"/>
              </w:numPr>
              <w:tabs>
                <w:tab w:val="clear" w:pos="1134"/>
                <w:tab w:val="left" w:leader="none" w:pos="707"/>
              </w:tabs>
              <w:bidi w:val="0"/>
              <w:spacing w:before="0" w:after="0"/>
              <w:ind w:start="707" w:hanging="283"/>
              <w:jc w:val="left"/>
              <w:rPr/>
            </w:pPr>
            <w:r>
              <w:rPr/>
              <w:t xml:space="preserve">Kanada </w:t>
            </w:r>
          </w:p>
          <w:p>
            <w:pPr>
              <w:pStyle w:val="TableContents"/>
              <w:numPr>
                <w:ilvl w:val="0"/>
                <w:numId w:val="134"/>
              </w:numPr>
              <w:tabs>
                <w:tab w:val="clear" w:pos="1134"/>
                <w:tab w:val="left" w:leader="none" w:pos="707"/>
              </w:tabs>
              <w:bidi w:val="0"/>
              <w:spacing w:before="0" w:after="0"/>
              <w:ind w:start="707" w:hanging="283"/>
              <w:jc w:val="left"/>
              <w:rPr/>
            </w:pPr>
            <w:r>
              <w:rPr/>
              <w:t xml:space="preserve">Ranska </w:t>
            </w:r>
          </w:p>
          <w:p>
            <w:pPr>
              <w:pStyle w:val="TableContents"/>
              <w:numPr>
                <w:ilvl w:val="0"/>
                <w:numId w:val="134"/>
              </w:numPr>
              <w:tabs>
                <w:tab w:val="clear" w:pos="1134"/>
                <w:tab w:val="left" w:leader="none" w:pos="707"/>
              </w:tabs>
              <w:bidi w:val="0"/>
              <w:spacing w:before="0" w:after="0"/>
              <w:ind w:start="707" w:hanging="283"/>
              <w:jc w:val="left"/>
              <w:rPr/>
            </w:pPr>
            <w:r>
              <w:rPr/>
              <w:t xml:space="preserve">Yhdysvallat </w:t>
            </w:r>
          </w:p>
          <w:p>
            <w:pPr>
              <w:pStyle w:val="TableContents"/>
              <w:numPr>
                <w:ilvl w:val="0"/>
                <w:numId w:val="134"/>
              </w:numPr>
              <w:tabs>
                <w:tab w:val="clear" w:pos="1134"/>
                <w:tab w:val="left" w:leader="none" w:pos="707"/>
              </w:tabs>
              <w:bidi w:val="0"/>
              <w:spacing w:before="0" w:after="0"/>
              <w:ind w:start="707" w:hanging="283"/>
              <w:jc w:val="left"/>
              <w:rPr/>
            </w:pPr>
            <w:r>
              <w:rPr/>
              <w:t xml:space="preserve">Japani </w:t>
            </w:r>
          </w:p>
          <w:p>
            <w:pPr>
              <w:pStyle w:val="TableContents"/>
              <w:numPr>
                <w:ilvl w:val="0"/>
                <w:numId w:val="134"/>
              </w:numPr>
              <w:tabs>
                <w:tab w:val="clear" w:pos="1134"/>
                <w:tab w:val="left" w:leader="none" w:pos="707"/>
              </w:tabs>
              <w:bidi w:val="0"/>
              <w:spacing w:before="0" w:after="0"/>
              <w:ind w:start="707" w:hanging="283"/>
              <w:jc w:val="left"/>
              <w:rPr/>
            </w:pPr>
            <w:r>
              <w:rPr/>
              <w:t xml:space="preserve">Australia </w:t>
            </w:r>
          </w:p>
          <w:p>
            <w:pPr>
              <w:pStyle w:val="TableContents"/>
              <w:numPr>
                <w:ilvl w:val="0"/>
                <w:numId w:val="134"/>
              </w:numPr>
              <w:tabs>
                <w:tab w:val="clear" w:pos="1134"/>
                <w:tab w:val="left" w:leader="none" w:pos="707"/>
              </w:tabs>
              <w:bidi w:val="0"/>
              <w:ind w:start="707" w:hanging="283"/>
              <w:jc w:val="left"/>
              <w:rPr/>
            </w:pPr>
            <w:r>
              <w:rPr/>
              <w:t xml:space="preserve">Yhdistynyt kuningaskunta </w:t>
            </w:r>
          </w:p>
          <w:p>
            <w:pPr>
              <w:pStyle w:val="TableContents"/>
              <w:bidi w:val="0"/>
              <w:jc w:val="left"/>
              <w:rPr/>
            </w:pPr>
            <w:r>
              <w:rPr/>
              <w:t xml:space="preserve">28. lokakuuta 2011 (show) </w:t>
            </w:r>
          </w:p>
          <w:p>
            <w:pPr>
              <w:pStyle w:val="TableContents"/>
              <w:numPr>
                <w:ilvl w:val="0"/>
                <w:numId w:val="135"/>
              </w:numPr>
              <w:tabs>
                <w:tab w:val="clear" w:pos="1134"/>
                <w:tab w:val="left" w:leader="none" w:pos="707"/>
              </w:tabs>
              <w:bidi w:val="0"/>
              <w:spacing w:before="0" w:after="0"/>
              <w:ind w:start="707" w:hanging="283"/>
              <w:jc w:val="left"/>
              <w:rPr/>
            </w:pPr>
            <w:r>
              <w:rPr/>
              <w:t xml:space="preserve">Itävalta </w:t>
            </w:r>
          </w:p>
          <w:p>
            <w:pPr>
              <w:pStyle w:val="TableContents"/>
              <w:numPr>
                <w:ilvl w:val="0"/>
                <w:numId w:val="135"/>
              </w:numPr>
              <w:tabs>
                <w:tab w:val="clear" w:pos="1134"/>
                <w:tab w:val="left" w:leader="none" w:pos="707"/>
              </w:tabs>
              <w:bidi w:val="0"/>
              <w:spacing w:before="0" w:after="0"/>
              <w:ind w:start="707" w:hanging="283"/>
              <w:jc w:val="left"/>
              <w:rPr/>
            </w:pPr>
            <w:r>
              <w:rPr/>
              <w:t xml:space="preserve">Belgia </w:t>
            </w:r>
          </w:p>
          <w:p>
            <w:pPr>
              <w:pStyle w:val="TableContents"/>
              <w:numPr>
                <w:ilvl w:val="0"/>
                <w:numId w:val="135"/>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135"/>
              </w:numPr>
              <w:tabs>
                <w:tab w:val="clear" w:pos="1134"/>
                <w:tab w:val="left" w:leader="none" w:pos="707"/>
              </w:tabs>
              <w:bidi w:val="0"/>
              <w:spacing w:before="0" w:after="0"/>
              <w:ind w:start="707" w:hanging="283"/>
              <w:jc w:val="left"/>
              <w:rPr/>
            </w:pPr>
            <w:r>
              <w:rPr/>
              <w:t xml:space="preserve">Tanska </w:t>
            </w:r>
          </w:p>
          <w:p>
            <w:pPr>
              <w:pStyle w:val="TableContents"/>
              <w:numPr>
                <w:ilvl w:val="0"/>
                <w:numId w:val="135"/>
              </w:numPr>
              <w:tabs>
                <w:tab w:val="clear" w:pos="1134"/>
                <w:tab w:val="left" w:leader="none" w:pos="707"/>
              </w:tabs>
              <w:bidi w:val="0"/>
              <w:spacing w:before="0" w:after="0"/>
              <w:ind w:start="707" w:hanging="283"/>
              <w:jc w:val="left"/>
              <w:rPr/>
            </w:pPr>
            <w:r>
              <w:rPr/>
              <w:t xml:space="preserve">Viro </w:t>
            </w:r>
          </w:p>
          <w:p>
            <w:pPr>
              <w:pStyle w:val="TableContents"/>
              <w:numPr>
                <w:ilvl w:val="0"/>
                <w:numId w:val="135"/>
              </w:numPr>
              <w:tabs>
                <w:tab w:val="clear" w:pos="1134"/>
                <w:tab w:val="left" w:leader="none" w:pos="707"/>
              </w:tabs>
              <w:bidi w:val="0"/>
              <w:spacing w:before="0" w:after="0"/>
              <w:ind w:start="707" w:hanging="283"/>
              <w:jc w:val="left"/>
              <w:rPr/>
            </w:pPr>
            <w:r>
              <w:rPr/>
              <w:t xml:space="preserve">Suomi </w:t>
            </w:r>
          </w:p>
          <w:p>
            <w:pPr>
              <w:pStyle w:val="TableContents"/>
              <w:numPr>
                <w:ilvl w:val="0"/>
                <w:numId w:val="135"/>
              </w:numPr>
              <w:tabs>
                <w:tab w:val="clear" w:pos="1134"/>
                <w:tab w:val="left" w:leader="none" w:pos="707"/>
              </w:tabs>
              <w:bidi w:val="0"/>
              <w:spacing w:before="0" w:after="0"/>
              <w:ind w:start="707" w:hanging="283"/>
              <w:jc w:val="left"/>
              <w:rPr/>
            </w:pPr>
            <w:r>
              <w:rPr/>
              <w:t xml:space="preserve">Unkari </w:t>
            </w:r>
          </w:p>
          <w:p>
            <w:pPr>
              <w:pStyle w:val="TableContents"/>
              <w:numPr>
                <w:ilvl w:val="0"/>
                <w:numId w:val="135"/>
              </w:numPr>
              <w:tabs>
                <w:tab w:val="clear" w:pos="1134"/>
                <w:tab w:val="left" w:leader="none" w:pos="707"/>
              </w:tabs>
              <w:bidi w:val="0"/>
              <w:spacing w:before="0" w:after="0"/>
              <w:ind w:start="707" w:hanging="283"/>
              <w:jc w:val="left"/>
              <w:rPr/>
            </w:pPr>
            <w:r>
              <w:rPr/>
              <w:t xml:space="preserve">Irlanti </w:t>
            </w:r>
          </w:p>
          <w:p>
            <w:pPr>
              <w:pStyle w:val="TableContents"/>
              <w:numPr>
                <w:ilvl w:val="0"/>
                <w:numId w:val="135"/>
              </w:numPr>
              <w:tabs>
                <w:tab w:val="clear" w:pos="1134"/>
                <w:tab w:val="left" w:leader="none" w:pos="707"/>
              </w:tabs>
              <w:bidi w:val="0"/>
              <w:spacing w:before="0" w:after="0"/>
              <w:ind w:start="707" w:hanging="283"/>
              <w:jc w:val="left"/>
              <w:rPr/>
            </w:pPr>
            <w:r>
              <w:rPr/>
              <w:t xml:space="preserve">Italia </w:t>
            </w:r>
          </w:p>
          <w:p>
            <w:pPr>
              <w:pStyle w:val="TableContents"/>
              <w:numPr>
                <w:ilvl w:val="0"/>
                <w:numId w:val="135"/>
              </w:numPr>
              <w:tabs>
                <w:tab w:val="clear" w:pos="1134"/>
                <w:tab w:val="left" w:leader="none" w:pos="707"/>
              </w:tabs>
              <w:bidi w:val="0"/>
              <w:spacing w:before="0" w:after="0"/>
              <w:ind w:start="707" w:hanging="283"/>
              <w:jc w:val="left"/>
              <w:rPr/>
            </w:pPr>
            <w:r>
              <w:rPr/>
              <w:t xml:space="preserve">Latvia </w:t>
            </w:r>
          </w:p>
          <w:p>
            <w:pPr>
              <w:pStyle w:val="TableContents"/>
              <w:numPr>
                <w:ilvl w:val="0"/>
                <w:numId w:val="135"/>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135"/>
              </w:numPr>
              <w:tabs>
                <w:tab w:val="clear" w:pos="1134"/>
                <w:tab w:val="left" w:leader="none" w:pos="707"/>
              </w:tabs>
              <w:bidi w:val="0"/>
              <w:spacing w:before="0" w:after="0"/>
              <w:ind w:start="707" w:hanging="283"/>
              <w:jc w:val="left"/>
              <w:rPr/>
            </w:pPr>
            <w:r>
              <w:rPr/>
              <w:t xml:space="preserve">Liettua </w:t>
            </w:r>
          </w:p>
          <w:p>
            <w:pPr>
              <w:pStyle w:val="TableContents"/>
              <w:numPr>
                <w:ilvl w:val="0"/>
                <w:numId w:val="135"/>
              </w:numPr>
              <w:tabs>
                <w:tab w:val="clear" w:pos="1134"/>
                <w:tab w:val="left" w:leader="none" w:pos="707"/>
              </w:tabs>
              <w:bidi w:val="0"/>
              <w:spacing w:before="0" w:after="0"/>
              <w:ind w:start="707" w:hanging="283"/>
              <w:jc w:val="left"/>
              <w:rPr/>
            </w:pPr>
            <w:r>
              <w:rPr/>
              <w:t xml:space="preserve">Luxemburg </w:t>
            </w:r>
          </w:p>
          <w:p>
            <w:pPr>
              <w:pStyle w:val="TableContents"/>
              <w:numPr>
                <w:ilvl w:val="0"/>
                <w:numId w:val="135"/>
              </w:numPr>
              <w:tabs>
                <w:tab w:val="clear" w:pos="1134"/>
                <w:tab w:val="left" w:leader="none" w:pos="707"/>
              </w:tabs>
              <w:bidi w:val="0"/>
              <w:spacing w:before="0" w:after="0"/>
              <w:ind w:start="707" w:hanging="283"/>
              <w:jc w:val="left"/>
              <w:rPr/>
            </w:pPr>
            <w:r>
              <w:rPr/>
              <w:t xml:space="preserve">Meksiko </w:t>
            </w:r>
          </w:p>
          <w:p>
            <w:pPr>
              <w:pStyle w:val="TableContents"/>
              <w:numPr>
                <w:ilvl w:val="0"/>
                <w:numId w:val="135"/>
              </w:numPr>
              <w:tabs>
                <w:tab w:val="clear" w:pos="1134"/>
                <w:tab w:val="left" w:leader="none" w:pos="707"/>
              </w:tabs>
              <w:bidi w:val="0"/>
              <w:spacing w:before="0" w:after="0"/>
              <w:ind w:start="707" w:hanging="283"/>
              <w:jc w:val="left"/>
              <w:rPr/>
            </w:pPr>
            <w:r>
              <w:rPr/>
              <w:t xml:space="preserve">Alankomaat </w:t>
            </w:r>
          </w:p>
          <w:p>
            <w:pPr>
              <w:pStyle w:val="TableContents"/>
              <w:numPr>
                <w:ilvl w:val="0"/>
                <w:numId w:val="135"/>
              </w:numPr>
              <w:tabs>
                <w:tab w:val="clear" w:pos="1134"/>
                <w:tab w:val="left" w:leader="none" w:pos="707"/>
              </w:tabs>
              <w:bidi w:val="0"/>
              <w:spacing w:before="0" w:after="0"/>
              <w:ind w:start="707" w:hanging="283"/>
              <w:jc w:val="left"/>
              <w:rPr/>
            </w:pPr>
            <w:r>
              <w:rPr/>
              <w:t xml:space="preserve">Norja </w:t>
            </w:r>
          </w:p>
          <w:p>
            <w:pPr>
              <w:pStyle w:val="TableContents"/>
              <w:numPr>
                <w:ilvl w:val="0"/>
                <w:numId w:val="135"/>
              </w:numPr>
              <w:tabs>
                <w:tab w:val="clear" w:pos="1134"/>
                <w:tab w:val="left" w:leader="none" w:pos="707"/>
              </w:tabs>
              <w:bidi w:val="0"/>
              <w:spacing w:before="0" w:after="0"/>
              <w:ind w:start="707" w:hanging="283"/>
              <w:jc w:val="left"/>
              <w:rPr/>
            </w:pPr>
            <w:r>
              <w:rPr/>
              <w:t xml:space="preserve">Singapore </w:t>
            </w:r>
          </w:p>
          <w:p>
            <w:pPr>
              <w:pStyle w:val="TableContents"/>
              <w:numPr>
                <w:ilvl w:val="0"/>
                <w:numId w:val="135"/>
              </w:numPr>
              <w:tabs>
                <w:tab w:val="clear" w:pos="1134"/>
                <w:tab w:val="left" w:leader="none" w:pos="707"/>
              </w:tabs>
              <w:bidi w:val="0"/>
              <w:spacing w:before="0" w:after="0"/>
              <w:ind w:start="707" w:hanging="283"/>
              <w:jc w:val="left"/>
              <w:rPr/>
            </w:pPr>
            <w:r>
              <w:rPr/>
              <w:t xml:space="preserve">Slovakia </w:t>
            </w:r>
          </w:p>
          <w:p>
            <w:pPr>
              <w:pStyle w:val="TableContents"/>
              <w:numPr>
                <w:ilvl w:val="0"/>
                <w:numId w:val="135"/>
              </w:numPr>
              <w:tabs>
                <w:tab w:val="clear" w:pos="1134"/>
                <w:tab w:val="left" w:leader="none" w:pos="707"/>
              </w:tabs>
              <w:bidi w:val="0"/>
              <w:spacing w:before="0" w:after="0"/>
              <w:ind w:start="707" w:hanging="283"/>
              <w:jc w:val="left"/>
              <w:rPr/>
            </w:pPr>
            <w:r>
              <w:rPr/>
              <w:t xml:space="preserve">Slovenia </w:t>
            </w:r>
          </w:p>
          <w:p>
            <w:pPr>
              <w:pStyle w:val="TableContents"/>
              <w:numPr>
                <w:ilvl w:val="0"/>
                <w:numId w:val="135"/>
              </w:numPr>
              <w:tabs>
                <w:tab w:val="clear" w:pos="1134"/>
                <w:tab w:val="left" w:leader="none" w:pos="707"/>
              </w:tabs>
              <w:bidi w:val="0"/>
              <w:spacing w:before="0" w:after="0"/>
              <w:ind w:start="707" w:hanging="283"/>
              <w:jc w:val="left"/>
              <w:rPr/>
            </w:pPr>
            <w:r>
              <w:rPr/>
              <w:t xml:space="preserve">Espanja </w:t>
            </w:r>
          </w:p>
          <w:p>
            <w:pPr>
              <w:pStyle w:val="TableContents"/>
              <w:numPr>
                <w:ilvl w:val="0"/>
                <w:numId w:val="135"/>
              </w:numPr>
              <w:tabs>
                <w:tab w:val="clear" w:pos="1134"/>
                <w:tab w:val="left" w:leader="none" w:pos="707"/>
              </w:tabs>
              <w:bidi w:val="0"/>
              <w:spacing w:before="0" w:after="0"/>
              <w:ind w:start="707" w:hanging="283"/>
              <w:jc w:val="left"/>
              <w:rPr/>
            </w:pPr>
            <w:r>
              <w:rPr/>
              <w:t xml:space="preserve">Ruotsi </w:t>
            </w:r>
          </w:p>
          <w:p>
            <w:pPr>
              <w:pStyle w:val="TableContents"/>
              <w:numPr>
                <w:ilvl w:val="0"/>
                <w:numId w:val="135"/>
              </w:numPr>
              <w:tabs>
                <w:tab w:val="clear" w:pos="1134"/>
                <w:tab w:val="left" w:leader="none" w:pos="707"/>
              </w:tabs>
              <w:bidi w:val="0"/>
              <w:ind w:start="707" w:hanging="283"/>
              <w:jc w:val="left"/>
              <w:rPr/>
            </w:pPr>
            <w:r>
              <w:rPr/>
              <w:t xml:space="preserve">Sveitsi </w:t>
            </w:r>
          </w:p>
          <w:p>
            <w:pPr>
              <w:pStyle w:val="TableContents"/>
              <w:bidi w:val="0"/>
              <w:jc w:val="left"/>
              <w:rPr/>
            </w:pPr>
            <w:r>
              <w:rPr/>
              <w:t xml:space="preserve">11. marraskuuta 2011 (show) </w:t>
            </w:r>
          </w:p>
          <w:p>
            <w:pPr>
              <w:pStyle w:val="TableContents"/>
              <w:numPr>
                <w:ilvl w:val="0"/>
                <w:numId w:val="136"/>
              </w:numPr>
              <w:tabs>
                <w:tab w:val="clear" w:pos="1134"/>
                <w:tab w:val="left" w:leader="none" w:pos="707"/>
              </w:tabs>
              <w:bidi w:val="0"/>
              <w:spacing w:before="0" w:after="0"/>
              <w:ind w:start="707" w:hanging="283"/>
              <w:jc w:val="left"/>
              <w:rPr/>
            </w:pPr>
            <w:r>
              <w:rPr/>
              <w:t xml:space="preserve">Albania </w:t>
            </w:r>
          </w:p>
          <w:p>
            <w:pPr>
              <w:pStyle w:val="TableContents"/>
              <w:numPr>
                <w:ilvl w:val="0"/>
                <w:numId w:val="136"/>
              </w:numPr>
              <w:tabs>
                <w:tab w:val="clear" w:pos="1134"/>
                <w:tab w:val="left" w:leader="none" w:pos="707"/>
              </w:tabs>
              <w:bidi w:val="0"/>
              <w:spacing w:before="0" w:after="0"/>
              <w:ind w:start="707" w:hanging="283"/>
              <w:jc w:val="left"/>
              <w:rPr/>
            </w:pPr>
            <w:r>
              <w:rPr/>
              <w:t xml:space="preserve">Armenia </w:t>
            </w:r>
          </w:p>
          <w:p>
            <w:pPr>
              <w:pStyle w:val="TableContents"/>
              <w:numPr>
                <w:ilvl w:val="0"/>
                <w:numId w:val="136"/>
              </w:numPr>
              <w:tabs>
                <w:tab w:val="clear" w:pos="1134"/>
                <w:tab w:val="left" w:leader="none" w:pos="707"/>
              </w:tabs>
              <w:bidi w:val="0"/>
              <w:spacing w:before="0" w:after="0"/>
              <w:ind w:start="707" w:hanging="283"/>
              <w:jc w:val="left"/>
              <w:rPr/>
            </w:pPr>
            <w:r>
              <w:rPr/>
              <w:t xml:space="preserve">Bulgaria </w:t>
            </w:r>
          </w:p>
          <w:p>
            <w:pPr>
              <w:pStyle w:val="TableContents"/>
              <w:numPr>
                <w:ilvl w:val="0"/>
                <w:numId w:val="136"/>
              </w:numPr>
              <w:tabs>
                <w:tab w:val="clear" w:pos="1134"/>
                <w:tab w:val="left" w:leader="none" w:pos="707"/>
              </w:tabs>
              <w:bidi w:val="0"/>
              <w:spacing w:before="0" w:after="0"/>
              <w:ind w:start="707" w:hanging="283"/>
              <w:jc w:val="left"/>
              <w:rPr/>
            </w:pPr>
            <w:r>
              <w:rPr/>
              <w:t xml:space="preserve">El Salvador </w:t>
            </w:r>
          </w:p>
          <w:p>
            <w:pPr>
              <w:pStyle w:val="TableContents"/>
              <w:numPr>
                <w:ilvl w:val="0"/>
                <w:numId w:val="136"/>
              </w:numPr>
              <w:tabs>
                <w:tab w:val="clear" w:pos="1134"/>
                <w:tab w:val="left" w:leader="none" w:pos="707"/>
              </w:tabs>
              <w:bidi w:val="0"/>
              <w:spacing w:before="0" w:after="0"/>
              <w:ind w:start="707" w:hanging="283"/>
              <w:jc w:val="left"/>
              <w:rPr/>
            </w:pPr>
            <w:r>
              <w:rPr/>
              <w:t xml:space="preserve">Kreikka </w:t>
            </w:r>
          </w:p>
          <w:p>
            <w:pPr>
              <w:pStyle w:val="TableContents"/>
              <w:numPr>
                <w:ilvl w:val="0"/>
                <w:numId w:val="136"/>
              </w:numPr>
              <w:tabs>
                <w:tab w:val="clear" w:pos="1134"/>
                <w:tab w:val="left" w:leader="none" w:pos="707"/>
              </w:tabs>
              <w:bidi w:val="0"/>
              <w:spacing w:before="0" w:after="0"/>
              <w:ind w:start="707" w:hanging="283"/>
              <w:jc w:val="left"/>
              <w:rPr/>
            </w:pPr>
            <w:r>
              <w:rPr/>
              <w:t xml:space="preserve">Guatemala </w:t>
            </w:r>
          </w:p>
          <w:p>
            <w:pPr>
              <w:pStyle w:val="TableContents"/>
              <w:numPr>
                <w:ilvl w:val="0"/>
                <w:numId w:val="136"/>
              </w:numPr>
              <w:tabs>
                <w:tab w:val="clear" w:pos="1134"/>
                <w:tab w:val="left" w:leader="none" w:pos="707"/>
              </w:tabs>
              <w:bidi w:val="0"/>
              <w:spacing w:before="0" w:after="0"/>
              <w:ind w:start="707" w:hanging="283"/>
              <w:jc w:val="left"/>
              <w:rPr/>
            </w:pPr>
            <w:r>
              <w:rPr/>
              <w:t xml:space="preserve">Hong Kong </w:t>
            </w:r>
          </w:p>
          <w:p>
            <w:pPr>
              <w:pStyle w:val="TableContents"/>
              <w:numPr>
                <w:ilvl w:val="0"/>
                <w:numId w:val="136"/>
              </w:numPr>
              <w:tabs>
                <w:tab w:val="clear" w:pos="1134"/>
                <w:tab w:val="left" w:leader="none" w:pos="707"/>
              </w:tabs>
              <w:bidi w:val="0"/>
              <w:spacing w:before="0" w:after="0"/>
              <w:ind w:start="707" w:hanging="283"/>
              <w:jc w:val="left"/>
              <w:rPr/>
            </w:pPr>
            <w:r>
              <w:rPr/>
              <w:t xml:space="preserve">Etelä-Korea </w:t>
            </w:r>
          </w:p>
          <w:p>
            <w:pPr>
              <w:pStyle w:val="TableContents"/>
              <w:numPr>
                <w:ilvl w:val="0"/>
                <w:numId w:val="136"/>
              </w:numPr>
              <w:tabs>
                <w:tab w:val="clear" w:pos="1134"/>
                <w:tab w:val="left" w:leader="none" w:pos="707"/>
              </w:tabs>
              <w:bidi w:val="0"/>
              <w:spacing w:before="0" w:after="0"/>
              <w:ind w:start="707" w:hanging="283"/>
              <w:jc w:val="left"/>
              <w:rPr/>
            </w:pPr>
            <w:r>
              <w:rPr/>
              <w:t xml:space="preserve">Malta </w:t>
            </w:r>
          </w:p>
          <w:p>
            <w:pPr>
              <w:pStyle w:val="TableContents"/>
              <w:numPr>
                <w:ilvl w:val="0"/>
                <w:numId w:val="136"/>
              </w:numPr>
              <w:tabs>
                <w:tab w:val="clear" w:pos="1134"/>
                <w:tab w:val="left" w:leader="none" w:pos="707"/>
              </w:tabs>
              <w:bidi w:val="0"/>
              <w:spacing w:before="0" w:after="0"/>
              <w:ind w:start="707" w:hanging="283"/>
              <w:jc w:val="left"/>
              <w:rPr/>
            </w:pPr>
            <w:r>
              <w:rPr/>
              <w:t xml:space="preserve">Montenegro </w:t>
            </w:r>
          </w:p>
          <w:p>
            <w:pPr>
              <w:pStyle w:val="TableContents"/>
              <w:numPr>
                <w:ilvl w:val="0"/>
                <w:numId w:val="136"/>
              </w:numPr>
              <w:tabs>
                <w:tab w:val="clear" w:pos="1134"/>
                <w:tab w:val="left" w:leader="none" w:pos="707"/>
              </w:tabs>
              <w:bidi w:val="0"/>
              <w:spacing w:before="0" w:after="0"/>
              <w:ind w:start="707" w:hanging="283"/>
              <w:jc w:val="left"/>
              <w:rPr/>
            </w:pPr>
            <w:r>
              <w:rPr/>
              <w:t xml:space="preserve">Uusi-Seelanti </w:t>
            </w:r>
          </w:p>
          <w:p>
            <w:pPr>
              <w:pStyle w:val="TableContents"/>
              <w:numPr>
                <w:ilvl w:val="0"/>
                <w:numId w:val="136"/>
              </w:numPr>
              <w:tabs>
                <w:tab w:val="clear" w:pos="1134"/>
                <w:tab w:val="left" w:leader="none" w:pos="707"/>
              </w:tabs>
              <w:bidi w:val="0"/>
              <w:spacing w:before="0" w:after="0"/>
              <w:ind w:start="707" w:hanging="283"/>
              <w:jc w:val="left"/>
              <w:rPr/>
            </w:pPr>
            <w:r>
              <w:rPr/>
              <w:t xml:space="preserve">Panama </w:t>
            </w:r>
          </w:p>
          <w:p>
            <w:pPr>
              <w:pStyle w:val="TableContents"/>
              <w:numPr>
                <w:ilvl w:val="0"/>
                <w:numId w:val="136"/>
              </w:numPr>
              <w:tabs>
                <w:tab w:val="clear" w:pos="1134"/>
                <w:tab w:val="left" w:leader="none" w:pos="707"/>
              </w:tabs>
              <w:bidi w:val="0"/>
              <w:spacing w:before="0" w:after="0"/>
              <w:ind w:start="707" w:hanging="283"/>
              <w:jc w:val="left"/>
              <w:rPr/>
            </w:pPr>
            <w:r>
              <w:rPr/>
              <w:t xml:space="preserve">Puola </w:t>
            </w:r>
          </w:p>
          <w:p>
            <w:pPr>
              <w:pStyle w:val="TableContents"/>
              <w:numPr>
                <w:ilvl w:val="0"/>
                <w:numId w:val="136"/>
              </w:numPr>
              <w:tabs>
                <w:tab w:val="clear" w:pos="1134"/>
                <w:tab w:val="left" w:leader="none" w:pos="707"/>
              </w:tabs>
              <w:bidi w:val="0"/>
              <w:spacing w:before="0" w:after="0"/>
              <w:ind w:start="707" w:hanging="283"/>
              <w:jc w:val="left"/>
              <w:rPr/>
            </w:pPr>
            <w:r>
              <w:rPr/>
              <w:t xml:space="preserve">Portugali </w:t>
            </w:r>
          </w:p>
          <w:p>
            <w:pPr>
              <w:pStyle w:val="TableContents"/>
              <w:numPr>
                <w:ilvl w:val="0"/>
                <w:numId w:val="136"/>
              </w:numPr>
              <w:tabs>
                <w:tab w:val="clear" w:pos="1134"/>
                <w:tab w:val="left" w:leader="none" w:pos="707"/>
              </w:tabs>
              <w:bidi w:val="0"/>
              <w:spacing w:before="0" w:after="0"/>
              <w:ind w:start="707" w:hanging="283"/>
              <w:jc w:val="left"/>
              <w:rPr/>
            </w:pPr>
            <w:r>
              <w:rPr/>
              <w:t xml:space="preserve">Romania </w:t>
            </w:r>
          </w:p>
          <w:p>
            <w:pPr>
              <w:pStyle w:val="TableContents"/>
              <w:numPr>
                <w:ilvl w:val="0"/>
                <w:numId w:val="136"/>
              </w:numPr>
              <w:tabs>
                <w:tab w:val="clear" w:pos="1134"/>
                <w:tab w:val="left" w:leader="none" w:pos="707"/>
              </w:tabs>
              <w:bidi w:val="0"/>
              <w:ind w:start="707" w:hanging="283"/>
              <w:jc w:val="left"/>
              <w:rPr/>
            </w:pPr>
            <w:r>
              <w:rPr/>
              <w:t xml:space="preserve">Yhdysvallat (sopimuksen ulkopuolella) </w:t>
            </w:r>
          </w:p>
          <w:p>
            <w:pPr>
              <w:pStyle w:val="TableContents"/>
              <w:bidi w:val="0"/>
              <w:jc w:val="left"/>
              <w:rPr/>
            </w:pPr>
            <w:r>
              <w:rPr/>
              <w:t xml:space="preserve">25. marraskuuta 2011 (show) </w:t>
            </w:r>
          </w:p>
          <w:p>
            <w:pPr>
              <w:pStyle w:val="TableContents"/>
              <w:numPr>
                <w:ilvl w:val="0"/>
                <w:numId w:val="137"/>
              </w:numPr>
              <w:tabs>
                <w:tab w:val="clear" w:pos="1134"/>
                <w:tab w:val="left" w:leader="none" w:pos="707"/>
              </w:tabs>
              <w:bidi w:val="0"/>
              <w:spacing w:before="0" w:after="0"/>
              <w:ind w:start="707" w:hanging="283"/>
              <w:jc w:val="left"/>
              <w:rPr/>
            </w:pPr>
            <w:r>
              <w:rPr/>
              <w:t xml:space="preserve">Kolumbia </w:t>
            </w:r>
          </w:p>
          <w:p>
            <w:pPr>
              <w:pStyle w:val="TableContents"/>
              <w:numPr>
                <w:ilvl w:val="0"/>
                <w:numId w:val="137"/>
              </w:numPr>
              <w:tabs>
                <w:tab w:val="clear" w:pos="1134"/>
                <w:tab w:val="left" w:leader="none" w:pos="707"/>
              </w:tabs>
              <w:bidi w:val="0"/>
              <w:spacing w:before="0" w:after="0"/>
              <w:ind w:start="707" w:hanging="283"/>
              <w:jc w:val="left"/>
              <w:rPr/>
            </w:pPr>
            <w:r>
              <w:rPr/>
              <w:t xml:space="preserve">Moldova </w:t>
            </w:r>
          </w:p>
          <w:p>
            <w:pPr>
              <w:pStyle w:val="TableContents"/>
              <w:numPr>
                <w:ilvl w:val="0"/>
                <w:numId w:val="137"/>
              </w:numPr>
              <w:tabs>
                <w:tab w:val="clear" w:pos="1134"/>
                <w:tab w:val="left" w:leader="none" w:pos="707"/>
              </w:tabs>
              <w:bidi w:val="0"/>
              <w:spacing w:before="0" w:after="0"/>
              <w:ind w:start="707" w:hanging="283"/>
              <w:jc w:val="left"/>
              <w:rPr/>
            </w:pPr>
            <w:r>
              <w:rPr/>
              <w:t xml:space="preserve">Intia </w:t>
            </w:r>
          </w:p>
          <w:p>
            <w:pPr>
              <w:pStyle w:val="TableContents"/>
              <w:numPr>
                <w:ilvl w:val="0"/>
                <w:numId w:val="137"/>
              </w:numPr>
              <w:tabs>
                <w:tab w:val="clear" w:pos="1134"/>
                <w:tab w:val="left" w:leader="none" w:pos="707"/>
              </w:tabs>
              <w:bidi w:val="0"/>
              <w:ind w:start="707" w:hanging="283"/>
              <w:jc w:val="left"/>
              <w:rPr/>
            </w:pPr>
            <w:r>
              <w:rPr/>
              <w:t xml:space="preserve">Kroatia </w:t>
            </w:r>
          </w:p>
          <w:p>
            <w:pPr>
              <w:pStyle w:val="TableContents"/>
              <w:bidi w:val="0"/>
              <w:jc w:val="left"/>
              <w:rPr/>
            </w:pPr>
            <w:r>
              <w:rPr/>
              <w:t xml:space="preserve">16. joulukuuta 2011 (show) </w:t>
            </w:r>
          </w:p>
          <w:p>
            <w:pPr>
              <w:pStyle w:val="TableContents"/>
              <w:numPr>
                <w:ilvl w:val="0"/>
                <w:numId w:val="138"/>
              </w:numPr>
              <w:tabs>
                <w:tab w:val="clear" w:pos="1134"/>
                <w:tab w:val="left" w:leader="none" w:pos="707"/>
              </w:tabs>
              <w:bidi w:val="0"/>
              <w:spacing w:before="0" w:after="0"/>
              <w:ind w:start="707" w:hanging="283"/>
              <w:jc w:val="left"/>
              <w:rPr/>
            </w:pPr>
            <w:r>
              <w:rPr/>
              <w:t xml:space="preserve">Brasilia </w:t>
            </w:r>
          </w:p>
          <w:p>
            <w:pPr>
              <w:pStyle w:val="TableContents"/>
              <w:numPr>
                <w:ilvl w:val="0"/>
                <w:numId w:val="138"/>
              </w:numPr>
              <w:tabs>
                <w:tab w:val="clear" w:pos="1134"/>
                <w:tab w:val="left" w:leader="none" w:pos="707"/>
              </w:tabs>
              <w:bidi w:val="0"/>
              <w:spacing w:before="0" w:after="0"/>
              <w:ind w:start="707" w:hanging="283"/>
              <w:jc w:val="left"/>
              <w:rPr/>
            </w:pPr>
            <w:r>
              <w:rPr/>
              <w:t xml:space="preserve">Chile </w:t>
            </w:r>
          </w:p>
          <w:p>
            <w:pPr>
              <w:pStyle w:val="TableContents"/>
              <w:numPr>
                <w:ilvl w:val="0"/>
                <w:numId w:val="138"/>
              </w:numPr>
              <w:tabs>
                <w:tab w:val="clear" w:pos="1134"/>
                <w:tab w:val="left" w:leader="none" w:pos="707"/>
              </w:tabs>
              <w:bidi w:val="0"/>
              <w:spacing w:before="0" w:after="0"/>
              <w:ind w:start="707" w:hanging="283"/>
              <w:jc w:val="left"/>
              <w:rPr/>
            </w:pPr>
            <w:r>
              <w:rPr/>
              <w:t xml:space="preserve">Malesia </w:t>
            </w:r>
          </w:p>
          <w:p>
            <w:pPr>
              <w:pStyle w:val="TableContents"/>
              <w:numPr>
                <w:ilvl w:val="0"/>
                <w:numId w:val="138"/>
              </w:numPr>
              <w:tabs>
                <w:tab w:val="clear" w:pos="1134"/>
                <w:tab w:val="left" w:leader="none" w:pos="707"/>
              </w:tabs>
              <w:bidi w:val="0"/>
              <w:spacing w:before="0" w:after="0"/>
              <w:ind w:start="707" w:hanging="283"/>
              <w:jc w:val="left"/>
              <w:rPr/>
            </w:pPr>
            <w:r>
              <w:rPr/>
              <w:t xml:space="preserve">Filippiinit </w:t>
            </w:r>
          </w:p>
          <w:p>
            <w:pPr>
              <w:pStyle w:val="TableContents"/>
              <w:numPr>
                <w:ilvl w:val="0"/>
                <w:numId w:val="138"/>
              </w:numPr>
              <w:tabs>
                <w:tab w:val="clear" w:pos="1134"/>
                <w:tab w:val="left" w:leader="none" w:pos="707"/>
              </w:tabs>
              <w:bidi w:val="0"/>
              <w:spacing w:before="0" w:after="0"/>
              <w:ind w:start="707" w:hanging="283"/>
              <w:jc w:val="left"/>
              <w:rPr/>
            </w:pPr>
            <w:r>
              <w:rPr/>
              <w:t xml:space="preserve">Venäjä </w:t>
            </w:r>
          </w:p>
          <w:p>
            <w:pPr>
              <w:pStyle w:val="TableContents"/>
              <w:numPr>
                <w:ilvl w:val="0"/>
                <w:numId w:val="138"/>
              </w:numPr>
              <w:tabs>
                <w:tab w:val="clear" w:pos="1134"/>
                <w:tab w:val="left" w:leader="none" w:pos="707"/>
              </w:tabs>
              <w:bidi w:val="0"/>
              <w:spacing w:before="0" w:after="0"/>
              <w:ind w:start="707" w:hanging="283"/>
              <w:jc w:val="left"/>
              <w:rPr/>
            </w:pPr>
            <w:r>
              <w:rPr/>
              <w:t xml:space="preserve">Saudi-Arabia </w:t>
            </w:r>
          </w:p>
          <w:p>
            <w:pPr>
              <w:pStyle w:val="TableContents"/>
              <w:numPr>
                <w:ilvl w:val="0"/>
                <w:numId w:val="138"/>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138"/>
              </w:numPr>
              <w:tabs>
                <w:tab w:val="clear" w:pos="1134"/>
                <w:tab w:val="left" w:leader="none" w:pos="707"/>
              </w:tabs>
              <w:bidi w:val="0"/>
              <w:spacing w:before="0" w:after="0"/>
              <w:ind w:start="707" w:hanging="283"/>
              <w:jc w:val="left"/>
              <w:rPr/>
            </w:pPr>
            <w:r>
              <w:rPr/>
              <w:t xml:space="preserve">Taiwan </w:t>
            </w:r>
          </w:p>
          <w:p>
            <w:pPr>
              <w:pStyle w:val="TableContents"/>
              <w:numPr>
                <w:ilvl w:val="0"/>
                <w:numId w:val="138"/>
              </w:numPr>
              <w:tabs>
                <w:tab w:val="clear" w:pos="1134"/>
                <w:tab w:val="left" w:leader="none" w:pos="707"/>
              </w:tabs>
              <w:bidi w:val="0"/>
              <w:spacing w:before="0" w:after="0"/>
              <w:ind w:start="707" w:hanging="283"/>
              <w:jc w:val="left"/>
              <w:rPr/>
            </w:pPr>
            <w:r>
              <w:rPr/>
              <w:t xml:space="preserve">Thaimaa </w:t>
            </w:r>
          </w:p>
          <w:p>
            <w:pPr>
              <w:pStyle w:val="TableContents"/>
              <w:numPr>
                <w:ilvl w:val="0"/>
                <w:numId w:val="138"/>
              </w:numPr>
              <w:tabs>
                <w:tab w:val="clear" w:pos="1134"/>
                <w:tab w:val="left" w:leader="none" w:pos="707"/>
              </w:tabs>
              <w:bidi w:val="0"/>
              <w:spacing w:before="0" w:after="0"/>
              <w:ind w:start="707" w:hanging="283"/>
              <w:jc w:val="left"/>
              <w:rPr/>
            </w:pPr>
            <w:r>
              <w:rPr/>
              <w:t xml:space="preserve">Turkki </w:t>
            </w:r>
          </w:p>
          <w:p>
            <w:pPr>
              <w:pStyle w:val="TableContents"/>
              <w:numPr>
                <w:ilvl w:val="0"/>
                <w:numId w:val="138"/>
              </w:numPr>
              <w:tabs>
                <w:tab w:val="clear" w:pos="1134"/>
                <w:tab w:val="left" w:leader="none" w:pos="707"/>
              </w:tabs>
              <w:bidi w:val="0"/>
              <w:spacing w:before="0" w:after="0"/>
              <w:ind w:start="707" w:hanging="283"/>
              <w:jc w:val="left"/>
              <w:rPr/>
            </w:pPr>
            <w:r>
              <w:rPr/>
              <w:t xml:space="preserve">Yhdistyneet arabiemiirikunnat </w:t>
            </w:r>
          </w:p>
          <w:p>
            <w:pPr>
              <w:pStyle w:val="TableContents"/>
              <w:numPr>
                <w:ilvl w:val="0"/>
                <w:numId w:val="138"/>
              </w:numPr>
              <w:tabs>
                <w:tab w:val="clear" w:pos="1134"/>
                <w:tab w:val="left" w:leader="none" w:pos="707"/>
              </w:tabs>
              <w:bidi w:val="0"/>
              <w:spacing w:before="0" w:after="0"/>
              <w:ind w:start="707" w:hanging="283"/>
              <w:jc w:val="left"/>
              <w:rPr/>
            </w:pPr>
            <w:r>
              <w:rPr/>
              <w:t xml:space="preserve">Vietnam </w:t>
            </w:r>
          </w:p>
          <w:p>
            <w:pPr>
              <w:pStyle w:val="TableContents"/>
              <w:numPr>
                <w:ilvl w:val="0"/>
                <w:numId w:val="138"/>
              </w:numPr>
              <w:tabs>
                <w:tab w:val="clear" w:pos="1134"/>
                <w:tab w:val="left" w:leader="none" w:pos="707"/>
              </w:tabs>
              <w:bidi w:val="0"/>
              <w:spacing w:before="0" w:after="0"/>
              <w:ind w:start="707" w:hanging="283"/>
              <w:jc w:val="left"/>
              <w:rPr/>
            </w:pPr>
            <w:r>
              <w:rPr/>
              <w:t xml:space="preserve">Kuwait </w:t>
            </w:r>
          </w:p>
          <w:p>
            <w:pPr>
              <w:pStyle w:val="TableContents"/>
              <w:numPr>
                <w:ilvl w:val="0"/>
                <w:numId w:val="138"/>
              </w:numPr>
              <w:tabs>
                <w:tab w:val="clear" w:pos="1134"/>
                <w:tab w:val="left" w:leader="none" w:pos="707"/>
              </w:tabs>
              <w:bidi w:val="0"/>
              <w:spacing w:before="0" w:after="0"/>
              <w:ind w:start="707" w:hanging="283"/>
              <w:jc w:val="left"/>
              <w:rPr/>
            </w:pPr>
            <w:r>
              <w:rPr/>
              <w:t xml:space="preserve">Bahrain </w:t>
            </w:r>
          </w:p>
          <w:p>
            <w:pPr>
              <w:pStyle w:val="TableContents"/>
              <w:numPr>
                <w:ilvl w:val="0"/>
                <w:numId w:val="138"/>
              </w:numPr>
              <w:tabs>
                <w:tab w:val="clear" w:pos="1134"/>
                <w:tab w:val="left" w:leader="none" w:pos="707"/>
              </w:tabs>
              <w:bidi w:val="0"/>
              <w:ind w:start="707" w:hanging="283"/>
              <w:jc w:val="left"/>
              <w:rPr/>
            </w:pPr>
            <w:r>
              <w:rPr/>
              <w:t xml:space="preserve">Israel </w:t>
            </w:r>
          </w:p>
          <w:p>
            <w:pPr>
              <w:pStyle w:val="TableContents"/>
              <w:bidi w:val="0"/>
              <w:jc w:val="left"/>
              <w:rPr/>
            </w:pPr>
            <w:r>
              <w:rPr/>
              <w:t xml:space="preserve">13. tammikuuta 2012 (show) </w:t>
            </w:r>
          </w:p>
          <w:p>
            <w:pPr>
              <w:pStyle w:val="TableContents"/>
              <w:numPr>
                <w:ilvl w:val="0"/>
                <w:numId w:val="139"/>
              </w:numPr>
              <w:tabs>
                <w:tab w:val="clear" w:pos="1134"/>
                <w:tab w:val="left" w:leader="none" w:pos="707"/>
              </w:tabs>
              <w:bidi w:val="0"/>
              <w:spacing w:before="0" w:after="0"/>
              <w:ind w:start="707" w:hanging="283"/>
              <w:jc w:val="left"/>
              <w:rPr/>
            </w:pPr>
            <w:r>
              <w:rPr/>
              <w:t xml:space="preserve">Anguilla </w:t>
            </w:r>
          </w:p>
          <w:p>
            <w:pPr>
              <w:pStyle w:val="TableContents"/>
              <w:numPr>
                <w:ilvl w:val="0"/>
                <w:numId w:val="139"/>
              </w:numPr>
              <w:tabs>
                <w:tab w:val="clear" w:pos="1134"/>
                <w:tab w:val="left" w:leader="none" w:pos="707"/>
              </w:tabs>
              <w:bidi w:val="0"/>
              <w:spacing w:before="0" w:after="0"/>
              <w:ind w:start="707" w:hanging="283"/>
              <w:jc w:val="left"/>
              <w:rPr/>
            </w:pPr>
            <w:r>
              <w:rPr/>
              <w:t xml:space="preserve">Antigua ja Barbuda </w:t>
            </w:r>
          </w:p>
          <w:p>
            <w:pPr>
              <w:pStyle w:val="TableContents"/>
              <w:numPr>
                <w:ilvl w:val="0"/>
                <w:numId w:val="139"/>
              </w:numPr>
              <w:tabs>
                <w:tab w:val="clear" w:pos="1134"/>
                <w:tab w:val="left" w:leader="none" w:pos="707"/>
              </w:tabs>
              <w:bidi w:val="0"/>
              <w:spacing w:before="0" w:after="0"/>
              <w:ind w:start="707" w:hanging="283"/>
              <w:jc w:val="left"/>
              <w:rPr/>
            </w:pPr>
            <w:r>
              <w:rPr/>
              <w:t xml:space="preserve">Bolivia </w:t>
            </w:r>
          </w:p>
          <w:p>
            <w:pPr>
              <w:pStyle w:val="TableContents"/>
              <w:numPr>
                <w:ilvl w:val="0"/>
                <w:numId w:val="139"/>
              </w:numPr>
              <w:tabs>
                <w:tab w:val="clear" w:pos="1134"/>
                <w:tab w:val="left" w:leader="none" w:pos="707"/>
              </w:tabs>
              <w:bidi w:val="0"/>
              <w:spacing w:before="0" w:after="0"/>
              <w:ind w:start="707" w:hanging="283"/>
              <w:jc w:val="left"/>
              <w:rPr/>
            </w:pPr>
            <w:r>
              <w:rPr/>
              <w:t xml:space="preserve">Botswana </w:t>
            </w:r>
          </w:p>
          <w:p>
            <w:pPr>
              <w:pStyle w:val="TableContents"/>
              <w:numPr>
                <w:ilvl w:val="0"/>
                <w:numId w:val="139"/>
              </w:numPr>
              <w:tabs>
                <w:tab w:val="clear" w:pos="1134"/>
                <w:tab w:val="left" w:leader="none" w:pos="707"/>
              </w:tabs>
              <w:bidi w:val="0"/>
              <w:spacing w:before="0" w:after="0"/>
              <w:ind w:start="707" w:hanging="283"/>
              <w:jc w:val="left"/>
              <w:rPr/>
            </w:pPr>
            <w:r>
              <w:rPr/>
              <w:t xml:space="preserve">Brittiläiset Neitsytsaaret </w:t>
            </w:r>
          </w:p>
          <w:p>
            <w:pPr>
              <w:pStyle w:val="TableContents"/>
              <w:numPr>
                <w:ilvl w:val="0"/>
                <w:numId w:val="139"/>
              </w:numPr>
              <w:tabs>
                <w:tab w:val="clear" w:pos="1134"/>
                <w:tab w:val="left" w:leader="none" w:pos="707"/>
              </w:tabs>
              <w:bidi w:val="0"/>
              <w:spacing w:before="0" w:after="0"/>
              <w:ind w:start="707" w:hanging="283"/>
              <w:jc w:val="left"/>
              <w:rPr/>
            </w:pPr>
            <w:r>
              <w:rPr/>
              <w:t xml:space="preserve">Kamerun </w:t>
            </w:r>
          </w:p>
          <w:p>
            <w:pPr>
              <w:pStyle w:val="TableContents"/>
              <w:numPr>
                <w:ilvl w:val="0"/>
                <w:numId w:val="139"/>
              </w:numPr>
              <w:tabs>
                <w:tab w:val="clear" w:pos="1134"/>
                <w:tab w:val="left" w:leader="none" w:pos="707"/>
              </w:tabs>
              <w:bidi w:val="0"/>
              <w:spacing w:before="0" w:after="0"/>
              <w:ind w:start="707" w:hanging="283"/>
              <w:jc w:val="left"/>
              <w:rPr/>
            </w:pPr>
            <w:r>
              <w:rPr/>
              <w:t xml:space="preserve">Caymansaaret </w:t>
            </w:r>
          </w:p>
          <w:p>
            <w:pPr>
              <w:pStyle w:val="TableContents"/>
              <w:numPr>
                <w:ilvl w:val="0"/>
                <w:numId w:val="139"/>
              </w:numPr>
              <w:tabs>
                <w:tab w:val="clear" w:pos="1134"/>
                <w:tab w:val="left" w:leader="none" w:pos="707"/>
              </w:tabs>
              <w:bidi w:val="0"/>
              <w:spacing w:before="0" w:after="0"/>
              <w:ind w:start="707" w:hanging="283"/>
              <w:jc w:val="left"/>
              <w:rPr/>
            </w:pPr>
            <w:r>
              <w:rPr/>
              <w:t xml:space="preserve">Keski-Afrikan tasavalta </w:t>
            </w:r>
          </w:p>
          <w:p>
            <w:pPr>
              <w:pStyle w:val="TableContents"/>
              <w:numPr>
                <w:ilvl w:val="0"/>
                <w:numId w:val="139"/>
              </w:numPr>
              <w:tabs>
                <w:tab w:val="clear" w:pos="1134"/>
                <w:tab w:val="left" w:leader="none" w:pos="707"/>
              </w:tabs>
              <w:bidi w:val="0"/>
              <w:spacing w:before="0" w:after="0"/>
              <w:ind w:start="707" w:hanging="283"/>
              <w:jc w:val="left"/>
              <w:rPr/>
            </w:pPr>
            <w:r>
              <w:rPr/>
              <w:t xml:space="preserve">Kiina </w:t>
            </w:r>
          </w:p>
          <w:p>
            <w:pPr>
              <w:pStyle w:val="TableContents"/>
              <w:numPr>
                <w:ilvl w:val="0"/>
                <w:numId w:val="139"/>
              </w:numPr>
              <w:tabs>
                <w:tab w:val="clear" w:pos="1134"/>
                <w:tab w:val="left" w:leader="none" w:pos="707"/>
              </w:tabs>
              <w:bidi w:val="0"/>
              <w:spacing w:before="0" w:after="0"/>
              <w:ind w:start="707" w:hanging="283"/>
              <w:jc w:val="left"/>
              <w:rPr/>
            </w:pPr>
            <w:r>
              <w:rPr/>
              <w:t xml:space="preserve">Dominica </w:t>
            </w:r>
          </w:p>
          <w:p>
            <w:pPr>
              <w:pStyle w:val="TableContents"/>
              <w:numPr>
                <w:ilvl w:val="0"/>
                <w:numId w:val="139"/>
              </w:numPr>
              <w:tabs>
                <w:tab w:val="clear" w:pos="1134"/>
                <w:tab w:val="left" w:leader="none" w:pos="707"/>
              </w:tabs>
              <w:bidi w:val="0"/>
              <w:spacing w:before="0" w:after="0"/>
              <w:ind w:start="707" w:hanging="283"/>
              <w:jc w:val="left"/>
              <w:rPr/>
            </w:pPr>
            <w:r>
              <w:rPr/>
              <w:t xml:space="preserve">Dominikaaninen tasavalta </w:t>
            </w:r>
          </w:p>
          <w:p>
            <w:pPr>
              <w:pStyle w:val="TableContents"/>
              <w:numPr>
                <w:ilvl w:val="0"/>
                <w:numId w:val="139"/>
              </w:numPr>
              <w:tabs>
                <w:tab w:val="clear" w:pos="1134"/>
                <w:tab w:val="left" w:leader="none" w:pos="707"/>
              </w:tabs>
              <w:bidi w:val="0"/>
              <w:spacing w:before="0" w:after="0"/>
              <w:ind w:start="707" w:hanging="283"/>
              <w:jc w:val="left"/>
              <w:rPr/>
            </w:pPr>
            <w:r>
              <w:rPr/>
              <w:t xml:space="preserve">Ecuador </w:t>
            </w:r>
          </w:p>
          <w:p>
            <w:pPr>
              <w:pStyle w:val="TableContents"/>
              <w:numPr>
                <w:ilvl w:val="0"/>
                <w:numId w:val="139"/>
              </w:numPr>
              <w:tabs>
                <w:tab w:val="clear" w:pos="1134"/>
                <w:tab w:val="left" w:leader="none" w:pos="707"/>
              </w:tabs>
              <w:bidi w:val="0"/>
              <w:spacing w:before="0" w:after="0"/>
              <w:ind w:start="707" w:hanging="283"/>
              <w:jc w:val="left"/>
              <w:rPr/>
            </w:pPr>
            <w:r>
              <w:rPr/>
              <w:t xml:space="preserve">Grenada </w:t>
            </w:r>
          </w:p>
          <w:p>
            <w:pPr>
              <w:pStyle w:val="TableContents"/>
              <w:numPr>
                <w:ilvl w:val="0"/>
                <w:numId w:val="139"/>
              </w:numPr>
              <w:tabs>
                <w:tab w:val="clear" w:pos="1134"/>
                <w:tab w:val="left" w:leader="none" w:pos="707"/>
              </w:tabs>
              <w:bidi w:val="0"/>
              <w:spacing w:before="0" w:after="0"/>
              <w:ind w:start="707" w:hanging="283"/>
              <w:jc w:val="left"/>
              <w:rPr/>
            </w:pPr>
            <w:r>
              <w:rPr/>
              <w:t xml:space="preserve">Guam </w:t>
            </w:r>
          </w:p>
          <w:p>
            <w:pPr>
              <w:pStyle w:val="TableContents"/>
              <w:numPr>
                <w:ilvl w:val="0"/>
                <w:numId w:val="139"/>
              </w:numPr>
              <w:tabs>
                <w:tab w:val="clear" w:pos="1134"/>
                <w:tab w:val="left" w:leader="none" w:pos="707"/>
              </w:tabs>
              <w:bidi w:val="0"/>
              <w:spacing w:before="0" w:after="0"/>
              <w:ind w:start="707" w:hanging="283"/>
              <w:jc w:val="left"/>
              <w:rPr/>
            </w:pPr>
            <w:r>
              <w:rPr/>
              <w:t xml:space="preserve">Guinea Conakry </w:t>
            </w:r>
          </w:p>
          <w:p>
            <w:pPr>
              <w:pStyle w:val="TableContents"/>
              <w:numPr>
                <w:ilvl w:val="0"/>
                <w:numId w:val="139"/>
              </w:numPr>
              <w:tabs>
                <w:tab w:val="clear" w:pos="1134"/>
                <w:tab w:val="left" w:leader="none" w:pos="707"/>
              </w:tabs>
              <w:bidi w:val="0"/>
              <w:spacing w:before="0" w:after="0"/>
              <w:ind w:start="707" w:hanging="283"/>
              <w:jc w:val="left"/>
              <w:rPr/>
            </w:pPr>
            <w:r>
              <w:rPr/>
              <w:t xml:space="preserve">Indonesia </w:t>
            </w:r>
          </w:p>
          <w:p>
            <w:pPr>
              <w:pStyle w:val="TableContents"/>
              <w:numPr>
                <w:ilvl w:val="0"/>
                <w:numId w:val="139"/>
              </w:numPr>
              <w:tabs>
                <w:tab w:val="clear" w:pos="1134"/>
                <w:tab w:val="left" w:leader="none" w:pos="707"/>
              </w:tabs>
              <w:bidi w:val="0"/>
              <w:spacing w:before="0" w:after="0"/>
              <w:ind w:start="707" w:hanging="283"/>
              <w:jc w:val="left"/>
              <w:rPr/>
            </w:pPr>
            <w:r>
              <w:rPr/>
              <w:t xml:space="preserve">Norsunluurannikko </w:t>
            </w:r>
          </w:p>
          <w:p>
            <w:pPr>
              <w:pStyle w:val="TableContents"/>
              <w:numPr>
                <w:ilvl w:val="0"/>
                <w:numId w:val="139"/>
              </w:numPr>
              <w:tabs>
                <w:tab w:val="clear" w:pos="1134"/>
                <w:tab w:val="left" w:leader="none" w:pos="707"/>
              </w:tabs>
              <w:bidi w:val="0"/>
              <w:spacing w:before="0" w:after="0"/>
              <w:ind w:start="707" w:hanging="283"/>
              <w:jc w:val="left"/>
              <w:rPr/>
            </w:pPr>
            <w:r>
              <w:rPr/>
              <w:t xml:space="preserve">Jamaika </w:t>
            </w:r>
          </w:p>
          <w:p>
            <w:pPr>
              <w:pStyle w:val="TableContents"/>
              <w:numPr>
                <w:ilvl w:val="0"/>
                <w:numId w:val="139"/>
              </w:numPr>
              <w:tabs>
                <w:tab w:val="clear" w:pos="1134"/>
                <w:tab w:val="left" w:leader="none" w:pos="707"/>
              </w:tabs>
              <w:bidi w:val="0"/>
              <w:spacing w:before="0" w:after="0"/>
              <w:ind w:start="707" w:hanging="283"/>
              <w:jc w:val="left"/>
              <w:rPr/>
            </w:pPr>
            <w:r>
              <w:rPr/>
              <w:t xml:space="preserve">Kenia </w:t>
            </w:r>
          </w:p>
          <w:p>
            <w:pPr>
              <w:pStyle w:val="TableContents"/>
              <w:numPr>
                <w:ilvl w:val="0"/>
                <w:numId w:val="139"/>
              </w:numPr>
              <w:tabs>
                <w:tab w:val="clear" w:pos="1134"/>
                <w:tab w:val="left" w:leader="none" w:pos="707"/>
              </w:tabs>
              <w:bidi w:val="0"/>
              <w:spacing w:before="0" w:after="0"/>
              <w:ind w:start="707" w:hanging="283"/>
              <w:jc w:val="left"/>
              <w:rPr/>
            </w:pPr>
            <w:r>
              <w:rPr/>
              <w:t xml:space="preserve">Madagaskar </w:t>
            </w:r>
          </w:p>
          <w:p>
            <w:pPr>
              <w:pStyle w:val="TableContents"/>
              <w:numPr>
                <w:ilvl w:val="0"/>
                <w:numId w:val="139"/>
              </w:numPr>
              <w:tabs>
                <w:tab w:val="clear" w:pos="1134"/>
                <w:tab w:val="left" w:leader="none" w:pos="707"/>
              </w:tabs>
              <w:bidi w:val="0"/>
              <w:spacing w:before="0" w:after="0"/>
              <w:ind w:start="707" w:hanging="283"/>
              <w:jc w:val="left"/>
              <w:rPr/>
            </w:pPr>
            <w:r>
              <w:rPr/>
              <w:t xml:space="preserve">Mali </w:t>
            </w:r>
          </w:p>
          <w:p>
            <w:pPr>
              <w:pStyle w:val="TableContents"/>
              <w:numPr>
                <w:ilvl w:val="0"/>
                <w:numId w:val="139"/>
              </w:numPr>
              <w:tabs>
                <w:tab w:val="clear" w:pos="1134"/>
                <w:tab w:val="left" w:leader="none" w:pos="707"/>
              </w:tabs>
              <w:bidi w:val="0"/>
              <w:spacing w:before="0" w:after="0"/>
              <w:ind w:start="707" w:hanging="283"/>
              <w:jc w:val="left"/>
              <w:rPr/>
            </w:pPr>
            <w:r>
              <w:rPr/>
              <w:t xml:space="preserve">Mauritius </w:t>
            </w:r>
          </w:p>
          <w:p>
            <w:pPr>
              <w:pStyle w:val="TableContents"/>
              <w:numPr>
                <w:ilvl w:val="0"/>
                <w:numId w:val="139"/>
              </w:numPr>
              <w:tabs>
                <w:tab w:val="clear" w:pos="1134"/>
                <w:tab w:val="left" w:leader="none" w:pos="707"/>
              </w:tabs>
              <w:bidi w:val="0"/>
              <w:spacing w:before="0" w:after="0"/>
              <w:ind w:start="707" w:hanging="283"/>
              <w:jc w:val="left"/>
              <w:rPr/>
            </w:pPr>
            <w:r>
              <w:rPr/>
              <w:t xml:space="preserve">Niger </w:t>
            </w:r>
          </w:p>
          <w:p>
            <w:pPr>
              <w:pStyle w:val="TableContents"/>
              <w:numPr>
                <w:ilvl w:val="0"/>
                <w:numId w:val="139"/>
              </w:numPr>
              <w:tabs>
                <w:tab w:val="clear" w:pos="1134"/>
                <w:tab w:val="left" w:leader="none" w:pos="707"/>
              </w:tabs>
              <w:bidi w:val="0"/>
              <w:spacing w:before="0" w:after="0"/>
              <w:ind w:start="707" w:hanging="283"/>
              <w:jc w:val="left"/>
              <w:rPr/>
            </w:pPr>
            <w:r>
              <w:rPr/>
              <w:t xml:space="preserve">Senegal </w:t>
            </w:r>
          </w:p>
          <w:p>
            <w:pPr>
              <w:pStyle w:val="TableContents"/>
              <w:numPr>
                <w:ilvl w:val="0"/>
                <w:numId w:val="139"/>
              </w:numPr>
              <w:tabs>
                <w:tab w:val="clear" w:pos="1134"/>
                <w:tab w:val="left" w:leader="none" w:pos="707"/>
              </w:tabs>
              <w:bidi w:val="0"/>
              <w:spacing w:before="0" w:after="0"/>
              <w:ind w:start="707" w:hanging="283"/>
              <w:jc w:val="left"/>
              <w:rPr/>
            </w:pPr>
            <w:r>
              <w:rPr/>
              <w:t xml:space="preserve">Saint Vincent ja Grenadiinit </w:t>
            </w:r>
          </w:p>
          <w:p>
            <w:pPr>
              <w:pStyle w:val="TableContents"/>
              <w:numPr>
                <w:ilvl w:val="0"/>
                <w:numId w:val="139"/>
              </w:numPr>
              <w:tabs>
                <w:tab w:val="clear" w:pos="1134"/>
                <w:tab w:val="left" w:leader="none" w:pos="707"/>
              </w:tabs>
              <w:bidi w:val="0"/>
              <w:spacing w:before="0" w:after="0"/>
              <w:ind w:start="707" w:hanging="283"/>
              <w:jc w:val="left"/>
              <w:rPr/>
            </w:pPr>
            <w:r>
              <w:rPr/>
              <w:t xml:space="preserve">Trinidad ja Tobago </w:t>
            </w:r>
          </w:p>
          <w:p>
            <w:pPr>
              <w:pStyle w:val="TableContents"/>
              <w:numPr>
                <w:ilvl w:val="0"/>
                <w:numId w:val="139"/>
              </w:numPr>
              <w:tabs>
                <w:tab w:val="clear" w:pos="1134"/>
                <w:tab w:val="left" w:leader="none" w:pos="707"/>
              </w:tabs>
              <w:bidi w:val="0"/>
              <w:spacing w:before="0" w:after="0"/>
              <w:ind w:start="707" w:hanging="283"/>
              <w:jc w:val="left"/>
              <w:rPr/>
            </w:pPr>
            <w:r>
              <w:rPr/>
              <w:t xml:space="preserve">Turks ja Caicos </w:t>
            </w:r>
          </w:p>
          <w:p>
            <w:pPr>
              <w:pStyle w:val="TableContents"/>
              <w:numPr>
                <w:ilvl w:val="0"/>
                <w:numId w:val="139"/>
              </w:numPr>
              <w:tabs>
                <w:tab w:val="clear" w:pos="1134"/>
                <w:tab w:val="left" w:leader="none" w:pos="707"/>
              </w:tabs>
              <w:bidi w:val="0"/>
              <w:spacing w:before="0" w:after="0"/>
              <w:ind w:start="707" w:hanging="283"/>
              <w:jc w:val="left"/>
              <w:rPr/>
            </w:pPr>
            <w:r>
              <w:rPr/>
              <w:t xml:space="preserve">Uganda </w:t>
            </w:r>
          </w:p>
          <w:p>
            <w:pPr>
              <w:pStyle w:val="TableContents"/>
              <w:numPr>
                <w:ilvl w:val="0"/>
                <w:numId w:val="139"/>
              </w:numPr>
              <w:tabs>
                <w:tab w:val="clear" w:pos="1134"/>
                <w:tab w:val="left" w:leader="none" w:pos="707"/>
              </w:tabs>
              <w:bidi w:val="0"/>
              <w:spacing w:before="0" w:after="0"/>
              <w:ind w:start="707" w:hanging="283"/>
              <w:jc w:val="left"/>
              <w:rPr/>
            </w:pPr>
            <w:r>
              <w:rPr/>
              <w:t xml:space="preserve">Jordan </w:t>
            </w:r>
          </w:p>
          <w:p>
            <w:pPr>
              <w:pStyle w:val="TableContents"/>
              <w:numPr>
                <w:ilvl w:val="0"/>
                <w:numId w:val="139"/>
              </w:numPr>
              <w:tabs>
                <w:tab w:val="clear" w:pos="1134"/>
                <w:tab w:val="left" w:leader="none" w:pos="707"/>
              </w:tabs>
              <w:bidi w:val="0"/>
              <w:spacing w:before="0" w:after="0"/>
              <w:ind w:start="707" w:hanging="283"/>
              <w:jc w:val="left"/>
              <w:rPr/>
            </w:pPr>
            <w:r>
              <w:rPr/>
              <w:t xml:space="preserve">Venezuela </w:t>
            </w:r>
          </w:p>
          <w:p>
            <w:pPr>
              <w:pStyle w:val="TableContents"/>
              <w:numPr>
                <w:ilvl w:val="0"/>
                <w:numId w:val="139"/>
              </w:numPr>
              <w:tabs>
                <w:tab w:val="clear" w:pos="1134"/>
                <w:tab w:val="left" w:leader="none" w:pos="707"/>
              </w:tabs>
              <w:bidi w:val="0"/>
              <w:ind w:start="707" w:hanging="283"/>
              <w:jc w:val="left"/>
              <w:rPr/>
            </w:pPr>
            <w:r>
              <w:rPr/>
              <w:t xml:space="preserve">Libanon </w:t>
            </w:r>
          </w:p>
          <w:p>
            <w:pPr>
              <w:pStyle w:val="TableContents"/>
              <w:bidi w:val="0"/>
              <w:jc w:val="left"/>
              <w:rPr/>
            </w:pPr>
            <w:r>
              <w:rPr/>
              <w:t xml:space="preserve">27. tammikuuta 2012 (show) </w:t>
            </w:r>
          </w:p>
          <w:p>
            <w:pPr>
              <w:pStyle w:val="TableContents"/>
              <w:numPr>
                <w:ilvl w:val="0"/>
                <w:numId w:val="140"/>
              </w:numPr>
              <w:tabs>
                <w:tab w:val="clear" w:pos="1134"/>
                <w:tab w:val="left" w:leader="none" w:pos="707"/>
              </w:tabs>
              <w:bidi w:val="0"/>
              <w:spacing w:before="0" w:after="283"/>
              <w:ind w:start="707" w:hanging="283"/>
              <w:jc w:val="left"/>
              <w:rPr/>
            </w:pPr>
            <w:r>
              <w:rPr/>
              <w:t xml:space="preserve">Costa Rica </w:t>
            </w:r>
          </w:p>
        </w:tc>
      </w:tr>
      <w:tr>
        <w:trPr/>
        <w:tc>
          <w:tcPr>
            <w:tcW w:w="1749" w:type="dxa"/>
            <w:tcBorders/>
            <w:vAlign w:val="center"/>
          </w:tcPr>
          <w:p>
            <w:pPr>
              <w:pStyle w:val="TableHeading"/>
              <w:suppressLineNumbers/>
              <w:bidi w:val="0"/>
              <w:spacing w:before="0" w:after="283"/>
              <w:jc w:val="center"/>
              <w:rPr/>
            </w:pPr>
            <w:r>
              <w:rPr/>
              <w:t xml:space="preserve">Lopetettu </w:t>
            </w:r>
          </w:p>
        </w:tc>
        <w:tc>
          <w:tcPr>
            <w:tcW w:w="8456" w:type="dxa"/>
            <w:tcBorders/>
            <w:vAlign w:val="center"/>
          </w:tcPr>
          <w:p>
            <w:pPr>
              <w:pStyle w:val="TableContents"/>
              <w:bidi w:val="0"/>
              <w:spacing w:before="0" w:after="283"/>
              <w:jc w:val="left"/>
              <w:rPr/>
            </w:pPr>
            <w:r>
              <w:rPr/>
              <w:t xml:space="preserve">20. syyskuuta 2012 (64 Gt) 9. syyskuuta 2014 (8, 16, 32 Gt) 17. helmikuuta 2016 (Intia) </w:t>
            </w:r>
          </w:p>
        </w:tc>
      </w:tr>
      <w:tr>
        <w:trPr/>
        <w:tc>
          <w:tcPr>
            <w:tcW w:w="1749" w:type="dxa"/>
            <w:tcBorders/>
            <w:vAlign w:val="center"/>
          </w:tcPr>
          <w:p>
            <w:pPr>
              <w:pStyle w:val="TableHeading"/>
              <w:suppressLineNumbers/>
              <w:bidi w:val="0"/>
              <w:spacing w:before="0" w:after="283"/>
              <w:jc w:val="center"/>
              <w:rPr/>
            </w:pPr>
            <w:r>
              <w:rPr/>
              <w:t xml:space="preserve">Myydyt yksiköt </w:t>
            </w:r>
          </w:p>
        </w:tc>
        <w:tc>
          <w:tcPr>
            <w:tcW w:w="8456" w:type="dxa"/>
            <w:tcBorders/>
            <w:vAlign w:val="center"/>
          </w:tcPr>
          <w:p>
            <w:pPr>
              <w:pStyle w:val="TableContents"/>
              <w:bidi w:val="0"/>
              <w:spacing w:before="0" w:after="283"/>
              <w:jc w:val="left"/>
              <w:rPr/>
            </w:pPr>
            <w:r>
              <w:rPr/>
              <w:t xml:space="preserve">Neljä miljoonaa kolmen ensimmäisen myyntipäivän aikana (14.-17. lokakuuta 2011) 60 + miljoonaa yhteensä </w:t>
            </w:r>
          </w:p>
        </w:tc>
      </w:tr>
      <w:tr>
        <w:trPr/>
        <w:tc>
          <w:tcPr>
            <w:tcW w:w="1749" w:type="dxa"/>
            <w:tcBorders/>
            <w:vAlign w:val="center"/>
          </w:tcPr>
          <w:p>
            <w:pPr>
              <w:pStyle w:val="TableHeading"/>
              <w:suppressLineNumbers/>
              <w:bidi w:val="0"/>
              <w:spacing w:before="0" w:after="283"/>
              <w:jc w:val="center"/>
              <w:rPr/>
            </w:pPr>
            <w:r>
              <w:rPr/>
              <w:t xml:space="preserve">Edeltäjä </w:t>
            </w:r>
          </w:p>
        </w:tc>
        <w:tc>
          <w:tcPr>
            <w:tcW w:w="8456" w:type="dxa"/>
            <w:tcBorders/>
            <w:vAlign w:val="center"/>
          </w:tcPr>
          <w:p>
            <w:pPr>
              <w:pStyle w:val="TableContents"/>
              <w:bidi w:val="0"/>
              <w:spacing w:before="0" w:after="283"/>
              <w:jc w:val="left"/>
              <w:rPr/>
            </w:pPr>
            <w:r>
              <w:rPr/>
              <w:t xml:space="preserve">iPhone 4 </w:t>
            </w:r>
          </w:p>
        </w:tc>
      </w:tr>
      <w:tr>
        <w:trPr/>
        <w:tc>
          <w:tcPr>
            <w:tcW w:w="1749" w:type="dxa"/>
            <w:tcBorders/>
            <w:vAlign w:val="center"/>
          </w:tcPr>
          <w:p>
            <w:pPr>
              <w:pStyle w:val="TableHeading"/>
              <w:suppressLineNumbers/>
              <w:bidi w:val="0"/>
              <w:spacing w:before="0" w:after="283"/>
              <w:jc w:val="center"/>
              <w:rPr/>
            </w:pPr>
            <w:r>
              <w:rPr/>
              <w:t xml:space="preserve">Seuraajat </w:t>
            </w:r>
          </w:p>
        </w:tc>
        <w:tc>
          <w:tcPr>
            <w:tcW w:w="8456" w:type="dxa"/>
            <w:tcBorders/>
            <w:vAlign w:val="center"/>
          </w:tcPr>
          <w:p>
            <w:pPr>
              <w:pStyle w:val="TableContents"/>
              <w:bidi w:val="0"/>
              <w:spacing w:before="0" w:after="283"/>
              <w:jc w:val="left"/>
              <w:rPr/>
            </w:pPr>
            <w:r>
              <w:rPr/>
              <w:t xml:space="preserve">iPhone 5 </w:t>
            </w:r>
          </w:p>
        </w:tc>
      </w:tr>
      <w:tr>
        <w:trPr/>
        <w:tc>
          <w:tcPr>
            <w:tcW w:w="1749" w:type="dxa"/>
            <w:tcBorders/>
            <w:vAlign w:val="center"/>
          </w:tcPr>
          <w:p>
            <w:pPr>
              <w:pStyle w:val="TableHeading"/>
              <w:suppressLineNumbers/>
              <w:bidi w:val="0"/>
              <w:spacing w:before="0" w:after="283"/>
              <w:jc w:val="center"/>
              <w:rPr/>
            </w:pPr>
            <w:r>
              <w:rPr/>
              <w:t xml:space="preserve">Aiheeseen liittyvät </w:t>
            </w:r>
          </w:p>
        </w:tc>
        <w:tc>
          <w:tcPr>
            <w:tcW w:w="8456" w:type="dxa"/>
            <w:tcBorders/>
            <w:vAlign w:val="center"/>
          </w:tcPr>
          <w:p>
            <w:pPr>
              <w:pStyle w:val="TableContents"/>
              <w:bidi w:val="0"/>
              <w:spacing w:before="0" w:after="283"/>
              <w:jc w:val="left"/>
              <w:rPr/>
            </w:pPr>
            <w:r>
              <w:rPr/>
              <w:t xml:space="preserve">iPhone iPad (3. sukupolvi) iPod Touch </w:t>
            </w:r>
          </w:p>
        </w:tc>
      </w:tr>
      <w:tr>
        <w:trPr/>
        <w:tc>
          <w:tcPr>
            <w:tcW w:w="1749" w:type="dxa"/>
            <w:tcBorders/>
            <w:vAlign w:val="center"/>
          </w:tcPr>
          <w:p>
            <w:pPr>
              <w:pStyle w:val="TableHeading"/>
              <w:suppressLineNumbers/>
              <w:bidi w:val="0"/>
              <w:spacing w:before="0" w:after="283"/>
              <w:jc w:val="center"/>
              <w:rPr/>
            </w:pPr>
            <w:r>
              <w:rPr/>
              <w:t xml:space="preserve">Tyyppi </w:t>
            </w:r>
          </w:p>
        </w:tc>
        <w:tc>
          <w:tcPr>
            <w:tcW w:w="8456" w:type="dxa"/>
            <w:tcBorders/>
            <w:vAlign w:val="center"/>
          </w:tcPr>
          <w:p>
            <w:pPr>
              <w:pStyle w:val="TableContents"/>
              <w:bidi w:val="0"/>
              <w:spacing w:before="0" w:after="283"/>
              <w:jc w:val="left"/>
              <w:rPr/>
            </w:pPr>
            <w:r>
              <w:rPr/>
              <w:t xml:space="preserve">Älypuhelin </w:t>
            </w:r>
          </w:p>
        </w:tc>
      </w:tr>
      <w:tr>
        <w:trPr/>
        <w:tc>
          <w:tcPr>
            <w:tcW w:w="1749" w:type="dxa"/>
            <w:tcBorders/>
            <w:vAlign w:val="center"/>
          </w:tcPr>
          <w:p>
            <w:pPr>
              <w:pStyle w:val="TableHeading"/>
              <w:suppressLineNumbers/>
              <w:bidi w:val="0"/>
              <w:spacing w:before="0" w:after="283"/>
              <w:jc w:val="center"/>
              <w:rPr/>
            </w:pPr>
            <w:r>
              <w:rPr/>
              <w:t xml:space="preserve">Muotoilutekijä </w:t>
            </w:r>
          </w:p>
        </w:tc>
        <w:tc>
          <w:tcPr>
            <w:tcW w:w="8456" w:type="dxa"/>
            <w:tcBorders/>
            <w:vAlign w:val="center"/>
          </w:tcPr>
          <w:p>
            <w:pPr>
              <w:pStyle w:val="TableContents"/>
              <w:bidi w:val="0"/>
              <w:spacing w:before="0" w:after="283"/>
              <w:jc w:val="left"/>
              <w:rPr/>
            </w:pPr>
            <w:r>
              <w:rPr/>
              <w:t xml:space="preserve">Kosketusnäyttö </w:t>
            </w:r>
          </w:p>
        </w:tc>
      </w:tr>
      <w:tr>
        <w:trPr/>
        <w:tc>
          <w:tcPr>
            <w:tcW w:w="1749" w:type="dxa"/>
            <w:tcBorders/>
            <w:vAlign w:val="center"/>
          </w:tcPr>
          <w:p>
            <w:pPr>
              <w:pStyle w:val="TableHeading"/>
              <w:bidi w:val="0"/>
              <w:spacing w:before="0" w:after="283"/>
              <w:rPr>
                <w:sz w:val="4"/>
                <w:szCs w:val="4"/>
              </w:rPr>
            </w:pPr>
            <w:r>
              <w:rPr>
                <w:sz w:val="4"/>
                <w:szCs w:val="4"/>
              </w:rPr>
            </w:r>
          </w:p>
        </w:tc>
        <w:tc>
          <w:tcPr>
            <w:tcW w:w="8456" w:type="dxa"/>
            <w:tcBorders/>
            <w:vAlign w:val="center"/>
          </w:tcPr>
          <w:p>
            <w:pPr>
              <w:pStyle w:val="TableContents"/>
              <w:bidi w:val="0"/>
              <w:spacing w:before="0" w:after="283"/>
              <w:jc w:val="left"/>
              <w:rPr/>
            </w:pPr>
            <w:r>
              <w:rPr/>
              <w:t xml:space="preserve">115,2 mm (4,54 tuumaa) K 58,6 mm (2,31 tuumaa) L 9,3 mm (0,37 tuumaa) S </w:t>
            </w:r>
          </w:p>
        </w:tc>
      </w:tr>
      <w:tr>
        <w:trPr/>
        <w:tc>
          <w:tcPr>
            <w:tcW w:w="1749" w:type="dxa"/>
            <w:tcBorders/>
            <w:vAlign w:val="center"/>
          </w:tcPr>
          <w:p>
            <w:pPr>
              <w:pStyle w:val="TableHeading"/>
              <w:suppressLineNumbers/>
              <w:bidi w:val="0"/>
              <w:spacing w:before="0" w:after="283"/>
              <w:jc w:val="center"/>
              <w:rPr/>
            </w:pPr>
            <w:r>
              <w:rPr/>
              <w:t xml:space="preserve">Paino </w:t>
            </w:r>
          </w:p>
        </w:tc>
        <w:tc>
          <w:tcPr>
            <w:tcW w:w="8456" w:type="dxa"/>
            <w:tcBorders/>
            <w:vAlign w:val="center"/>
          </w:tcPr>
          <w:p>
            <w:pPr>
              <w:pStyle w:val="TableContents"/>
              <w:bidi w:val="0"/>
              <w:spacing w:before="0" w:after="283"/>
              <w:jc w:val="left"/>
              <w:rPr/>
            </w:pPr>
            <w:r>
              <w:rPr/>
              <w:t xml:space="preserve">140 g (4,9 oz) </w:t>
            </w:r>
          </w:p>
        </w:tc>
      </w:tr>
      <w:tr>
        <w:trPr/>
        <w:tc>
          <w:tcPr>
            <w:tcW w:w="1749" w:type="dxa"/>
            <w:tcBorders/>
            <w:vAlign w:val="center"/>
          </w:tcPr>
          <w:p>
            <w:pPr>
              <w:pStyle w:val="TableHeading"/>
              <w:suppressLineNumbers/>
              <w:bidi w:val="0"/>
              <w:spacing w:before="0" w:after="283"/>
              <w:jc w:val="center"/>
              <w:rPr/>
            </w:pPr>
            <w:r>
              <w:rPr/>
              <w:t xml:space="preserve">Käyttöjärjestelmä </w:t>
            </w:r>
          </w:p>
        </w:tc>
        <w:tc>
          <w:tcPr>
            <w:tcW w:w="8456" w:type="dxa"/>
            <w:tcBorders/>
            <w:vAlign w:val="center"/>
          </w:tcPr>
          <w:p>
            <w:pPr>
              <w:pStyle w:val="TableContents"/>
              <w:bidi w:val="0"/>
              <w:spacing w:before="0" w:after="283"/>
              <w:jc w:val="left"/>
              <w:rPr/>
            </w:pPr>
            <w:r>
              <w:rPr/>
              <w:t xml:space="preserve">Alkuperäinen: iOS 5 Viimeisin: </w:t>
            </w:r>
            <w:r>
              <w:rPr>
                <w:color w:val="A9A9A9"/>
              </w:rPr>
              <w:t xml:space="preserve">iOS 9.3. 5</w:t>
            </w:r>
            <w:r>
              <w:rPr/>
              <w:t xml:space="preserve">, julkaistu 25. elokuuta 2016 </w:t>
            </w:r>
          </w:p>
        </w:tc>
      </w:tr>
      <w:tr>
        <w:trPr/>
        <w:tc>
          <w:tcPr>
            <w:tcW w:w="1749" w:type="dxa"/>
            <w:tcBorders/>
            <w:vAlign w:val="center"/>
          </w:tcPr>
          <w:p>
            <w:pPr>
              <w:pStyle w:val="TableHeading"/>
              <w:suppressLineNumbers/>
              <w:bidi w:val="0"/>
              <w:spacing w:before="0" w:after="283"/>
              <w:jc w:val="center"/>
              <w:rPr/>
            </w:pPr>
            <w:r>
              <w:rPr/>
              <w:t xml:space="preserve">Järjestelmä sirulla </w:t>
            </w:r>
          </w:p>
        </w:tc>
        <w:tc>
          <w:tcPr>
            <w:tcW w:w="8456" w:type="dxa"/>
            <w:tcBorders/>
            <w:vAlign w:val="center"/>
          </w:tcPr>
          <w:p>
            <w:pPr>
              <w:pStyle w:val="TableContents"/>
              <w:bidi w:val="0"/>
              <w:spacing w:before="0" w:after="283"/>
              <w:jc w:val="left"/>
              <w:rPr/>
            </w:pPr>
            <w:r>
              <w:rPr/>
              <w:t xml:space="preserve">Kaksiytiminen Apple A5 </w:t>
            </w:r>
          </w:p>
        </w:tc>
      </w:tr>
      <w:tr>
        <w:trPr/>
        <w:tc>
          <w:tcPr>
            <w:tcW w:w="1749" w:type="dxa"/>
            <w:tcBorders/>
            <w:vAlign w:val="center"/>
          </w:tcPr>
          <w:p>
            <w:pPr>
              <w:pStyle w:val="TableHeading"/>
              <w:suppressLineNumbers/>
              <w:bidi w:val="0"/>
              <w:spacing w:before="0" w:after="283"/>
              <w:jc w:val="center"/>
              <w:rPr/>
            </w:pPr>
            <w:r>
              <w:rPr/>
              <w:t xml:space="preserve">CPU </w:t>
            </w:r>
          </w:p>
        </w:tc>
        <w:tc>
          <w:tcPr>
            <w:tcW w:w="8456" w:type="dxa"/>
            <w:tcBorders/>
            <w:vAlign w:val="center"/>
          </w:tcPr>
          <w:p>
            <w:pPr>
              <w:pStyle w:val="TableContents"/>
              <w:bidi w:val="0"/>
              <w:spacing w:before="0" w:after="283"/>
              <w:jc w:val="left"/>
              <w:rPr/>
            </w:pPr>
            <w:r>
              <w:rPr/>
              <w:t xml:space="preserve">1,0 GHz (alikellotettu 800 MHz:iin) kaksiytiminen 32-bittinen ARM Cortex-A9 -järjestelmäpiiri </w:t>
            </w:r>
          </w:p>
        </w:tc>
      </w:tr>
      <w:tr>
        <w:trPr/>
        <w:tc>
          <w:tcPr>
            <w:tcW w:w="1749" w:type="dxa"/>
            <w:tcBorders/>
            <w:vAlign w:val="center"/>
          </w:tcPr>
          <w:p>
            <w:pPr>
              <w:pStyle w:val="TableHeading"/>
              <w:suppressLineNumbers/>
              <w:bidi w:val="0"/>
              <w:spacing w:before="0" w:after="283"/>
              <w:jc w:val="center"/>
              <w:rPr/>
            </w:pPr>
            <w:r>
              <w:rPr/>
              <w:t xml:space="preserve">GPU </w:t>
            </w:r>
          </w:p>
        </w:tc>
        <w:tc>
          <w:tcPr>
            <w:tcW w:w="8456" w:type="dxa"/>
            <w:tcBorders/>
            <w:vAlign w:val="center"/>
          </w:tcPr>
          <w:p>
            <w:pPr>
              <w:pStyle w:val="TableContents"/>
              <w:bidi w:val="0"/>
              <w:spacing w:before="0" w:after="283"/>
              <w:jc w:val="left"/>
              <w:rPr/>
            </w:pPr>
            <w:r>
              <w:rPr/>
              <w:t xml:space="preserve">PowerVR SGX543MP2 </w:t>
            </w:r>
          </w:p>
        </w:tc>
      </w:tr>
      <w:tr>
        <w:trPr/>
        <w:tc>
          <w:tcPr>
            <w:tcW w:w="1749" w:type="dxa"/>
            <w:tcBorders/>
            <w:vAlign w:val="center"/>
          </w:tcPr>
          <w:p>
            <w:pPr>
              <w:pStyle w:val="TableHeading"/>
              <w:suppressLineNumbers/>
              <w:bidi w:val="0"/>
              <w:spacing w:before="0" w:after="283"/>
              <w:jc w:val="center"/>
              <w:rPr/>
            </w:pPr>
            <w:r>
              <w:rPr/>
              <w:t xml:space="preserve">Muisti </w:t>
            </w:r>
          </w:p>
        </w:tc>
        <w:tc>
          <w:tcPr>
            <w:tcW w:w="8456" w:type="dxa"/>
            <w:tcBorders/>
            <w:vAlign w:val="center"/>
          </w:tcPr>
          <w:p>
            <w:pPr>
              <w:pStyle w:val="TableContents"/>
              <w:bidi w:val="0"/>
              <w:spacing w:before="0" w:after="283"/>
              <w:jc w:val="left"/>
              <w:rPr/>
            </w:pPr>
            <w:r>
              <w:rPr/>
              <w:t xml:space="preserve">512 MB DDR2-MUISTI </w:t>
            </w:r>
          </w:p>
        </w:tc>
      </w:tr>
      <w:tr>
        <w:trPr/>
        <w:tc>
          <w:tcPr>
            <w:tcW w:w="1749" w:type="dxa"/>
            <w:tcBorders/>
            <w:vAlign w:val="center"/>
          </w:tcPr>
          <w:p>
            <w:pPr>
              <w:pStyle w:val="TableHeading"/>
              <w:suppressLineNumbers/>
              <w:bidi w:val="0"/>
              <w:spacing w:before="0" w:after="283"/>
              <w:jc w:val="center"/>
              <w:rPr/>
            </w:pPr>
            <w:r>
              <w:rPr/>
              <w:t xml:space="preserve">Varastointi </w:t>
            </w:r>
          </w:p>
        </w:tc>
        <w:tc>
          <w:tcPr>
            <w:tcW w:w="8456" w:type="dxa"/>
            <w:tcBorders/>
            <w:vAlign w:val="center"/>
          </w:tcPr>
          <w:p>
            <w:pPr>
              <w:pStyle w:val="TableContents"/>
              <w:bidi w:val="0"/>
              <w:spacing w:before="0" w:after="283"/>
              <w:jc w:val="left"/>
              <w:rPr/>
            </w:pPr>
            <w:r>
              <w:rPr/>
              <w:t xml:space="preserve">8, 16, 32 tai 64 Gt </w:t>
            </w:r>
          </w:p>
        </w:tc>
      </w:tr>
      <w:tr>
        <w:trPr/>
        <w:tc>
          <w:tcPr>
            <w:tcW w:w="1749" w:type="dxa"/>
            <w:tcBorders/>
            <w:vAlign w:val="center"/>
          </w:tcPr>
          <w:p>
            <w:pPr>
              <w:pStyle w:val="TableHeading"/>
              <w:suppressLineNumbers/>
              <w:bidi w:val="0"/>
              <w:spacing w:before="0" w:after="283"/>
              <w:jc w:val="center"/>
              <w:rPr/>
            </w:pPr>
            <w:r>
              <w:rPr/>
              <w:t xml:space="preserve">Akku </w:t>
            </w:r>
          </w:p>
        </w:tc>
        <w:tc>
          <w:tcPr>
            <w:tcW w:w="8456" w:type="dxa"/>
            <w:tcBorders/>
            <w:vAlign w:val="center"/>
          </w:tcPr>
          <w:p>
            <w:pPr>
              <w:pStyle w:val="TableContents"/>
              <w:bidi w:val="0"/>
              <w:spacing w:before="0" w:after="283"/>
              <w:jc w:val="left"/>
              <w:rPr/>
            </w:pPr>
            <w:r>
              <w:rPr/>
              <w:t xml:space="preserve">3,7 V, 5,3 Whr (~ 1430 mAh) litiumioniakku </w:t>
            </w:r>
          </w:p>
        </w:tc>
      </w:tr>
      <w:tr>
        <w:trPr/>
        <w:tc>
          <w:tcPr>
            <w:tcW w:w="1749" w:type="dxa"/>
            <w:tcBorders/>
            <w:vAlign w:val="center"/>
          </w:tcPr>
          <w:p>
            <w:pPr>
              <w:pStyle w:val="TableHeading"/>
              <w:suppressLineNumbers/>
              <w:bidi w:val="0"/>
              <w:spacing w:before="0" w:after="283"/>
              <w:jc w:val="center"/>
              <w:rPr/>
            </w:pPr>
            <w:r>
              <w:rPr/>
              <w:t xml:space="preserve">Syötetyt tiedot </w:t>
            </w:r>
          </w:p>
        </w:tc>
        <w:tc>
          <w:tcPr>
            <w:tcW w:w="8456" w:type="dxa"/>
            <w:tcBorders/>
            <w:vAlign w:val="center"/>
          </w:tcPr>
          <w:p>
            <w:pPr>
              <w:pStyle w:val="TableContents"/>
              <w:bidi w:val="0"/>
              <w:spacing w:before="0" w:after="283"/>
              <w:jc w:val="left"/>
              <w:rPr/>
            </w:pPr>
            <w:r>
              <w:rPr/>
              <w:t xml:space="preserve">Monikosketusnäyttö Kaksoismikrofoni 3-akselinen gyroskooppi 3-akselinen kiihtyvyysanturi Digitaalinen kompassi Läheisyysanturi Ympäristönvaloanturi </w:t>
            </w:r>
          </w:p>
        </w:tc>
      </w:tr>
      <w:tr>
        <w:trPr/>
        <w:tc>
          <w:tcPr>
            <w:tcW w:w="1749" w:type="dxa"/>
            <w:tcBorders/>
            <w:vAlign w:val="center"/>
          </w:tcPr>
          <w:p>
            <w:pPr>
              <w:pStyle w:val="TableHeading"/>
              <w:suppressLineNumbers/>
              <w:bidi w:val="0"/>
              <w:spacing w:before="0" w:after="283"/>
              <w:jc w:val="center"/>
              <w:rPr/>
            </w:pPr>
            <w:r>
              <w:rPr/>
              <w:t xml:space="preserve">Näyttö </w:t>
            </w:r>
          </w:p>
        </w:tc>
        <w:tc>
          <w:tcPr>
            <w:tcW w:w="8456" w:type="dxa"/>
            <w:tcBorders/>
            <w:vAlign w:val="center"/>
          </w:tcPr>
          <w:p>
            <w:pPr>
              <w:pStyle w:val="TableContents"/>
              <w:bidi w:val="0"/>
              <w:spacing w:before="0" w:after="283"/>
              <w:jc w:val="left"/>
              <w:rPr/>
            </w:pPr>
            <w:r>
              <w:rPr/>
              <w:t xml:space="preserve">3,5 tuuman (89 mm) läpimittainen 3:2 kuvasuhteen laajakuvanäyttö LED-taustavalaistu IPS TFT LCD 960 × 640 resoluutio 326 ppi:n tarkkuudella 800:1 kontrastisuhde (tyypillinen) 500 cd/m maksimikirkkaus (tyypillinen) Sormenjälkiä hylkivä oleofobinen pinnoite etu- ja takalasissa </w:t>
            </w:r>
          </w:p>
        </w:tc>
      </w:tr>
      <w:tr>
        <w:trPr/>
        <w:tc>
          <w:tcPr>
            <w:tcW w:w="1749" w:type="dxa"/>
            <w:tcBorders/>
            <w:vAlign w:val="center"/>
          </w:tcPr>
          <w:p>
            <w:pPr>
              <w:pStyle w:val="TableHeading"/>
              <w:suppressLineNumbers/>
              <w:bidi w:val="0"/>
              <w:spacing w:before="0" w:after="283"/>
              <w:jc w:val="center"/>
              <w:rPr/>
            </w:pPr>
            <w:r>
              <w:rPr/>
              <w:t xml:space="preserve">Takakamera </w:t>
            </w:r>
          </w:p>
        </w:tc>
        <w:tc>
          <w:tcPr>
            <w:tcW w:w="8456" w:type="dxa"/>
            <w:tcBorders/>
            <w:vAlign w:val="center"/>
          </w:tcPr>
          <w:p>
            <w:pPr>
              <w:pStyle w:val="TableContents"/>
              <w:bidi w:val="0"/>
              <w:spacing w:before="0" w:after="283"/>
              <w:jc w:val="left"/>
              <w:rPr/>
            </w:pPr>
            <w:r>
              <w:rPr/>
              <w:t xml:space="preserve">Sony Exmor R IMX145 8 MP takapuolelta valaistu kenno HD-video (1080p) 30 kuvaa/s IR-suodatin Aukko f/2,4 5 elementin objektiivi Kuvasignaaliprosessori (sisäänrakennettu A5) Kasvontunnistus (vain stillkuvat) kuvanvakautus </w:t>
            </w:r>
          </w:p>
        </w:tc>
      </w:tr>
      <w:tr>
        <w:trPr/>
        <w:tc>
          <w:tcPr>
            <w:tcW w:w="1749" w:type="dxa"/>
            <w:tcBorders/>
            <w:vAlign w:val="center"/>
          </w:tcPr>
          <w:p>
            <w:pPr>
              <w:pStyle w:val="TableHeading"/>
              <w:suppressLineNumbers/>
              <w:bidi w:val="0"/>
              <w:spacing w:before="0" w:after="283"/>
              <w:jc w:val="center"/>
              <w:rPr/>
            </w:pPr>
            <w:r>
              <w:rPr/>
              <w:t xml:space="preserve">Etukamera </w:t>
            </w:r>
          </w:p>
        </w:tc>
        <w:tc>
          <w:tcPr>
            <w:tcW w:w="8456" w:type="dxa"/>
            <w:tcBorders/>
            <w:vAlign w:val="center"/>
          </w:tcPr>
          <w:p>
            <w:pPr>
              <w:pStyle w:val="TableContents"/>
              <w:bidi w:val="0"/>
              <w:spacing w:before="0" w:after="283"/>
              <w:jc w:val="left"/>
              <w:rPr/>
            </w:pPr>
            <w:r>
              <w:rPr/>
              <w:t xml:space="preserve">0,3 MP VGA (480p) </w:t>
            </w:r>
          </w:p>
        </w:tc>
      </w:tr>
      <w:tr>
        <w:trPr/>
        <w:tc>
          <w:tcPr>
            <w:tcW w:w="1749" w:type="dxa"/>
            <w:tcBorders/>
            <w:vAlign w:val="center"/>
          </w:tcPr>
          <w:p>
            <w:pPr>
              <w:pStyle w:val="TableHeading"/>
              <w:suppressLineNumbers/>
              <w:bidi w:val="0"/>
              <w:spacing w:before="0" w:after="283"/>
              <w:jc w:val="center"/>
              <w:rPr/>
            </w:pPr>
            <w:r>
              <w:rPr/>
              <w:t xml:space="preserve">Ääni </w:t>
            </w:r>
          </w:p>
        </w:tc>
        <w:tc>
          <w:tcPr>
            <w:tcW w:w="8456" w:type="dxa"/>
            <w:tcBorders/>
            <w:vAlign w:val="center"/>
          </w:tcPr>
          <w:p>
            <w:pPr>
              <w:pStyle w:val="TableContents"/>
              <w:bidi w:val="0"/>
              <w:spacing w:before="0" w:after="283"/>
              <w:jc w:val="left"/>
              <w:rPr/>
            </w:pPr>
            <w:r>
              <w:rPr/>
              <w:t xml:space="preserve">Yksittäinen kaiutin 3,5 mm TRRS, taajuusvaste 20 Hz - 20 kHz (sisäinen, kuulokkeet) 3,5 mm ääniliitäntä Mikrofoni </w:t>
            </w:r>
          </w:p>
        </w:tc>
      </w:tr>
      <w:tr>
        <w:trPr/>
        <w:tc>
          <w:tcPr>
            <w:tcW w:w="1749" w:type="dxa"/>
            <w:tcBorders/>
            <w:vAlign w:val="center"/>
          </w:tcPr>
          <w:p>
            <w:pPr>
              <w:pStyle w:val="TableHeading"/>
              <w:suppressLineNumbers/>
              <w:bidi w:val="0"/>
              <w:spacing w:before="0" w:after="283"/>
              <w:jc w:val="center"/>
              <w:rPr/>
            </w:pPr>
            <w:r>
              <w:rPr/>
              <w:t xml:space="preserve">Liitettävyys </w:t>
            </w:r>
          </w:p>
        </w:tc>
        <w:tc>
          <w:tcPr>
            <w:tcW w:w="8456" w:type="dxa"/>
            <w:tcBorders/>
            <w:vAlign w:val="center"/>
          </w:tcPr>
          <w:p>
            <w:pPr>
              <w:pStyle w:val="TableContents"/>
              <w:bidi w:val="0"/>
              <w:spacing w:before="0" w:after="283"/>
              <w:jc w:val="left"/>
              <w:rPr/>
            </w:pPr>
            <w:r>
              <w:rPr/>
              <w:t xml:space="preserve">Wi-Fi (802.11 b / g / n) (vain 2,4 GHz) Bluetooth 4.0 Yhdistetty GSM / CDMA-antenni: nelitaajuus-GSM / GPRS / EDGE (800 850 900 1,800 1,900 MHz) nelitaajuus-UMTS / HSDPA / HSUPA (800 850 900 1,900 2,100 MHz) (800 MHz ei ole vielä ilmoitettu) kaksitaajuus-CDMA / EV-DO Rev. A (800 1,900 MHz) GLONASS, maailmanlaajuinen paikannusjärjestelmä (GPS). </w:t>
            </w:r>
          </w:p>
        </w:tc>
      </w:tr>
      <w:tr>
        <w:trPr/>
        <w:tc>
          <w:tcPr>
            <w:tcW w:w="1749" w:type="dxa"/>
            <w:tcBorders/>
            <w:vAlign w:val="center"/>
          </w:tcPr>
          <w:p>
            <w:pPr>
              <w:pStyle w:val="TableHeading"/>
              <w:suppressLineNumbers/>
              <w:bidi w:val="0"/>
              <w:spacing w:before="0" w:after="283"/>
              <w:jc w:val="center"/>
              <w:rPr/>
            </w:pPr>
            <w:r>
              <w:rPr/>
              <w:t xml:space="preserve">SAR </w:t>
            </w:r>
          </w:p>
        </w:tc>
        <w:tc>
          <w:tcPr>
            <w:tcW w:w="8456" w:type="dxa"/>
            <w:tcBorders/>
            <w:vAlign w:val="center"/>
          </w:tcPr>
          <w:p>
            <w:pPr>
              <w:pStyle w:val="TableContents"/>
              <w:bidi w:val="0"/>
              <w:spacing w:before="0" w:after="283"/>
              <w:jc w:val="left"/>
              <w:rPr/>
            </w:pPr>
            <w:r>
              <w:rPr/>
              <w:t xml:space="preserve">Pää: 1,18 W / kg Runko: 1,19 W / kg </w:t>
            </w:r>
          </w:p>
        </w:tc>
      </w:tr>
      <w:tr>
        <w:trPr/>
        <w:tc>
          <w:tcPr>
            <w:tcW w:w="1749" w:type="dxa"/>
            <w:tcBorders/>
            <w:vAlign w:val="center"/>
          </w:tcPr>
          <w:p>
            <w:pPr>
              <w:pStyle w:val="TableHeading"/>
              <w:suppressLineNumbers/>
              <w:bidi w:val="0"/>
              <w:spacing w:before="0" w:after="283"/>
              <w:jc w:val="center"/>
              <w:rPr/>
            </w:pPr>
            <w:r>
              <w:rPr/>
              <w:t xml:space="preserve">Verkkosivusto </w:t>
            </w:r>
          </w:p>
        </w:tc>
        <w:tc>
          <w:tcPr>
            <w:tcW w:w="8456" w:type="dxa"/>
            <w:tcBorders/>
            <w:vAlign w:val="center"/>
          </w:tcPr>
          <w:p>
            <w:pPr>
              <w:pStyle w:val="TableContents"/>
              <w:bidi w:val="0"/>
              <w:spacing w:before="0" w:after="283"/>
              <w:jc w:val="left"/>
              <w:rPr/>
            </w:pPr>
            <w:r>
              <w:rPr/>
              <w:t xml:space="preserve">iPhone 4S at the Wayback Machine (arkistoitu 21. marraskuuta 2011)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päivitys iphone 4s:lle?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Tilauksia voitiin tehdä 7. lokakuuta 2011, ja yleistilaukset vähittäismyymälöissä alkoivat </w:t>
      </w:r>
      <w:r>
        <w:rPr>
          <w:color w:val="A9A9A9"/>
        </w:rPr>
        <w:t xml:space="preserve">14. lokakuuta 2011 </w:t>
      </w:r>
      <w:r>
        <w:rPr/>
        <w:t xml:space="preserve">Yhdysvalloissa, Australiassa, Kanadassa, Yhdistyneessä kuningaskunnassa, Ranskassa, Saksassa ja Japanissa. Myynti saavutti huippunsa edeltäjäänsä verrattuna: yli miljoona kappaletta myytiin ensimmäisten kahdenkymmenenneljän tunnin aikana tilausten saatavuuden jälkeen ja yli neljä miljoonaa kappaletta neljän ensimmäisen päivän aikana, jolloin tuote oli saatavilla vähittäismyymälöissä. Maailmanlaajuinen levitys jatkui seuraavien kuukausien aikana, mukaan lukien 22 muuta maata 28.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4s ilmestyi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Apple iPhone 4s tuli ulos?</w:t>
      </w:r>
    </w:p>
    <w:p>
      <w:pPr>
        <w:pStyle w:val="TextBody"/>
        <w:bidi w:val="0"/>
        <w:jc w:val="left"/>
        <w:rPr>
          <w:b/>
          <w:u w:val="single"/>
          <w:shd w:val="clear" w:fill="FFFF00"/>
        </w:rPr>
      </w:pPr>
      <w:r>
        <w:rPr>
          <w:b/>
          <w:u w:val="single"/>
          <w:shd w:val="clear" w:fill="FFFF00"/>
        </w:rPr>
        <w:t xml:space="preserve">Asiakirjan numero 36469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Ivan G'Vera (syntynyt Ivan Šplíchal</w:t>
      </w:r>
      <w:r>
        <w:rPr/>
        <w:t xml:space="preserve">; 1. huhtikuuta 1959) on tšekkiläinen näyttelijä, joka tunnetaan parhaiten roolistaan Ivan Marais'na amerikkalaisessa saippuaoopperassa Days of Our Lives vuosina 1992-2000 ja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Ivania Elämämme päivinä -ohjelmassa</w:t>
      </w:r>
    </w:p>
    <w:p>
      <w:pPr>
        <w:pStyle w:val="TextBody"/>
        <w:bidi w:val="0"/>
        <w:jc w:val="left"/>
        <w:rPr>
          <w:b/>
          <w:u w:val="single"/>
          <w:shd w:val="clear" w:fill="FFFF00"/>
        </w:rPr>
      </w:pPr>
      <w:r>
        <w:rPr>
          <w:b/>
          <w:u w:val="single"/>
          <w:shd w:val="clear" w:fill="FFFF00"/>
        </w:rPr>
        <w:t xml:space="preserve">Asiakirjan numero 36470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Jawaharlal Nehru </w:t>
      </w:r>
      <w:r>
        <w:rPr/>
        <w:t xml:space="preserve">(/ ˈneɪruː, ˈnɛruː /; Hindustani: (ˈdʒəʋaːɦərˈlaːl ˈneːɦru) (kuuntele); 14. marraskuuta 1889 -- 27. toukokuuta 1964) oli Intian ensimmäinen pääministeri ja keskeinen hahmo Intian politiikassa ennen itsenäistymistä ja sen jälkeen. Hän nousi Mahatma Gandhin johdolla Intian itsenäisyysliikkeen ylimmäksi johtajaksi ja hallitsi Intiaa sen perustamisesta itsenäiseksi valtioksi vuonna 1947 kuolemaansa saakka vuonna 1964. Häntä pidetään modernin Intian kansallisvaltion - suvereenin, sosialistisen, maallisen ja demokraattisen tasavallan - arkkitehtina. Hänet tunnettiin myös nimellä Pandit Nehru, koska hänellä oli sukujuuret kashmiripandittien yhteisöön, kun taas monet intialaiset lapset tunsivat hänet nimellä Chacha Nehru (hindi, kirjaimellisesti ``Nehru-setä'').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modernin Intian arkkitehtina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nimitti Intian ensimmäisen pääministerin vuonna 1947?</w:t>
      </w:r>
    </w:p>
    <w:p>
      <w:pPr>
        <w:pStyle w:val="TextBody"/>
        <w:bidi w:val="0"/>
        <w:jc w:val="left"/>
        <w:rPr>
          <w:b/>
          <w:u w:val="single"/>
          <w:shd w:val="clear" w:fill="FFFF00"/>
        </w:rPr>
      </w:pPr>
      <w:r>
        <w:rPr>
          <w:b/>
          <w:u w:val="single"/>
          <w:shd w:val="clear" w:fill="FFFF00"/>
        </w:rPr>
        <w:t xml:space="preserve">Asiakirjan numero 36471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Yersinia pestis -bakteeri leviää eläimissä, erityisesti jyrsijöissä, luonnollisissa tartuntapaikoissa, joita on kaikilla mantereilla Australiaa lukuun ottamatta. Ruton luonnolliset levinneisyysalueet sijaitsevat laajalla vyöhykkeellä trooppisilla ja subtrooppisilla leveysasteilla ja lauhkeilla leveysasteilla lämpimämmissä osissa ympäri maapalloa 55 pohjoisen ja 40 eteläisen leveyspiirin välillä. Toisin kuin yleisesti uskotaan, rotat eivät suoraan aloittaneet paiseruton leviämistä. Kyseessä on pääasiassa </w:t>
      </w:r>
      <w:r>
        <w:rPr/>
        <w:t xml:space="preserve">rottien saastuttamien </w:t>
      </w:r>
      <w:r>
        <w:rPr>
          <w:color w:val="A9A9A9"/>
        </w:rPr>
        <w:t xml:space="preserve">kirppujen </w:t>
      </w:r>
      <w:r>
        <w:rPr/>
        <w:t xml:space="preserve">(Xenopsylla cheopis) </w:t>
      </w:r>
      <w:r>
        <w:rPr/>
        <w:t xml:space="preserve">aiheuttama tauti</w:t>
      </w:r>
      <w:r>
        <w:rPr/>
        <w:t xml:space="preserve">, jolloin rotat itse olivat ruttoruton ensimmäisiä uhreja. Tartunta ihmisessä tapahtuu, kun ihmistä puree kirppu, joka on saanut tartunnan puremalla jyrsijää, joka on itse saanut tartunnan tautia kantavan kirpun puremasta. Bakteerit lisääntyvät kirpun sisällä, tarttuvat yhteen ja muodostavat tulpan, joka tukkii sen vatsan ja saa sen kuolemaan nälkään. Tämän jälkeen kirppu puree isäntää ja jatkaa ruokailua, vaikka se ei pysty tukahduttamaan nälkäänsä, minkä seurauksena kirppu oksentaa bakteerien saastuttamaa verta takaisin puremahaavaan. Paiseruttobakteeri tartuttaa sitten uuden ihmisen, ja kirppu kuolee lopulta nälkään. Vakavat ruttoepidemiat saavat yleensä alkunsa jyrsijöiden muista tautitapauksista tai jyrsijäkannan kasvusta.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paiseruton levittäjälaji?</w:t>
      </w:r>
    </w:p>
    <w:p>
      <w:pPr>
        <w:pStyle w:val="TextBody"/>
        <w:bidi w:val="0"/>
        <w:jc w:val="left"/>
        <w:rPr>
          <w:b/>
          <w:u w:val="single"/>
          <w:shd w:val="clear" w:fill="FFFF00"/>
        </w:rPr>
      </w:pPr>
      <w:r>
        <w:rPr>
          <w:b/>
          <w:u w:val="single"/>
          <w:shd w:val="clear" w:fill="FFFF00"/>
        </w:rPr>
        <w:t xml:space="preserve">Asiakirjan numero 36472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luonnonvaraisen populaation kokonaismääräksi arvioitiin 3 222 yksilöä, ja se laski 3 092 yksilöön vuonna 2014 ja </w:t>
      </w:r>
      <w:r>
        <w:rPr>
          <w:color w:val="A9A9A9"/>
        </w:rPr>
        <w:t xml:space="preserve">3 014 </w:t>
      </w:r>
      <w:r>
        <w:rPr/>
        <w:t xml:space="preserve">yksilöön </w:t>
      </w:r>
      <w:r>
        <w:rPr>
          <w:color w:val="A9A9A9"/>
        </w:rPr>
        <w:t xml:space="preserve">vuonna 2015</w:t>
      </w:r>
      <w:r>
        <w:rPr/>
        <w:t xml:space="preserve">. Populaatiot pysyivät suhteellisen vakaina suuremmilla saarilla (Komodo ja Rinca), mutta pienemmillä saarilla, kuten Nusa Kode ja Gili Motang, ne pienenivät, mikä johtui todennäköisesti saaliin saatavuuden vähenemisestä. Padarilla kuoli sukupuuttoon entinen komodolohikäärmepopulaatio, jonka viimeiset yksilöt nähtiin vuonna 1975. Yleisesti oletetaan, että Komodon lohikäärme kuoli Padarilta suurten sorkkaeläinten saaliskantojen voimakkaan vähenemisen jälkeen, mistä salametsästys oli todennäköisesti vastuussa.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komodolohikäärmettä on luonnossa?</w:t>
      </w:r>
    </w:p>
    <w:p>
      <w:pPr>
        <w:pStyle w:val="TextBody"/>
        <w:bidi w:val="0"/>
        <w:jc w:val="left"/>
        <w:rPr>
          <w:b/>
          <w:u w:val="single"/>
          <w:shd w:val="clear" w:fill="FFFF00"/>
        </w:rPr>
      </w:pPr>
      <w:r>
        <w:rPr>
          <w:b/>
          <w:u w:val="single"/>
          <w:shd w:val="clear" w:fill="FFFF00"/>
        </w:rPr>
        <w:t xml:space="preserve">Asiakirjan numero 36473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Tuhkimo on </w:t>
      </w:r>
      <w:r>
        <w:rPr/>
        <w:t xml:space="preserve">Walt Disneyn tuottama amerikkalainen animaatioelokuva </w:t>
      </w:r>
      <w:r>
        <w:rPr>
          <w:color w:val="A9A9A9"/>
        </w:rPr>
        <w:t xml:space="preserve">vuodelta 1950, jonka </w:t>
      </w:r>
      <w:r>
        <w:rPr/>
        <w:t xml:space="preserve">alun perin julkaisi RKO Radio Pictures.</w:t>
      </w:r>
      <w:r>
        <w:rPr/>
        <w:t xml:space="preserve"> Se perustuu Charles Perrault'n satuun Tuhkimo ja on Disneyn kahdestoista animaatioelokuva. Ohjauksesta vastaavat Clyde Geronimi, Hamilton Luske ja Wilfred Jackson. Laulut ovat kirjoittaneet Mack David, Jerry Livingston ja Al Hoffman. Elokuvassa esiintyviä lauluja ovat muun muassa ``Tuhkimo'', ``A Dream is a Wish Your Heart Makes'', ``Sing Sweet Nightingale'', ``The Work Song'', ``Bibbidi-Bobbidi-Boo'' ja ``So This is Love''. Mukana ovat Ilene Woods, Eleanor Audley, Verna Felton, Rhoda Williams, James MacDonald, Luis van Rooten, Don Barclay, Mike Douglas, William Phipps ja Lucille Bliss.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Disney-elokuva Tuhkimo ilmestyi?</w:t>
      </w:r>
    </w:p>
    <w:p>
      <w:pPr>
        <w:pStyle w:val="TextBody"/>
        <w:bidi w:val="0"/>
        <w:jc w:val="left"/>
        <w:rPr>
          <w:b/>
          <w:u w:val="single"/>
          <w:shd w:val="clear" w:fill="FFFF00"/>
        </w:rPr>
      </w:pPr>
      <w:r>
        <w:rPr>
          <w:b/>
          <w:u w:val="single"/>
          <w:shd w:val="clear" w:fill="FFFF00"/>
        </w:rPr>
        <w:t xml:space="preserve">Asiakirjan numero 36474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Damiana Ligon Eugenio </w:t>
      </w:r>
      <w:r>
        <w:rPr/>
        <w:t xml:space="preserve">(27. syyskuuta 1921 - 10. lokakuuta 2014) oli filippiiniläinen naiskirjailija ja professori, joka tunnettiin filippiiniläisen kansanperinteen äitinä, minkä arvonimen hän sai vuonna 1986. Filippiinien yliopistossa opettamisen lisäksi hänellä on useita julkaisuja filippiiniläisen folkloristiikan alalta, muun muassa seitsemän kirjan sarja, jonka hän kokosi ja toimitti.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filippiiniläisen kansanperinteen äitinä -</w:t>
      </w:r>
    </w:p>
    <w:p>
      <w:pPr>
        <w:pStyle w:val="TextBody"/>
        <w:bidi w:val="0"/>
        <w:jc w:val="left"/>
        <w:rPr>
          <w:b/>
          <w:u w:val="single"/>
          <w:shd w:val="clear" w:fill="FFFF00"/>
        </w:rPr>
      </w:pPr>
      <w:r>
        <w:rPr>
          <w:b/>
          <w:u w:val="single"/>
          <w:shd w:val="clear" w:fill="FFFF00"/>
        </w:rPr>
        <w:t xml:space="preserve">Asiakirjan numero 36475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Marnen taistelu oli tärkeä voitto. Ferdinand Foch sai Ranskan marsalkan kapulan. </w:t>
      </w:r>
      <w:r>
        <w:rPr>
          <w:color w:val="A9A9A9"/>
        </w:rPr>
        <w:t xml:space="preserve">Liittoutuneet </w:t>
      </w:r>
      <w:r>
        <w:rPr/>
        <w:t xml:space="preserve">olivat ottaneet 29 367 vankia, ottaneet 793 tykkiä ja 3 000 konekivääriä ja aiheuttaneet saksalaisille 168 000 tappiota. Taistelun ensisijainen merkitys oli sen moraalinen puoli: strategiset voitot Marnessa merkitsivät saksalaisten voittojen sarjan päättymistä ja liittoutuneiden voittojen sarjan alkua, joka kolmen kuukauden kuluessa saattaisi Saksan armeijan polvilleen.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toisen Marnen taistelun</w:t>
      </w:r>
    </w:p>
    <w:p>
      <w:pPr>
        <w:pStyle w:val="TextBody"/>
        <w:bidi w:val="0"/>
        <w:jc w:val="left"/>
        <w:rPr>
          <w:b/>
          <w:u w:val="single"/>
          <w:shd w:val="clear" w:fill="FFFF00"/>
        </w:rPr>
      </w:pPr>
      <w:r>
        <w:rPr>
          <w:b/>
          <w:u w:val="single"/>
          <w:shd w:val="clear" w:fill="FFFF00"/>
        </w:rPr>
        <w:t xml:space="preserve">Asiakirjan numero 36476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Angela de Marco (Michelle Pfeiffer) on mafiapomo Frank ``Kurkku'' de Marcon (Alec Baldwin) vaimo, jonka mafiapomo Tony ``Tiikeri'' Russo (Dean Stockwell) lähettää väkivaltaisesti pois, kun hänet löydetään kompromissitilanteessa mafiapomon rakastajattaren Karenin (</w:t>
      </w:r>
      <w:r>
        <w:rPr>
          <w:color w:val="A9A9A9"/>
        </w:rPr>
        <w:t xml:space="preserve">Nancy Travis) </w:t>
      </w:r>
      <w:r>
        <w:rPr/>
        <w:t xml:space="preserve">kanssa</w:t>
      </w:r>
      <w:r>
        <w:rPr/>
        <w:t xml:space="preserve">. Angela haluaa paeta mafiaelämää poikansa kanssa, mutta Tony ahdistelee häntä ja yrittää iskeä häntä Frankin hautajaisissa. Tämä klinikka herättää hänessä epäilyksiä tarkkailua suorittavien FBI-agenttien Mike Downeyn (Matthew Modine) ja Ed Benitezin (Oliver Platt) sekä Tonyn vaimon Connien (Mercedes Ruehl) keskuudessa, joka toistuvasti asettaa Angelan vastakkain syytöksillä miehensä varastamisesta. Asioiden mutkistamiseksi Mike Downey on määrätty seuraamaan kaikkia Angelan liikkeitä osana peitetehtävään kuuluvaa tarkkailuoperaatiota, mutta hän ei voi vastustaa romanttista suhdetta Angelaan itse. Angelan yritykset irrottautua mafiasta johtavat koomiseen sekasortoon ja huipentuvaan välienselvittelyyn häämatkasviitissä Miamissa.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Karenia sarjassa "Naimisissa mafian kanssa".</w:t>
      </w:r>
    </w:p>
    <w:p>
      <w:pPr>
        <w:pStyle w:val="TextBody"/>
        <w:bidi w:val="0"/>
        <w:jc w:val="left"/>
        <w:rPr>
          <w:b/>
          <w:u w:val="single"/>
          <w:shd w:val="clear" w:fill="FFFF00"/>
        </w:rPr>
      </w:pPr>
      <w:r>
        <w:rPr>
          <w:b/>
          <w:u w:val="single"/>
          <w:shd w:val="clear" w:fill="FFFF00"/>
        </w:rPr>
        <w:t xml:space="preserve">Asiakirjan numero 36477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Salzburgissa syntynyt Mozart osoitti jo varhaislapsuudestaan lähtien ihmeellisiä kykyjä. Hän hallitsi jo kosketinsoiton ja viulun soittamisen, ja hän sävelsi </w:t>
      </w:r>
      <w:r>
        <w:rPr>
          <w:color w:val="A9A9A9"/>
        </w:rPr>
        <w:t xml:space="preserve">viisivuotiaasta </w:t>
      </w:r>
      <w:r>
        <w:rPr/>
        <w:t xml:space="preserve">lähtien </w:t>
      </w:r>
      <w:r>
        <w:rPr/>
        <w:t xml:space="preserve">ja esiintyi Euroopan kuninkaallisille. Mozart oli 17-vuotiaana palkattu muusikkona Salzburgin hoviin, mutta hänestä tuli levoton ja hän matkusti etsimään parempaa asemaa. Vieraillessaan Wienissä vuonna 1781 hän sai potkut Salzburgin virastaan. Hän päätti jäädä pääkaupunkiin, jossa hän saavutti mainetta mutta ei juurikaan taloudellista turvaa. Viimeisinä vuosinaan Wienissä hän sävelsi monia tunnetuimmista sinfonioistaan, konserttoistaan ja oopperoistaan sekä osia Requiemistä, joka oli suurelta osin keskeneräinen hänen kuollessaan varhain, 35-vuotiaana. Hänen varhaisen kuolemansa olosuhteita on mytologisoitu paljon.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mozart sävelsi ensimmäisen musiikkiteoksensa?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Wolfgang Amadeus Mozart </w:t>
      </w:r>
      <w:r>
        <w:rPr/>
        <w:t xml:space="preserve">(/ ˈwʊlfɡæŋ æməˈdeɪəs ˈmoʊtsɑːrt / MOHT-sart; saks: (ˈvɔlfɡaŋ amaˈdeːʊs ˈmoːtsaʁt); 27. tammikuuta 1756 -- 5. joulukuuta 1791), ristinimeltään Johannes Chrysostomus Wolfgangus Theophilus Mozart, oli tuottelias ja vaikutusvaltainen klassisen ajan säveltäjä.</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17-vuotiaana hovimuusikko Salzburgissa Itävallassa.</w:t>
      </w:r>
    </w:p>
    <w:p>
      <w:pPr>
        <w:pStyle w:val="TextBody"/>
        <w:bidi w:val="0"/>
        <w:jc w:val="left"/>
        <w:rPr>
          <w:b/>
          <w:u w:val="single"/>
          <w:shd w:val="clear" w:fill="FFFF00"/>
        </w:rPr>
      </w:pPr>
      <w:r>
        <w:rPr>
          <w:b/>
          <w:u w:val="single"/>
          <w:shd w:val="clear" w:fill="FFFF00"/>
        </w:rPr>
        <w:t xml:space="preserve">Asiakirjan numero 36478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Noblesville West Middle Schoolin ampuminen tapahtui </w:t>
      </w:r>
      <w:r>
        <w:rPr>
          <w:color w:val="A9A9A9"/>
        </w:rPr>
        <w:t xml:space="preserve">25. toukokuuta 2018 </w:t>
      </w:r>
      <w:r>
        <w:rPr/>
        <w:t xml:space="preserve">Indianan osavaltion Noblesvillessä, kun 13-vuotias oppilas ampui ja haavoitti opettaja Jason Seamania ja oppilas Ella Whistleriä. Vastauksena Jason Seaman paini ampujan maahan. Koulu avattiin myöhemmin uudelleen. Epäilty pidätettiin myöhemmin ampumisen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kouluammuskelu Noblesvillessä Indianassa...</w:t>
      </w:r>
    </w:p>
    <w:p>
      <w:pPr>
        <w:pStyle w:val="TextBody"/>
        <w:bidi w:val="0"/>
        <w:jc w:val="left"/>
        <w:rPr>
          <w:b/>
          <w:u w:val="single"/>
          <w:shd w:val="clear" w:fill="FFFF00"/>
        </w:rPr>
      </w:pPr>
      <w:r>
        <w:rPr>
          <w:b/>
          <w:u w:val="single"/>
          <w:shd w:val="clear" w:fill="FFFF00"/>
        </w:rPr>
        <w:t xml:space="preserve">Asiakirjan numero 36479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 on naisten nimi. Norma-nimi on kirjattu vuonna 1203, jolloin se on </w:t>
      </w:r>
      <w:r>
        <w:rPr>
          <w:color w:val="A9A9A9"/>
        </w:rPr>
        <w:t xml:space="preserve">ehkä peräisin latinankielisestä sanasta norma, joka tarkoittaa ``sääntöä''</w:t>
      </w:r>
      <w:r>
        <w:rPr/>
        <w:t xml:space="preserve">. Nimen yleinen käyttö näyttää tapahtuneen vasta Vincenzo Bellinin vuonna 1831 ensi-iltansa saaneen oopperan Norma jälkeen, jonka libretisti Felice Romani lainasi nimen (ja juonen) Alexandre Soumet'n tuoreesta tragediasta Norma. Soumet valitsi nimihenkilönsä nimen mahdollisesti germaanisen mytologian Nornien nimestä. Viime aikoina Normaa on käytetty naispuolisena vastineena nimelle Norman, joka tarkoittaa "norjalaista".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norma alkuperä</w:t>
      </w:r>
    </w:p>
    <w:p>
      <w:pPr>
        <w:pStyle w:val="TextBody"/>
        <w:bidi w:val="0"/>
        <w:jc w:val="left"/>
        <w:rPr>
          <w:b/>
          <w:u w:val="single"/>
          <w:shd w:val="clear" w:fill="FFFF00"/>
        </w:rPr>
      </w:pPr>
      <w:r>
        <w:rPr>
          <w:b/>
          <w:u w:val="single"/>
          <w:shd w:val="clear" w:fill="FFFF00"/>
        </w:rPr>
        <w:t xml:space="preserve">Asiakirjan numero 36480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Pythagoralaiset </w:t>
      </w:r>
      <w:r>
        <w:rPr/>
        <w:t xml:space="preserve">havaitsivat, että neliön lävistäjä ei ole vertailukelpoinen neliön sivun kanssa, tai nykykielellä, että neliöjuuri kahdesta on irrationaalinen. Tämän löydön ajankohdasta tai olosuhteista tiedetään vain vähän, mutta metapontolaisen Hippasoksen nimi mainitaan usein. Pythagoralaiset pitivät jonkin aikaa virallisena salaisuutena sitä, että kahden neliöjuuri on irrationaalinen, ja legendan mukaan Hippasos murhattiin sen paljastamisen vuoksi. Kahden neliöjuurta kutsutaan toisinaan nimellä ``Pythagoraan luku'' tai ``Pythagoraan vakio'', esimerkiksi Conway &amp; Guy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todisti, että 2:n neliöjuuri on irrationaalinen.</w:t>
      </w:r>
    </w:p>
    <w:p>
      <w:pPr>
        <w:pStyle w:val="TextBody"/>
        <w:bidi w:val="0"/>
        <w:jc w:val="left"/>
        <w:rPr>
          <w:b/>
          <w:u w:val="single"/>
          <w:shd w:val="clear" w:fill="FFFF00"/>
        </w:rPr>
      </w:pPr>
      <w:r>
        <w:rPr>
          <w:b/>
          <w:u w:val="single"/>
          <w:shd w:val="clear" w:fill="FFFF00"/>
        </w:rPr>
        <w:t xml:space="preserve">Asiakirjan numero 36481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Mikronesian liittovaltiossa </w:t>
      </w:r>
      <w:r>
        <w:rPr/>
        <w:t xml:space="preserve">on </w:t>
      </w:r>
      <w:r>
        <w:rPr>
          <w:color w:val="A9A9A9"/>
        </w:rPr>
        <w:t xml:space="preserve">607 saarta ja luotoa.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saarta kuuluu Mikronesian liittovaltioon?</w:t>
      </w:r>
    </w:p>
    <w:p>
      <w:pPr>
        <w:pStyle w:val="TextBody"/>
        <w:bidi w:val="0"/>
        <w:jc w:val="left"/>
        <w:rPr>
          <w:b/>
          <w:u w:val="single"/>
          <w:shd w:val="clear" w:fill="FFFF00"/>
        </w:rPr>
      </w:pPr>
      <w:r>
        <w:rPr>
          <w:b/>
          <w:u w:val="single"/>
          <w:shd w:val="clear" w:fill="FFFF00"/>
        </w:rPr>
        <w:t xml:space="preserve">Asiakirjan numero 36482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Kolmen rotkon pato </w:t>
      </w:r>
      <w:r>
        <w:rPr/>
        <w:t xml:space="preserve">三峡 大 坝 </w:t>
      </w:r>
      <w:r>
        <w:rPr/>
        <w:t xml:space="preserve">Pato syyskuussa 2009 Sijainti Hubeissa </w:t>
      </w:r>
    </w:p>
    <w:tbl>
      <w:tblPr>
        <w:tblW w:w="10205" w:type="dxa"/>
        <w:jc w:val="left"/>
        <w:tblInd w:w="0" w:type="dxa"/>
        <w:tblLayout w:type="fixed"/>
        <w:tblCellMar>
          <w:top w:w="28" w:type="dxa"/>
          <w:left w:w="28" w:type="dxa"/>
          <w:bottom w:w="28" w:type="dxa"/>
          <w:right w:w="28" w:type="dxa"/>
        </w:tblCellMar>
      </w:tblPr>
      <w:tblGrid>
        <w:gridCol w:w="1761"/>
        <w:gridCol w:w="8444"/>
      </w:tblGrid>
      <w:tr>
        <w:trPr/>
        <w:tc>
          <w:tcPr>
            <w:tcW w:w="1761" w:type="dxa"/>
            <w:tcBorders/>
            <w:vAlign w:val="center"/>
          </w:tcPr>
          <w:p>
            <w:pPr>
              <w:pStyle w:val="TableHeading"/>
              <w:suppressLineNumbers/>
              <w:bidi w:val="0"/>
              <w:spacing w:before="0" w:after="283"/>
              <w:jc w:val="center"/>
              <w:rPr/>
            </w:pPr>
            <w:r>
              <w:rPr/>
              <w:t xml:space="preserve">Maa </w:t>
            </w:r>
          </w:p>
        </w:tc>
        <w:tc>
          <w:tcPr>
            <w:tcW w:w="8444" w:type="dxa"/>
            <w:tcBorders/>
            <w:vAlign w:val="center"/>
          </w:tcPr>
          <w:p>
            <w:pPr>
              <w:pStyle w:val="TableContents"/>
              <w:bidi w:val="0"/>
              <w:spacing w:before="0" w:after="283"/>
              <w:jc w:val="left"/>
              <w:rPr/>
            </w:pPr>
            <w:r>
              <w:rPr/>
              <w:t xml:space="preserve">Kiina </w:t>
            </w:r>
          </w:p>
        </w:tc>
      </w:tr>
      <w:tr>
        <w:trPr/>
        <w:tc>
          <w:tcPr>
            <w:tcW w:w="1761" w:type="dxa"/>
            <w:tcBorders/>
            <w:vAlign w:val="center"/>
          </w:tcPr>
          <w:p>
            <w:pPr>
              <w:pStyle w:val="TableHeading"/>
              <w:suppressLineNumbers/>
              <w:bidi w:val="0"/>
              <w:spacing w:before="0" w:after="283"/>
              <w:jc w:val="center"/>
              <w:rPr/>
            </w:pPr>
            <w:r>
              <w:rPr/>
              <w:t xml:space="preserve">Sijainti </w:t>
            </w:r>
          </w:p>
        </w:tc>
        <w:tc>
          <w:tcPr>
            <w:tcW w:w="8444" w:type="dxa"/>
            <w:tcBorders/>
            <w:vAlign w:val="center"/>
          </w:tcPr>
          <w:p>
            <w:pPr>
              <w:pStyle w:val="TableContents"/>
              <w:bidi w:val="0"/>
              <w:spacing w:before="0" w:after="283"/>
              <w:jc w:val="left"/>
              <w:rPr/>
            </w:pPr>
            <w:r>
              <w:rPr/>
              <w:t xml:space="preserve">Sandouping, Yilingin piiri, Hubei </w:t>
            </w:r>
          </w:p>
        </w:tc>
      </w:tr>
      <w:tr>
        <w:trPr/>
        <w:tc>
          <w:tcPr>
            <w:tcW w:w="1761" w:type="dxa"/>
            <w:tcBorders/>
            <w:vAlign w:val="center"/>
          </w:tcPr>
          <w:p>
            <w:pPr>
              <w:pStyle w:val="TableHeading"/>
              <w:suppressLineNumbers/>
              <w:bidi w:val="0"/>
              <w:spacing w:before="0" w:after="283"/>
              <w:jc w:val="center"/>
              <w:rPr/>
            </w:pPr>
            <w:r>
              <w:rPr/>
              <w:t xml:space="preserve">Koordinaatit </w:t>
            </w:r>
          </w:p>
        </w:tc>
        <w:tc>
          <w:tcPr>
            <w:tcW w:w="8444" w:type="dxa"/>
            <w:tcBorders/>
            <w:vAlign w:val="center"/>
          </w:tcPr>
          <w:p>
            <w:pPr>
              <w:pStyle w:val="TableContents"/>
              <w:bidi w:val="0"/>
              <w:spacing w:before="0" w:after="283"/>
              <w:jc w:val="left"/>
              <w:rPr/>
            </w:pPr>
            <w:r>
              <w:rPr/>
              <w:t xml:space="preserve">30 ° 49 ′ 23'' N 111 ° 00 ′ 12'' E </w:t>
            </w:r>
            <w:r>
              <w:rPr/>
              <w:t xml:space="preserve">/ </w:t>
            </w:r>
            <w:r>
              <w:rPr/>
              <w:t xml:space="preserve">30.82306 ° N 111.00333 ° E </w:t>
            </w:r>
            <w:r>
              <w:rPr/>
              <w:t xml:space="preserve">/ 30.82306; 111.00333 Koordinaatit: 30 ° 49 ′ 23'' N 111 ° 00 ′ 12'' E </w:t>
            </w:r>
            <w:r>
              <w:rPr/>
              <w:t xml:space="preserve">/ </w:t>
            </w:r>
            <w:r>
              <w:rPr/>
              <w:t xml:space="preserve">30.82306 ° N 111.00333 ° E </w:t>
            </w:r>
            <w:r>
              <w:rPr/>
              <w:t xml:space="preserve">/ 30.82306; 111.00333 </w:t>
            </w:r>
          </w:p>
        </w:tc>
      </w:tr>
      <w:tr>
        <w:trPr/>
        <w:tc>
          <w:tcPr>
            <w:tcW w:w="1761" w:type="dxa"/>
            <w:tcBorders/>
            <w:vAlign w:val="center"/>
          </w:tcPr>
          <w:p>
            <w:pPr>
              <w:pStyle w:val="TableHeading"/>
              <w:suppressLineNumbers/>
              <w:bidi w:val="0"/>
              <w:spacing w:before="0" w:after="283"/>
              <w:jc w:val="center"/>
              <w:rPr/>
            </w:pPr>
            <w:r>
              <w:rPr/>
              <w:t xml:space="preserve">Käyttötarkoitus </w:t>
            </w:r>
          </w:p>
        </w:tc>
        <w:tc>
          <w:tcPr>
            <w:tcW w:w="8444" w:type="dxa"/>
            <w:tcBorders/>
            <w:vAlign w:val="center"/>
          </w:tcPr>
          <w:p>
            <w:pPr>
              <w:pStyle w:val="TableContents"/>
              <w:bidi w:val="0"/>
              <w:spacing w:before="0" w:after="283"/>
              <w:jc w:val="left"/>
              <w:rPr/>
            </w:pPr>
            <w:r>
              <w:rPr/>
              <w:t xml:space="preserve">Voima, tulvasuojelu, merenkulku </w:t>
            </w:r>
          </w:p>
        </w:tc>
      </w:tr>
      <w:tr>
        <w:trPr/>
        <w:tc>
          <w:tcPr>
            <w:tcW w:w="1761" w:type="dxa"/>
            <w:tcBorders/>
            <w:vAlign w:val="center"/>
          </w:tcPr>
          <w:p>
            <w:pPr>
              <w:pStyle w:val="TableHeading"/>
              <w:suppressLineNumbers/>
              <w:bidi w:val="0"/>
              <w:spacing w:before="0" w:after="283"/>
              <w:jc w:val="center"/>
              <w:rPr/>
            </w:pPr>
            <w:r>
              <w:rPr/>
              <w:t xml:space="preserve">Tila </w:t>
            </w:r>
          </w:p>
        </w:tc>
        <w:tc>
          <w:tcPr>
            <w:tcW w:w="8444" w:type="dxa"/>
            <w:tcBorders/>
            <w:vAlign w:val="center"/>
          </w:tcPr>
          <w:p>
            <w:pPr>
              <w:pStyle w:val="TableContents"/>
              <w:bidi w:val="0"/>
              <w:spacing w:before="0" w:after="283"/>
              <w:jc w:val="left"/>
              <w:rPr/>
            </w:pPr>
            <w:r>
              <w:rPr/>
              <w:t xml:space="preserve">Toiminnallinen </w:t>
            </w:r>
          </w:p>
        </w:tc>
      </w:tr>
      <w:tr>
        <w:trPr/>
        <w:tc>
          <w:tcPr>
            <w:tcW w:w="1761" w:type="dxa"/>
            <w:tcBorders/>
            <w:vAlign w:val="center"/>
          </w:tcPr>
          <w:p>
            <w:pPr>
              <w:pStyle w:val="TableHeading"/>
              <w:suppressLineNumbers/>
              <w:bidi w:val="0"/>
              <w:spacing w:before="0" w:after="283"/>
              <w:jc w:val="center"/>
              <w:rPr/>
            </w:pPr>
            <w:r>
              <w:rPr/>
              <w:t xml:space="preserve">Rakentaminen alkoi </w:t>
            </w:r>
          </w:p>
        </w:tc>
        <w:tc>
          <w:tcPr>
            <w:tcW w:w="8444" w:type="dxa"/>
            <w:tcBorders/>
            <w:vAlign w:val="center"/>
          </w:tcPr>
          <w:p>
            <w:pPr>
              <w:pStyle w:val="TableContents"/>
              <w:bidi w:val="0"/>
              <w:spacing w:before="0" w:after="283"/>
              <w:jc w:val="left"/>
              <w:rPr/>
            </w:pPr>
            <w:r>
              <w:rPr>
                <w:color w:val="A9A9A9"/>
              </w:rPr>
              <w:t xml:space="preserve">14. joulukuuta </w:t>
            </w:r>
            <w:r>
              <w:rPr/>
              <w:t xml:space="preserve">1994 </w:t>
            </w:r>
          </w:p>
        </w:tc>
      </w:tr>
      <w:tr>
        <w:trPr/>
        <w:tc>
          <w:tcPr>
            <w:tcW w:w="1761" w:type="dxa"/>
            <w:tcBorders/>
            <w:vAlign w:val="center"/>
          </w:tcPr>
          <w:p>
            <w:pPr>
              <w:pStyle w:val="TableHeading"/>
              <w:suppressLineNumbers/>
              <w:bidi w:val="0"/>
              <w:spacing w:before="0" w:after="283"/>
              <w:jc w:val="center"/>
              <w:rPr/>
            </w:pPr>
            <w:r>
              <w:rPr/>
              <w:t xml:space="preserve">Avaamispäivä </w:t>
            </w:r>
          </w:p>
        </w:tc>
        <w:tc>
          <w:tcPr>
            <w:tcW w:w="8444" w:type="dxa"/>
            <w:tcBorders/>
            <w:vAlign w:val="center"/>
          </w:tcPr>
          <w:p>
            <w:pPr>
              <w:pStyle w:val="TableContents"/>
              <w:bidi w:val="0"/>
              <w:spacing w:before="0" w:after="283"/>
              <w:jc w:val="left"/>
              <w:rPr/>
            </w:pPr>
            <w:r>
              <w:rPr/>
              <w:t xml:space="preserve">2003 </w:t>
            </w:r>
          </w:p>
        </w:tc>
      </w:tr>
      <w:tr>
        <w:trPr/>
        <w:tc>
          <w:tcPr>
            <w:tcW w:w="1761" w:type="dxa"/>
            <w:tcBorders/>
            <w:vAlign w:val="center"/>
          </w:tcPr>
          <w:p>
            <w:pPr>
              <w:pStyle w:val="TableHeading"/>
              <w:suppressLineNumbers/>
              <w:bidi w:val="0"/>
              <w:spacing w:before="0" w:after="283"/>
              <w:jc w:val="center"/>
              <w:rPr/>
            </w:pPr>
            <w:r>
              <w:rPr/>
              <w:t xml:space="preserve">Rakennuskustannukset </w:t>
            </w:r>
          </w:p>
        </w:tc>
        <w:tc>
          <w:tcPr>
            <w:tcW w:w="8444" w:type="dxa"/>
            <w:tcBorders/>
            <w:vAlign w:val="center"/>
          </w:tcPr>
          <w:p>
            <w:pPr>
              <w:pStyle w:val="TableContents"/>
              <w:bidi w:val="0"/>
              <w:spacing w:before="0" w:after="283"/>
              <w:jc w:val="left"/>
              <w:rPr/>
            </w:pPr>
            <w:r>
              <w:rPr/>
              <w:t xml:space="preserve">203 miljardia jeniä (31,765 miljardia Yhdysvaltain dollaria). </w:t>
            </w:r>
          </w:p>
        </w:tc>
      </w:tr>
      <w:tr>
        <w:trPr/>
        <w:tc>
          <w:tcPr>
            <w:tcW w:w="1761" w:type="dxa"/>
            <w:tcBorders/>
            <w:vAlign w:val="center"/>
          </w:tcPr>
          <w:p>
            <w:pPr>
              <w:pStyle w:val="TableHeading"/>
              <w:suppressLineNumbers/>
              <w:bidi w:val="0"/>
              <w:spacing w:before="0" w:after="283"/>
              <w:jc w:val="center"/>
              <w:rPr/>
            </w:pPr>
            <w:r>
              <w:rPr/>
              <w:t xml:space="preserve">Omistaja (omistajat) </w:t>
            </w:r>
          </w:p>
        </w:tc>
        <w:tc>
          <w:tcPr>
            <w:tcW w:w="8444" w:type="dxa"/>
            <w:tcBorders/>
            <w:vAlign w:val="center"/>
          </w:tcPr>
          <w:p>
            <w:pPr>
              <w:pStyle w:val="TableContents"/>
              <w:bidi w:val="0"/>
              <w:spacing w:before="0" w:after="283"/>
              <w:jc w:val="left"/>
              <w:rPr/>
            </w:pPr>
            <w:r>
              <w:rPr/>
              <w:t xml:space="preserve">China Yangtze Power (China Three Gorges Corporationin tytäryhtiö) Pato ja ylivuotoputket </w:t>
            </w:r>
          </w:p>
        </w:tc>
      </w:tr>
      <w:tr>
        <w:trPr/>
        <w:tc>
          <w:tcPr>
            <w:tcW w:w="1761" w:type="dxa"/>
            <w:tcBorders/>
            <w:vAlign w:val="center"/>
          </w:tcPr>
          <w:p>
            <w:pPr>
              <w:pStyle w:val="TableHeading"/>
              <w:suppressLineNumbers/>
              <w:bidi w:val="0"/>
              <w:spacing w:before="0" w:after="283"/>
              <w:jc w:val="center"/>
              <w:rPr/>
            </w:pPr>
            <w:r>
              <w:rPr/>
              <w:t xml:space="preserve">Patotyyppi </w:t>
            </w:r>
          </w:p>
        </w:tc>
        <w:tc>
          <w:tcPr>
            <w:tcW w:w="8444" w:type="dxa"/>
            <w:tcBorders/>
            <w:vAlign w:val="center"/>
          </w:tcPr>
          <w:p>
            <w:pPr>
              <w:pStyle w:val="TableContents"/>
              <w:bidi w:val="0"/>
              <w:spacing w:before="0" w:after="283"/>
              <w:jc w:val="left"/>
              <w:rPr/>
            </w:pPr>
            <w:r>
              <w:rPr/>
              <w:t xml:space="preserve">Painovoimapato </w:t>
            </w:r>
          </w:p>
        </w:tc>
      </w:tr>
      <w:tr>
        <w:trPr/>
        <w:tc>
          <w:tcPr>
            <w:tcW w:w="1761" w:type="dxa"/>
            <w:tcBorders/>
            <w:vAlign w:val="center"/>
          </w:tcPr>
          <w:p>
            <w:pPr>
              <w:pStyle w:val="TableHeading"/>
              <w:suppressLineNumbers/>
              <w:bidi w:val="0"/>
              <w:spacing w:before="0" w:after="283"/>
              <w:jc w:val="center"/>
              <w:rPr/>
            </w:pPr>
            <w:r>
              <w:rPr/>
              <w:t xml:space="preserve">Takavarikot </w:t>
            </w:r>
          </w:p>
        </w:tc>
        <w:tc>
          <w:tcPr>
            <w:tcW w:w="8444" w:type="dxa"/>
            <w:tcBorders/>
            <w:vAlign w:val="center"/>
          </w:tcPr>
          <w:p>
            <w:pPr>
              <w:pStyle w:val="TableContents"/>
              <w:bidi w:val="0"/>
              <w:spacing w:before="0" w:after="283"/>
              <w:jc w:val="left"/>
              <w:rPr/>
            </w:pPr>
            <w:r>
              <w:rPr/>
              <w:t xml:space="preserve">Jangtse-joki </w:t>
            </w:r>
          </w:p>
        </w:tc>
      </w:tr>
      <w:tr>
        <w:trPr/>
        <w:tc>
          <w:tcPr>
            <w:tcW w:w="1761" w:type="dxa"/>
            <w:tcBorders/>
            <w:vAlign w:val="center"/>
          </w:tcPr>
          <w:p>
            <w:pPr>
              <w:pStyle w:val="TableHeading"/>
              <w:suppressLineNumbers/>
              <w:bidi w:val="0"/>
              <w:spacing w:before="0" w:after="283"/>
              <w:jc w:val="center"/>
              <w:rPr/>
            </w:pPr>
            <w:r>
              <w:rPr/>
              <w:t xml:space="preserve">Korkeus </w:t>
            </w:r>
          </w:p>
        </w:tc>
        <w:tc>
          <w:tcPr>
            <w:tcW w:w="8444" w:type="dxa"/>
            <w:tcBorders/>
            <w:vAlign w:val="center"/>
          </w:tcPr>
          <w:p>
            <w:pPr>
              <w:pStyle w:val="TableContents"/>
              <w:bidi w:val="0"/>
              <w:spacing w:before="0" w:after="283"/>
              <w:jc w:val="left"/>
              <w:rPr/>
            </w:pPr>
            <w:r>
              <w:rPr/>
              <w:t xml:space="preserve">181 m (594 ft) </w:t>
            </w:r>
          </w:p>
        </w:tc>
      </w:tr>
      <w:tr>
        <w:trPr/>
        <w:tc>
          <w:tcPr>
            <w:tcW w:w="1761" w:type="dxa"/>
            <w:tcBorders/>
            <w:vAlign w:val="center"/>
          </w:tcPr>
          <w:p>
            <w:pPr>
              <w:pStyle w:val="TableHeading"/>
              <w:suppressLineNumbers/>
              <w:bidi w:val="0"/>
              <w:spacing w:before="0" w:after="283"/>
              <w:jc w:val="center"/>
              <w:rPr/>
            </w:pPr>
            <w:r>
              <w:rPr/>
              <w:t xml:space="preserve">Pituus </w:t>
            </w:r>
          </w:p>
        </w:tc>
        <w:tc>
          <w:tcPr>
            <w:tcW w:w="8444" w:type="dxa"/>
            <w:tcBorders/>
            <w:vAlign w:val="center"/>
          </w:tcPr>
          <w:p>
            <w:pPr>
              <w:pStyle w:val="TableContents"/>
              <w:bidi w:val="0"/>
              <w:spacing w:before="0" w:after="283"/>
              <w:jc w:val="left"/>
              <w:rPr/>
            </w:pPr>
            <w:r>
              <w:rPr/>
              <w:t xml:space="preserve">2 335 m (7 661 ft) </w:t>
            </w:r>
          </w:p>
        </w:tc>
      </w:tr>
      <w:tr>
        <w:trPr/>
        <w:tc>
          <w:tcPr>
            <w:tcW w:w="1761" w:type="dxa"/>
            <w:tcBorders/>
            <w:vAlign w:val="center"/>
          </w:tcPr>
          <w:p>
            <w:pPr>
              <w:pStyle w:val="TableHeading"/>
              <w:suppressLineNumbers/>
              <w:bidi w:val="0"/>
              <w:spacing w:before="0" w:after="283"/>
              <w:jc w:val="center"/>
              <w:rPr/>
            </w:pPr>
            <w:r>
              <w:rPr/>
              <w:t xml:space="preserve">Leveys (harja) </w:t>
            </w:r>
          </w:p>
        </w:tc>
        <w:tc>
          <w:tcPr>
            <w:tcW w:w="8444" w:type="dxa"/>
            <w:tcBorders/>
            <w:vAlign w:val="center"/>
          </w:tcPr>
          <w:p>
            <w:pPr>
              <w:pStyle w:val="TableContents"/>
              <w:bidi w:val="0"/>
              <w:spacing w:before="0" w:after="283"/>
              <w:jc w:val="left"/>
              <w:rPr/>
            </w:pPr>
            <w:r>
              <w:rPr/>
              <w:t xml:space="preserve">40 m (131 ft) </w:t>
            </w:r>
          </w:p>
        </w:tc>
      </w:tr>
      <w:tr>
        <w:trPr/>
        <w:tc>
          <w:tcPr>
            <w:tcW w:w="1761" w:type="dxa"/>
            <w:tcBorders/>
            <w:vAlign w:val="center"/>
          </w:tcPr>
          <w:p>
            <w:pPr>
              <w:pStyle w:val="TableHeading"/>
              <w:suppressLineNumbers/>
              <w:bidi w:val="0"/>
              <w:spacing w:before="0" w:after="283"/>
              <w:jc w:val="center"/>
              <w:rPr/>
            </w:pPr>
            <w:r>
              <w:rPr/>
              <w:t xml:space="preserve">Leveys (pohja) </w:t>
            </w:r>
          </w:p>
        </w:tc>
        <w:tc>
          <w:tcPr>
            <w:tcW w:w="8444" w:type="dxa"/>
            <w:tcBorders/>
            <w:vAlign w:val="center"/>
          </w:tcPr>
          <w:p>
            <w:pPr>
              <w:pStyle w:val="TableContents"/>
              <w:bidi w:val="0"/>
              <w:spacing w:before="0" w:after="283"/>
              <w:jc w:val="left"/>
              <w:rPr/>
            </w:pPr>
            <w:r>
              <w:rPr/>
              <w:t xml:space="preserve">115 m (377 ft) </w:t>
            </w:r>
          </w:p>
        </w:tc>
      </w:tr>
      <w:tr>
        <w:trPr/>
        <w:tc>
          <w:tcPr>
            <w:tcW w:w="1761" w:type="dxa"/>
            <w:tcBorders/>
            <w:vAlign w:val="center"/>
          </w:tcPr>
          <w:p>
            <w:pPr>
              <w:pStyle w:val="TableHeading"/>
              <w:suppressLineNumbers/>
              <w:bidi w:val="0"/>
              <w:spacing w:before="0" w:after="283"/>
              <w:jc w:val="center"/>
              <w:rPr/>
            </w:pPr>
            <w:r>
              <w:rPr/>
              <w:t xml:space="preserve">Ylivuotoputken kapasiteetti </w:t>
            </w:r>
          </w:p>
        </w:tc>
        <w:tc>
          <w:tcPr>
            <w:tcW w:w="8444" w:type="dxa"/>
            <w:tcBorders/>
            <w:vAlign w:val="center"/>
          </w:tcPr>
          <w:p>
            <w:pPr>
              <w:pStyle w:val="TableContents"/>
              <w:bidi w:val="0"/>
              <w:spacing w:before="0" w:after="283"/>
              <w:jc w:val="left"/>
              <w:rPr/>
            </w:pPr>
            <w:r>
              <w:rPr/>
              <w:t xml:space="preserve">116,000 m / s (4,100,000 cu ft / s) Varastoallas </w:t>
            </w:r>
          </w:p>
        </w:tc>
      </w:tr>
      <w:tr>
        <w:trPr/>
        <w:tc>
          <w:tcPr>
            <w:tcW w:w="1761" w:type="dxa"/>
            <w:tcBorders/>
            <w:vAlign w:val="center"/>
          </w:tcPr>
          <w:p>
            <w:pPr>
              <w:pStyle w:val="TableHeading"/>
              <w:suppressLineNumbers/>
              <w:bidi w:val="0"/>
              <w:spacing w:before="0" w:after="283"/>
              <w:jc w:val="center"/>
              <w:rPr/>
            </w:pPr>
            <w:r>
              <w:rPr/>
              <w:t xml:space="preserve">Luo </w:t>
            </w:r>
          </w:p>
        </w:tc>
        <w:tc>
          <w:tcPr>
            <w:tcW w:w="8444" w:type="dxa"/>
            <w:tcBorders/>
            <w:vAlign w:val="center"/>
          </w:tcPr>
          <w:p>
            <w:pPr>
              <w:pStyle w:val="TableContents"/>
              <w:bidi w:val="0"/>
              <w:spacing w:before="0" w:after="283"/>
              <w:jc w:val="left"/>
              <w:rPr/>
            </w:pPr>
            <w:r>
              <w:rPr/>
              <w:t xml:space="preserve">Kolmen rotkon tekojärvi </w:t>
            </w:r>
          </w:p>
        </w:tc>
      </w:tr>
      <w:tr>
        <w:trPr/>
        <w:tc>
          <w:tcPr>
            <w:tcW w:w="1761" w:type="dxa"/>
            <w:tcBorders/>
            <w:vAlign w:val="center"/>
          </w:tcPr>
          <w:p>
            <w:pPr>
              <w:pStyle w:val="TableHeading"/>
              <w:suppressLineNumbers/>
              <w:bidi w:val="0"/>
              <w:spacing w:before="0" w:after="283"/>
              <w:jc w:val="center"/>
              <w:rPr/>
            </w:pPr>
            <w:r>
              <w:rPr/>
              <w:t xml:space="preserve">Kokonaiskapasiteetti </w:t>
            </w:r>
          </w:p>
        </w:tc>
        <w:tc>
          <w:tcPr>
            <w:tcW w:w="8444" w:type="dxa"/>
            <w:tcBorders/>
            <w:vAlign w:val="center"/>
          </w:tcPr>
          <w:p>
            <w:pPr>
              <w:pStyle w:val="TableContents"/>
              <w:bidi w:val="0"/>
              <w:spacing w:before="0" w:after="283"/>
              <w:jc w:val="left"/>
              <w:rPr/>
            </w:pPr>
            <w:r>
              <w:rPr/>
              <w:t xml:space="preserve">39,3 km (31 900 000 acre ⋅ ft) </w:t>
            </w:r>
          </w:p>
        </w:tc>
      </w:tr>
      <w:tr>
        <w:trPr/>
        <w:tc>
          <w:tcPr>
            <w:tcW w:w="1761" w:type="dxa"/>
            <w:tcBorders/>
            <w:vAlign w:val="center"/>
          </w:tcPr>
          <w:p>
            <w:pPr>
              <w:pStyle w:val="TableHeading"/>
              <w:suppressLineNumbers/>
              <w:bidi w:val="0"/>
              <w:spacing w:before="0" w:after="283"/>
              <w:jc w:val="center"/>
              <w:rPr/>
            </w:pPr>
            <w:r>
              <w:rPr/>
              <w:t xml:space="preserve">Valuma-alue </w:t>
            </w:r>
          </w:p>
        </w:tc>
        <w:tc>
          <w:tcPr>
            <w:tcW w:w="8444" w:type="dxa"/>
            <w:tcBorders/>
            <w:vAlign w:val="center"/>
          </w:tcPr>
          <w:p>
            <w:pPr>
              <w:pStyle w:val="TableContents"/>
              <w:bidi w:val="0"/>
              <w:spacing w:before="0" w:after="283"/>
              <w:jc w:val="left"/>
              <w:rPr/>
            </w:pPr>
            <w:r>
              <w:rPr/>
              <w:t xml:space="preserve">1 000 000 km (390 000 sq mi) </w:t>
            </w:r>
          </w:p>
        </w:tc>
      </w:tr>
      <w:tr>
        <w:trPr/>
        <w:tc>
          <w:tcPr>
            <w:tcW w:w="1761" w:type="dxa"/>
            <w:tcBorders/>
            <w:vAlign w:val="center"/>
          </w:tcPr>
          <w:p>
            <w:pPr>
              <w:pStyle w:val="TableHeading"/>
              <w:suppressLineNumbers/>
              <w:bidi w:val="0"/>
              <w:spacing w:before="0" w:after="283"/>
              <w:jc w:val="center"/>
              <w:rPr/>
            </w:pPr>
            <w:r>
              <w:rPr/>
              <w:t xml:space="preserve">Pinta-ala </w:t>
            </w:r>
          </w:p>
        </w:tc>
        <w:tc>
          <w:tcPr>
            <w:tcW w:w="8444" w:type="dxa"/>
            <w:tcBorders/>
            <w:vAlign w:val="center"/>
          </w:tcPr>
          <w:p>
            <w:pPr>
              <w:pStyle w:val="TableContents"/>
              <w:bidi w:val="0"/>
              <w:spacing w:before="0" w:after="283"/>
              <w:jc w:val="left"/>
              <w:rPr/>
            </w:pPr>
            <w:r>
              <w:rPr/>
              <w:t xml:space="preserve">1 084 km (419 sq mi) </w:t>
            </w:r>
          </w:p>
        </w:tc>
      </w:tr>
      <w:tr>
        <w:trPr/>
        <w:tc>
          <w:tcPr>
            <w:tcW w:w="1761" w:type="dxa"/>
            <w:tcBorders/>
            <w:vAlign w:val="center"/>
          </w:tcPr>
          <w:p>
            <w:pPr>
              <w:pStyle w:val="TableHeading"/>
              <w:suppressLineNumbers/>
              <w:bidi w:val="0"/>
              <w:spacing w:before="0" w:after="283"/>
              <w:jc w:val="center"/>
              <w:rPr/>
            </w:pPr>
            <w:r>
              <w:rPr/>
              <w:t xml:space="preserve">Enimmäispituus </w:t>
            </w:r>
          </w:p>
        </w:tc>
        <w:tc>
          <w:tcPr>
            <w:tcW w:w="8444" w:type="dxa"/>
            <w:tcBorders/>
            <w:vAlign w:val="center"/>
          </w:tcPr>
          <w:p>
            <w:pPr>
              <w:pStyle w:val="TableContents"/>
              <w:bidi w:val="0"/>
              <w:spacing w:before="0" w:after="283"/>
              <w:jc w:val="left"/>
              <w:rPr/>
            </w:pPr>
            <w:r>
              <w:rPr/>
              <w:t xml:space="preserve">600 km (370 mi) </w:t>
            </w:r>
          </w:p>
        </w:tc>
      </w:tr>
      <w:tr>
        <w:trPr/>
        <w:tc>
          <w:tcPr>
            <w:tcW w:w="1761" w:type="dxa"/>
            <w:tcBorders/>
            <w:vAlign w:val="center"/>
          </w:tcPr>
          <w:p>
            <w:pPr>
              <w:pStyle w:val="TableHeading"/>
              <w:suppressLineNumbers/>
              <w:bidi w:val="0"/>
              <w:spacing w:before="0" w:after="283"/>
              <w:jc w:val="center"/>
              <w:rPr/>
            </w:pPr>
            <w:r>
              <w:rPr/>
              <w:t xml:space="preserve">Normaali korkeus </w:t>
            </w:r>
          </w:p>
        </w:tc>
        <w:tc>
          <w:tcPr>
            <w:tcW w:w="8444" w:type="dxa"/>
            <w:tcBorders/>
            <w:vAlign w:val="center"/>
          </w:tcPr>
          <w:p>
            <w:pPr>
              <w:pStyle w:val="TableContents"/>
              <w:bidi w:val="0"/>
              <w:spacing w:before="0" w:after="283"/>
              <w:jc w:val="left"/>
              <w:rPr/>
            </w:pPr>
            <w:r>
              <w:rPr/>
              <w:t xml:space="preserve">175 m (574 ft) Voimalaitos </w:t>
            </w:r>
          </w:p>
        </w:tc>
      </w:tr>
      <w:tr>
        <w:trPr/>
        <w:tc>
          <w:tcPr>
            <w:tcW w:w="1761" w:type="dxa"/>
            <w:tcBorders/>
            <w:vAlign w:val="center"/>
          </w:tcPr>
          <w:p>
            <w:pPr>
              <w:pStyle w:val="TableHeading"/>
              <w:suppressLineNumbers/>
              <w:bidi w:val="0"/>
              <w:spacing w:before="0" w:after="283"/>
              <w:jc w:val="center"/>
              <w:rPr/>
            </w:pPr>
            <w:r>
              <w:rPr/>
              <w:t xml:space="preserve">Komission päivämäärä </w:t>
            </w:r>
          </w:p>
        </w:tc>
        <w:tc>
          <w:tcPr>
            <w:tcW w:w="8444" w:type="dxa"/>
            <w:tcBorders/>
            <w:vAlign w:val="center"/>
          </w:tcPr>
          <w:p>
            <w:pPr>
              <w:pStyle w:val="TableContents"/>
              <w:bidi w:val="0"/>
              <w:spacing w:before="0" w:after="283"/>
              <w:jc w:val="left"/>
              <w:rPr/>
            </w:pPr>
            <w:r>
              <w:rPr/>
              <w:t xml:space="preserve">2003 -- 2012 </w:t>
            </w:r>
          </w:p>
        </w:tc>
      </w:tr>
      <w:tr>
        <w:trPr/>
        <w:tc>
          <w:tcPr>
            <w:tcW w:w="1761" w:type="dxa"/>
            <w:tcBorders/>
            <w:vAlign w:val="center"/>
          </w:tcPr>
          <w:p>
            <w:pPr>
              <w:pStyle w:val="TableHeading"/>
              <w:suppressLineNumbers/>
              <w:bidi w:val="0"/>
              <w:spacing w:before="0" w:after="283"/>
              <w:jc w:val="center"/>
              <w:rPr/>
            </w:pPr>
            <w:r>
              <w:rPr/>
              <w:t xml:space="preserve">Tyyppi </w:t>
            </w:r>
          </w:p>
        </w:tc>
        <w:tc>
          <w:tcPr>
            <w:tcW w:w="8444" w:type="dxa"/>
            <w:tcBorders/>
            <w:vAlign w:val="center"/>
          </w:tcPr>
          <w:p>
            <w:pPr>
              <w:pStyle w:val="TableContents"/>
              <w:bidi w:val="0"/>
              <w:spacing w:before="0" w:after="283"/>
              <w:jc w:val="left"/>
              <w:rPr/>
            </w:pPr>
            <w:r>
              <w:rPr/>
              <w:t xml:space="preserve">Perinteinen </w:t>
            </w:r>
          </w:p>
        </w:tc>
      </w:tr>
      <w:tr>
        <w:trPr/>
        <w:tc>
          <w:tcPr>
            <w:tcW w:w="1761" w:type="dxa"/>
            <w:tcBorders/>
            <w:vAlign w:val="center"/>
          </w:tcPr>
          <w:p>
            <w:pPr>
              <w:pStyle w:val="TableHeading"/>
              <w:suppressLineNumbers/>
              <w:bidi w:val="0"/>
              <w:spacing w:before="0" w:after="283"/>
              <w:jc w:val="center"/>
              <w:rPr/>
            </w:pPr>
            <w:r>
              <w:rPr/>
              <w:t xml:space="preserve">Hydraulinen pää </w:t>
            </w:r>
          </w:p>
        </w:tc>
        <w:tc>
          <w:tcPr>
            <w:tcW w:w="8444" w:type="dxa"/>
            <w:tcBorders/>
            <w:vAlign w:val="center"/>
          </w:tcPr>
          <w:p>
            <w:pPr>
              <w:pStyle w:val="TableContents"/>
              <w:bidi w:val="0"/>
              <w:spacing w:before="0" w:after="283"/>
              <w:jc w:val="left"/>
              <w:rPr/>
            </w:pPr>
            <w:r>
              <w:rPr/>
              <w:t xml:space="preserve">Arvosteltu: 80,6 m (264 ft) Maksimi: 113 m (371 ft) </w:t>
            </w:r>
          </w:p>
        </w:tc>
      </w:tr>
      <w:tr>
        <w:trPr/>
        <w:tc>
          <w:tcPr>
            <w:tcW w:w="1761" w:type="dxa"/>
            <w:tcBorders/>
            <w:vAlign w:val="center"/>
          </w:tcPr>
          <w:p>
            <w:pPr>
              <w:pStyle w:val="TableHeading"/>
              <w:suppressLineNumbers/>
              <w:bidi w:val="0"/>
              <w:spacing w:before="0" w:after="283"/>
              <w:jc w:val="center"/>
              <w:rPr/>
            </w:pPr>
            <w:r>
              <w:rPr/>
              <w:t xml:space="preserve">Turbiinit </w:t>
            </w:r>
          </w:p>
        </w:tc>
        <w:tc>
          <w:tcPr>
            <w:tcW w:w="8444" w:type="dxa"/>
            <w:tcBorders/>
            <w:vAlign w:val="center"/>
          </w:tcPr>
          <w:p>
            <w:pPr>
              <w:pStyle w:val="TableContents"/>
              <w:bidi w:val="0"/>
              <w:spacing w:before="0" w:after="283"/>
              <w:jc w:val="left"/>
              <w:rPr/>
            </w:pPr>
            <w:r>
              <w:rPr/>
              <w:t xml:space="preserve">32 × 700 MW 2 × 50 MW Francis-tyyppi </w:t>
            </w:r>
          </w:p>
        </w:tc>
      </w:tr>
      <w:tr>
        <w:trPr/>
        <w:tc>
          <w:tcPr>
            <w:tcW w:w="1761" w:type="dxa"/>
            <w:tcBorders/>
            <w:vAlign w:val="center"/>
          </w:tcPr>
          <w:p>
            <w:pPr>
              <w:pStyle w:val="TableHeading"/>
              <w:suppressLineNumbers/>
              <w:bidi w:val="0"/>
              <w:spacing w:before="0" w:after="283"/>
              <w:jc w:val="center"/>
              <w:rPr/>
            </w:pPr>
            <w:r>
              <w:rPr/>
              <w:t xml:space="preserve">Asennettu kapasiteetti </w:t>
            </w:r>
          </w:p>
        </w:tc>
        <w:tc>
          <w:tcPr>
            <w:tcW w:w="8444" w:type="dxa"/>
            <w:tcBorders/>
            <w:vAlign w:val="center"/>
          </w:tcPr>
          <w:p>
            <w:pPr>
              <w:pStyle w:val="TableContents"/>
              <w:bidi w:val="0"/>
              <w:spacing w:before="0" w:after="283"/>
              <w:jc w:val="left"/>
              <w:rPr/>
            </w:pPr>
            <w:r>
              <w:rPr/>
              <w:t xml:space="preserve">22 500 MW </w:t>
            </w:r>
          </w:p>
        </w:tc>
      </w:tr>
      <w:tr>
        <w:trPr/>
        <w:tc>
          <w:tcPr>
            <w:tcW w:w="1761" w:type="dxa"/>
            <w:tcBorders/>
            <w:vAlign w:val="center"/>
          </w:tcPr>
          <w:p>
            <w:pPr>
              <w:pStyle w:val="TableHeading"/>
              <w:suppressLineNumbers/>
              <w:bidi w:val="0"/>
              <w:spacing w:before="0" w:after="283"/>
              <w:jc w:val="center"/>
              <w:rPr/>
            </w:pPr>
            <w:r>
              <w:rPr/>
              <w:t xml:space="preserve">Kapasiteettikerroin </w:t>
            </w:r>
          </w:p>
        </w:tc>
        <w:tc>
          <w:tcPr>
            <w:tcW w:w="8444" w:type="dxa"/>
            <w:tcBorders/>
            <w:vAlign w:val="center"/>
          </w:tcPr>
          <w:p>
            <w:pPr>
              <w:pStyle w:val="TableContents"/>
              <w:bidi w:val="0"/>
              <w:spacing w:before="0" w:after="283"/>
              <w:jc w:val="left"/>
              <w:rPr/>
            </w:pPr>
            <w:r>
              <w:rPr/>
              <w:t xml:space="preserve">45% </w:t>
            </w:r>
          </w:p>
        </w:tc>
      </w:tr>
      <w:tr>
        <w:trPr/>
        <w:tc>
          <w:tcPr>
            <w:tcW w:w="1761" w:type="dxa"/>
            <w:tcBorders/>
            <w:vAlign w:val="center"/>
          </w:tcPr>
          <w:p>
            <w:pPr>
              <w:pStyle w:val="TableHeading"/>
              <w:suppressLineNumbers/>
              <w:bidi w:val="0"/>
              <w:spacing w:before="0" w:after="283"/>
              <w:jc w:val="center"/>
              <w:rPr/>
            </w:pPr>
            <w:r>
              <w:rPr/>
              <w:t xml:space="preserve">Vuotuinen tuotanto </w:t>
            </w:r>
          </w:p>
        </w:tc>
        <w:tc>
          <w:tcPr>
            <w:tcW w:w="8444" w:type="dxa"/>
            <w:tcBorders/>
            <w:vAlign w:val="center"/>
          </w:tcPr>
          <w:p>
            <w:pPr>
              <w:pStyle w:val="TableContents"/>
              <w:bidi w:val="0"/>
              <w:spacing w:before="0" w:after="283"/>
              <w:jc w:val="left"/>
              <w:rPr/>
            </w:pPr>
            <w:r>
              <w:rPr/>
              <w:t xml:space="preserve">87 TWh (310 PJ) (2015)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kolmen rotkon padon rakentaminen aloitettiin?</w:t>
      </w:r>
    </w:p>
    <w:p>
      <w:pPr>
        <w:pStyle w:val="TextBody"/>
        <w:bidi w:val="0"/>
        <w:jc w:val="left"/>
        <w:rPr>
          <w:b/>
          <w:u w:val="single"/>
          <w:shd w:val="clear" w:fill="FFFF00"/>
        </w:rPr>
      </w:pPr>
      <w:r>
        <w:rPr>
          <w:b/>
          <w:u w:val="single"/>
          <w:shd w:val="clear" w:fill="FFFF00"/>
        </w:rPr>
        <w:t xml:space="preserve">Asiakirjan numero 36483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NFL järjesti kaksi divisioonan pudotuspeliottelua joulupäivänä </w:t>
      </w:r>
      <w:r>
        <w:rPr>
          <w:color w:val="A9A9A9"/>
        </w:rPr>
        <w:t xml:space="preserve">vuonna 1971</w:t>
      </w:r>
      <w:r>
        <w:rPr/>
        <w:t xml:space="preserve">, liiga vältti joulupäivänä pelattavia otteluita vuoteen 1989 asti. Sen jälkeen NFL on järjestänyt satunnaisesti pelejä joulupäivänä joinakin vuosina osana runkosarjan 16. tai 17. viikkoa. Kaksi peliä pelattiin jokaisena joulupäivänä vuosina 2004-2006 ja sitten vuosina 2016-2017.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 alkoi pelata joulupäivänä?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39"/>
        <w:gridCol w:w="2047"/>
        <w:gridCol w:w="1989"/>
        <w:gridCol w:w="2024"/>
        <w:gridCol w:w="2206"/>
      </w:tblGrid>
      <w:tr>
        <w:trPr/>
        <w:tc>
          <w:tcPr>
            <w:tcW w:w="1939" w:type="dxa"/>
            <w:tcBorders/>
            <w:vAlign w:val="center"/>
          </w:tcPr>
          <w:p>
            <w:pPr>
              <w:pStyle w:val="TableHeading"/>
              <w:suppressLineNumbers/>
              <w:bidi w:val="0"/>
              <w:spacing w:before="0" w:after="283"/>
              <w:jc w:val="center"/>
              <w:rPr/>
            </w:pPr>
            <w:r>
              <w:rPr/>
              <w:t xml:space="preserve">Kausi </w:t>
            </w:r>
          </w:p>
        </w:tc>
        <w:tc>
          <w:tcPr>
            <w:tcW w:w="2047" w:type="dxa"/>
            <w:tcBorders/>
            <w:vAlign w:val="center"/>
          </w:tcPr>
          <w:p>
            <w:pPr>
              <w:pStyle w:val="TableHeading"/>
              <w:suppressLineNumbers/>
              <w:bidi w:val="0"/>
              <w:spacing w:before="0" w:after="283"/>
              <w:jc w:val="center"/>
              <w:rPr/>
            </w:pPr>
            <w:r>
              <w:rPr/>
              <w:t xml:space="preserve">Vieraileva ryhmä </w:t>
            </w:r>
          </w:p>
        </w:tc>
        <w:tc>
          <w:tcPr>
            <w:tcW w:w="1989" w:type="dxa"/>
            <w:tcBorders/>
            <w:vAlign w:val="center"/>
          </w:tcPr>
          <w:p>
            <w:pPr>
              <w:pStyle w:val="TableHeading"/>
              <w:suppressLineNumbers/>
              <w:bidi w:val="0"/>
              <w:spacing w:before="0" w:after="283"/>
              <w:jc w:val="center"/>
              <w:rPr/>
            </w:pPr>
            <w:r>
              <w:rPr/>
              <w:t xml:space="preserve">Pisteet </w:t>
            </w:r>
          </w:p>
        </w:tc>
        <w:tc>
          <w:tcPr>
            <w:tcW w:w="2024" w:type="dxa"/>
            <w:tcBorders/>
            <w:vAlign w:val="center"/>
          </w:tcPr>
          <w:p>
            <w:pPr>
              <w:pStyle w:val="TableHeading"/>
              <w:suppressLineNumbers/>
              <w:bidi w:val="0"/>
              <w:spacing w:before="0" w:after="283"/>
              <w:jc w:val="center"/>
              <w:rPr/>
            </w:pPr>
            <w:r>
              <w:rPr/>
              <w:t xml:space="preserve">Kotijoukkue </w:t>
            </w:r>
          </w:p>
        </w:tc>
        <w:tc>
          <w:tcPr>
            <w:tcW w:w="2206" w:type="dxa"/>
            <w:tcBorders/>
            <w:vAlign w:val="center"/>
          </w:tcPr>
          <w:p>
            <w:pPr>
              <w:pStyle w:val="TableHeading"/>
              <w:suppressLineNumbers/>
              <w:bidi w:val="0"/>
              <w:spacing w:before="0" w:after="283"/>
              <w:jc w:val="center"/>
              <w:rPr/>
            </w:pPr>
            <w:r>
              <w:rPr/>
              <w:t xml:space="preserve">TV </w:t>
            </w:r>
          </w:p>
        </w:tc>
      </w:tr>
      <w:tr>
        <w:trPr/>
        <w:tc>
          <w:tcPr>
            <w:tcW w:w="1939" w:type="dxa"/>
            <w:tcBorders/>
            <w:vAlign w:val="center"/>
          </w:tcPr>
          <w:p>
            <w:pPr>
              <w:pStyle w:val="TableContents"/>
              <w:bidi w:val="0"/>
              <w:spacing w:before="0" w:after="283"/>
              <w:jc w:val="left"/>
              <w:rPr/>
            </w:pPr>
            <w:r>
              <w:rPr/>
              <w:t xml:space="preserve">1989 </w:t>
            </w:r>
          </w:p>
        </w:tc>
        <w:tc>
          <w:tcPr>
            <w:tcW w:w="2047" w:type="dxa"/>
            <w:tcBorders/>
            <w:vAlign w:val="center"/>
          </w:tcPr>
          <w:p>
            <w:pPr>
              <w:pStyle w:val="TableContents"/>
              <w:bidi w:val="0"/>
              <w:spacing w:before="0" w:after="283"/>
              <w:jc w:val="left"/>
              <w:rPr/>
            </w:pPr>
            <w:r>
              <w:rPr/>
              <w:t xml:space="preserve">Cincinnati Bengals </w:t>
            </w:r>
          </w:p>
        </w:tc>
        <w:tc>
          <w:tcPr>
            <w:tcW w:w="1989" w:type="dxa"/>
            <w:tcBorders/>
            <w:vAlign w:val="center"/>
          </w:tcPr>
          <w:p>
            <w:pPr>
              <w:pStyle w:val="TableContents"/>
              <w:bidi w:val="0"/>
              <w:spacing w:before="0" w:after="283"/>
              <w:jc w:val="left"/>
              <w:rPr/>
            </w:pPr>
            <w:r>
              <w:rPr/>
              <w:t xml:space="preserve">21 -- 29 </w:t>
            </w:r>
          </w:p>
        </w:tc>
        <w:tc>
          <w:tcPr>
            <w:tcW w:w="2024" w:type="dxa"/>
            <w:tcBorders/>
            <w:vAlign w:val="center"/>
          </w:tcPr>
          <w:p>
            <w:pPr>
              <w:pStyle w:val="TableContents"/>
              <w:bidi w:val="0"/>
              <w:spacing w:before="0" w:after="283"/>
              <w:jc w:val="left"/>
              <w:rPr/>
            </w:pPr>
            <w:r>
              <w:rPr/>
              <w:t xml:space="preserve">Minnesota Vikings </w:t>
            </w:r>
          </w:p>
        </w:tc>
        <w:tc>
          <w:tcPr>
            <w:tcW w:w="2206" w:type="dxa"/>
            <w:tcBorders/>
            <w:vAlign w:val="center"/>
          </w:tcPr>
          <w:p>
            <w:pPr>
              <w:pStyle w:val="TableContents"/>
              <w:bidi w:val="0"/>
              <w:spacing w:before="0" w:after="283"/>
              <w:jc w:val="left"/>
              <w:rPr/>
            </w:pPr>
            <w:r>
              <w:rPr/>
              <w:t xml:space="preserve">ABC </w:t>
            </w:r>
          </w:p>
        </w:tc>
      </w:tr>
      <w:tr>
        <w:trPr/>
        <w:tc>
          <w:tcPr>
            <w:tcW w:w="1939" w:type="dxa"/>
            <w:tcBorders/>
            <w:vAlign w:val="center"/>
          </w:tcPr>
          <w:p>
            <w:pPr>
              <w:pStyle w:val="TableContents"/>
              <w:bidi w:val="0"/>
              <w:spacing w:before="0" w:after="283"/>
              <w:jc w:val="left"/>
              <w:rPr/>
            </w:pPr>
            <w:r>
              <w:rPr/>
              <w:t xml:space="preserve">1993 </w:t>
            </w:r>
          </w:p>
        </w:tc>
        <w:tc>
          <w:tcPr>
            <w:tcW w:w="2047" w:type="dxa"/>
            <w:tcBorders/>
            <w:vAlign w:val="center"/>
          </w:tcPr>
          <w:p>
            <w:pPr>
              <w:pStyle w:val="TableContents"/>
              <w:bidi w:val="0"/>
              <w:spacing w:before="0" w:after="283"/>
              <w:jc w:val="left"/>
              <w:rPr/>
            </w:pPr>
            <w:r>
              <w:rPr/>
              <w:t xml:space="preserve">Houston Oilers </w:t>
            </w:r>
          </w:p>
        </w:tc>
        <w:tc>
          <w:tcPr>
            <w:tcW w:w="1989" w:type="dxa"/>
            <w:tcBorders/>
            <w:vAlign w:val="center"/>
          </w:tcPr>
          <w:p>
            <w:pPr>
              <w:pStyle w:val="TableContents"/>
              <w:bidi w:val="0"/>
              <w:spacing w:before="0" w:after="283"/>
              <w:jc w:val="left"/>
              <w:rPr/>
            </w:pPr>
            <w:r>
              <w:rPr/>
              <w:t xml:space="preserve">10 -- 7 </w:t>
            </w:r>
          </w:p>
        </w:tc>
        <w:tc>
          <w:tcPr>
            <w:tcW w:w="2024" w:type="dxa"/>
            <w:tcBorders/>
            <w:vAlign w:val="center"/>
          </w:tcPr>
          <w:p>
            <w:pPr>
              <w:pStyle w:val="TableContents"/>
              <w:bidi w:val="0"/>
              <w:spacing w:before="0" w:after="283"/>
              <w:jc w:val="left"/>
              <w:rPr/>
            </w:pPr>
            <w:r>
              <w:rPr/>
              <w:t xml:space="preserve">San Francisco 49ers </w:t>
            </w:r>
          </w:p>
        </w:tc>
        <w:tc>
          <w:tcPr>
            <w:tcW w:w="2206" w:type="dxa"/>
            <w:tcBorders/>
            <w:vAlign w:val="center"/>
          </w:tcPr>
          <w:p>
            <w:pPr>
              <w:pStyle w:val="TableContents"/>
              <w:bidi w:val="0"/>
              <w:spacing w:before="0" w:after="283"/>
              <w:jc w:val="left"/>
              <w:rPr/>
            </w:pPr>
            <w:r>
              <w:rPr/>
              <w:t xml:space="preserve">NBC </w:t>
            </w:r>
          </w:p>
        </w:tc>
      </w:tr>
      <w:tr>
        <w:trPr/>
        <w:tc>
          <w:tcPr>
            <w:tcW w:w="1939" w:type="dxa"/>
            <w:tcBorders/>
            <w:vAlign w:val="center"/>
          </w:tcPr>
          <w:p>
            <w:pPr>
              <w:pStyle w:val="TableContents"/>
              <w:bidi w:val="0"/>
              <w:spacing w:before="0" w:after="283"/>
              <w:jc w:val="left"/>
              <w:rPr/>
            </w:pPr>
            <w:r>
              <w:rPr/>
              <w:t xml:space="preserve">1994 </w:t>
            </w:r>
          </w:p>
        </w:tc>
        <w:tc>
          <w:tcPr>
            <w:tcW w:w="2047" w:type="dxa"/>
            <w:tcBorders/>
            <w:vAlign w:val="center"/>
          </w:tcPr>
          <w:p>
            <w:pPr>
              <w:pStyle w:val="TableContents"/>
              <w:bidi w:val="0"/>
              <w:spacing w:before="0" w:after="283"/>
              <w:jc w:val="left"/>
              <w:rPr/>
            </w:pPr>
            <w:r>
              <w:rPr/>
              <w:t xml:space="preserve">Detroit Lions </w:t>
            </w:r>
          </w:p>
        </w:tc>
        <w:tc>
          <w:tcPr>
            <w:tcW w:w="1989" w:type="dxa"/>
            <w:tcBorders/>
            <w:vAlign w:val="center"/>
          </w:tcPr>
          <w:p>
            <w:pPr>
              <w:pStyle w:val="TableContents"/>
              <w:bidi w:val="0"/>
              <w:spacing w:before="0" w:after="283"/>
              <w:jc w:val="left"/>
              <w:rPr/>
            </w:pPr>
            <w:r>
              <w:rPr/>
              <w:t xml:space="preserve">20 -- 27 </w:t>
            </w:r>
          </w:p>
        </w:tc>
        <w:tc>
          <w:tcPr>
            <w:tcW w:w="2024" w:type="dxa"/>
            <w:tcBorders/>
            <w:vAlign w:val="center"/>
          </w:tcPr>
          <w:p>
            <w:pPr>
              <w:pStyle w:val="TableContents"/>
              <w:bidi w:val="0"/>
              <w:spacing w:before="0" w:after="283"/>
              <w:jc w:val="left"/>
              <w:rPr/>
            </w:pPr>
            <w:r>
              <w:rPr/>
              <w:t xml:space="preserve">Miami Dolphins </w:t>
            </w:r>
          </w:p>
        </w:tc>
        <w:tc>
          <w:tcPr>
            <w:tcW w:w="2206" w:type="dxa"/>
            <w:tcBorders/>
            <w:vAlign w:val="center"/>
          </w:tcPr>
          <w:p>
            <w:pPr>
              <w:pStyle w:val="TableContents"/>
              <w:bidi w:val="0"/>
              <w:spacing w:before="0" w:after="283"/>
              <w:jc w:val="left"/>
              <w:rPr/>
            </w:pPr>
            <w:r>
              <w:rPr/>
              <w:t xml:space="preserve">ESPN </w:t>
            </w:r>
          </w:p>
        </w:tc>
      </w:tr>
      <w:tr>
        <w:trPr/>
        <w:tc>
          <w:tcPr>
            <w:tcW w:w="1939" w:type="dxa"/>
            <w:tcBorders/>
            <w:vAlign w:val="center"/>
          </w:tcPr>
          <w:p>
            <w:pPr>
              <w:pStyle w:val="TableContents"/>
              <w:bidi w:val="0"/>
              <w:spacing w:before="0" w:after="283"/>
              <w:jc w:val="left"/>
              <w:rPr/>
            </w:pPr>
            <w:r>
              <w:rPr/>
              <w:t xml:space="preserve">1995 </w:t>
            </w:r>
          </w:p>
        </w:tc>
        <w:tc>
          <w:tcPr>
            <w:tcW w:w="2047" w:type="dxa"/>
            <w:tcBorders/>
            <w:vAlign w:val="center"/>
          </w:tcPr>
          <w:p>
            <w:pPr>
              <w:pStyle w:val="TableContents"/>
              <w:bidi w:val="0"/>
              <w:spacing w:before="0" w:after="283"/>
              <w:jc w:val="left"/>
              <w:rPr/>
            </w:pPr>
            <w:r>
              <w:rPr/>
              <w:t xml:space="preserve">Dallas Cowboys </w:t>
            </w:r>
          </w:p>
        </w:tc>
        <w:tc>
          <w:tcPr>
            <w:tcW w:w="1989" w:type="dxa"/>
            <w:tcBorders/>
            <w:vAlign w:val="center"/>
          </w:tcPr>
          <w:p>
            <w:pPr>
              <w:pStyle w:val="TableContents"/>
              <w:bidi w:val="0"/>
              <w:spacing w:before="0" w:after="283"/>
              <w:jc w:val="left"/>
              <w:rPr/>
            </w:pPr>
            <w:r>
              <w:rPr/>
              <w:t xml:space="preserve">37 -- 13 </w:t>
            </w:r>
          </w:p>
        </w:tc>
        <w:tc>
          <w:tcPr>
            <w:tcW w:w="2024" w:type="dxa"/>
            <w:tcBorders/>
            <w:vAlign w:val="center"/>
          </w:tcPr>
          <w:p>
            <w:pPr>
              <w:pStyle w:val="TableContents"/>
              <w:bidi w:val="0"/>
              <w:spacing w:before="0" w:after="283"/>
              <w:jc w:val="left"/>
              <w:rPr/>
            </w:pPr>
            <w:r>
              <w:rPr/>
              <w:t xml:space="preserve">Arizona Cardinals </w:t>
            </w:r>
          </w:p>
        </w:tc>
        <w:tc>
          <w:tcPr>
            <w:tcW w:w="2206" w:type="dxa"/>
            <w:tcBorders/>
            <w:vAlign w:val="center"/>
          </w:tcPr>
          <w:p>
            <w:pPr>
              <w:pStyle w:val="TableContents"/>
              <w:bidi w:val="0"/>
              <w:spacing w:before="0" w:after="283"/>
              <w:jc w:val="left"/>
              <w:rPr/>
            </w:pPr>
            <w:r>
              <w:rPr/>
              <w:t xml:space="preserve">ABC </w:t>
            </w:r>
          </w:p>
        </w:tc>
      </w:tr>
      <w:tr>
        <w:trPr/>
        <w:tc>
          <w:tcPr>
            <w:tcW w:w="1939" w:type="dxa"/>
            <w:tcBorders/>
            <w:vAlign w:val="center"/>
          </w:tcPr>
          <w:p>
            <w:pPr>
              <w:pStyle w:val="TableContents"/>
              <w:bidi w:val="0"/>
              <w:spacing w:before="0" w:after="283"/>
              <w:jc w:val="left"/>
              <w:rPr/>
            </w:pPr>
            <w:r>
              <w:rPr/>
              <w:t xml:space="preserve">1999 </w:t>
            </w:r>
          </w:p>
        </w:tc>
        <w:tc>
          <w:tcPr>
            <w:tcW w:w="2047" w:type="dxa"/>
            <w:tcBorders/>
            <w:vAlign w:val="center"/>
          </w:tcPr>
          <w:p>
            <w:pPr>
              <w:pStyle w:val="TableContents"/>
              <w:bidi w:val="0"/>
              <w:spacing w:before="0" w:after="283"/>
              <w:jc w:val="left"/>
              <w:rPr/>
            </w:pPr>
            <w:r>
              <w:rPr/>
              <w:t xml:space="preserve">Denver Broncos </w:t>
            </w:r>
          </w:p>
        </w:tc>
        <w:tc>
          <w:tcPr>
            <w:tcW w:w="1989" w:type="dxa"/>
            <w:tcBorders/>
            <w:vAlign w:val="center"/>
          </w:tcPr>
          <w:p>
            <w:pPr>
              <w:pStyle w:val="TableContents"/>
              <w:bidi w:val="0"/>
              <w:spacing w:before="0" w:after="283"/>
              <w:jc w:val="left"/>
              <w:rPr/>
            </w:pPr>
            <w:r>
              <w:rPr/>
              <w:t xml:space="preserve">17 -- 7 </w:t>
            </w:r>
          </w:p>
        </w:tc>
        <w:tc>
          <w:tcPr>
            <w:tcW w:w="2024" w:type="dxa"/>
            <w:tcBorders/>
            <w:vAlign w:val="center"/>
          </w:tcPr>
          <w:p>
            <w:pPr>
              <w:pStyle w:val="TableContents"/>
              <w:bidi w:val="0"/>
              <w:spacing w:before="0" w:after="283"/>
              <w:jc w:val="left"/>
              <w:rPr/>
            </w:pPr>
            <w:r>
              <w:rPr/>
              <w:t xml:space="preserve">Detroit Lions </w:t>
            </w:r>
          </w:p>
        </w:tc>
        <w:tc>
          <w:tcPr>
            <w:tcW w:w="2206" w:type="dxa"/>
            <w:tcBorders/>
            <w:vAlign w:val="center"/>
          </w:tcPr>
          <w:p>
            <w:pPr>
              <w:pStyle w:val="TableContents"/>
              <w:bidi w:val="0"/>
              <w:spacing w:before="0" w:after="283"/>
              <w:jc w:val="left"/>
              <w:rPr/>
            </w:pPr>
            <w:r>
              <w:rPr/>
              <w:t xml:space="preserve">CBS </w:t>
            </w:r>
          </w:p>
        </w:tc>
      </w:tr>
      <w:tr>
        <w:trPr/>
        <w:tc>
          <w:tcPr>
            <w:tcW w:w="1939" w:type="dxa"/>
            <w:tcBorders/>
            <w:vAlign w:val="center"/>
          </w:tcPr>
          <w:p>
            <w:pPr>
              <w:pStyle w:val="TableContents"/>
              <w:bidi w:val="0"/>
              <w:spacing w:before="0" w:after="283"/>
              <w:jc w:val="left"/>
              <w:rPr/>
            </w:pPr>
            <w:r>
              <w:rPr/>
              <w:t xml:space="preserve">2000 </w:t>
            </w:r>
          </w:p>
        </w:tc>
        <w:tc>
          <w:tcPr>
            <w:tcW w:w="2047" w:type="dxa"/>
            <w:tcBorders/>
            <w:vAlign w:val="center"/>
          </w:tcPr>
          <w:p>
            <w:pPr>
              <w:pStyle w:val="TableContents"/>
              <w:bidi w:val="0"/>
              <w:spacing w:before="0" w:after="283"/>
              <w:jc w:val="left"/>
              <w:rPr/>
            </w:pPr>
            <w:r>
              <w:rPr/>
              <w:t xml:space="preserve">Dallas Cowboys </w:t>
            </w:r>
          </w:p>
        </w:tc>
        <w:tc>
          <w:tcPr>
            <w:tcW w:w="1989" w:type="dxa"/>
            <w:tcBorders/>
            <w:vAlign w:val="center"/>
          </w:tcPr>
          <w:p>
            <w:pPr>
              <w:pStyle w:val="TableContents"/>
              <w:bidi w:val="0"/>
              <w:spacing w:before="0" w:after="283"/>
              <w:jc w:val="left"/>
              <w:rPr/>
            </w:pPr>
            <w:r>
              <w:rPr/>
              <w:t xml:space="preserve">0 -- 31 </w:t>
            </w:r>
          </w:p>
        </w:tc>
        <w:tc>
          <w:tcPr>
            <w:tcW w:w="2024" w:type="dxa"/>
            <w:tcBorders/>
            <w:vAlign w:val="center"/>
          </w:tcPr>
          <w:p>
            <w:pPr>
              <w:pStyle w:val="TableContents"/>
              <w:bidi w:val="0"/>
              <w:spacing w:before="0" w:after="283"/>
              <w:jc w:val="left"/>
              <w:rPr/>
            </w:pPr>
            <w:r>
              <w:rPr/>
              <w:t xml:space="preserve">Tennessee Titans </w:t>
            </w:r>
          </w:p>
        </w:tc>
        <w:tc>
          <w:tcPr>
            <w:tcW w:w="2206" w:type="dxa"/>
            <w:tcBorders/>
            <w:vAlign w:val="center"/>
          </w:tcPr>
          <w:p>
            <w:pPr>
              <w:pStyle w:val="TableContents"/>
              <w:bidi w:val="0"/>
              <w:spacing w:before="0" w:after="283"/>
              <w:jc w:val="left"/>
              <w:rPr/>
            </w:pPr>
            <w:r>
              <w:rPr/>
              <w:t xml:space="preserve">ABC </w:t>
            </w:r>
          </w:p>
        </w:tc>
      </w:tr>
      <w:tr>
        <w:trPr/>
        <w:tc>
          <w:tcPr>
            <w:tcW w:w="1939" w:type="dxa"/>
            <w:tcBorders/>
            <w:vAlign w:val="center"/>
          </w:tcPr>
          <w:p>
            <w:pPr>
              <w:pStyle w:val="TableContents"/>
              <w:bidi w:val="0"/>
              <w:spacing w:before="0" w:after="283"/>
              <w:jc w:val="left"/>
              <w:rPr>
                <w:sz w:val="4"/>
                <w:szCs w:val="4"/>
              </w:rPr>
            </w:pPr>
            <w:r>
              <w:rPr>
                <w:sz w:val="4"/>
                <w:szCs w:val="4"/>
              </w:rPr>
            </w:r>
          </w:p>
        </w:tc>
        <w:tc>
          <w:tcPr>
            <w:tcW w:w="2047" w:type="dxa"/>
            <w:tcBorders/>
            <w:vAlign w:val="center"/>
          </w:tcPr>
          <w:p>
            <w:pPr>
              <w:pStyle w:val="TableContents"/>
              <w:bidi w:val="0"/>
              <w:spacing w:before="0" w:after="283"/>
              <w:jc w:val="left"/>
              <w:rPr/>
            </w:pPr>
            <w:r>
              <w:rPr/>
              <w:t xml:space="preserve">Oakland Raiders </w:t>
            </w:r>
          </w:p>
        </w:tc>
        <w:tc>
          <w:tcPr>
            <w:tcW w:w="1989" w:type="dxa"/>
            <w:tcBorders/>
            <w:vAlign w:val="center"/>
          </w:tcPr>
          <w:p>
            <w:pPr>
              <w:pStyle w:val="TableContents"/>
              <w:bidi w:val="0"/>
              <w:spacing w:before="0" w:after="283"/>
              <w:jc w:val="left"/>
              <w:rPr/>
            </w:pPr>
            <w:r>
              <w:rPr/>
              <w:t xml:space="preserve">30 -- 31 </w:t>
            </w:r>
          </w:p>
        </w:tc>
        <w:tc>
          <w:tcPr>
            <w:tcW w:w="2024" w:type="dxa"/>
            <w:tcBorders/>
            <w:vAlign w:val="center"/>
          </w:tcPr>
          <w:p>
            <w:pPr>
              <w:pStyle w:val="TableContents"/>
              <w:bidi w:val="0"/>
              <w:spacing w:before="0" w:after="283"/>
              <w:jc w:val="left"/>
              <w:rPr/>
            </w:pPr>
            <w:r>
              <w:rPr/>
              <w:t xml:space="preserve">Kansas City Chiefs </w:t>
            </w:r>
          </w:p>
        </w:tc>
        <w:tc>
          <w:tcPr>
            <w:tcW w:w="2206" w:type="dxa"/>
            <w:tcBorders/>
            <w:vAlign w:val="center"/>
          </w:tcPr>
          <w:p>
            <w:pPr>
              <w:pStyle w:val="TableContents"/>
              <w:bidi w:val="0"/>
              <w:spacing w:before="0" w:after="283"/>
              <w:jc w:val="left"/>
              <w:rPr/>
            </w:pPr>
            <w:r>
              <w:rPr/>
              <w:t xml:space="preserve">CBS </w:t>
            </w:r>
          </w:p>
        </w:tc>
      </w:tr>
      <w:tr>
        <w:trPr/>
        <w:tc>
          <w:tcPr>
            <w:tcW w:w="1939" w:type="dxa"/>
            <w:tcBorders/>
            <w:vAlign w:val="center"/>
          </w:tcPr>
          <w:p>
            <w:pPr>
              <w:pStyle w:val="TableContents"/>
              <w:bidi w:val="0"/>
              <w:spacing w:before="0" w:after="283"/>
              <w:jc w:val="left"/>
              <w:rPr/>
            </w:pPr>
            <w:r>
              <w:rPr/>
              <w:t xml:space="preserve">Denver Broncos </w:t>
            </w:r>
          </w:p>
        </w:tc>
        <w:tc>
          <w:tcPr>
            <w:tcW w:w="2047" w:type="dxa"/>
            <w:tcBorders/>
            <w:vAlign w:val="center"/>
          </w:tcPr>
          <w:p>
            <w:pPr>
              <w:pStyle w:val="TableContents"/>
              <w:bidi w:val="0"/>
              <w:spacing w:before="0" w:after="283"/>
              <w:jc w:val="left"/>
              <w:rPr/>
            </w:pPr>
            <w:r>
              <w:rPr/>
              <w:t xml:space="preserve">37 -- 16 </w:t>
            </w:r>
          </w:p>
        </w:tc>
        <w:tc>
          <w:tcPr>
            <w:tcW w:w="1989" w:type="dxa"/>
            <w:tcBorders/>
            <w:vAlign w:val="center"/>
          </w:tcPr>
          <w:p>
            <w:pPr>
              <w:pStyle w:val="TableContents"/>
              <w:bidi w:val="0"/>
              <w:spacing w:before="0" w:after="283"/>
              <w:jc w:val="left"/>
              <w:rPr/>
            </w:pPr>
            <w:r>
              <w:rPr/>
              <w:t xml:space="preserve">Tennessee Titans </w:t>
            </w:r>
          </w:p>
        </w:tc>
        <w:tc>
          <w:tcPr>
            <w:tcW w:w="2024" w:type="dxa"/>
            <w:tcBorders/>
            <w:vAlign w:val="center"/>
          </w:tcPr>
          <w:p>
            <w:pPr>
              <w:pStyle w:val="TableContents"/>
              <w:bidi w:val="0"/>
              <w:spacing w:before="0" w:after="283"/>
              <w:jc w:val="left"/>
              <w:rPr/>
            </w:pPr>
            <w:r>
              <w:rPr/>
              <w:t xml:space="preserve">ESPN </w:t>
            </w:r>
          </w:p>
        </w:tc>
        <w:tc>
          <w:tcPr>
            <w:tcW w:w="2206"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Contents"/>
              <w:bidi w:val="0"/>
              <w:spacing w:before="0" w:after="283"/>
              <w:jc w:val="left"/>
              <w:rPr/>
            </w:pPr>
            <w:r>
              <w:rPr/>
              <w:t xml:space="preserve">2005 </w:t>
            </w:r>
          </w:p>
        </w:tc>
        <w:tc>
          <w:tcPr>
            <w:tcW w:w="2047" w:type="dxa"/>
            <w:tcBorders/>
            <w:vAlign w:val="center"/>
          </w:tcPr>
          <w:p>
            <w:pPr>
              <w:pStyle w:val="TableContents"/>
              <w:bidi w:val="0"/>
              <w:spacing w:before="0" w:after="283"/>
              <w:jc w:val="left"/>
              <w:rPr/>
            </w:pPr>
            <w:r>
              <w:rPr/>
              <w:t xml:space="preserve">Chicago Bears </w:t>
            </w:r>
          </w:p>
        </w:tc>
        <w:tc>
          <w:tcPr>
            <w:tcW w:w="1989" w:type="dxa"/>
            <w:tcBorders/>
            <w:vAlign w:val="center"/>
          </w:tcPr>
          <w:p>
            <w:pPr>
              <w:pStyle w:val="TableContents"/>
              <w:bidi w:val="0"/>
              <w:spacing w:before="0" w:after="283"/>
              <w:jc w:val="left"/>
              <w:rPr/>
            </w:pPr>
            <w:r>
              <w:rPr/>
              <w:t xml:space="preserve">24 -- 17 </w:t>
            </w:r>
          </w:p>
        </w:tc>
        <w:tc>
          <w:tcPr>
            <w:tcW w:w="2024" w:type="dxa"/>
            <w:tcBorders/>
            <w:vAlign w:val="center"/>
          </w:tcPr>
          <w:p>
            <w:pPr>
              <w:pStyle w:val="TableContents"/>
              <w:bidi w:val="0"/>
              <w:spacing w:before="0" w:after="283"/>
              <w:jc w:val="left"/>
              <w:rPr/>
            </w:pPr>
            <w:r>
              <w:rPr/>
              <w:t xml:space="preserve">Green Bay Packers </w:t>
            </w:r>
          </w:p>
        </w:tc>
        <w:tc>
          <w:tcPr>
            <w:tcW w:w="2206" w:type="dxa"/>
            <w:tcBorders/>
            <w:vAlign w:val="center"/>
          </w:tcPr>
          <w:p>
            <w:pPr>
              <w:pStyle w:val="TableContents"/>
              <w:bidi w:val="0"/>
              <w:spacing w:before="0" w:after="283"/>
              <w:jc w:val="left"/>
              <w:rPr/>
            </w:pPr>
            <w:r>
              <w:rPr/>
              <w:t xml:space="preserve">Kettu </w:t>
            </w:r>
          </w:p>
        </w:tc>
      </w:tr>
      <w:tr>
        <w:trPr/>
        <w:tc>
          <w:tcPr>
            <w:tcW w:w="1939" w:type="dxa"/>
            <w:tcBorders/>
            <w:vAlign w:val="center"/>
          </w:tcPr>
          <w:p>
            <w:pPr>
              <w:pStyle w:val="TableContents"/>
              <w:bidi w:val="0"/>
              <w:spacing w:before="0" w:after="283"/>
              <w:jc w:val="left"/>
              <w:rPr/>
            </w:pPr>
            <w:r>
              <w:rPr/>
              <w:t xml:space="preserve">Minnesota Vikings </w:t>
            </w:r>
          </w:p>
        </w:tc>
        <w:tc>
          <w:tcPr>
            <w:tcW w:w="2047" w:type="dxa"/>
            <w:tcBorders/>
            <w:vAlign w:val="center"/>
          </w:tcPr>
          <w:p>
            <w:pPr>
              <w:pStyle w:val="TableContents"/>
              <w:bidi w:val="0"/>
              <w:spacing w:before="0" w:after="283"/>
              <w:jc w:val="left"/>
              <w:rPr/>
            </w:pPr>
            <w:r>
              <w:rPr/>
              <w:t xml:space="preserve">23 -- 30 </w:t>
            </w:r>
          </w:p>
        </w:tc>
        <w:tc>
          <w:tcPr>
            <w:tcW w:w="1989" w:type="dxa"/>
            <w:tcBorders/>
            <w:vAlign w:val="center"/>
          </w:tcPr>
          <w:p>
            <w:pPr>
              <w:pStyle w:val="TableContents"/>
              <w:bidi w:val="0"/>
              <w:spacing w:before="0" w:after="283"/>
              <w:jc w:val="left"/>
              <w:rPr/>
            </w:pPr>
            <w:r>
              <w:rPr/>
              <w:t xml:space="preserve">Baltimore Ravens </w:t>
            </w:r>
          </w:p>
        </w:tc>
        <w:tc>
          <w:tcPr>
            <w:tcW w:w="2024" w:type="dxa"/>
            <w:tcBorders/>
            <w:vAlign w:val="center"/>
          </w:tcPr>
          <w:p>
            <w:pPr>
              <w:pStyle w:val="TableContents"/>
              <w:bidi w:val="0"/>
              <w:spacing w:before="0" w:after="283"/>
              <w:jc w:val="left"/>
              <w:rPr/>
            </w:pPr>
            <w:r>
              <w:rPr/>
              <w:t xml:space="preserve">ESPN </w:t>
            </w:r>
          </w:p>
        </w:tc>
        <w:tc>
          <w:tcPr>
            <w:tcW w:w="2206"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Contents"/>
              <w:bidi w:val="0"/>
              <w:spacing w:before="0" w:after="283"/>
              <w:jc w:val="left"/>
              <w:rPr/>
            </w:pPr>
            <w:r>
              <w:rPr/>
              <w:t xml:space="preserve">2006 </w:t>
            </w:r>
          </w:p>
        </w:tc>
        <w:tc>
          <w:tcPr>
            <w:tcW w:w="2047" w:type="dxa"/>
            <w:tcBorders/>
            <w:vAlign w:val="center"/>
          </w:tcPr>
          <w:p>
            <w:pPr>
              <w:pStyle w:val="TableContents"/>
              <w:bidi w:val="0"/>
              <w:spacing w:before="0" w:after="283"/>
              <w:jc w:val="left"/>
              <w:rPr/>
            </w:pPr>
            <w:r>
              <w:rPr/>
              <w:t xml:space="preserve">Philadelphia Eagles </w:t>
            </w:r>
          </w:p>
        </w:tc>
        <w:tc>
          <w:tcPr>
            <w:tcW w:w="1989" w:type="dxa"/>
            <w:tcBorders/>
            <w:vAlign w:val="center"/>
          </w:tcPr>
          <w:p>
            <w:pPr>
              <w:pStyle w:val="TableContents"/>
              <w:bidi w:val="0"/>
              <w:spacing w:before="0" w:after="283"/>
              <w:jc w:val="left"/>
              <w:rPr/>
            </w:pPr>
            <w:r>
              <w:rPr/>
              <w:t xml:space="preserve">23 -- 7 </w:t>
            </w:r>
          </w:p>
        </w:tc>
        <w:tc>
          <w:tcPr>
            <w:tcW w:w="2024" w:type="dxa"/>
            <w:tcBorders/>
            <w:vAlign w:val="center"/>
          </w:tcPr>
          <w:p>
            <w:pPr>
              <w:pStyle w:val="TableContents"/>
              <w:bidi w:val="0"/>
              <w:spacing w:before="0" w:after="283"/>
              <w:jc w:val="left"/>
              <w:rPr/>
            </w:pPr>
            <w:r>
              <w:rPr/>
              <w:t xml:space="preserve">Dallas Cowboys </w:t>
            </w:r>
          </w:p>
        </w:tc>
        <w:tc>
          <w:tcPr>
            <w:tcW w:w="2206" w:type="dxa"/>
            <w:tcBorders/>
            <w:vAlign w:val="center"/>
          </w:tcPr>
          <w:p>
            <w:pPr>
              <w:pStyle w:val="TableContents"/>
              <w:bidi w:val="0"/>
              <w:spacing w:before="0" w:after="283"/>
              <w:jc w:val="left"/>
              <w:rPr/>
            </w:pPr>
            <w:r>
              <w:rPr/>
              <w:t xml:space="preserve">NBC </w:t>
            </w:r>
          </w:p>
        </w:tc>
      </w:tr>
      <w:tr>
        <w:trPr/>
        <w:tc>
          <w:tcPr>
            <w:tcW w:w="1939" w:type="dxa"/>
            <w:tcBorders/>
            <w:vAlign w:val="center"/>
          </w:tcPr>
          <w:p>
            <w:pPr>
              <w:pStyle w:val="TableContents"/>
              <w:bidi w:val="0"/>
              <w:spacing w:before="0" w:after="283"/>
              <w:jc w:val="left"/>
              <w:rPr/>
            </w:pPr>
            <w:r>
              <w:rPr/>
              <w:t xml:space="preserve">New York Jets </w:t>
            </w:r>
          </w:p>
        </w:tc>
        <w:tc>
          <w:tcPr>
            <w:tcW w:w="2047" w:type="dxa"/>
            <w:tcBorders/>
            <w:vAlign w:val="center"/>
          </w:tcPr>
          <w:p>
            <w:pPr>
              <w:pStyle w:val="TableContents"/>
              <w:bidi w:val="0"/>
              <w:spacing w:before="0" w:after="283"/>
              <w:jc w:val="left"/>
              <w:rPr/>
            </w:pPr>
            <w:r>
              <w:rPr/>
              <w:t xml:space="preserve">13 -- 10 </w:t>
            </w:r>
          </w:p>
        </w:tc>
        <w:tc>
          <w:tcPr>
            <w:tcW w:w="1989" w:type="dxa"/>
            <w:tcBorders/>
            <w:vAlign w:val="center"/>
          </w:tcPr>
          <w:p>
            <w:pPr>
              <w:pStyle w:val="TableContents"/>
              <w:bidi w:val="0"/>
              <w:spacing w:before="0" w:after="283"/>
              <w:jc w:val="left"/>
              <w:rPr/>
            </w:pPr>
            <w:r>
              <w:rPr/>
              <w:t xml:space="preserve">Miami Dolphins </w:t>
            </w:r>
          </w:p>
        </w:tc>
        <w:tc>
          <w:tcPr>
            <w:tcW w:w="2024" w:type="dxa"/>
            <w:tcBorders/>
            <w:vAlign w:val="center"/>
          </w:tcPr>
          <w:p>
            <w:pPr>
              <w:pStyle w:val="TableContents"/>
              <w:bidi w:val="0"/>
              <w:spacing w:before="0" w:after="283"/>
              <w:jc w:val="left"/>
              <w:rPr/>
            </w:pPr>
            <w:r>
              <w:rPr/>
              <w:t xml:space="preserve">ESPN </w:t>
            </w:r>
          </w:p>
        </w:tc>
        <w:tc>
          <w:tcPr>
            <w:tcW w:w="2206"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Contents"/>
              <w:bidi w:val="0"/>
              <w:spacing w:before="0" w:after="283"/>
              <w:jc w:val="left"/>
              <w:rPr/>
            </w:pPr>
            <w:r>
              <w:rPr/>
              <w:t xml:space="preserve">2009 </w:t>
            </w:r>
          </w:p>
        </w:tc>
        <w:tc>
          <w:tcPr>
            <w:tcW w:w="2047" w:type="dxa"/>
            <w:tcBorders/>
            <w:vAlign w:val="center"/>
          </w:tcPr>
          <w:p>
            <w:pPr>
              <w:pStyle w:val="TableContents"/>
              <w:bidi w:val="0"/>
              <w:spacing w:before="0" w:after="283"/>
              <w:jc w:val="left"/>
              <w:rPr/>
            </w:pPr>
            <w:r>
              <w:rPr/>
              <w:t xml:space="preserve">San Diego Chargers </w:t>
            </w:r>
          </w:p>
        </w:tc>
        <w:tc>
          <w:tcPr>
            <w:tcW w:w="1989" w:type="dxa"/>
            <w:tcBorders/>
            <w:vAlign w:val="center"/>
          </w:tcPr>
          <w:p>
            <w:pPr>
              <w:pStyle w:val="TableContents"/>
              <w:bidi w:val="0"/>
              <w:spacing w:before="0" w:after="283"/>
              <w:jc w:val="left"/>
              <w:rPr/>
            </w:pPr>
            <w:r>
              <w:rPr/>
              <w:t xml:space="preserve">42 -- 17 </w:t>
            </w:r>
          </w:p>
        </w:tc>
        <w:tc>
          <w:tcPr>
            <w:tcW w:w="2024" w:type="dxa"/>
            <w:tcBorders/>
            <w:vAlign w:val="center"/>
          </w:tcPr>
          <w:p>
            <w:pPr>
              <w:pStyle w:val="TableContents"/>
              <w:bidi w:val="0"/>
              <w:spacing w:before="0" w:after="283"/>
              <w:jc w:val="left"/>
              <w:rPr/>
            </w:pPr>
            <w:r>
              <w:rPr/>
              <w:t xml:space="preserve">Tennessee Titans </w:t>
            </w:r>
          </w:p>
        </w:tc>
        <w:tc>
          <w:tcPr>
            <w:tcW w:w="2206" w:type="dxa"/>
            <w:tcBorders/>
            <w:vAlign w:val="center"/>
          </w:tcPr>
          <w:p>
            <w:pPr>
              <w:pStyle w:val="TableContents"/>
              <w:bidi w:val="0"/>
              <w:spacing w:before="0" w:after="283"/>
              <w:jc w:val="left"/>
              <w:rPr/>
            </w:pPr>
            <w:r>
              <w:rPr/>
              <w:t xml:space="preserve">NFL Network </w:t>
            </w:r>
          </w:p>
        </w:tc>
      </w:tr>
      <w:tr>
        <w:trPr/>
        <w:tc>
          <w:tcPr>
            <w:tcW w:w="1939" w:type="dxa"/>
            <w:tcBorders/>
            <w:vAlign w:val="center"/>
          </w:tcPr>
          <w:p>
            <w:pPr>
              <w:pStyle w:val="TableContents"/>
              <w:bidi w:val="0"/>
              <w:spacing w:before="0" w:after="283"/>
              <w:jc w:val="left"/>
              <w:rPr>
                <w:sz w:val="4"/>
                <w:szCs w:val="4"/>
              </w:rPr>
            </w:pPr>
            <w:r>
              <w:rPr>
                <w:sz w:val="4"/>
                <w:szCs w:val="4"/>
              </w:rPr>
            </w:r>
          </w:p>
        </w:tc>
        <w:tc>
          <w:tcPr>
            <w:tcW w:w="2047" w:type="dxa"/>
            <w:tcBorders/>
            <w:vAlign w:val="center"/>
          </w:tcPr>
          <w:p>
            <w:pPr>
              <w:pStyle w:val="TableContents"/>
              <w:bidi w:val="0"/>
              <w:spacing w:before="0" w:after="283"/>
              <w:jc w:val="left"/>
              <w:rPr/>
            </w:pPr>
            <w:r>
              <w:rPr/>
              <w:t xml:space="preserve">Dallas Cowboys </w:t>
            </w:r>
          </w:p>
        </w:tc>
        <w:tc>
          <w:tcPr>
            <w:tcW w:w="1989" w:type="dxa"/>
            <w:tcBorders/>
            <w:vAlign w:val="center"/>
          </w:tcPr>
          <w:p>
            <w:pPr>
              <w:pStyle w:val="TableContents"/>
              <w:bidi w:val="0"/>
              <w:spacing w:before="0" w:after="283"/>
              <w:jc w:val="left"/>
              <w:rPr/>
            </w:pPr>
            <w:r>
              <w:rPr/>
              <w:t xml:space="preserve">26 -- 27 </w:t>
            </w:r>
          </w:p>
        </w:tc>
        <w:tc>
          <w:tcPr>
            <w:tcW w:w="2024" w:type="dxa"/>
            <w:tcBorders/>
            <w:vAlign w:val="center"/>
          </w:tcPr>
          <w:p>
            <w:pPr>
              <w:pStyle w:val="TableContents"/>
              <w:bidi w:val="0"/>
              <w:spacing w:before="0" w:after="283"/>
              <w:jc w:val="left"/>
              <w:rPr/>
            </w:pPr>
            <w:r>
              <w:rPr/>
              <w:t xml:space="preserve">Arizona Cardinals </w:t>
            </w:r>
          </w:p>
        </w:tc>
        <w:tc>
          <w:tcPr>
            <w:tcW w:w="2206" w:type="dxa"/>
            <w:tcBorders/>
            <w:vAlign w:val="center"/>
          </w:tcPr>
          <w:p>
            <w:pPr>
              <w:pStyle w:val="TableContents"/>
              <w:bidi w:val="0"/>
              <w:spacing w:before="0" w:after="283"/>
              <w:jc w:val="left"/>
              <w:rPr/>
            </w:pPr>
            <w:r>
              <w:rPr/>
              <w:t xml:space="preserve">NFL Network </w:t>
            </w:r>
          </w:p>
        </w:tc>
      </w:tr>
      <w:tr>
        <w:trPr/>
        <w:tc>
          <w:tcPr>
            <w:tcW w:w="1939" w:type="dxa"/>
            <w:tcBorders/>
            <w:vAlign w:val="center"/>
          </w:tcPr>
          <w:p>
            <w:pPr>
              <w:pStyle w:val="TableContents"/>
              <w:bidi w:val="0"/>
              <w:spacing w:before="0" w:after="283"/>
              <w:jc w:val="left"/>
              <w:rPr/>
            </w:pPr>
            <w:r>
              <w:rPr/>
              <w:t xml:space="preserve">2011 </w:t>
            </w:r>
          </w:p>
        </w:tc>
        <w:tc>
          <w:tcPr>
            <w:tcW w:w="2047" w:type="dxa"/>
            <w:tcBorders/>
            <w:vAlign w:val="center"/>
          </w:tcPr>
          <w:p>
            <w:pPr>
              <w:pStyle w:val="TableContents"/>
              <w:bidi w:val="0"/>
              <w:spacing w:before="0" w:after="283"/>
              <w:jc w:val="left"/>
              <w:rPr/>
            </w:pPr>
            <w:r>
              <w:rPr/>
              <w:t xml:space="preserve">Chicago Bears </w:t>
            </w:r>
          </w:p>
        </w:tc>
        <w:tc>
          <w:tcPr>
            <w:tcW w:w="1989" w:type="dxa"/>
            <w:tcBorders/>
            <w:vAlign w:val="center"/>
          </w:tcPr>
          <w:p>
            <w:pPr>
              <w:pStyle w:val="TableContents"/>
              <w:bidi w:val="0"/>
              <w:spacing w:before="0" w:after="283"/>
              <w:jc w:val="left"/>
              <w:rPr/>
            </w:pPr>
            <w:r>
              <w:rPr/>
              <w:t xml:space="preserve">21 -- 35 </w:t>
            </w:r>
          </w:p>
        </w:tc>
        <w:tc>
          <w:tcPr>
            <w:tcW w:w="2024" w:type="dxa"/>
            <w:tcBorders/>
            <w:vAlign w:val="center"/>
          </w:tcPr>
          <w:p>
            <w:pPr>
              <w:pStyle w:val="TableContents"/>
              <w:bidi w:val="0"/>
              <w:spacing w:before="0" w:after="283"/>
              <w:jc w:val="left"/>
              <w:rPr/>
            </w:pPr>
            <w:r>
              <w:rPr/>
              <w:t xml:space="preserve">Green Bay Packers </w:t>
            </w:r>
          </w:p>
        </w:tc>
        <w:tc>
          <w:tcPr>
            <w:tcW w:w="2206" w:type="dxa"/>
            <w:tcBorders/>
            <w:vAlign w:val="center"/>
          </w:tcPr>
          <w:p>
            <w:pPr>
              <w:pStyle w:val="TableContents"/>
              <w:bidi w:val="0"/>
              <w:spacing w:before="0" w:after="283"/>
              <w:jc w:val="left"/>
              <w:rPr/>
            </w:pPr>
            <w:r>
              <w:rPr/>
              <w:t xml:space="preserve">NBC </w:t>
            </w:r>
          </w:p>
        </w:tc>
      </w:tr>
      <w:tr>
        <w:trPr/>
        <w:tc>
          <w:tcPr>
            <w:tcW w:w="1939" w:type="dxa"/>
            <w:tcBorders/>
            <w:vAlign w:val="center"/>
          </w:tcPr>
          <w:p>
            <w:pPr>
              <w:pStyle w:val="TableContents"/>
              <w:bidi w:val="0"/>
              <w:spacing w:before="0" w:after="283"/>
              <w:jc w:val="left"/>
              <w:rPr/>
            </w:pPr>
            <w:r>
              <w:rPr/>
              <w:t xml:space="preserve">2016 </w:t>
            </w:r>
          </w:p>
        </w:tc>
        <w:tc>
          <w:tcPr>
            <w:tcW w:w="2047" w:type="dxa"/>
            <w:tcBorders/>
            <w:vAlign w:val="center"/>
          </w:tcPr>
          <w:p>
            <w:pPr>
              <w:pStyle w:val="TableContents"/>
              <w:bidi w:val="0"/>
              <w:spacing w:before="0" w:after="283"/>
              <w:jc w:val="left"/>
              <w:rPr/>
            </w:pPr>
            <w:r>
              <w:rPr/>
              <w:t xml:space="preserve">Baltimore Ravens </w:t>
            </w:r>
          </w:p>
        </w:tc>
        <w:tc>
          <w:tcPr>
            <w:tcW w:w="1989" w:type="dxa"/>
            <w:tcBorders/>
            <w:vAlign w:val="center"/>
          </w:tcPr>
          <w:p>
            <w:pPr>
              <w:pStyle w:val="TableContents"/>
              <w:bidi w:val="0"/>
              <w:spacing w:before="0" w:after="283"/>
              <w:jc w:val="left"/>
              <w:rPr/>
            </w:pPr>
            <w:r>
              <w:rPr/>
              <w:t xml:space="preserve">27 -- 31 </w:t>
            </w:r>
          </w:p>
        </w:tc>
        <w:tc>
          <w:tcPr>
            <w:tcW w:w="2024" w:type="dxa"/>
            <w:tcBorders/>
            <w:vAlign w:val="center"/>
          </w:tcPr>
          <w:p>
            <w:pPr>
              <w:pStyle w:val="TableContents"/>
              <w:bidi w:val="0"/>
              <w:spacing w:before="0" w:after="283"/>
              <w:jc w:val="left"/>
              <w:rPr/>
            </w:pPr>
            <w:r>
              <w:rPr/>
              <w:t xml:space="preserve">Pittsburgh Steelers </w:t>
            </w:r>
          </w:p>
        </w:tc>
        <w:tc>
          <w:tcPr>
            <w:tcW w:w="2206" w:type="dxa"/>
            <w:tcBorders/>
            <w:vAlign w:val="center"/>
          </w:tcPr>
          <w:p>
            <w:pPr>
              <w:pStyle w:val="TableContents"/>
              <w:bidi w:val="0"/>
              <w:spacing w:before="0" w:after="283"/>
              <w:jc w:val="left"/>
              <w:rPr/>
            </w:pPr>
            <w:r>
              <w:rPr/>
              <w:t xml:space="preserve">NFL Network </w:t>
            </w:r>
          </w:p>
        </w:tc>
      </w:tr>
      <w:tr>
        <w:trPr/>
        <w:tc>
          <w:tcPr>
            <w:tcW w:w="1939" w:type="dxa"/>
            <w:tcBorders/>
            <w:vAlign w:val="center"/>
          </w:tcPr>
          <w:p>
            <w:pPr>
              <w:pStyle w:val="TableContents"/>
              <w:bidi w:val="0"/>
              <w:spacing w:before="0" w:after="283"/>
              <w:jc w:val="left"/>
              <w:rPr/>
            </w:pPr>
            <w:r>
              <w:rPr/>
              <w:t xml:space="preserve">Denver Broncos </w:t>
            </w:r>
          </w:p>
        </w:tc>
        <w:tc>
          <w:tcPr>
            <w:tcW w:w="2047" w:type="dxa"/>
            <w:tcBorders/>
            <w:vAlign w:val="center"/>
          </w:tcPr>
          <w:p>
            <w:pPr>
              <w:pStyle w:val="TableContents"/>
              <w:bidi w:val="0"/>
              <w:spacing w:before="0" w:after="283"/>
              <w:jc w:val="left"/>
              <w:rPr/>
            </w:pPr>
            <w:r>
              <w:rPr/>
              <w:t xml:space="preserve">10 -- 33 </w:t>
            </w:r>
          </w:p>
        </w:tc>
        <w:tc>
          <w:tcPr>
            <w:tcW w:w="1989" w:type="dxa"/>
            <w:tcBorders/>
            <w:vAlign w:val="center"/>
          </w:tcPr>
          <w:p>
            <w:pPr>
              <w:pStyle w:val="TableContents"/>
              <w:bidi w:val="0"/>
              <w:spacing w:before="0" w:after="283"/>
              <w:jc w:val="left"/>
              <w:rPr/>
            </w:pPr>
            <w:r>
              <w:rPr/>
              <w:t xml:space="preserve">Kansas City Chiefs </w:t>
            </w:r>
          </w:p>
        </w:tc>
        <w:tc>
          <w:tcPr>
            <w:tcW w:w="2024" w:type="dxa"/>
            <w:tcBorders/>
            <w:vAlign w:val="center"/>
          </w:tcPr>
          <w:p>
            <w:pPr>
              <w:pStyle w:val="TableContents"/>
              <w:bidi w:val="0"/>
              <w:spacing w:before="0" w:after="283"/>
              <w:jc w:val="left"/>
              <w:rPr/>
            </w:pPr>
            <w:r>
              <w:rPr/>
              <w:t xml:space="preserve">NBC </w:t>
            </w:r>
          </w:p>
        </w:tc>
        <w:tc>
          <w:tcPr>
            <w:tcW w:w="2206" w:type="dxa"/>
            <w:tcBorders/>
          </w:tcPr>
          <w:p>
            <w:pPr>
              <w:pStyle w:val="TableContents"/>
              <w:bidi w:val="0"/>
              <w:spacing w:before="0" w:after="283"/>
              <w:jc w:val="left"/>
              <w:rPr>
                <w:sz w:val="4"/>
                <w:szCs w:val="4"/>
              </w:rPr>
            </w:pPr>
            <w:r>
              <w:rPr>
                <w:sz w:val="4"/>
                <w:szCs w:val="4"/>
              </w:rPr>
            </w:r>
          </w:p>
        </w:tc>
      </w:tr>
      <w:tr>
        <w:trPr/>
        <w:tc>
          <w:tcPr>
            <w:tcW w:w="1939" w:type="dxa"/>
            <w:tcBorders/>
            <w:vAlign w:val="center"/>
          </w:tcPr>
          <w:p>
            <w:pPr>
              <w:pStyle w:val="TableContents"/>
              <w:bidi w:val="0"/>
              <w:spacing w:before="0" w:after="283"/>
              <w:jc w:val="left"/>
              <w:rPr/>
            </w:pPr>
            <w:r>
              <w:rPr/>
              <w:t xml:space="preserve">2017 </w:t>
            </w:r>
          </w:p>
        </w:tc>
        <w:tc>
          <w:tcPr>
            <w:tcW w:w="2047" w:type="dxa"/>
            <w:tcBorders/>
            <w:vAlign w:val="center"/>
          </w:tcPr>
          <w:p>
            <w:pPr>
              <w:pStyle w:val="TableContents"/>
              <w:bidi w:val="0"/>
              <w:spacing w:before="0" w:after="283"/>
              <w:jc w:val="left"/>
              <w:rPr/>
            </w:pPr>
            <w:r>
              <w:rPr/>
              <w:t xml:space="preserve">Pittsburgh Steelers </w:t>
            </w:r>
          </w:p>
        </w:tc>
        <w:tc>
          <w:tcPr>
            <w:tcW w:w="1989" w:type="dxa"/>
            <w:tcBorders/>
            <w:vAlign w:val="center"/>
          </w:tcPr>
          <w:p>
            <w:pPr>
              <w:pStyle w:val="TableContents"/>
              <w:bidi w:val="0"/>
              <w:spacing w:before="0" w:after="283"/>
              <w:jc w:val="left"/>
              <w:rPr/>
            </w:pPr>
            <w:r>
              <w:rPr/>
              <w:t xml:space="preserve">34 -- 6 </w:t>
            </w:r>
          </w:p>
        </w:tc>
        <w:tc>
          <w:tcPr>
            <w:tcW w:w="2024" w:type="dxa"/>
            <w:tcBorders/>
            <w:vAlign w:val="center"/>
          </w:tcPr>
          <w:p>
            <w:pPr>
              <w:pStyle w:val="TableContents"/>
              <w:bidi w:val="0"/>
              <w:spacing w:before="0" w:after="283"/>
              <w:jc w:val="left"/>
              <w:rPr/>
            </w:pPr>
            <w:r>
              <w:rPr/>
              <w:t xml:space="preserve">Houston Texans </w:t>
            </w:r>
          </w:p>
        </w:tc>
        <w:tc>
          <w:tcPr>
            <w:tcW w:w="2206" w:type="dxa"/>
            <w:tcBorders/>
            <w:vAlign w:val="center"/>
          </w:tcPr>
          <w:p>
            <w:pPr>
              <w:pStyle w:val="TableContents"/>
              <w:bidi w:val="0"/>
              <w:spacing w:before="0" w:after="283"/>
              <w:jc w:val="left"/>
              <w:rPr/>
            </w:pPr>
            <w:r>
              <w:rPr/>
              <w:t xml:space="preserve">NBC / NFL Network </w:t>
            </w:r>
          </w:p>
        </w:tc>
      </w:tr>
      <w:tr>
        <w:trPr/>
        <w:tc>
          <w:tcPr>
            <w:tcW w:w="1939" w:type="dxa"/>
            <w:tcBorders/>
            <w:vAlign w:val="center"/>
          </w:tcPr>
          <w:p>
            <w:pPr>
              <w:pStyle w:val="TableContents"/>
              <w:bidi w:val="0"/>
              <w:spacing w:before="0" w:after="283"/>
              <w:jc w:val="left"/>
              <w:rPr/>
            </w:pPr>
            <w:r>
              <w:rPr/>
              <w:t xml:space="preserve">Oakland Raiders </w:t>
            </w:r>
          </w:p>
        </w:tc>
        <w:tc>
          <w:tcPr>
            <w:tcW w:w="2047" w:type="dxa"/>
            <w:tcBorders/>
            <w:vAlign w:val="center"/>
          </w:tcPr>
          <w:p>
            <w:pPr>
              <w:pStyle w:val="TableContents"/>
              <w:bidi w:val="0"/>
              <w:spacing w:before="0" w:after="283"/>
              <w:jc w:val="left"/>
              <w:rPr/>
            </w:pPr>
            <w:r>
              <w:rPr/>
              <w:t xml:space="preserve">10 -- 19 </w:t>
            </w:r>
          </w:p>
        </w:tc>
        <w:tc>
          <w:tcPr>
            <w:tcW w:w="1989" w:type="dxa"/>
            <w:tcBorders/>
            <w:vAlign w:val="center"/>
          </w:tcPr>
          <w:p>
            <w:pPr>
              <w:pStyle w:val="TableContents"/>
              <w:bidi w:val="0"/>
              <w:spacing w:before="0" w:after="283"/>
              <w:jc w:val="left"/>
              <w:rPr/>
            </w:pPr>
            <w:r>
              <w:rPr/>
              <w:t xml:space="preserve">Philadelphia Eagles </w:t>
            </w:r>
          </w:p>
        </w:tc>
        <w:tc>
          <w:tcPr>
            <w:tcW w:w="2024" w:type="dxa"/>
            <w:tcBorders/>
            <w:vAlign w:val="center"/>
          </w:tcPr>
          <w:p>
            <w:pPr>
              <w:pStyle w:val="TableContents"/>
              <w:bidi w:val="0"/>
              <w:spacing w:before="0" w:after="283"/>
              <w:jc w:val="left"/>
              <w:rPr/>
            </w:pPr>
            <w:r>
              <w:rPr/>
              <w:t xml:space="preserve">ESPN </w:t>
            </w:r>
          </w:p>
        </w:tc>
        <w:tc>
          <w:tcPr>
            <w:tcW w:w="220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Philadelphia Eagles pelasi viimeksi joulupäivänä?</w:t>
      </w:r>
    </w:p>
    <w:p>
      <w:pPr>
        <w:pStyle w:val="TextBody"/>
        <w:bidi w:val="0"/>
        <w:jc w:val="left"/>
        <w:rPr>
          <w:b/>
          <w:u w:val="single"/>
          <w:shd w:val="clear" w:fill="FFFF00"/>
        </w:rPr>
      </w:pPr>
      <w:r>
        <w:rPr>
          <w:b/>
          <w:u w:val="single"/>
          <w:shd w:val="clear" w:fill="FFFF00"/>
        </w:rPr>
        <w:t xml:space="preserve">Asiakirjan numero 36484</w:t>
      </w:r>
    </w:p>
    <w:p>
      <w:pPr>
        <w:pStyle w:val="TextBody"/>
        <w:bidi w:val="0"/>
        <w:jc w:val="left"/>
        <w:rPr>
          <w:b/>
          <w:shd w:val="clear" w:fill="FFFF00"/>
        </w:rPr>
      </w:pPr>
      <w:r>
        <w:rPr>
          <w:b/>
          <w:shd w:val="clear" w:fill="FFFF00"/>
        </w:rPr>
        <w:t xml:space="preserve">Tekstin numero 0</w:t>
      </w:r>
    </w:p>
    <w:p>
      <w:pPr>
        <w:pStyle w:val="TextBody"/>
        <w:numPr>
          <w:ilvl w:val="0"/>
          <w:numId w:val="141"/>
        </w:numPr>
        <w:tabs>
          <w:tab w:val="clear" w:pos="1134"/>
          <w:tab w:val="left" w:leader="none" w:pos="720"/>
        </w:tabs>
        <w:bidi w:val="0"/>
        <w:ind w:start="720" w:hanging="283"/>
        <w:jc w:val="left"/>
        <w:rPr/>
      </w:pPr>
      <w:r>
        <w:rPr>
          <w:color w:val="A9A9A9"/>
        </w:rPr>
        <w:t xml:space="preserve">Gracie Bea Lawrence </w:t>
      </w:r>
      <w:r>
        <w:rPr/>
        <w:t xml:space="preserve">(Lucy Granger)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Lucya elokuvassa Did you hear about the morgans...</w:t>
      </w:r>
    </w:p>
    <w:p>
      <w:pPr>
        <w:pStyle w:val="TextBody"/>
        <w:bidi w:val="0"/>
        <w:jc w:val="left"/>
        <w:rPr>
          <w:b/>
          <w:u w:val="single"/>
          <w:shd w:val="clear" w:fill="FFFF00"/>
        </w:rPr>
      </w:pPr>
      <w:r>
        <w:rPr>
          <w:b/>
          <w:u w:val="single"/>
          <w:shd w:val="clear" w:fill="FFFF00"/>
        </w:rPr>
        <w:t xml:space="preserve">Asiakirjan numero 36485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Gonzalesin taistelu </w:t>
      </w:r>
      <w:r>
        <w:rPr/>
        <w:t xml:space="preserve">oli Teksasin vallankumouksen ensimmäinen sotatoimi. Se käytiin Gonzalesin lähellä Texasissa 2. lokakuuta 1835 kapinoivien teksasilaissiirtolaisten ja Meksikon armeijan sotilaiden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Texasin vallankumouksen ensimmäinen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Meksikon perustuslaki vuodelta 1824 vapautti maan maahanmuuttopolitiikan ja salli ulkomaalaisten asettua raja-alueille, kuten Meksikon Teksasiin. Vuonna 1825 amerikkalainen Green DeWitt sai luvan sijoittaa 400 perhettä Teksasiin </w:t>
      </w:r>
      <w:r>
        <w:rPr>
          <w:color w:val="A9A9A9"/>
        </w:rPr>
        <w:t xml:space="preserve">San Marcos- ja Guadalupe-jokien yhtymäkohdan lähelle</w:t>
      </w:r>
      <w:r>
        <w:rPr/>
        <w:t xml:space="preserve">. DeWittin siirtokunnasta tuli nopeasti paikallisten karankawa-, tonkawa- ja komanssiheimojen suosima ryöstöretkien kohde, ja heinäkuussa 1826 ne tuhosivat pääkaupungin Gonzalesin. Kaupunki rakennettiin uudelleen seuraavana vuonna sen jälkeen, kun DeWitt oli neuvotellut rauhansopimukset karankawan ja tonkawan kanssa. Comanche-heimo jatkoi säännöllisiä hyökkäyksiä asutukseen seuraavien vuosien aikana. Koska alueen poliittinen johtaja ei pystynyt käyttämään sotilasjoukkoja kaupungin suojelemiseen, hän lähetti Gonzalesin uudisasukkaille vuonna 1831 kuuden punnan tykin, jota historioitsija Timothy Todish kuvailee "pieneksi tylsäksi tykiksi, joka oli hyvä vain hevoskilpailujen käynnistämiseen".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Gonzalesin taistelu sijaitsi Texasissa?</w:t>
      </w:r>
    </w:p>
    <w:p>
      <w:pPr>
        <w:pStyle w:val="TextBody"/>
        <w:bidi w:val="0"/>
        <w:jc w:val="left"/>
        <w:rPr>
          <w:b/>
          <w:u w:val="single"/>
          <w:shd w:val="clear" w:fill="FFFF00"/>
        </w:rPr>
      </w:pPr>
      <w:r>
        <w:rPr>
          <w:b/>
          <w:u w:val="single"/>
          <w:shd w:val="clear" w:fill="FFFF00"/>
        </w:rPr>
        <w:t xml:space="preserve">Asiakirjan numero 36486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Hitchhiker's Guide to the Galaxy -elokuvan eri versioiden näyttelijälistat. </w:t>
      </w:r>
    </w:p>
    <w:p>
      <w:pPr>
        <w:pStyle w:val="TextBody"/>
        <w:bidi w:val="0"/>
        <w:spacing w:before="0" w:after="283"/>
        <w:jc w:val="left"/>
        <w:rPr/>
      </w:pPr>
      <w:r>
        <w:rPr/>
        <w:t xml:space="preserve">Tyhjä solu taulukossa tarkoittaa, että tieto on tuntematon. ``N / A'' tarkoittaa, että kyseistä roolia ei ole olemassa tarinan kyseisessä versiossa. Sarakkeet ovat kronologisessa järjestyksessä vuodesta 1978 -- 2005, lukuun ottamatta kahta saksalaista radiosarjaa (1981 ja 1990 -- 1991). </w:t>
      </w:r>
    </w:p>
    <w:tbl>
      <w:tblPr>
        <w:tblW w:w="13360" w:type="dxa"/>
        <w:jc w:val="left"/>
        <w:tblInd w:w="0" w:type="dxa"/>
        <w:tblLayout w:type="fixed"/>
        <w:tblCellMar>
          <w:top w:w="28" w:type="dxa"/>
          <w:left w:w="28" w:type="dxa"/>
          <w:bottom w:w="28" w:type="dxa"/>
          <w:right w:w="28" w:type="dxa"/>
        </w:tblCellMar>
      </w:tblPr>
      <w:tblGrid>
        <w:gridCol w:w="1411"/>
        <w:gridCol w:w="1336"/>
        <w:gridCol w:w="1366"/>
        <w:gridCol w:w="1351"/>
        <w:gridCol w:w="1336"/>
        <w:gridCol w:w="1396"/>
        <w:gridCol w:w="1531"/>
        <w:gridCol w:w="1201"/>
        <w:gridCol w:w="1306"/>
        <w:gridCol w:w="1126"/>
      </w:tblGrid>
      <w:tr>
        <w:trPr/>
        <w:tc>
          <w:tcPr>
            <w:tcW w:w="1411" w:type="dxa"/>
            <w:tcBorders/>
            <w:vAlign w:val="center"/>
          </w:tcPr>
          <w:p>
            <w:pPr>
              <w:pStyle w:val="TableHeading"/>
              <w:suppressLineNumbers/>
              <w:bidi w:val="0"/>
              <w:spacing w:before="0" w:after="283"/>
              <w:jc w:val="center"/>
              <w:rPr/>
            </w:pPr>
            <w:r>
              <w:rPr/>
              <w:t xml:space="preserve">Hahmon nimi </w:t>
            </w:r>
          </w:p>
        </w:tc>
        <w:tc>
          <w:tcPr>
            <w:tcW w:w="1336" w:type="dxa"/>
            <w:tcBorders/>
            <w:vAlign w:val="center"/>
          </w:tcPr>
          <w:p>
            <w:pPr>
              <w:pStyle w:val="TableHeading"/>
              <w:suppressLineNumbers/>
              <w:bidi w:val="0"/>
              <w:spacing w:before="0" w:after="283"/>
              <w:jc w:val="center"/>
              <w:rPr/>
            </w:pPr>
            <w:r>
              <w:rPr/>
              <w:t xml:space="preserve">Ensisijainen ja toissijainen vaihe </w:t>
            </w:r>
          </w:p>
        </w:tc>
        <w:tc>
          <w:tcPr>
            <w:tcW w:w="1366" w:type="dxa"/>
            <w:tcBorders/>
            <w:vAlign w:val="center"/>
          </w:tcPr>
          <w:p>
            <w:pPr>
              <w:pStyle w:val="TableHeading"/>
              <w:suppressLineNumbers/>
              <w:bidi w:val="0"/>
              <w:spacing w:before="0" w:after="283"/>
              <w:jc w:val="center"/>
              <w:rPr/>
            </w:pPr>
            <w:r>
              <w:rPr/>
              <w:t xml:space="preserve">Näyttämösovitus </w:t>
            </w:r>
          </w:p>
        </w:tc>
        <w:tc>
          <w:tcPr>
            <w:tcW w:w="1351" w:type="dxa"/>
            <w:tcBorders/>
            <w:vAlign w:val="center"/>
          </w:tcPr>
          <w:p>
            <w:pPr>
              <w:pStyle w:val="TableHeading"/>
              <w:suppressLineNumbers/>
              <w:bidi w:val="0"/>
              <w:spacing w:before="0" w:after="283"/>
              <w:jc w:val="center"/>
              <w:rPr/>
            </w:pPr>
            <w:r>
              <w:rPr/>
              <w:t xml:space="preserve">LP-sovitukset </w:t>
            </w:r>
          </w:p>
        </w:tc>
        <w:tc>
          <w:tcPr>
            <w:tcW w:w="1336" w:type="dxa"/>
            <w:tcBorders/>
            <w:vAlign w:val="center"/>
          </w:tcPr>
          <w:p>
            <w:pPr>
              <w:pStyle w:val="TableHeading"/>
              <w:suppressLineNumbers/>
              <w:bidi w:val="0"/>
              <w:spacing w:before="0" w:after="283"/>
              <w:jc w:val="center"/>
              <w:rPr/>
            </w:pPr>
            <w:r>
              <w:rPr/>
              <w:t xml:space="preserve">TV-sarja </w:t>
            </w:r>
          </w:p>
        </w:tc>
        <w:tc>
          <w:tcPr>
            <w:tcW w:w="1396" w:type="dxa"/>
            <w:tcBorders/>
            <w:vAlign w:val="center"/>
          </w:tcPr>
          <w:p>
            <w:pPr>
              <w:pStyle w:val="TableHeading"/>
              <w:suppressLineNumbers/>
              <w:bidi w:val="0"/>
              <w:spacing w:before="0" w:after="283"/>
              <w:jc w:val="center"/>
              <w:rPr/>
            </w:pPr>
            <w:r>
              <w:rPr/>
              <w:t xml:space="preserve">Kuvitettu painos (kovakantinen kirja) </w:t>
            </w:r>
          </w:p>
        </w:tc>
        <w:tc>
          <w:tcPr>
            <w:tcW w:w="1531" w:type="dxa"/>
            <w:tcBorders/>
            <w:vAlign w:val="center"/>
          </w:tcPr>
          <w:p>
            <w:pPr>
              <w:pStyle w:val="TableHeading"/>
              <w:suppressLineNumbers/>
              <w:bidi w:val="0"/>
              <w:spacing w:before="0" w:after="283"/>
              <w:jc w:val="center"/>
              <w:rPr/>
            </w:pPr>
            <w:r>
              <w:rPr/>
              <w:t xml:space="preserve">Tertiäärisestä kvintessentiaaliseen vaiheeseen </w:t>
            </w:r>
          </w:p>
        </w:tc>
        <w:tc>
          <w:tcPr>
            <w:tcW w:w="1201" w:type="dxa"/>
            <w:tcBorders/>
            <w:vAlign w:val="center"/>
          </w:tcPr>
          <w:p>
            <w:pPr>
              <w:pStyle w:val="TableHeading"/>
              <w:suppressLineNumbers/>
              <w:bidi w:val="0"/>
              <w:spacing w:before="0" w:after="283"/>
              <w:jc w:val="center"/>
              <w:rPr/>
            </w:pPr>
            <w:r>
              <w:rPr/>
              <w:t xml:space="preserve">Elokuva </w:t>
            </w:r>
          </w:p>
        </w:tc>
        <w:tc>
          <w:tcPr>
            <w:tcW w:w="1306" w:type="dxa"/>
            <w:tcBorders/>
            <w:vAlign w:val="center"/>
          </w:tcPr>
          <w:p>
            <w:pPr>
              <w:pStyle w:val="TableHeading"/>
              <w:suppressLineNumbers/>
              <w:bidi w:val="0"/>
              <w:spacing w:before="0" w:after="283"/>
              <w:jc w:val="center"/>
              <w:rPr/>
            </w:pPr>
            <w:r>
              <w:rPr/>
              <w:t xml:space="preserve">Saksan radiosarja Yksi </w:t>
            </w:r>
          </w:p>
        </w:tc>
        <w:tc>
          <w:tcPr>
            <w:tcW w:w="1126" w:type="dxa"/>
            <w:tcBorders/>
            <w:vAlign w:val="center"/>
          </w:tcPr>
          <w:p>
            <w:pPr>
              <w:pStyle w:val="TableHeading"/>
              <w:suppressLineNumbers/>
              <w:bidi w:val="0"/>
              <w:spacing w:before="0" w:after="283"/>
              <w:jc w:val="center"/>
              <w:rPr/>
            </w:pPr>
            <w:r>
              <w:rPr/>
              <w:t xml:space="preserve">Saksan radiosarja kaksi </w:t>
            </w:r>
          </w:p>
        </w:tc>
      </w:tr>
      <w:tr>
        <w:trPr/>
        <w:tc>
          <w:tcPr>
            <w:tcW w:w="1411" w:type="dxa"/>
            <w:tcBorders/>
            <w:vAlign w:val="center"/>
          </w:tcPr>
          <w:p>
            <w:pPr>
              <w:pStyle w:val="TableContents"/>
              <w:bidi w:val="0"/>
              <w:spacing w:before="0" w:after="283"/>
              <w:jc w:val="left"/>
              <w:rPr/>
            </w:pPr>
            <w:r>
              <w:rPr/>
              <w:t xml:space="preserve">Kirja (Kertoja) </w:t>
            </w:r>
          </w:p>
        </w:tc>
        <w:tc>
          <w:tcPr>
            <w:tcW w:w="1336" w:type="dxa"/>
            <w:tcBorders/>
            <w:vAlign w:val="center"/>
          </w:tcPr>
          <w:p>
            <w:pPr>
              <w:pStyle w:val="TableContents"/>
              <w:bidi w:val="0"/>
              <w:spacing w:before="0" w:after="283"/>
              <w:jc w:val="left"/>
              <w:rPr/>
            </w:pPr>
            <w:r>
              <w:rPr/>
              <w:t xml:space="preserve">Peter Jones </w:t>
            </w:r>
          </w:p>
        </w:tc>
        <w:tc>
          <w:tcPr>
            <w:tcW w:w="1366" w:type="dxa"/>
            <w:tcBorders/>
            <w:vAlign w:val="center"/>
          </w:tcPr>
          <w:p>
            <w:pPr>
              <w:pStyle w:val="TableContents"/>
              <w:bidi w:val="0"/>
              <w:jc w:val="left"/>
              <w:rPr/>
            </w:pPr>
            <w:r>
              <w:rPr/>
              <w:t xml:space="preserve">Cindy Oswin (Lithos) ja Maya Sendall (Terros) ♥ </w:t>
            </w:r>
          </w:p>
          <w:p>
            <w:pPr>
              <w:pStyle w:val="TableContents"/>
              <w:bidi w:val="0"/>
              <w:spacing w:before="0" w:after="283"/>
              <w:jc w:val="left"/>
              <w:rPr/>
            </w:pPr>
            <w:r>
              <w:rPr/>
              <w:t xml:space="preserve">Roger Blake: ♠ Peter Jones </w:t>
            </w:r>
          </w:p>
        </w:tc>
        <w:tc>
          <w:tcPr>
            <w:tcW w:w="1351" w:type="dxa"/>
            <w:tcBorders/>
            <w:vAlign w:val="center"/>
          </w:tcPr>
          <w:p>
            <w:pPr>
              <w:pStyle w:val="TableContents"/>
              <w:bidi w:val="0"/>
              <w:spacing w:before="0" w:after="283"/>
              <w:jc w:val="left"/>
              <w:rPr/>
            </w:pPr>
            <w:r>
              <w:rPr/>
              <w:t xml:space="preserve">N / A </w:t>
            </w:r>
          </w:p>
        </w:tc>
        <w:tc>
          <w:tcPr>
            <w:tcW w:w="1336" w:type="dxa"/>
            <w:tcBorders/>
            <w:vAlign w:val="center"/>
          </w:tcPr>
          <w:p>
            <w:pPr>
              <w:pStyle w:val="TableContents"/>
              <w:bidi w:val="0"/>
              <w:spacing w:before="0" w:after="283"/>
              <w:jc w:val="left"/>
              <w:rPr/>
            </w:pPr>
            <w:r>
              <w:rPr/>
              <w:t xml:space="preserve">William Franklyn </w:t>
            </w:r>
          </w:p>
        </w:tc>
        <w:tc>
          <w:tcPr>
            <w:tcW w:w="1396" w:type="dxa"/>
            <w:tcBorders/>
            <w:vAlign w:val="center"/>
          </w:tcPr>
          <w:p>
            <w:pPr>
              <w:pStyle w:val="TableContents"/>
              <w:bidi w:val="0"/>
              <w:spacing w:before="0" w:after="283"/>
              <w:jc w:val="left"/>
              <w:rPr/>
            </w:pPr>
            <w:r>
              <w:rPr/>
              <w:t xml:space="preserve">Stephen Fry Rolf Boysen </w:t>
            </w:r>
          </w:p>
        </w:tc>
        <w:tc>
          <w:tcPr>
            <w:tcW w:w="5164"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Arthur Dent </w:t>
            </w:r>
          </w:p>
        </w:tc>
        <w:tc>
          <w:tcPr>
            <w:tcW w:w="1336" w:type="dxa"/>
            <w:tcBorders/>
            <w:vAlign w:val="center"/>
          </w:tcPr>
          <w:p>
            <w:pPr>
              <w:pStyle w:val="TableContents"/>
              <w:bidi w:val="0"/>
              <w:spacing w:before="0" w:after="283"/>
              <w:jc w:val="left"/>
              <w:rPr/>
            </w:pPr>
            <w:r>
              <w:rPr/>
              <w:t xml:space="preserve">Simon Jones </w:t>
            </w:r>
          </w:p>
        </w:tc>
        <w:tc>
          <w:tcPr>
            <w:tcW w:w="1366" w:type="dxa"/>
            <w:tcBorders/>
            <w:vAlign w:val="center"/>
          </w:tcPr>
          <w:p>
            <w:pPr>
              <w:pStyle w:val="TableContents"/>
              <w:bidi w:val="0"/>
              <w:spacing w:before="0" w:after="283"/>
              <w:jc w:val="left"/>
              <w:rPr/>
            </w:pPr>
            <w:r>
              <w:rPr/>
              <w:t xml:space="preserve">Chris Langham ♥ Simon Jones </w:t>
            </w:r>
          </w:p>
        </w:tc>
        <w:tc>
          <w:tcPr>
            <w:tcW w:w="1351" w:type="dxa"/>
            <w:tcBorders/>
            <w:vAlign w:val="center"/>
          </w:tcPr>
          <w:p>
            <w:pPr>
              <w:pStyle w:val="TableContents"/>
              <w:bidi w:val="0"/>
              <w:spacing w:before="0" w:after="283"/>
              <w:jc w:val="left"/>
              <w:rPr/>
            </w:pPr>
            <w:r>
              <w:rPr/>
              <w:t xml:space="preserve">Jonathan Lermit </w:t>
            </w:r>
          </w:p>
        </w:tc>
        <w:tc>
          <w:tcPr>
            <w:tcW w:w="1336" w:type="dxa"/>
            <w:tcBorders/>
            <w:vAlign w:val="center"/>
          </w:tcPr>
          <w:p>
            <w:pPr>
              <w:pStyle w:val="TableContents"/>
              <w:bidi w:val="0"/>
              <w:spacing w:before="0" w:after="283"/>
              <w:jc w:val="left"/>
              <w:rPr/>
            </w:pPr>
            <w:r>
              <w:rPr/>
              <w:t xml:space="preserve">Simon Jones </w:t>
            </w:r>
          </w:p>
        </w:tc>
        <w:tc>
          <w:tcPr>
            <w:tcW w:w="1396" w:type="dxa"/>
            <w:tcBorders/>
            <w:vAlign w:val="center"/>
          </w:tcPr>
          <w:p>
            <w:pPr>
              <w:pStyle w:val="TableContents"/>
              <w:bidi w:val="0"/>
              <w:spacing w:before="0" w:after="283"/>
              <w:jc w:val="left"/>
              <w:rPr/>
            </w:pPr>
            <w:r>
              <w:rPr/>
              <w:t xml:space="preserve">Martin Freeman Felix von Manteuffel </w:t>
            </w:r>
          </w:p>
        </w:tc>
        <w:tc>
          <w:tcPr>
            <w:tcW w:w="5164"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Prosser </w:t>
            </w:r>
          </w:p>
        </w:tc>
        <w:tc>
          <w:tcPr>
            <w:tcW w:w="1336" w:type="dxa"/>
            <w:tcBorders/>
            <w:vAlign w:val="center"/>
          </w:tcPr>
          <w:p>
            <w:pPr>
              <w:pStyle w:val="TableContents"/>
              <w:bidi w:val="0"/>
              <w:spacing w:before="0" w:after="283"/>
              <w:jc w:val="left"/>
              <w:rPr/>
            </w:pPr>
            <w:r>
              <w:rPr/>
              <w:t xml:space="preserve">Bill Wallis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Bill Wallis </w:t>
            </w:r>
          </w:p>
        </w:tc>
        <w:tc>
          <w:tcPr>
            <w:tcW w:w="1336" w:type="dxa"/>
            <w:tcBorders/>
            <w:vAlign w:val="center"/>
          </w:tcPr>
          <w:p>
            <w:pPr>
              <w:pStyle w:val="TableContents"/>
              <w:bidi w:val="0"/>
              <w:spacing w:before="0" w:after="283"/>
              <w:jc w:val="left"/>
              <w:rPr/>
            </w:pPr>
            <w:r>
              <w:rPr/>
              <w:t xml:space="preserve">Joe Melia </w:t>
            </w:r>
          </w:p>
        </w:tc>
        <w:tc>
          <w:tcPr>
            <w:tcW w:w="1396" w:type="dxa"/>
            <w:tcBorders/>
            <w:vAlign w:val="center"/>
          </w:tcPr>
          <w:p>
            <w:pPr>
              <w:pStyle w:val="TableContents"/>
              <w:bidi w:val="0"/>
              <w:spacing w:before="0" w:after="283"/>
              <w:jc w:val="left"/>
              <w:rPr/>
            </w:pPr>
            <w:r>
              <w:rPr/>
              <w:t xml:space="preserve">Michael Cule </w:t>
            </w:r>
          </w:p>
        </w:tc>
        <w:tc>
          <w:tcPr>
            <w:tcW w:w="1531" w:type="dxa"/>
            <w:tcBorders/>
            <w:vAlign w:val="center"/>
          </w:tcPr>
          <w:p>
            <w:pPr>
              <w:pStyle w:val="TableContents"/>
              <w:bidi w:val="0"/>
              <w:spacing w:before="0" w:after="283"/>
              <w:jc w:val="left"/>
              <w:rPr/>
            </w:pPr>
            <w:r>
              <w:rPr/>
              <w:t xml:space="preserve">Bruce Hyman </w:t>
            </w:r>
          </w:p>
        </w:tc>
        <w:tc>
          <w:tcPr>
            <w:tcW w:w="1201" w:type="dxa"/>
            <w:tcBorders/>
            <w:vAlign w:val="center"/>
          </w:tcPr>
          <w:p>
            <w:pPr>
              <w:pStyle w:val="TableContents"/>
              <w:bidi w:val="0"/>
              <w:spacing w:before="0" w:after="283"/>
              <w:jc w:val="left"/>
              <w:rPr/>
            </w:pPr>
            <w:r>
              <w:rPr/>
              <w:t xml:space="preserve">Steve Pemberton </w:t>
            </w:r>
          </w:p>
        </w:tc>
        <w:tc>
          <w:tcPr>
            <w:tcW w:w="1306" w:type="dxa"/>
            <w:tcBorders/>
            <w:vAlign w:val="center"/>
          </w:tcPr>
          <w:p>
            <w:pPr>
              <w:pStyle w:val="TableContents"/>
              <w:bidi w:val="0"/>
              <w:spacing w:before="0" w:after="283"/>
              <w:jc w:val="left"/>
              <w:rPr/>
            </w:pPr>
            <w:r>
              <w:rPr/>
              <w:t xml:space="preserve">Wolfgang Hess </w:t>
            </w:r>
          </w:p>
        </w:tc>
        <w:tc>
          <w:tcPr>
            <w:tcW w:w="1126"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Contents"/>
              <w:bidi w:val="0"/>
              <w:spacing w:before="0" w:after="283"/>
              <w:jc w:val="left"/>
              <w:rPr/>
            </w:pPr>
            <w:r>
              <w:rPr/>
              <w:t xml:space="preserve">Ford Prefect </w:t>
            </w:r>
          </w:p>
        </w:tc>
        <w:tc>
          <w:tcPr>
            <w:tcW w:w="1336" w:type="dxa"/>
            <w:tcBorders/>
            <w:vAlign w:val="center"/>
          </w:tcPr>
          <w:p>
            <w:pPr>
              <w:pStyle w:val="TableContents"/>
              <w:bidi w:val="0"/>
              <w:spacing w:before="0" w:after="283"/>
              <w:jc w:val="left"/>
              <w:rPr/>
            </w:pPr>
            <w:r>
              <w:rPr/>
              <w:t xml:space="preserve">Geoffrey McGivern </w:t>
            </w:r>
          </w:p>
        </w:tc>
        <w:tc>
          <w:tcPr>
            <w:tcW w:w="1366" w:type="dxa"/>
            <w:tcBorders/>
            <w:vAlign w:val="center"/>
          </w:tcPr>
          <w:p>
            <w:pPr>
              <w:pStyle w:val="TableContents"/>
              <w:bidi w:val="0"/>
              <w:spacing w:before="0" w:after="283"/>
              <w:jc w:val="left"/>
              <w:rPr/>
            </w:pPr>
            <w:r>
              <w:rPr/>
              <w:t xml:space="preserve">Richard Hope </w:t>
            </w:r>
          </w:p>
        </w:tc>
        <w:tc>
          <w:tcPr>
            <w:tcW w:w="1351" w:type="dxa"/>
            <w:tcBorders/>
            <w:vAlign w:val="center"/>
          </w:tcPr>
          <w:p>
            <w:pPr>
              <w:pStyle w:val="TableContents"/>
              <w:bidi w:val="0"/>
              <w:spacing w:before="0" w:after="283"/>
              <w:jc w:val="left"/>
              <w:rPr/>
            </w:pPr>
            <w:r>
              <w:rPr/>
              <w:t xml:space="preserve">Geoffrey McGivern </w:t>
            </w:r>
          </w:p>
        </w:tc>
        <w:tc>
          <w:tcPr>
            <w:tcW w:w="1336" w:type="dxa"/>
            <w:tcBorders/>
            <w:vAlign w:val="center"/>
          </w:tcPr>
          <w:p>
            <w:pPr>
              <w:pStyle w:val="TableContents"/>
              <w:bidi w:val="0"/>
              <w:spacing w:before="0" w:after="283"/>
              <w:jc w:val="left"/>
              <w:rPr/>
            </w:pPr>
            <w:r>
              <w:rPr/>
              <w:t xml:space="preserve">David Dixon </w:t>
            </w:r>
          </w:p>
        </w:tc>
        <w:tc>
          <w:tcPr>
            <w:tcW w:w="1396" w:type="dxa"/>
            <w:tcBorders/>
            <w:vAlign w:val="center"/>
          </w:tcPr>
          <w:p>
            <w:pPr>
              <w:pStyle w:val="TableContents"/>
              <w:bidi w:val="0"/>
              <w:spacing w:before="0" w:after="283"/>
              <w:jc w:val="left"/>
              <w:rPr/>
            </w:pPr>
            <w:r>
              <w:rPr/>
              <w:t xml:space="preserve">Tom Finnis </w:t>
            </w:r>
          </w:p>
        </w:tc>
        <w:tc>
          <w:tcPr>
            <w:tcW w:w="1531" w:type="dxa"/>
            <w:tcBorders/>
            <w:vAlign w:val="center"/>
          </w:tcPr>
          <w:p>
            <w:pPr>
              <w:pStyle w:val="TableContents"/>
              <w:bidi w:val="0"/>
              <w:spacing w:before="0" w:after="283"/>
              <w:jc w:val="left"/>
              <w:rPr/>
            </w:pPr>
            <w:r>
              <w:rPr/>
              <w:t xml:space="preserve">Geoffrey McGivern </w:t>
            </w:r>
          </w:p>
        </w:tc>
        <w:tc>
          <w:tcPr>
            <w:tcW w:w="1201" w:type="dxa"/>
            <w:tcBorders/>
            <w:vAlign w:val="center"/>
          </w:tcPr>
          <w:p>
            <w:pPr>
              <w:pStyle w:val="TableContents"/>
              <w:bidi w:val="0"/>
              <w:spacing w:before="0" w:after="283"/>
              <w:jc w:val="left"/>
              <w:rPr/>
            </w:pPr>
            <w:r>
              <w:rPr/>
              <w:t xml:space="preserve">Mos Def </w:t>
            </w:r>
          </w:p>
        </w:tc>
        <w:tc>
          <w:tcPr>
            <w:tcW w:w="1306" w:type="dxa"/>
            <w:tcBorders/>
            <w:vAlign w:val="center"/>
          </w:tcPr>
          <w:p>
            <w:pPr>
              <w:pStyle w:val="TableContents"/>
              <w:bidi w:val="0"/>
              <w:spacing w:before="0" w:after="283"/>
              <w:jc w:val="left"/>
              <w:rPr/>
            </w:pPr>
            <w:r>
              <w:rPr/>
              <w:t xml:space="preserve">Markus Boysen </w:t>
            </w:r>
          </w:p>
        </w:tc>
        <w:tc>
          <w:tcPr>
            <w:tcW w:w="1126" w:type="dxa"/>
            <w:tcBorders/>
            <w:vAlign w:val="center"/>
          </w:tcPr>
          <w:p>
            <w:pPr>
              <w:pStyle w:val="TableContents"/>
              <w:bidi w:val="0"/>
              <w:spacing w:before="0" w:after="283"/>
              <w:jc w:val="left"/>
              <w:rPr/>
            </w:pPr>
            <w:r>
              <w:rPr/>
              <w:t xml:space="preserve">Ingo Hülsmann </w:t>
            </w:r>
          </w:p>
        </w:tc>
      </w:tr>
      <w:tr>
        <w:trPr/>
        <w:tc>
          <w:tcPr>
            <w:tcW w:w="1411" w:type="dxa"/>
            <w:tcBorders/>
            <w:vAlign w:val="center"/>
          </w:tcPr>
          <w:p>
            <w:pPr>
              <w:pStyle w:val="TableContents"/>
              <w:bidi w:val="0"/>
              <w:spacing w:before="0" w:after="283"/>
              <w:jc w:val="left"/>
              <w:rPr/>
            </w:pPr>
            <w:r>
              <w:rPr/>
              <w:t xml:space="preserve">Lady Cynthia Fitzmelton </w:t>
            </w:r>
          </w:p>
        </w:tc>
        <w:tc>
          <w:tcPr>
            <w:tcW w:w="1336" w:type="dxa"/>
            <w:tcBorders/>
            <w:vAlign w:val="center"/>
          </w:tcPr>
          <w:p>
            <w:pPr>
              <w:pStyle w:val="TableContents"/>
              <w:bidi w:val="0"/>
              <w:spacing w:before="0" w:after="283"/>
              <w:jc w:val="left"/>
              <w:rPr/>
            </w:pPr>
            <w:r>
              <w:rPr/>
              <w:t xml:space="preserve">Jo Kendall </w:t>
            </w:r>
          </w:p>
        </w:tc>
        <w:tc>
          <w:tcPr>
            <w:tcW w:w="1366" w:type="dxa"/>
            <w:tcBorders/>
            <w:vAlign w:val="center"/>
          </w:tcPr>
          <w:p>
            <w:pPr>
              <w:pStyle w:val="TableContents"/>
              <w:bidi w:val="0"/>
              <w:spacing w:before="0" w:after="283"/>
              <w:jc w:val="left"/>
              <w:rPr>
                <w:sz w:val="4"/>
                <w:szCs w:val="4"/>
              </w:rPr>
            </w:pPr>
            <w:r>
              <w:rPr>
                <w:sz w:val="4"/>
                <w:szCs w:val="4"/>
              </w:rPr>
              <w:t xml:space="preserve">N / A </w:t>
            </w:r>
          </w:p>
        </w:tc>
        <w:tc>
          <w:tcPr>
            <w:tcW w:w="1351" w:type="dxa"/>
            <w:tcBorders/>
            <w:vAlign w:val="center"/>
          </w:tcPr>
          <w:p>
            <w:pPr>
              <w:pStyle w:val="TableContents"/>
              <w:bidi w:val="0"/>
              <w:spacing w:before="0" w:after="283"/>
              <w:jc w:val="left"/>
              <w:rPr/>
            </w:pPr>
            <w:r>
              <w:rPr/>
              <w:t xml:space="preserve">Doris Schade </w:t>
            </w:r>
          </w:p>
        </w:tc>
        <w:tc>
          <w:tcPr>
            <w:tcW w:w="1336" w:type="dxa"/>
            <w:tcBorders/>
            <w:vAlign w:val="center"/>
          </w:tcPr>
          <w:p>
            <w:pPr>
              <w:pStyle w:val="TableContents"/>
              <w:bidi w:val="0"/>
              <w:spacing w:before="0" w:after="283"/>
              <w:jc w:val="left"/>
              <w:rPr/>
            </w:pPr>
            <w:r>
              <w:rPr/>
              <w:t xml:space="preserve">N / A </w:t>
            </w:r>
          </w:p>
        </w:tc>
        <w:tc>
          <w:tcPr>
            <w:tcW w:w="6560" w:type="dxa"/>
            <w:gridSpan w:val="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Baarimikko </w:t>
            </w:r>
          </w:p>
        </w:tc>
        <w:tc>
          <w:tcPr>
            <w:tcW w:w="1336" w:type="dxa"/>
            <w:tcBorders/>
            <w:vAlign w:val="center"/>
          </w:tcPr>
          <w:p>
            <w:pPr>
              <w:pStyle w:val="TableContents"/>
              <w:bidi w:val="0"/>
              <w:spacing w:before="0" w:after="283"/>
              <w:jc w:val="left"/>
              <w:rPr/>
            </w:pPr>
            <w:r>
              <w:rPr/>
              <w:t xml:space="preserve">David Gooderson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Stephen Moore </w:t>
            </w:r>
          </w:p>
        </w:tc>
        <w:tc>
          <w:tcPr>
            <w:tcW w:w="1336" w:type="dxa"/>
            <w:tcBorders/>
            <w:vAlign w:val="center"/>
          </w:tcPr>
          <w:p>
            <w:pPr>
              <w:pStyle w:val="TableContents"/>
              <w:bidi w:val="0"/>
              <w:spacing w:before="0" w:after="283"/>
              <w:jc w:val="left"/>
              <w:rPr/>
            </w:pPr>
            <w:r>
              <w:rPr/>
              <w:t xml:space="preserve">Steve Conway N / A </w:t>
            </w:r>
          </w:p>
        </w:tc>
        <w:tc>
          <w:tcPr>
            <w:tcW w:w="1396" w:type="dxa"/>
            <w:tcBorders/>
            <w:vAlign w:val="center"/>
          </w:tcPr>
          <w:p>
            <w:pPr>
              <w:pStyle w:val="TableContents"/>
              <w:bidi w:val="0"/>
              <w:spacing w:before="0" w:after="283"/>
              <w:jc w:val="left"/>
              <w:rPr/>
            </w:pPr>
            <w:r>
              <w:rPr/>
              <w:t xml:space="preserve">Albie Woodington </w:t>
            </w:r>
          </w:p>
        </w:tc>
        <w:tc>
          <w:tcPr>
            <w:tcW w:w="15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 / A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Prostetnic Vogon Jeltz </w:t>
            </w:r>
          </w:p>
        </w:tc>
        <w:tc>
          <w:tcPr>
            <w:tcW w:w="1336" w:type="dxa"/>
            <w:tcBorders/>
            <w:vAlign w:val="center"/>
          </w:tcPr>
          <w:p>
            <w:pPr>
              <w:pStyle w:val="TableContents"/>
              <w:bidi w:val="0"/>
              <w:spacing w:before="0" w:after="283"/>
              <w:jc w:val="left"/>
              <w:rPr/>
            </w:pPr>
            <w:r>
              <w:rPr/>
              <w:t xml:space="preserve">Bill Wallis </w:t>
            </w:r>
          </w:p>
        </w:tc>
        <w:tc>
          <w:tcPr>
            <w:tcW w:w="1366" w:type="dxa"/>
            <w:tcBorders/>
            <w:vAlign w:val="center"/>
          </w:tcPr>
          <w:p>
            <w:pPr>
              <w:pStyle w:val="TableContents"/>
              <w:bidi w:val="0"/>
              <w:spacing w:before="0" w:after="283"/>
              <w:jc w:val="left"/>
              <w:rPr/>
            </w:pPr>
            <w:r>
              <w:rPr/>
              <w:t xml:space="preserve">Michael Cule </w:t>
            </w:r>
          </w:p>
        </w:tc>
        <w:tc>
          <w:tcPr>
            <w:tcW w:w="1351" w:type="dxa"/>
            <w:tcBorders/>
            <w:vAlign w:val="center"/>
          </w:tcPr>
          <w:p>
            <w:pPr>
              <w:pStyle w:val="TableContents"/>
              <w:bidi w:val="0"/>
              <w:spacing w:before="0" w:after="283"/>
              <w:jc w:val="left"/>
              <w:rPr/>
            </w:pPr>
            <w:r>
              <w:rPr/>
              <w:t xml:space="preserve">Bill Wallis </w:t>
            </w:r>
          </w:p>
        </w:tc>
        <w:tc>
          <w:tcPr>
            <w:tcW w:w="1336" w:type="dxa"/>
            <w:tcBorders/>
            <w:vAlign w:val="center"/>
          </w:tcPr>
          <w:p>
            <w:pPr>
              <w:pStyle w:val="TableContents"/>
              <w:bidi w:val="0"/>
              <w:spacing w:before="0" w:after="283"/>
              <w:jc w:val="left"/>
              <w:rPr/>
            </w:pPr>
            <w:r>
              <w:rPr/>
              <w:t xml:space="preserve">Martin Benson </w:t>
            </w:r>
          </w:p>
        </w:tc>
        <w:tc>
          <w:tcPr>
            <w:tcW w:w="139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Toby Longworth </w:t>
            </w:r>
          </w:p>
        </w:tc>
        <w:tc>
          <w:tcPr>
            <w:tcW w:w="1201" w:type="dxa"/>
            <w:tcBorders/>
            <w:vAlign w:val="center"/>
          </w:tcPr>
          <w:p>
            <w:pPr>
              <w:pStyle w:val="TableContents"/>
              <w:bidi w:val="0"/>
              <w:spacing w:before="0" w:after="283"/>
              <w:jc w:val="left"/>
              <w:rPr/>
            </w:pPr>
            <w:r>
              <w:rPr/>
              <w:t xml:space="preserve">Richard Griffiths (ääni) </w:t>
            </w:r>
          </w:p>
        </w:tc>
        <w:tc>
          <w:tcPr>
            <w:tcW w:w="1306" w:type="dxa"/>
            <w:tcBorders/>
            <w:vAlign w:val="center"/>
          </w:tcPr>
          <w:p>
            <w:pPr>
              <w:pStyle w:val="TableContents"/>
              <w:bidi w:val="0"/>
              <w:spacing w:before="0" w:after="283"/>
              <w:jc w:val="left"/>
              <w:rPr/>
            </w:pPr>
            <w:r>
              <w:rPr/>
              <w:t xml:space="preserve">Peter Lühr </w:t>
            </w:r>
          </w:p>
        </w:tc>
        <w:tc>
          <w:tcPr>
            <w:tcW w:w="1126"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Contents"/>
              <w:bidi w:val="0"/>
              <w:spacing w:before="0" w:after="283"/>
              <w:jc w:val="left"/>
              <w:rPr/>
            </w:pPr>
            <w:r>
              <w:rPr/>
              <w:t xml:space="preserve">Zaphod Beeblebrox </w:t>
            </w:r>
          </w:p>
        </w:tc>
        <w:tc>
          <w:tcPr>
            <w:tcW w:w="1336" w:type="dxa"/>
            <w:tcBorders/>
            <w:vAlign w:val="center"/>
          </w:tcPr>
          <w:p>
            <w:pPr>
              <w:pStyle w:val="TableContents"/>
              <w:bidi w:val="0"/>
              <w:spacing w:before="0" w:after="283"/>
              <w:jc w:val="left"/>
              <w:rPr/>
            </w:pPr>
            <w:r>
              <w:rPr/>
              <w:t xml:space="preserve">Mark Wing-Davey </w:t>
            </w:r>
          </w:p>
        </w:tc>
        <w:tc>
          <w:tcPr>
            <w:tcW w:w="1366" w:type="dxa"/>
            <w:tcBorders/>
            <w:vAlign w:val="center"/>
          </w:tcPr>
          <w:p>
            <w:pPr>
              <w:pStyle w:val="TableContents"/>
              <w:bidi w:val="0"/>
              <w:spacing w:before="0" w:after="283"/>
              <w:jc w:val="left"/>
              <w:rPr/>
            </w:pPr>
            <w:r>
              <w:rPr/>
              <w:t xml:space="preserve">Ken Ellis ♠ Mark Wing-Davey </w:t>
            </w:r>
          </w:p>
        </w:tc>
        <w:tc>
          <w:tcPr>
            <w:tcW w:w="1351" w:type="dxa"/>
            <w:tcBorders/>
            <w:vAlign w:val="center"/>
          </w:tcPr>
          <w:p>
            <w:pPr>
              <w:pStyle w:val="TableContents"/>
              <w:bidi w:val="0"/>
              <w:spacing w:before="0" w:after="283"/>
              <w:jc w:val="left"/>
              <w:rPr/>
            </w:pPr>
            <w:r>
              <w:rPr/>
              <w:t xml:space="preserve">Francis Johnson </w:t>
            </w:r>
          </w:p>
        </w:tc>
        <w:tc>
          <w:tcPr>
            <w:tcW w:w="1336" w:type="dxa"/>
            <w:tcBorders/>
            <w:vAlign w:val="center"/>
          </w:tcPr>
          <w:p>
            <w:pPr>
              <w:pStyle w:val="TableContents"/>
              <w:bidi w:val="0"/>
              <w:spacing w:before="0" w:after="283"/>
              <w:jc w:val="left"/>
              <w:rPr/>
            </w:pPr>
            <w:r>
              <w:rPr/>
              <w:t xml:space="preserve">Mark Wing-Davey </w:t>
            </w:r>
          </w:p>
        </w:tc>
        <w:tc>
          <w:tcPr>
            <w:tcW w:w="1396" w:type="dxa"/>
            <w:tcBorders/>
            <w:vAlign w:val="center"/>
          </w:tcPr>
          <w:p>
            <w:pPr>
              <w:pStyle w:val="TableContents"/>
              <w:bidi w:val="0"/>
              <w:spacing w:before="0" w:after="283"/>
              <w:jc w:val="left"/>
              <w:rPr/>
            </w:pPr>
            <w:r>
              <w:rPr/>
              <w:t xml:space="preserve">Sam Rockwell </w:t>
            </w:r>
          </w:p>
        </w:tc>
        <w:tc>
          <w:tcPr>
            <w:tcW w:w="1531" w:type="dxa"/>
            <w:tcBorders/>
            <w:vAlign w:val="center"/>
          </w:tcPr>
          <w:p>
            <w:pPr>
              <w:pStyle w:val="TableContents"/>
              <w:bidi w:val="0"/>
              <w:spacing w:before="0" w:after="283"/>
              <w:jc w:val="left"/>
              <w:rPr/>
            </w:pPr>
            <w:r>
              <w:rPr/>
              <w:t xml:space="preserve">Klaus Löwitsch </w:t>
            </w:r>
          </w:p>
        </w:tc>
        <w:tc>
          <w:tcPr>
            <w:tcW w:w="1201" w:type="dxa"/>
            <w:tcBorders/>
            <w:vAlign w:val="center"/>
          </w:tcPr>
          <w:p>
            <w:pPr>
              <w:pStyle w:val="TableContents"/>
              <w:bidi w:val="0"/>
              <w:spacing w:before="0" w:after="283"/>
              <w:jc w:val="left"/>
              <w:rPr/>
            </w:pPr>
            <w:r>
              <w:rPr/>
              <w:t xml:space="preserve">Mathias Fuchs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Tricia McMillan (``Trillian'') </w:t>
            </w:r>
          </w:p>
        </w:tc>
        <w:tc>
          <w:tcPr>
            <w:tcW w:w="1336" w:type="dxa"/>
            <w:tcBorders/>
            <w:vAlign w:val="center"/>
          </w:tcPr>
          <w:p>
            <w:pPr>
              <w:pStyle w:val="TableContents"/>
              <w:bidi w:val="0"/>
              <w:spacing w:before="0" w:after="283"/>
              <w:jc w:val="left"/>
              <w:rPr/>
            </w:pPr>
            <w:r>
              <w:rPr/>
              <w:t xml:space="preserve">Susan Sheridan </w:t>
            </w:r>
          </w:p>
        </w:tc>
        <w:tc>
          <w:tcPr>
            <w:tcW w:w="1366" w:type="dxa"/>
            <w:tcBorders/>
            <w:vAlign w:val="center"/>
          </w:tcPr>
          <w:p>
            <w:pPr>
              <w:pStyle w:val="TableContents"/>
              <w:bidi w:val="0"/>
              <w:spacing w:before="0" w:after="283"/>
              <w:jc w:val="left"/>
              <w:rPr/>
            </w:pPr>
            <w:r>
              <w:rPr/>
              <w:t xml:space="preserve">Sue Jones-Davies ♥ </w:t>
            </w:r>
          </w:p>
        </w:tc>
        <w:tc>
          <w:tcPr>
            <w:tcW w:w="1351" w:type="dxa"/>
            <w:tcBorders/>
            <w:vAlign w:val="center"/>
          </w:tcPr>
          <w:p>
            <w:pPr>
              <w:pStyle w:val="TableContents"/>
              <w:bidi w:val="0"/>
              <w:spacing w:before="0" w:after="283"/>
              <w:jc w:val="left"/>
              <w:rPr/>
            </w:pPr>
            <w:r>
              <w:rPr/>
              <w:t xml:space="preserve">Cindy Oswin </w:t>
            </w:r>
          </w:p>
        </w:tc>
        <w:tc>
          <w:tcPr>
            <w:tcW w:w="1336" w:type="dxa"/>
            <w:tcBorders/>
            <w:vAlign w:val="center"/>
          </w:tcPr>
          <w:p>
            <w:pPr>
              <w:pStyle w:val="TableContents"/>
              <w:bidi w:val="0"/>
              <w:spacing w:before="0" w:after="283"/>
              <w:jc w:val="left"/>
              <w:rPr/>
            </w:pPr>
            <w:r>
              <w:rPr/>
              <w:t xml:space="preserve">Sandra Dickinson </w:t>
            </w:r>
          </w:p>
        </w:tc>
        <w:tc>
          <w:tcPr>
            <w:tcW w:w="1396" w:type="dxa"/>
            <w:tcBorders/>
            <w:vAlign w:val="center"/>
          </w:tcPr>
          <w:p>
            <w:pPr>
              <w:pStyle w:val="TableContents"/>
              <w:bidi w:val="0"/>
              <w:spacing w:before="0" w:after="283"/>
              <w:jc w:val="left"/>
              <w:rPr/>
            </w:pPr>
            <w:r>
              <w:rPr/>
              <w:t xml:space="preserve">Tali </w:t>
            </w:r>
          </w:p>
        </w:tc>
        <w:tc>
          <w:tcPr>
            <w:tcW w:w="1531" w:type="dxa"/>
            <w:tcBorders/>
            <w:vAlign w:val="center"/>
          </w:tcPr>
          <w:p>
            <w:pPr>
              <w:pStyle w:val="TableContents"/>
              <w:bidi w:val="0"/>
              <w:jc w:val="left"/>
              <w:rPr/>
            </w:pPr>
            <w:r>
              <w:rPr/>
              <w:t xml:space="preserve">Susan Sheridan ``Trillian'' -näyttelijänä </w:t>
            </w:r>
          </w:p>
          <w:p>
            <w:pPr>
              <w:pStyle w:val="TableContents"/>
              <w:bidi w:val="0"/>
              <w:spacing w:before="0" w:after="283"/>
              <w:jc w:val="left"/>
              <w:rPr/>
            </w:pPr>
            <w:r>
              <w:rPr/>
              <w:t xml:space="preserve">Sandra Dickinson ``Tricia McMillanina'' </w:t>
            </w:r>
          </w:p>
        </w:tc>
        <w:tc>
          <w:tcPr>
            <w:tcW w:w="1201" w:type="dxa"/>
            <w:tcBorders/>
            <w:vAlign w:val="center"/>
          </w:tcPr>
          <w:p>
            <w:pPr>
              <w:pStyle w:val="TableContents"/>
              <w:bidi w:val="0"/>
              <w:spacing w:before="0" w:after="283"/>
              <w:jc w:val="left"/>
              <w:rPr/>
            </w:pPr>
            <w:r>
              <w:rPr/>
              <w:t xml:space="preserve">Zooey Deschanel </w:t>
            </w:r>
          </w:p>
        </w:tc>
        <w:tc>
          <w:tcPr>
            <w:tcW w:w="1306" w:type="dxa"/>
            <w:tcBorders/>
            <w:vAlign w:val="center"/>
          </w:tcPr>
          <w:p>
            <w:pPr>
              <w:pStyle w:val="TableContents"/>
              <w:bidi w:val="0"/>
              <w:spacing w:before="0" w:after="283"/>
              <w:jc w:val="left"/>
              <w:rPr/>
            </w:pPr>
            <w:r>
              <w:rPr/>
              <w:t xml:space="preserve">Barbara Freier </w:t>
            </w:r>
          </w:p>
        </w:tc>
        <w:tc>
          <w:tcPr>
            <w:tcW w:w="1126" w:type="dxa"/>
            <w:tcBorders/>
            <w:vAlign w:val="center"/>
          </w:tcPr>
          <w:p>
            <w:pPr>
              <w:pStyle w:val="TableContents"/>
              <w:bidi w:val="0"/>
              <w:spacing w:before="0" w:after="283"/>
              <w:jc w:val="left"/>
              <w:rPr/>
            </w:pPr>
            <w:r>
              <w:rPr/>
              <w:t xml:space="preserve">Kornelia Boje </w:t>
            </w:r>
          </w:p>
        </w:tc>
      </w:tr>
      <w:tr>
        <w:trPr/>
        <w:tc>
          <w:tcPr>
            <w:tcW w:w="1411" w:type="dxa"/>
            <w:tcBorders/>
            <w:vAlign w:val="center"/>
          </w:tcPr>
          <w:p>
            <w:pPr>
              <w:pStyle w:val="TableContents"/>
              <w:bidi w:val="0"/>
              <w:spacing w:before="0" w:after="283"/>
              <w:jc w:val="left"/>
              <w:rPr/>
            </w:pPr>
            <w:r>
              <w:rPr/>
              <w:t xml:space="preserve">Eddie laivatietokone </w:t>
            </w:r>
          </w:p>
        </w:tc>
        <w:tc>
          <w:tcPr>
            <w:tcW w:w="1336" w:type="dxa"/>
            <w:tcBorders/>
            <w:vAlign w:val="center"/>
          </w:tcPr>
          <w:p>
            <w:pPr>
              <w:pStyle w:val="TableContents"/>
              <w:bidi w:val="0"/>
              <w:spacing w:before="0" w:after="283"/>
              <w:jc w:val="left"/>
              <w:rPr/>
            </w:pPr>
            <w:r>
              <w:rPr/>
              <w:t xml:space="preserve">David Tate </w:t>
            </w:r>
          </w:p>
        </w:tc>
        <w:tc>
          <w:tcPr>
            <w:tcW w:w="1366" w:type="dxa"/>
            <w:tcBorders/>
            <w:vAlign w:val="center"/>
          </w:tcPr>
          <w:p>
            <w:pPr>
              <w:pStyle w:val="TableContents"/>
              <w:bidi w:val="0"/>
              <w:spacing w:before="0" w:after="283"/>
              <w:jc w:val="left"/>
              <w:rPr>
                <w:sz w:val="4"/>
                <w:szCs w:val="4"/>
              </w:rPr>
            </w:pPr>
            <w:r>
              <w:rPr>
                <w:sz w:val="4"/>
                <w:szCs w:val="4"/>
              </w:rPr>
              <w:t xml:space="preserve">David Tate </w:t>
            </w:r>
          </w:p>
        </w:tc>
        <w:tc>
          <w:tcPr>
            <w:tcW w:w="1351" w:type="dxa"/>
            <w:tcBorders/>
            <w:vAlign w:val="center"/>
          </w:tcPr>
          <w:p>
            <w:pPr>
              <w:pStyle w:val="TableContents"/>
              <w:bidi w:val="0"/>
              <w:spacing w:before="0" w:after="283"/>
              <w:jc w:val="left"/>
              <w:rPr/>
            </w:pPr>
            <w:r>
              <w:rPr/>
              <w:t xml:space="preserve">N / A </w:t>
            </w:r>
          </w:p>
        </w:tc>
        <w:tc>
          <w:tcPr>
            <w:tcW w:w="1336" w:type="dxa"/>
            <w:tcBorders/>
            <w:vAlign w:val="center"/>
          </w:tcPr>
          <w:p>
            <w:pPr>
              <w:pStyle w:val="TableContents"/>
              <w:bidi w:val="0"/>
              <w:spacing w:before="0" w:after="283"/>
              <w:jc w:val="left"/>
              <w:rPr/>
            </w:pPr>
            <w:r>
              <w:rPr/>
              <w:t xml:space="preserve">Roger Gregg </w:t>
            </w:r>
          </w:p>
        </w:tc>
        <w:tc>
          <w:tcPr>
            <w:tcW w:w="1396" w:type="dxa"/>
            <w:tcBorders/>
            <w:vAlign w:val="center"/>
          </w:tcPr>
          <w:p>
            <w:pPr>
              <w:pStyle w:val="TableContents"/>
              <w:bidi w:val="0"/>
              <w:spacing w:before="0" w:after="283"/>
              <w:jc w:val="left"/>
              <w:rPr/>
            </w:pPr>
            <w:r>
              <w:rPr/>
              <w:t xml:space="preserve">Tom Lennon </w:t>
            </w:r>
          </w:p>
        </w:tc>
        <w:tc>
          <w:tcPr>
            <w:tcW w:w="1531" w:type="dxa"/>
            <w:tcBorders/>
            <w:vAlign w:val="center"/>
          </w:tcPr>
          <w:p>
            <w:pPr>
              <w:pStyle w:val="TableContents"/>
              <w:bidi w:val="0"/>
              <w:spacing w:before="0" w:after="283"/>
              <w:jc w:val="left"/>
              <w:rPr/>
            </w:pPr>
            <w:r>
              <w:rPr/>
              <w:t xml:space="preserve">Ignaz Kirchner </w:t>
            </w:r>
          </w:p>
        </w:tc>
        <w:tc>
          <w:tcPr>
            <w:tcW w:w="1201" w:type="dxa"/>
            <w:tcBorders/>
            <w:vAlign w:val="center"/>
          </w:tcPr>
          <w:p>
            <w:pPr>
              <w:pStyle w:val="TableContents"/>
              <w:bidi w:val="0"/>
              <w:spacing w:before="0" w:after="283"/>
              <w:jc w:val="left"/>
              <w:rPr/>
            </w:pPr>
            <w:r>
              <w:rPr/>
              <w:t xml:space="preserve">Matthias Ponnier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Marvin the Paranoid Android </w:t>
            </w:r>
          </w:p>
        </w:tc>
        <w:tc>
          <w:tcPr>
            <w:tcW w:w="1336" w:type="dxa"/>
            <w:tcBorders/>
            <w:vAlign w:val="center"/>
          </w:tcPr>
          <w:p>
            <w:pPr>
              <w:pStyle w:val="TableContents"/>
              <w:bidi w:val="0"/>
              <w:spacing w:before="0" w:after="283"/>
              <w:jc w:val="left"/>
              <w:rPr/>
            </w:pPr>
            <w:r>
              <w:rPr/>
              <w:t xml:space="preserve">Stephen Moore </w:t>
            </w:r>
          </w:p>
        </w:tc>
        <w:tc>
          <w:tcPr>
            <w:tcW w:w="1366" w:type="dxa"/>
            <w:tcBorders/>
            <w:vAlign w:val="center"/>
          </w:tcPr>
          <w:p>
            <w:pPr>
              <w:pStyle w:val="TableContents"/>
              <w:bidi w:val="0"/>
              <w:spacing w:before="0" w:after="283"/>
              <w:jc w:val="left"/>
              <w:rPr/>
            </w:pPr>
            <w:r>
              <w:rPr/>
              <w:t xml:space="preserve">David Learner ♠ </w:t>
            </w:r>
          </w:p>
        </w:tc>
        <w:tc>
          <w:tcPr>
            <w:tcW w:w="1351" w:type="dxa"/>
            <w:tcBorders/>
            <w:vAlign w:val="center"/>
          </w:tcPr>
          <w:p>
            <w:pPr>
              <w:pStyle w:val="TableContents"/>
              <w:bidi w:val="0"/>
              <w:spacing w:before="0" w:after="283"/>
              <w:jc w:val="left"/>
              <w:rPr/>
            </w:pPr>
            <w:r>
              <w:rPr/>
              <w:t xml:space="preserve">Stephen Moore </w:t>
            </w:r>
          </w:p>
        </w:tc>
        <w:tc>
          <w:tcPr>
            <w:tcW w:w="1336" w:type="dxa"/>
            <w:tcBorders/>
            <w:vAlign w:val="center"/>
          </w:tcPr>
          <w:p>
            <w:pPr>
              <w:pStyle w:val="TableContents"/>
              <w:bidi w:val="0"/>
              <w:jc w:val="left"/>
              <w:rPr/>
            </w:pPr>
            <w:r>
              <w:rPr/>
              <w:t xml:space="preserve">David Learner (puvut) </w:t>
            </w:r>
          </w:p>
          <w:p>
            <w:pPr>
              <w:pStyle w:val="TableContents"/>
              <w:bidi w:val="0"/>
              <w:spacing w:before="0" w:after="283"/>
              <w:jc w:val="left"/>
              <w:rPr/>
            </w:pPr>
            <w:r>
              <w:rPr/>
              <w:t xml:space="preserve">Stephen Moore (ääni) </w:t>
            </w:r>
          </w:p>
        </w:tc>
        <w:tc>
          <w:tcPr>
            <w:tcW w:w="139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Stephen Moore </w:t>
            </w:r>
          </w:p>
        </w:tc>
        <w:tc>
          <w:tcPr>
            <w:tcW w:w="1201" w:type="dxa"/>
            <w:tcBorders/>
            <w:vAlign w:val="center"/>
          </w:tcPr>
          <w:p>
            <w:pPr>
              <w:pStyle w:val="TableContents"/>
              <w:bidi w:val="0"/>
              <w:spacing w:before="0" w:after="283"/>
              <w:jc w:val="left"/>
              <w:rPr/>
            </w:pPr>
            <w:r>
              <w:rPr/>
              <w:t xml:space="preserve">Warwick Davis (puku) Alan Rickman (ääni) Martin Flörchinger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Vogonin vartija </w:t>
            </w:r>
          </w:p>
        </w:tc>
        <w:tc>
          <w:tcPr>
            <w:tcW w:w="1336" w:type="dxa"/>
            <w:tcBorders/>
            <w:vAlign w:val="center"/>
          </w:tcPr>
          <w:p>
            <w:pPr>
              <w:pStyle w:val="TableContents"/>
              <w:bidi w:val="0"/>
              <w:spacing w:before="0" w:after="283"/>
              <w:jc w:val="left"/>
              <w:rPr/>
            </w:pPr>
            <w:r>
              <w:rPr/>
              <w:t xml:space="preserve">David Tate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N / A </w:t>
            </w:r>
          </w:p>
        </w:tc>
        <w:tc>
          <w:tcPr>
            <w:tcW w:w="1336" w:type="dxa"/>
            <w:tcBorders/>
            <w:vAlign w:val="center"/>
          </w:tcPr>
          <w:p>
            <w:pPr>
              <w:pStyle w:val="TableContents"/>
              <w:bidi w:val="0"/>
              <w:spacing w:before="0" w:after="283"/>
              <w:jc w:val="left"/>
              <w:rPr/>
            </w:pPr>
            <w:r>
              <w:rPr/>
              <w:t xml:space="preserve">Michael Cule </w:t>
            </w:r>
          </w:p>
        </w:tc>
        <w:tc>
          <w:tcPr>
            <w:tcW w:w="139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Bob Golding </w:t>
            </w:r>
          </w:p>
        </w:tc>
        <w:tc>
          <w:tcPr>
            <w:tcW w:w="120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Joachim Höppner </w:t>
            </w:r>
          </w:p>
        </w:tc>
        <w:tc>
          <w:tcPr>
            <w:tcW w:w="1126"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Contents"/>
              <w:bidi w:val="0"/>
              <w:spacing w:before="0" w:after="283"/>
              <w:jc w:val="left"/>
              <w:rPr/>
            </w:pPr>
            <w:r>
              <w:rPr/>
              <w:t xml:space="preserve">Uutistenlukija </w:t>
            </w:r>
          </w:p>
        </w:tc>
        <w:tc>
          <w:tcPr>
            <w:tcW w:w="1336" w:type="dxa"/>
            <w:tcBorders/>
            <w:vAlign w:val="center"/>
          </w:tcPr>
          <w:p>
            <w:pPr>
              <w:pStyle w:val="TableContents"/>
              <w:bidi w:val="0"/>
              <w:spacing w:before="0" w:after="283"/>
              <w:jc w:val="left"/>
              <w:rPr/>
            </w:pPr>
            <w:r>
              <w:rPr/>
              <w:t xml:space="preserve">David Tate </w:t>
            </w:r>
          </w:p>
        </w:tc>
        <w:tc>
          <w:tcPr>
            <w:tcW w:w="1366" w:type="dxa"/>
            <w:tcBorders/>
            <w:vAlign w:val="center"/>
          </w:tcPr>
          <w:p>
            <w:pPr>
              <w:pStyle w:val="TableContents"/>
              <w:bidi w:val="0"/>
              <w:spacing w:before="0" w:after="283"/>
              <w:jc w:val="left"/>
              <w:rPr/>
            </w:pPr>
            <w:r>
              <w:rPr/>
              <w:t xml:space="preserve">David Tate </w:t>
            </w:r>
          </w:p>
        </w:tc>
        <w:tc>
          <w:tcPr>
            <w:tcW w:w="1351" w:type="dxa"/>
            <w:tcBorders/>
            <w:vAlign w:val="center"/>
          </w:tcPr>
          <w:p>
            <w:pPr>
              <w:pStyle w:val="TableContents"/>
              <w:bidi w:val="0"/>
              <w:spacing w:before="0" w:after="283"/>
              <w:jc w:val="left"/>
              <w:rPr/>
            </w:pPr>
            <w:r>
              <w:rPr/>
              <w:t xml:space="preserve">Rayner Bourton N / A </w:t>
            </w:r>
          </w:p>
        </w:tc>
        <w:tc>
          <w:tcPr>
            <w:tcW w:w="1336" w:type="dxa"/>
            <w:tcBorders/>
            <w:vAlign w:val="center"/>
          </w:tcPr>
          <w:p>
            <w:pPr>
              <w:pStyle w:val="TableContents"/>
              <w:bidi w:val="0"/>
              <w:spacing w:before="0" w:after="283"/>
              <w:jc w:val="left"/>
              <w:rPr/>
            </w:pPr>
            <w:r>
              <w:rPr/>
              <w:t xml:space="preserve">Kelly Macdonald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Gag Halfrunt </w:t>
            </w:r>
          </w:p>
        </w:tc>
        <w:tc>
          <w:tcPr>
            <w:tcW w:w="1336" w:type="dxa"/>
            <w:tcBorders/>
            <w:vAlign w:val="center"/>
          </w:tcPr>
          <w:p>
            <w:pPr>
              <w:pStyle w:val="TableContents"/>
              <w:bidi w:val="0"/>
              <w:spacing w:before="0" w:after="283"/>
              <w:jc w:val="left"/>
              <w:rPr/>
            </w:pPr>
            <w:r>
              <w:rPr/>
              <w:t xml:space="preserve">Stephen Moore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Stephen Moore </w:t>
            </w:r>
          </w:p>
        </w:tc>
        <w:tc>
          <w:tcPr>
            <w:tcW w:w="1336" w:type="dxa"/>
            <w:tcBorders/>
            <w:vAlign w:val="center"/>
          </w:tcPr>
          <w:p>
            <w:pPr>
              <w:pStyle w:val="TableContents"/>
              <w:bidi w:val="0"/>
              <w:spacing w:before="0" w:after="283"/>
              <w:jc w:val="left"/>
              <w:rPr/>
            </w:pPr>
            <w:r>
              <w:rPr/>
              <w:t xml:space="preserve">Gil Morris N / A </w:t>
            </w:r>
          </w:p>
        </w:tc>
        <w:tc>
          <w:tcPr>
            <w:tcW w:w="1396" w:type="dxa"/>
            <w:tcBorders/>
            <w:vAlign w:val="center"/>
          </w:tcPr>
          <w:p>
            <w:pPr>
              <w:pStyle w:val="TableContents"/>
              <w:bidi w:val="0"/>
              <w:spacing w:before="0" w:after="283"/>
              <w:jc w:val="left"/>
              <w:rPr/>
            </w:pPr>
            <w:r>
              <w:rPr/>
              <w:t xml:space="preserve">Jason Schwartzman </w:t>
            </w:r>
          </w:p>
        </w:tc>
        <w:tc>
          <w:tcPr>
            <w:tcW w:w="15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 / A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Valas </w:t>
            </w:r>
          </w:p>
        </w:tc>
        <w:tc>
          <w:tcPr>
            <w:tcW w:w="1336" w:type="dxa"/>
            <w:tcBorders/>
            <w:vAlign w:val="center"/>
          </w:tcPr>
          <w:p>
            <w:pPr>
              <w:pStyle w:val="TableContents"/>
              <w:bidi w:val="0"/>
              <w:spacing w:before="0" w:after="283"/>
              <w:jc w:val="left"/>
              <w:rPr/>
            </w:pPr>
            <w:r>
              <w:rPr>
                <w:color w:val="A9A9A9"/>
              </w:rPr>
              <w:t xml:space="preserve">Stephen </w:t>
            </w:r>
            <w:r>
              <w:rPr/>
              <w:t xml:space="preserve">Moore </w:t>
            </w:r>
          </w:p>
        </w:tc>
        <w:tc>
          <w:tcPr>
            <w:tcW w:w="1366" w:type="dxa"/>
            <w:tcBorders/>
            <w:vAlign w:val="center"/>
          </w:tcPr>
          <w:p>
            <w:pPr>
              <w:pStyle w:val="TableContents"/>
              <w:bidi w:val="0"/>
              <w:spacing w:before="0" w:after="283"/>
              <w:jc w:val="left"/>
              <w:rPr>
                <w:sz w:val="4"/>
                <w:szCs w:val="4"/>
              </w:rPr>
            </w:pPr>
            <w:r>
              <w:rPr>
                <w:sz w:val="4"/>
                <w:szCs w:val="4"/>
              </w:rPr>
              <w:t xml:space="preserve">Stephen Moore </w:t>
            </w:r>
          </w:p>
        </w:tc>
        <w:tc>
          <w:tcPr>
            <w:tcW w:w="1351" w:type="dxa"/>
            <w:tcBorders/>
            <w:vAlign w:val="center"/>
          </w:tcPr>
          <w:p>
            <w:pPr>
              <w:pStyle w:val="TableContents"/>
              <w:bidi w:val="0"/>
              <w:spacing w:before="0" w:after="283"/>
              <w:jc w:val="left"/>
              <w:rPr/>
            </w:pPr>
            <w:r>
              <w:rPr/>
              <w:t xml:space="preserve">N / A </w:t>
            </w:r>
          </w:p>
        </w:tc>
        <w:tc>
          <w:tcPr>
            <w:tcW w:w="1336" w:type="dxa"/>
            <w:tcBorders/>
            <w:vAlign w:val="center"/>
          </w:tcPr>
          <w:p>
            <w:pPr>
              <w:pStyle w:val="TableContents"/>
              <w:bidi w:val="0"/>
              <w:spacing w:before="0" w:after="283"/>
              <w:jc w:val="left"/>
              <w:rPr/>
            </w:pPr>
            <w:r>
              <w:rPr/>
              <w:t xml:space="preserve">N / A </w:t>
            </w:r>
          </w:p>
        </w:tc>
        <w:tc>
          <w:tcPr>
            <w:tcW w:w="1396" w:type="dxa"/>
            <w:tcBorders/>
            <w:vAlign w:val="center"/>
          </w:tcPr>
          <w:p>
            <w:pPr>
              <w:pStyle w:val="TableContents"/>
              <w:bidi w:val="0"/>
              <w:spacing w:before="0" w:after="283"/>
              <w:jc w:val="left"/>
              <w:rPr/>
            </w:pPr>
            <w:r>
              <w:rPr>
                <w:color w:val="DCDCDC"/>
              </w:rPr>
              <w:t xml:space="preserve">Bill Bailey </w:t>
            </w:r>
          </w:p>
        </w:tc>
        <w:tc>
          <w:tcPr>
            <w:tcW w:w="1531" w:type="dxa"/>
            <w:tcBorders/>
            <w:vAlign w:val="center"/>
          </w:tcPr>
          <w:p>
            <w:pPr>
              <w:pStyle w:val="TableContents"/>
              <w:bidi w:val="0"/>
              <w:spacing w:before="0" w:after="283"/>
              <w:jc w:val="left"/>
              <w:rPr/>
            </w:pPr>
            <w:r>
              <w:rPr>
                <w:color w:val="2F4F4F"/>
              </w:rPr>
              <w:t xml:space="preserve">Bernhard Minetti </w:t>
            </w:r>
          </w:p>
        </w:tc>
        <w:tc>
          <w:tcPr>
            <w:tcW w:w="1201" w:type="dxa"/>
            <w:tcBorders/>
            <w:vAlign w:val="center"/>
          </w:tcPr>
          <w:p>
            <w:pPr>
              <w:pStyle w:val="TableContents"/>
              <w:bidi w:val="0"/>
              <w:spacing w:before="0" w:after="283"/>
              <w:jc w:val="left"/>
              <w:rPr/>
            </w:pPr>
            <w:r>
              <w:rPr/>
              <w:t xml:space="preserve">N / A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Magrathean viestin ääni (``Ghostly Image'') </w:t>
            </w:r>
          </w:p>
        </w:tc>
        <w:tc>
          <w:tcPr>
            <w:tcW w:w="1336" w:type="dxa"/>
            <w:tcBorders/>
            <w:vAlign w:val="center"/>
          </w:tcPr>
          <w:p>
            <w:pPr>
              <w:pStyle w:val="TableContents"/>
              <w:bidi w:val="0"/>
              <w:spacing w:before="0" w:after="283"/>
              <w:jc w:val="left"/>
              <w:rPr/>
            </w:pPr>
            <w:r>
              <w:rPr/>
              <w:t xml:space="preserve">Richard Vernon </w:t>
            </w:r>
          </w:p>
        </w:tc>
        <w:tc>
          <w:tcPr>
            <w:tcW w:w="1366" w:type="dxa"/>
            <w:tcBorders/>
            <w:vAlign w:val="center"/>
          </w:tcPr>
          <w:p>
            <w:pPr>
              <w:pStyle w:val="TableContents"/>
              <w:bidi w:val="0"/>
              <w:spacing w:before="0" w:after="283"/>
              <w:jc w:val="left"/>
              <w:rPr>
                <w:sz w:val="4"/>
                <w:szCs w:val="4"/>
              </w:rPr>
            </w:pPr>
            <w:r>
              <w:rPr>
                <w:sz w:val="4"/>
                <w:szCs w:val="4"/>
              </w:rPr>
              <w:t xml:space="preserve">Richard Vernon N / A </w:t>
            </w:r>
          </w:p>
        </w:tc>
        <w:tc>
          <w:tcPr>
            <w:tcW w:w="1351" w:type="dxa"/>
            <w:tcBorders/>
            <w:vAlign w:val="center"/>
          </w:tcPr>
          <w:p>
            <w:pPr>
              <w:pStyle w:val="TableContents"/>
              <w:bidi w:val="0"/>
              <w:spacing w:before="0" w:after="283"/>
              <w:jc w:val="left"/>
              <w:rPr/>
            </w:pPr>
            <w:r>
              <w:rPr/>
              <w:t xml:space="preserve">Simon Jones </w:t>
            </w:r>
          </w:p>
        </w:tc>
        <w:tc>
          <w:tcPr>
            <w:tcW w:w="1336" w:type="dxa"/>
            <w:tcBorders/>
            <w:vAlign w:val="center"/>
          </w:tcPr>
          <w:p>
            <w:pPr>
              <w:pStyle w:val="TableContents"/>
              <w:bidi w:val="0"/>
              <w:spacing w:before="0" w:after="283"/>
              <w:jc w:val="left"/>
              <w:rPr/>
            </w:pPr>
            <w:r>
              <w:rPr/>
              <w:t xml:space="preserve">Dieter Borsche </w:t>
            </w:r>
          </w:p>
        </w:tc>
        <w:tc>
          <w:tcPr>
            <w:tcW w:w="1396" w:type="dxa"/>
            <w:tcBorders/>
            <w:vAlign w:val="center"/>
          </w:tcPr>
          <w:p>
            <w:pPr>
              <w:pStyle w:val="TableContents"/>
              <w:bidi w:val="0"/>
              <w:spacing w:before="0" w:after="283"/>
              <w:jc w:val="left"/>
              <w:rPr/>
            </w:pPr>
            <w:r>
              <w:rPr/>
              <w:t xml:space="preserve">N / A </w:t>
            </w:r>
          </w:p>
        </w:tc>
        <w:tc>
          <w:tcPr>
            <w:tcW w:w="5164"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Slartibartfast </w:t>
            </w:r>
          </w:p>
        </w:tc>
        <w:tc>
          <w:tcPr>
            <w:tcW w:w="1336" w:type="dxa"/>
            <w:tcBorders/>
            <w:vAlign w:val="center"/>
          </w:tcPr>
          <w:p>
            <w:pPr>
              <w:pStyle w:val="TableContents"/>
              <w:bidi w:val="0"/>
              <w:spacing w:before="0" w:after="283"/>
              <w:jc w:val="left"/>
              <w:rPr/>
            </w:pPr>
            <w:r>
              <w:rPr/>
              <w:t xml:space="preserve">Richard Vernon </w:t>
            </w:r>
          </w:p>
        </w:tc>
        <w:tc>
          <w:tcPr>
            <w:tcW w:w="1366" w:type="dxa"/>
            <w:tcBorders/>
            <w:vAlign w:val="center"/>
          </w:tcPr>
          <w:p>
            <w:pPr>
              <w:pStyle w:val="TableContents"/>
              <w:bidi w:val="0"/>
              <w:spacing w:before="0" w:after="283"/>
              <w:jc w:val="left"/>
              <w:rPr>
                <w:sz w:val="4"/>
                <w:szCs w:val="4"/>
              </w:rPr>
            </w:pPr>
            <w:r>
              <w:rPr>
                <w:sz w:val="4"/>
                <w:szCs w:val="4"/>
              </w:rPr>
              <w:t xml:space="preserve">Richard Vernon </w:t>
            </w:r>
          </w:p>
        </w:tc>
        <w:tc>
          <w:tcPr>
            <w:tcW w:w="1351" w:type="dxa"/>
            <w:tcBorders/>
            <w:vAlign w:val="center"/>
          </w:tcPr>
          <w:p>
            <w:pPr>
              <w:pStyle w:val="TableContents"/>
              <w:bidi w:val="0"/>
              <w:spacing w:before="0" w:after="283"/>
              <w:jc w:val="left"/>
              <w:rPr/>
            </w:pPr>
            <w:r>
              <w:rPr/>
              <w:t xml:space="preserve">Janos Kuruz </w:t>
            </w:r>
          </w:p>
        </w:tc>
        <w:tc>
          <w:tcPr>
            <w:tcW w:w="1336" w:type="dxa"/>
            <w:tcBorders/>
            <w:vAlign w:val="center"/>
          </w:tcPr>
          <w:p>
            <w:pPr>
              <w:pStyle w:val="TableContents"/>
              <w:bidi w:val="0"/>
              <w:spacing w:before="0" w:after="283"/>
              <w:jc w:val="left"/>
              <w:rPr/>
            </w:pPr>
            <w:r>
              <w:rPr/>
              <w:t xml:space="preserve">Richard Griffiths </w:t>
            </w:r>
          </w:p>
        </w:tc>
        <w:tc>
          <w:tcPr>
            <w:tcW w:w="1396" w:type="dxa"/>
            <w:tcBorders/>
            <w:vAlign w:val="center"/>
          </w:tcPr>
          <w:p>
            <w:pPr>
              <w:pStyle w:val="TableContents"/>
              <w:bidi w:val="0"/>
              <w:spacing w:before="0" w:after="283"/>
              <w:jc w:val="left"/>
              <w:rPr/>
            </w:pPr>
            <w:r>
              <w:rPr/>
              <w:t xml:space="preserve">Bill Nighy </w:t>
            </w:r>
          </w:p>
        </w:tc>
        <w:tc>
          <w:tcPr>
            <w:tcW w:w="1531" w:type="dxa"/>
            <w:tcBorders/>
            <w:vAlign w:val="center"/>
          </w:tcPr>
          <w:p>
            <w:pPr>
              <w:pStyle w:val="TableContents"/>
              <w:bidi w:val="0"/>
              <w:spacing w:before="0" w:after="283"/>
              <w:jc w:val="left"/>
              <w:rPr/>
            </w:pPr>
            <w:r>
              <w:rPr/>
              <w:t xml:space="preserve">Dieter Borsche </w:t>
            </w:r>
          </w:p>
        </w:tc>
        <w:tc>
          <w:tcPr>
            <w:tcW w:w="1201" w:type="dxa"/>
            <w:tcBorders/>
            <w:vAlign w:val="center"/>
          </w:tcPr>
          <w:p>
            <w:pPr>
              <w:pStyle w:val="TableContents"/>
              <w:bidi w:val="0"/>
              <w:spacing w:before="0" w:after="283"/>
              <w:jc w:val="left"/>
              <w:rPr/>
            </w:pPr>
            <w:r>
              <w:rPr/>
              <w:t xml:space="preserve">Horst Bollmann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Lunkwill (ensimmäinen tietokoneohjelmoija) </w:t>
            </w:r>
          </w:p>
        </w:tc>
        <w:tc>
          <w:tcPr>
            <w:tcW w:w="1336" w:type="dxa"/>
            <w:tcBorders/>
            <w:vAlign w:val="center"/>
          </w:tcPr>
          <w:p>
            <w:pPr>
              <w:pStyle w:val="TableContents"/>
              <w:bidi w:val="0"/>
              <w:spacing w:before="0" w:after="283"/>
              <w:jc w:val="left"/>
              <w:rPr/>
            </w:pPr>
            <w:r>
              <w:rPr/>
              <w:t xml:space="preserve">Ray Hassett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Cindy Oswin </w:t>
            </w:r>
          </w:p>
        </w:tc>
        <w:tc>
          <w:tcPr>
            <w:tcW w:w="1336" w:type="dxa"/>
            <w:tcBorders/>
            <w:vAlign w:val="center"/>
          </w:tcPr>
          <w:p>
            <w:pPr>
              <w:pStyle w:val="TableContents"/>
              <w:bidi w:val="0"/>
              <w:spacing w:before="0" w:after="283"/>
              <w:jc w:val="left"/>
              <w:rPr/>
            </w:pPr>
            <w:r>
              <w:rPr/>
              <w:t xml:space="preserve">Antony Carrick N / A </w:t>
            </w:r>
          </w:p>
        </w:tc>
        <w:tc>
          <w:tcPr>
            <w:tcW w:w="1396" w:type="dxa"/>
            <w:tcBorders/>
            <w:vAlign w:val="center"/>
          </w:tcPr>
          <w:p>
            <w:pPr>
              <w:pStyle w:val="TableContents"/>
              <w:bidi w:val="0"/>
              <w:spacing w:before="0" w:after="283"/>
              <w:jc w:val="left"/>
              <w:rPr/>
            </w:pPr>
            <w:r>
              <w:rPr/>
              <w:t xml:space="preserve">Jack Stanley </w:t>
            </w:r>
          </w:p>
        </w:tc>
        <w:tc>
          <w:tcPr>
            <w:tcW w:w="15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 / A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Fook (toinen tietokoneohjelmoija) </w:t>
            </w:r>
          </w:p>
        </w:tc>
        <w:tc>
          <w:tcPr>
            <w:tcW w:w="1336" w:type="dxa"/>
            <w:tcBorders/>
            <w:vAlign w:val="center"/>
          </w:tcPr>
          <w:p>
            <w:pPr>
              <w:pStyle w:val="TableContents"/>
              <w:bidi w:val="0"/>
              <w:spacing w:before="0" w:after="283"/>
              <w:jc w:val="left"/>
              <w:rPr/>
            </w:pPr>
            <w:r>
              <w:rPr/>
              <w:t xml:space="preserve">Jeremy Browne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David Tate </w:t>
            </w:r>
          </w:p>
        </w:tc>
        <w:tc>
          <w:tcPr>
            <w:tcW w:w="1336" w:type="dxa"/>
            <w:tcBorders/>
            <w:vAlign w:val="center"/>
          </w:tcPr>
          <w:p>
            <w:pPr>
              <w:pStyle w:val="TableContents"/>
              <w:bidi w:val="0"/>
              <w:spacing w:before="0" w:after="283"/>
              <w:jc w:val="left"/>
              <w:rPr/>
            </w:pPr>
            <w:r>
              <w:rPr/>
              <w:t xml:space="preserve">Timothy Davies N / A </w:t>
            </w:r>
          </w:p>
        </w:tc>
        <w:tc>
          <w:tcPr>
            <w:tcW w:w="1396" w:type="dxa"/>
            <w:tcBorders/>
            <w:vAlign w:val="center"/>
          </w:tcPr>
          <w:p>
            <w:pPr>
              <w:pStyle w:val="TableContents"/>
              <w:bidi w:val="0"/>
              <w:spacing w:before="0" w:after="283"/>
              <w:jc w:val="left"/>
              <w:rPr/>
            </w:pPr>
            <w:r>
              <w:rPr/>
              <w:t xml:space="preserve">Dominique Jackson </w:t>
            </w:r>
          </w:p>
        </w:tc>
        <w:tc>
          <w:tcPr>
            <w:tcW w:w="15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 / A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Vroomfondel </w:t>
            </w:r>
          </w:p>
        </w:tc>
        <w:tc>
          <w:tcPr>
            <w:tcW w:w="1336" w:type="dxa"/>
            <w:tcBorders/>
            <w:vAlign w:val="center"/>
          </w:tcPr>
          <w:p>
            <w:pPr>
              <w:pStyle w:val="TableContents"/>
              <w:bidi w:val="0"/>
              <w:spacing w:before="0" w:after="283"/>
              <w:jc w:val="left"/>
              <w:rPr/>
            </w:pPr>
            <w:r>
              <w:rPr/>
              <w:t xml:space="preserve">James Broadbent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James Broadbent </w:t>
            </w:r>
          </w:p>
        </w:tc>
        <w:tc>
          <w:tcPr>
            <w:tcW w:w="1336" w:type="dxa"/>
            <w:tcBorders/>
            <w:vAlign w:val="center"/>
          </w:tcPr>
          <w:p>
            <w:pPr>
              <w:pStyle w:val="TableContents"/>
              <w:bidi w:val="0"/>
              <w:spacing w:before="0" w:after="283"/>
              <w:jc w:val="left"/>
              <w:rPr/>
            </w:pPr>
            <w:r>
              <w:rPr/>
              <w:t xml:space="preserve">Charles McKeown 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Majikthise </w:t>
            </w:r>
          </w:p>
        </w:tc>
        <w:tc>
          <w:tcPr>
            <w:tcW w:w="1336" w:type="dxa"/>
            <w:tcBorders/>
            <w:vAlign w:val="center"/>
          </w:tcPr>
          <w:p>
            <w:pPr>
              <w:pStyle w:val="TableContents"/>
              <w:bidi w:val="0"/>
              <w:spacing w:before="0" w:after="283"/>
              <w:jc w:val="left"/>
              <w:rPr/>
            </w:pPr>
            <w:r>
              <w:rPr/>
              <w:t xml:space="preserve">Jonathan Adams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David Tate </w:t>
            </w:r>
          </w:p>
        </w:tc>
        <w:tc>
          <w:tcPr>
            <w:tcW w:w="1336" w:type="dxa"/>
            <w:tcBorders/>
            <w:vAlign w:val="center"/>
          </w:tcPr>
          <w:p>
            <w:pPr>
              <w:pStyle w:val="TableContents"/>
              <w:bidi w:val="0"/>
              <w:spacing w:before="0" w:after="283"/>
              <w:jc w:val="left"/>
              <w:rPr/>
            </w:pPr>
            <w:r>
              <w:rPr/>
              <w:t xml:space="preserve">David Leland 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Syvä ajatus </w:t>
            </w:r>
          </w:p>
        </w:tc>
        <w:tc>
          <w:tcPr>
            <w:tcW w:w="1336" w:type="dxa"/>
            <w:tcBorders/>
            <w:vAlign w:val="center"/>
          </w:tcPr>
          <w:p>
            <w:pPr>
              <w:pStyle w:val="TableContents"/>
              <w:bidi w:val="0"/>
              <w:spacing w:before="0" w:after="283"/>
              <w:jc w:val="left"/>
              <w:rPr/>
            </w:pPr>
            <w:r>
              <w:rPr/>
              <w:t xml:space="preserve">Geoffrey McGivern </w:t>
            </w:r>
          </w:p>
        </w:tc>
        <w:tc>
          <w:tcPr>
            <w:tcW w:w="1366" w:type="dxa"/>
            <w:tcBorders/>
            <w:vAlign w:val="center"/>
          </w:tcPr>
          <w:p>
            <w:pPr>
              <w:pStyle w:val="TableContents"/>
              <w:bidi w:val="0"/>
              <w:spacing w:before="0" w:after="283"/>
              <w:jc w:val="left"/>
              <w:rPr/>
            </w:pPr>
            <w:r>
              <w:rPr/>
              <w:t xml:space="preserve">Michael Cule Valentine Dyall N / A </w:t>
            </w:r>
          </w:p>
        </w:tc>
        <w:tc>
          <w:tcPr>
            <w:tcW w:w="1351" w:type="dxa"/>
            <w:tcBorders/>
            <w:vAlign w:val="center"/>
          </w:tcPr>
          <w:p>
            <w:pPr>
              <w:pStyle w:val="TableContents"/>
              <w:bidi w:val="0"/>
              <w:spacing w:before="0" w:after="283"/>
              <w:jc w:val="left"/>
              <w:rPr/>
            </w:pPr>
            <w:r>
              <w:rPr/>
              <w:t xml:space="preserve">Helen Mirren </w:t>
            </w:r>
          </w:p>
        </w:tc>
        <w:tc>
          <w:tcPr>
            <w:tcW w:w="1336" w:type="dxa"/>
            <w:tcBorders/>
            <w:vAlign w:val="center"/>
          </w:tcPr>
          <w:p>
            <w:pPr>
              <w:pStyle w:val="TableContents"/>
              <w:bidi w:val="0"/>
              <w:spacing w:before="0" w:after="283"/>
              <w:jc w:val="left"/>
              <w:rPr/>
            </w:pPr>
            <w:r>
              <w:rPr/>
              <w:t xml:space="preserve">Hans Reinhard Müller </w:t>
            </w:r>
          </w:p>
        </w:tc>
        <w:tc>
          <w:tcPr>
            <w:tcW w:w="1396" w:type="dxa"/>
            <w:tcBorders/>
            <w:vAlign w:val="center"/>
          </w:tcPr>
          <w:p>
            <w:pPr>
              <w:pStyle w:val="TableContents"/>
              <w:bidi w:val="0"/>
              <w:spacing w:before="0" w:after="283"/>
              <w:jc w:val="left"/>
              <w:rPr/>
            </w:pPr>
            <w:r>
              <w:rPr/>
              <w:t xml:space="preserve">N / A </w:t>
            </w:r>
          </w:p>
        </w:tc>
        <w:tc>
          <w:tcPr>
            <w:tcW w:w="5164"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Magrathean julkinen puheääni </w:t>
            </w:r>
          </w:p>
        </w:tc>
        <w:tc>
          <w:tcPr>
            <w:tcW w:w="1336" w:type="dxa"/>
            <w:tcBorders/>
            <w:vAlign w:val="center"/>
          </w:tcPr>
          <w:p>
            <w:pPr>
              <w:pStyle w:val="TableContents"/>
              <w:bidi w:val="0"/>
              <w:spacing w:before="0" w:after="283"/>
              <w:jc w:val="left"/>
              <w:rPr/>
            </w:pPr>
            <w:r>
              <w:rPr/>
              <w:t xml:space="preserve">Ray Hassett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Douglas Adams </w:t>
            </w:r>
          </w:p>
        </w:tc>
        <w:tc>
          <w:tcPr>
            <w:tcW w:w="1336" w:type="dxa"/>
            <w:tcBorders/>
            <w:vAlign w:val="center"/>
          </w:tcPr>
          <w:p>
            <w:pPr>
              <w:pStyle w:val="TableContents"/>
              <w:bidi w:val="0"/>
              <w:spacing w:before="0" w:after="283"/>
              <w:jc w:val="left"/>
              <w:rPr/>
            </w:pPr>
            <w:r>
              <w:rPr/>
              <w:t xml:space="preserve">David Tate 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 / A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Frankie Mouse </w:t>
            </w:r>
          </w:p>
        </w:tc>
        <w:tc>
          <w:tcPr>
            <w:tcW w:w="1336" w:type="dxa"/>
            <w:tcBorders/>
            <w:vAlign w:val="center"/>
          </w:tcPr>
          <w:p>
            <w:pPr>
              <w:pStyle w:val="TableContents"/>
              <w:bidi w:val="0"/>
              <w:spacing w:before="0" w:after="283"/>
              <w:jc w:val="left"/>
              <w:rPr/>
            </w:pPr>
            <w:r>
              <w:rPr/>
              <w:t xml:space="preserve">Peter Hawkins </w:t>
            </w:r>
          </w:p>
        </w:tc>
        <w:tc>
          <w:tcPr>
            <w:tcW w:w="1366" w:type="dxa"/>
            <w:tcBorders/>
            <w:vAlign w:val="center"/>
          </w:tcPr>
          <w:p>
            <w:pPr>
              <w:pStyle w:val="TableContents"/>
              <w:bidi w:val="0"/>
              <w:spacing w:before="0" w:after="283"/>
              <w:jc w:val="left"/>
              <w:rPr>
                <w:sz w:val="4"/>
                <w:szCs w:val="4"/>
              </w:rPr>
            </w:pPr>
            <w:r>
              <w:rPr>
                <w:sz w:val="4"/>
                <w:szCs w:val="4"/>
              </w:rPr>
              <w:t xml:space="preserve">Stephen Moore N / A </w:t>
            </w:r>
          </w:p>
        </w:tc>
        <w:tc>
          <w:tcPr>
            <w:tcW w:w="1351" w:type="dxa"/>
            <w:tcBorders/>
            <w:vAlign w:val="center"/>
          </w:tcPr>
          <w:p>
            <w:pPr>
              <w:pStyle w:val="TableContents"/>
              <w:bidi w:val="0"/>
              <w:spacing w:before="0" w:after="283"/>
              <w:jc w:val="left"/>
              <w:rPr/>
            </w:pPr>
            <w:r>
              <w:rPr/>
              <w:t xml:space="preserve">Garth Jennings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N / A </w:t>
            </w:r>
          </w:p>
        </w:tc>
        <w:tc>
          <w:tcPr>
            <w:tcW w:w="5164"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Benjy Hiiri </w:t>
            </w:r>
          </w:p>
        </w:tc>
        <w:tc>
          <w:tcPr>
            <w:tcW w:w="1336" w:type="dxa"/>
            <w:tcBorders/>
            <w:vAlign w:val="center"/>
          </w:tcPr>
          <w:p>
            <w:pPr>
              <w:pStyle w:val="TableContents"/>
              <w:bidi w:val="0"/>
              <w:spacing w:before="0" w:after="283"/>
              <w:jc w:val="left"/>
              <w:rPr/>
            </w:pPr>
            <w:r>
              <w:rPr/>
              <w:t xml:space="preserve">David Tate </w:t>
            </w:r>
          </w:p>
        </w:tc>
        <w:tc>
          <w:tcPr>
            <w:tcW w:w="1366" w:type="dxa"/>
            <w:tcBorders/>
            <w:vAlign w:val="center"/>
          </w:tcPr>
          <w:p>
            <w:pPr>
              <w:pStyle w:val="TableContents"/>
              <w:bidi w:val="0"/>
              <w:spacing w:before="0" w:after="283"/>
              <w:jc w:val="left"/>
              <w:rPr>
                <w:sz w:val="4"/>
                <w:szCs w:val="4"/>
              </w:rPr>
            </w:pPr>
            <w:r>
              <w:rPr>
                <w:sz w:val="4"/>
                <w:szCs w:val="4"/>
              </w:rPr>
              <w:t xml:space="preserve">David Tate N / A </w:t>
            </w:r>
          </w:p>
        </w:tc>
        <w:tc>
          <w:tcPr>
            <w:tcW w:w="1351" w:type="dxa"/>
            <w:tcBorders/>
            <w:vAlign w:val="center"/>
          </w:tcPr>
          <w:p>
            <w:pPr>
              <w:pStyle w:val="TableContents"/>
              <w:bidi w:val="0"/>
              <w:spacing w:before="0" w:after="283"/>
              <w:jc w:val="left"/>
              <w:rPr/>
            </w:pPr>
            <w:r>
              <w:rPr/>
              <w:t xml:space="preserve">Zoe Kubaisi </w:t>
            </w:r>
          </w:p>
        </w:tc>
        <w:tc>
          <w:tcPr>
            <w:tcW w:w="13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N / A </w:t>
            </w:r>
          </w:p>
        </w:tc>
        <w:tc>
          <w:tcPr>
            <w:tcW w:w="5164" w:type="dxa"/>
            <w:gridSpan w:val="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Humma Kavula N / A </w:t>
            </w:r>
          </w:p>
        </w:tc>
        <w:tc>
          <w:tcPr>
            <w:tcW w:w="1336" w:type="dxa"/>
            <w:tcBorders/>
            <w:vAlign w:val="center"/>
          </w:tcPr>
          <w:p>
            <w:pPr>
              <w:pStyle w:val="TableContents"/>
              <w:bidi w:val="0"/>
              <w:spacing w:before="0" w:after="283"/>
              <w:jc w:val="left"/>
              <w:rPr/>
            </w:pPr>
            <w:r>
              <w:rPr/>
              <w:t xml:space="preserve">John Malkovich N / A </w:t>
            </w:r>
          </w:p>
        </w:tc>
        <w:tc>
          <w:tcPr>
            <w:tcW w:w="10613" w:type="dxa"/>
            <w:gridSpan w:val="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Questular Rontok N / A </w:t>
            </w:r>
          </w:p>
        </w:tc>
        <w:tc>
          <w:tcPr>
            <w:tcW w:w="1336" w:type="dxa"/>
            <w:tcBorders/>
            <w:vAlign w:val="center"/>
          </w:tcPr>
          <w:p>
            <w:pPr>
              <w:pStyle w:val="TableContents"/>
              <w:bidi w:val="0"/>
              <w:spacing w:before="0" w:after="283"/>
              <w:jc w:val="left"/>
              <w:rPr/>
            </w:pPr>
            <w:r>
              <w:rPr/>
              <w:t xml:space="preserve">Anna Kansleri N / A </w:t>
            </w:r>
          </w:p>
        </w:tc>
        <w:tc>
          <w:tcPr>
            <w:tcW w:w="10613" w:type="dxa"/>
            <w:gridSpan w:val="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Kwaltz, vogon N / A </w:t>
            </w:r>
          </w:p>
        </w:tc>
        <w:tc>
          <w:tcPr>
            <w:tcW w:w="1336" w:type="dxa"/>
            <w:tcBorders/>
            <w:vAlign w:val="center"/>
          </w:tcPr>
          <w:p>
            <w:pPr>
              <w:pStyle w:val="TableContents"/>
              <w:bidi w:val="0"/>
              <w:spacing w:before="0" w:after="283"/>
              <w:jc w:val="left"/>
              <w:rPr/>
            </w:pPr>
            <w:r>
              <w:rPr/>
              <w:t xml:space="preserve">Ian McNeice (ääni) N / A </w:t>
            </w:r>
          </w:p>
        </w:tc>
        <w:tc>
          <w:tcPr>
            <w:tcW w:w="10613" w:type="dxa"/>
            <w:gridSpan w:val="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Shooty </w:t>
            </w:r>
          </w:p>
        </w:tc>
        <w:tc>
          <w:tcPr>
            <w:tcW w:w="1336" w:type="dxa"/>
            <w:tcBorders/>
            <w:vAlign w:val="center"/>
          </w:tcPr>
          <w:p>
            <w:pPr>
              <w:pStyle w:val="TableContents"/>
              <w:bidi w:val="0"/>
              <w:spacing w:before="0" w:after="283"/>
              <w:jc w:val="left"/>
              <w:rPr/>
            </w:pPr>
            <w:r>
              <w:rPr/>
              <w:t xml:space="preserve">James Broadbent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Stephen Moore </w:t>
            </w:r>
          </w:p>
        </w:tc>
        <w:tc>
          <w:tcPr>
            <w:tcW w:w="1336" w:type="dxa"/>
            <w:tcBorders/>
            <w:vAlign w:val="center"/>
          </w:tcPr>
          <w:p>
            <w:pPr>
              <w:pStyle w:val="TableContents"/>
              <w:bidi w:val="0"/>
              <w:spacing w:before="0" w:after="283"/>
              <w:jc w:val="left"/>
              <w:rPr/>
            </w:pPr>
            <w:r>
              <w:rPr/>
              <w:t xml:space="preserve">Matt Zimmerman </w:t>
            </w:r>
          </w:p>
        </w:tc>
        <w:tc>
          <w:tcPr>
            <w:tcW w:w="1396" w:type="dxa"/>
            <w:tcBorders/>
            <w:vAlign w:val="center"/>
          </w:tcPr>
          <w:p>
            <w:pPr>
              <w:pStyle w:val="TableContents"/>
              <w:bidi w:val="0"/>
              <w:spacing w:before="0" w:after="283"/>
              <w:jc w:val="left"/>
              <w:rPr/>
            </w:pPr>
            <w:r>
              <w:rPr/>
              <w:t xml:space="preserve">Douglas Adams N / A </w:t>
            </w:r>
          </w:p>
        </w:tc>
        <w:tc>
          <w:tcPr>
            <w:tcW w:w="15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 / A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Bang-Bang </w:t>
            </w:r>
          </w:p>
        </w:tc>
        <w:tc>
          <w:tcPr>
            <w:tcW w:w="1336" w:type="dxa"/>
            <w:tcBorders/>
            <w:vAlign w:val="center"/>
          </w:tcPr>
          <w:p>
            <w:pPr>
              <w:pStyle w:val="TableContents"/>
              <w:bidi w:val="0"/>
              <w:spacing w:before="0" w:after="283"/>
              <w:jc w:val="left"/>
              <w:rPr/>
            </w:pPr>
            <w:r>
              <w:rPr/>
              <w:t xml:space="preserve">Ray Hassett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James Broadbent </w:t>
            </w:r>
          </w:p>
        </w:tc>
        <w:tc>
          <w:tcPr>
            <w:tcW w:w="1336" w:type="dxa"/>
            <w:tcBorders/>
            <w:vAlign w:val="center"/>
          </w:tcPr>
          <w:p>
            <w:pPr>
              <w:pStyle w:val="TableContents"/>
              <w:bidi w:val="0"/>
              <w:spacing w:before="0" w:after="283"/>
              <w:jc w:val="left"/>
              <w:rPr/>
            </w:pPr>
            <w:r>
              <w:rPr/>
              <w:t xml:space="preserve">Marc Smith </w:t>
            </w:r>
          </w:p>
        </w:tc>
        <w:tc>
          <w:tcPr>
            <w:tcW w:w="1396" w:type="dxa"/>
            <w:tcBorders/>
            <w:vAlign w:val="center"/>
          </w:tcPr>
          <w:p>
            <w:pPr>
              <w:pStyle w:val="TableContents"/>
              <w:bidi w:val="0"/>
              <w:spacing w:before="0" w:after="283"/>
              <w:jc w:val="left"/>
              <w:rPr/>
            </w:pPr>
            <w:r>
              <w:rPr/>
              <w:t xml:space="preserve">Ed Victor N / A </w:t>
            </w:r>
          </w:p>
        </w:tc>
        <w:tc>
          <w:tcPr>
            <w:tcW w:w="15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 / A </w:t>
            </w:r>
          </w:p>
        </w:tc>
        <w:tc>
          <w:tcPr>
            <w:tcW w:w="2432" w:type="dxa"/>
            <w:gridSpan w:val="2"/>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Garkbit </w:t>
            </w:r>
          </w:p>
        </w:tc>
        <w:tc>
          <w:tcPr>
            <w:tcW w:w="1336" w:type="dxa"/>
            <w:tcBorders/>
            <w:vAlign w:val="center"/>
          </w:tcPr>
          <w:p>
            <w:pPr>
              <w:pStyle w:val="TableContents"/>
              <w:bidi w:val="0"/>
              <w:spacing w:before="0" w:after="283"/>
              <w:jc w:val="left"/>
              <w:rPr/>
            </w:pPr>
            <w:r>
              <w:rPr/>
              <w:t xml:space="preserve">Anthony Sharp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Anthony Sharp </w:t>
            </w:r>
          </w:p>
        </w:tc>
        <w:tc>
          <w:tcPr>
            <w:tcW w:w="1336" w:type="dxa"/>
            <w:tcBorders/>
            <w:vAlign w:val="center"/>
          </w:tcPr>
          <w:p>
            <w:pPr>
              <w:pStyle w:val="TableContents"/>
              <w:bidi w:val="0"/>
              <w:spacing w:before="0" w:after="283"/>
              <w:jc w:val="left"/>
              <w:rPr/>
            </w:pPr>
            <w:r>
              <w:rPr/>
              <w:t xml:space="preserve">Jack May N / A </w:t>
            </w:r>
          </w:p>
        </w:tc>
        <w:tc>
          <w:tcPr>
            <w:tcW w:w="1396" w:type="dxa"/>
            <w:tcBorders/>
            <w:vAlign w:val="center"/>
          </w:tcPr>
          <w:p>
            <w:pPr>
              <w:pStyle w:val="TableContents"/>
              <w:bidi w:val="0"/>
              <w:spacing w:before="0" w:after="283"/>
              <w:jc w:val="left"/>
              <w:rPr/>
            </w:pPr>
            <w:r>
              <w:rPr/>
              <w:t xml:space="preserve">Alexander Malachovsky </w:t>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Max Quordlepleen </w:t>
            </w:r>
          </w:p>
        </w:tc>
        <w:tc>
          <w:tcPr>
            <w:tcW w:w="1336" w:type="dxa"/>
            <w:tcBorders/>
            <w:vAlign w:val="center"/>
          </w:tcPr>
          <w:p>
            <w:pPr>
              <w:pStyle w:val="TableContents"/>
              <w:bidi w:val="0"/>
              <w:spacing w:before="0" w:after="283"/>
              <w:jc w:val="left"/>
              <w:rPr/>
            </w:pPr>
            <w:r>
              <w:rPr/>
              <w:t xml:space="preserve">Roy Hudd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Roy Hudd </w:t>
            </w:r>
          </w:p>
        </w:tc>
        <w:tc>
          <w:tcPr>
            <w:tcW w:w="1336" w:type="dxa"/>
            <w:tcBorders/>
            <w:vAlign w:val="center"/>
          </w:tcPr>
          <w:p>
            <w:pPr>
              <w:pStyle w:val="TableContents"/>
              <w:bidi w:val="0"/>
              <w:spacing w:before="0" w:after="283"/>
              <w:jc w:val="left"/>
              <w:rPr/>
            </w:pPr>
            <w:r>
              <w:rPr/>
              <w:t xml:space="preserve">Colin Jeavons </w:t>
            </w:r>
          </w:p>
        </w:tc>
        <w:tc>
          <w:tcPr>
            <w:tcW w:w="139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Roy Hudd </w:t>
            </w:r>
          </w:p>
        </w:tc>
        <w:tc>
          <w:tcPr>
            <w:tcW w:w="1201"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Herbert Fleischmann </w:t>
            </w:r>
          </w:p>
        </w:tc>
        <w:tc>
          <w:tcPr>
            <w:tcW w:w="1126"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Contents"/>
              <w:bidi w:val="0"/>
              <w:spacing w:before="0" w:after="283"/>
              <w:jc w:val="left"/>
              <w:rPr/>
            </w:pPr>
            <w:r>
              <w:rPr/>
              <w:t xml:space="preserve">Reg Nullify N / A </w:t>
            </w:r>
          </w:p>
        </w:tc>
        <w:tc>
          <w:tcPr>
            <w:tcW w:w="1336" w:type="dxa"/>
            <w:tcBorders/>
            <w:vAlign w:val="center"/>
          </w:tcPr>
          <w:p>
            <w:pPr>
              <w:pStyle w:val="TableContents"/>
              <w:bidi w:val="0"/>
              <w:spacing w:before="0" w:after="283"/>
              <w:jc w:val="left"/>
              <w:rPr/>
            </w:pPr>
            <w:r>
              <w:rPr/>
              <w:t xml:space="preserve">Graham de Wilde N / A </w:t>
            </w:r>
          </w:p>
        </w:tc>
        <w:tc>
          <w:tcPr>
            <w:tcW w:w="10613" w:type="dxa"/>
            <w:gridSpan w:val="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Suuri profeetta Zarquon </w:t>
            </w:r>
          </w:p>
        </w:tc>
        <w:tc>
          <w:tcPr>
            <w:tcW w:w="1336" w:type="dxa"/>
            <w:tcBorders/>
            <w:vAlign w:val="center"/>
          </w:tcPr>
          <w:p>
            <w:pPr>
              <w:pStyle w:val="TableContents"/>
              <w:bidi w:val="0"/>
              <w:spacing w:before="0" w:after="283"/>
              <w:jc w:val="left"/>
              <w:rPr/>
            </w:pPr>
            <w:r>
              <w:rPr/>
              <w:t xml:space="preserve">Anthony Sharp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Anthony Sharp </w:t>
            </w:r>
          </w:p>
        </w:tc>
        <w:tc>
          <w:tcPr>
            <w:tcW w:w="1336" w:type="dxa"/>
            <w:tcBorders/>
            <w:vAlign w:val="center"/>
          </w:tcPr>
          <w:p>
            <w:pPr>
              <w:pStyle w:val="TableContents"/>
              <w:bidi w:val="0"/>
              <w:spacing w:before="0" w:after="283"/>
              <w:jc w:val="left"/>
              <w:rPr/>
            </w:pPr>
            <w:r>
              <w:rPr/>
              <w:t xml:space="preserve">Colin Bennett </w:t>
            </w:r>
          </w:p>
        </w:tc>
        <w:tc>
          <w:tcPr>
            <w:tcW w:w="1396" w:type="dxa"/>
            <w:tcBorders/>
            <w:vAlign w:val="center"/>
          </w:tcPr>
          <w:p>
            <w:pPr>
              <w:pStyle w:val="TableContents"/>
              <w:bidi w:val="0"/>
              <w:spacing w:before="0" w:after="283"/>
              <w:jc w:val="left"/>
              <w:rPr/>
            </w:pPr>
            <w:r>
              <w:rPr/>
              <w:t xml:space="preserve">N / A </w:t>
            </w:r>
          </w:p>
        </w:tc>
        <w:tc>
          <w:tcPr>
            <w:tcW w:w="1531" w:type="dxa"/>
            <w:tcBorders/>
            <w:vAlign w:val="center"/>
          </w:tcPr>
          <w:p>
            <w:pPr>
              <w:pStyle w:val="TableContents"/>
              <w:bidi w:val="0"/>
              <w:spacing w:before="0" w:after="283"/>
              <w:jc w:val="left"/>
              <w:rPr/>
            </w:pPr>
            <w:r>
              <w:rPr/>
              <w:t xml:space="preserve">William Franklyn </w:t>
            </w:r>
          </w:p>
        </w:tc>
        <w:tc>
          <w:tcPr>
            <w:tcW w:w="1201"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Wolf Goldan </w:t>
            </w:r>
          </w:p>
        </w:tc>
        <w:tc>
          <w:tcPr>
            <w:tcW w:w="1126" w:type="dxa"/>
            <w:tcBorders/>
            <w:vAlign w:val="center"/>
          </w:tcPr>
          <w:p>
            <w:pPr>
              <w:pStyle w:val="TableContents"/>
              <w:bidi w:val="0"/>
              <w:spacing w:before="0" w:after="283"/>
              <w:jc w:val="left"/>
              <w:rPr/>
            </w:pPr>
            <w:r>
              <w:rPr/>
              <w:t xml:space="preserve">N / A </w:t>
            </w:r>
          </w:p>
        </w:tc>
      </w:tr>
      <w:tr>
        <w:trPr/>
        <w:tc>
          <w:tcPr>
            <w:tcW w:w="1411" w:type="dxa"/>
            <w:tcBorders/>
            <w:vAlign w:val="center"/>
          </w:tcPr>
          <w:p>
            <w:pPr>
              <w:pStyle w:val="TableContents"/>
              <w:bidi w:val="0"/>
              <w:spacing w:before="0" w:after="283"/>
              <w:jc w:val="left"/>
              <w:rPr/>
            </w:pPr>
            <w:r>
              <w:rPr/>
              <w:t xml:space="preserve">Päivän ruokalaji </w:t>
            </w:r>
          </w:p>
        </w:tc>
        <w:tc>
          <w:tcPr>
            <w:tcW w:w="1336" w:type="dxa"/>
            <w:tcBorders/>
            <w:vAlign w:val="center"/>
          </w:tcPr>
          <w:p>
            <w:pPr>
              <w:pStyle w:val="TableContents"/>
              <w:bidi w:val="0"/>
              <w:spacing w:before="0" w:after="283"/>
              <w:jc w:val="left"/>
              <w:rPr/>
            </w:pPr>
            <w:r>
              <w:rPr/>
              <w:t xml:space="preserve">N / A </w:t>
            </w:r>
          </w:p>
        </w:tc>
        <w:tc>
          <w:tcPr>
            <w:tcW w:w="1366" w:type="dxa"/>
            <w:tcBorders/>
            <w:vAlign w:val="center"/>
          </w:tcPr>
          <w:p>
            <w:pPr>
              <w:pStyle w:val="TableContents"/>
              <w:bidi w:val="0"/>
              <w:spacing w:before="0" w:after="283"/>
              <w:jc w:val="left"/>
              <w:rPr/>
            </w:pPr>
            <w:r>
              <w:rPr/>
              <w:t xml:space="preserve">Michael Cule </w:t>
            </w:r>
          </w:p>
        </w:tc>
        <w:tc>
          <w:tcPr>
            <w:tcW w:w="1351" w:type="dxa"/>
            <w:tcBorders/>
            <w:vAlign w:val="center"/>
          </w:tcPr>
          <w:p>
            <w:pPr>
              <w:pStyle w:val="TableContents"/>
              <w:bidi w:val="0"/>
              <w:spacing w:before="0" w:after="283"/>
              <w:jc w:val="left"/>
              <w:rPr/>
            </w:pPr>
            <w:r>
              <w:rPr/>
              <w:t xml:space="preserve">N / A </w:t>
            </w:r>
          </w:p>
        </w:tc>
        <w:tc>
          <w:tcPr>
            <w:tcW w:w="1336" w:type="dxa"/>
            <w:tcBorders/>
            <w:vAlign w:val="center"/>
          </w:tcPr>
          <w:p>
            <w:pPr>
              <w:pStyle w:val="TableContents"/>
              <w:bidi w:val="0"/>
              <w:spacing w:before="0" w:after="283"/>
              <w:jc w:val="left"/>
              <w:rPr/>
            </w:pPr>
            <w:r>
              <w:rPr/>
              <w:t xml:space="preserve">Peter Davison N / A </w:t>
            </w:r>
          </w:p>
        </w:tc>
        <w:tc>
          <w:tcPr>
            <w:tcW w:w="6560" w:type="dxa"/>
            <w:gridSpan w:val="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Hotblack Desiato N / A </w:t>
            </w:r>
          </w:p>
        </w:tc>
        <w:tc>
          <w:tcPr>
            <w:tcW w:w="1336" w:type="dxa"/>
            <w:tcBorders/>
            <w:vAlign w:val="center"/>
          </w:tcPr>
          <w:p>
            <w:pPr>
              <w:pStyle w:val="TableContents"/>
              <w:bidi w:val="0"/>
              <w:spacing w:before="0" w:after="283"/>
              <w:jc w:val="left"/>
              <w:rPr/>
            </w:pPr>
            <w:r>
              <w:rPr/>
              <w:t xml:space="preserve">Barry Frank Warren N / A </w:t>
            </w:r>
          </w:p>
        </w:tc>
        <w:tc>
          <w:tcPr>
            <w:tcW w:w="10613" w:type="dxa"/>
            <w:gridSpan w:val="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Henkivartija </w:t>
            </w:r>
          </w:p>
        </w:tc>
        <w:tc>
          <w:tcPr>
            <w:tcW w:w="1336" w:type="dxa"/>
            <w:tcBorders/>
            <w:vAlign w:val="center"/>
          </w:tcPr>
          <w:p>
            <w:pPr>
              <w:pStyle w:val="TableContents"/>
              <w:bidi w:val="0"/>
              <w:spacing w:before="0" w:after="283"/>
              <w:jc w:val="left"/>
              <w:rPr/>
            </w:pPr>
            <w:r>
              <w:rPr/>
              <w:t xml:space="preserve">N / A </w:t>
            </w:r>
          </w:p>
        </w:tc>
        <w:tc>
          <w:tcPr>
            <w:tcW w:w="1366" w:type="dxa"/>
            <w:tcBorders/>
            <w:vAlign w:val="center"/>
          </w:tcPr>
          <w:p>
            <w:pPr>
              <w:pStyle w:val="TableContents"/>
              <w:bidi w:val="0"/>
              <w:spacing w:before="0" w:after="283"/>
              <w:jc w:val="left"/>
              <w:rPr/>
            </w:pPr>
            <w:r>
              <w:rPr/>
              <w:t xml:space="preserve">Michael Cule </w:t>
            </w:r>
          </w:p>
        </w:tc>
        <w:tc>
          <w:tcPr>
            <w:tcW w:w="1351" w:type="dxa"/>
            <w:tcBorders/>
            <w:vAlign w:val="center"/>
          </w:tcPr>
          <w:p>
            <w:pPr>
              <w:pStyle w:val="TableContents"/>
              <w:bidi w:val="0"/>
              <w:spacing w:before="0" w:after="283"/>
              <w:jc w:val="left"/>
              <w:rPr/>
            </w:pPr>
            <w:r>
              <w:rPr/>
              <w:t xml:space="preserve">David Tate </w:t>
            </w:r>
          </w:p>
        </w:tc>
        <w:tc>
          <w:tcPr>
            <w:tcW w:w="1336" w:type="dxa"/>
            <w:tcBorders/>
            <w:vAlign w:val="center"/>
          </w:tcPr>
          <w:p>
            <w:pPr>
              <w:pStyle w:val="TableContents"/>
              <w:bidi w:val="0"/>
              <w:spacing w:before="0" w:after="283"/>
              <w:jc w:val="left"/>
              <w:rPr/>
            </w:pPr>
            <w:r>
              <w:rPr/>
              <w:t xml:space="preserve">Dave Prowse N / A </w:t>
            </w:r>
          </w:p>
        </w:tc>
        <w:tc>
          <w:tcPr>
            <w:tcW w:w="6560" w:type="dxa"/>
            <w:gridSpan w:val="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Haggunenonin aluslaivaston komentaja </w:t>
            </w:r>
          </w:p>
        </w:tc>
        <w:tc>
          <w:tcPr>
            <w:tcW w:w="1336" w:type="dxa"/>
            <w:tcBorders/>
            <w:vAlign w:val="center"/>
          </w:tcPr>
          <w:p>
            <w:pPr>
              <w:pStyle w:val="TableContents"/>
              <w:bidi w:val="0"/>
              <w:spacing w:before="0" w:after="283"/>
              <w:jc w:val="left"/>
              <w:rPr/>
            </w:pPr>
            <w:r>
              <w:rPr/>
              <w:t xml:space="preserve">Aubrey Woods </w:t>
            </w:r>
          </w:p>
        </w:tc>
        <w:tc>
          <w:tcPr>
            <w:tcW w:w="1366" w:type="dxa"/>
            <w:tcBorders/>
            <w:vAlign w:val="center"/>
          </w:tcPr>
          <w:p>
            <w:pPr>
              <w:pStyle w:val="TableContents"/>
              <w:bidi w:val="0"/>
              <w:spacing w:before="0" w:after="283"/>
              <w:jc w:val="left"/>
              <w:rPr>
                <w:sz w:val="4"/>
                <w:szCs w:val="4"/>
              </w:rPr>
            </w:pPr>
            <w:r>
              <w:rPr>
                <w:sz w:val="4"/>
                <w:szCs w:val="4"/>
              </w:rPr>
              <w:t xml:space="preserve">N / A </w:t>
            </w:r>
          </w:p>
        </w:tc>
        <w:tc>
          <w:tcPr>
            <w:tcW w:w="13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N / A </w:t>
            </w:r>
          </w:p>
        </w:tc>
        <w:tc>
          <w:tcPr>
            <w:tcW w:w="6560" w:type="dxa"/>
            <w:gridSpan w:val="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 Arkin kapteeni </w:t>
            </w:r>
          </w:p>
        </w:tc>
        <w:tc>
          <w:tcPr>
            <w:tcW w:w="1336" w:type="dxa"/>
            <w:tcBorders/>
            <w:vAlign w:val="center"/>
          </w:tcPr>
          <w:p>
            <w:pPr>
              <w:pStyle w:val="TableContents"/>
              <w:bidi w:val="0"/>
              <w:spacing w:before="0" w:after="283"/>
              <w:jc w:val="left"/>
              <w:rPr/>
            </w:pPr>
            <w:r>
              <w:rPr/>
              <w:t xml:space="preserve">David Jason </w:t>
            </w:r>
          </w:p>
        </w:tc>
        <w:tc>
          <w:tcPr>
            <w:tcW w:w="1366" w:type="dxa"/>
            <w:tcBorders/>
            <w:vAlign w:val="center"/>
          </w:tcPr>
          <w:p>
            <w:pPr>
              <w:pStyle w:val="TableContents"/>
              <w:bidi w:val="0"/>
              <w:spacing w:before="0" w:after="283"/>
              <w:jc w:val="left"/>
              <w:rPr/>
            </w:pPr>
            <w:r>
              <w:rPr/>
              <w:t xml:space="preserve">Michael Cule </w:t>
            </w:r>
          </w:p>
        </w:tc>
        <w:tc>
          <w:tcPr>
            <w:tcW w:w="1351" w:type="dxa"/>
            <w:tcBorders/>
            <w:vAlign w:val="center"/>
          </w:tcPr>
          <w:p>
            <w:pPr>
              <w:pStyle w:val="TableContents"/>
              <w:bidi w:val="0"/>
              <w:spacing w:before="0" w:after="283"/>
              <w:jc w:val="left"/>
              <w:rPr/>
            </w:pPr>
            <w:r>
              <w:rPr/>
              <w:t xml:space="preserve">Frank Middlemass </w:t>
            </w:r>
          </w:p>
        </w:tc>
        <w:tc>
          <w:tcPr>
            <w:tcW w:w="1336" w:type="dxa"/>
            <w:tcBorders/>
            <w:vAlign w:val="center"/>
          </w:tcPr>
          <w:p>
            <w:pPr>
              <w:pStyle w:val="TableContents"/>
              <w:bidi w:val="0"/>
              <w:spacing w:before="0" w:after="283"/>
              <w:jc w:val="left"/>
              <w:rPr/>
            </w:pPr>
            <w:r>
              <w:rPr/>
              <w:t xml:space="preserve">Aubrey Morris 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Numero yksi </w:t>
            </w:r>
          </w:p>
        </w:tc>
        <w:tc>
          <w:tcPr>
            <w:tcW w:w="1336" w:type="dxa"/>
            <w:tcBorders/>
            <w:vAlign w:val="center"/>
          </w:tcPr>
          <w:p>
            <w:pPr>
              <w:pStyle w:val="TableContents"/>
              <w:bidi w:val="0"/>
              <w:spacing w:before="0" w:after="283"/>
              <w:jc w:val="left"/>
              <w:rPr/>
            </w:pPr>
            <w:r>
              <w:rPr/>
              <w:t xml:space="preserve">Jonathan Cecil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David Tate </w:t>
            </w:r>
          </w:p>
        </w:tc>
        <w:tc>
          <w:tcPr>
            <w:tcW w:w="1336" w:type="dxa"/>
            <w:tcBorders/>
            <w:vAlign w:val="center"/>
          </w:tcPr>
          <w:p>
            <w:pPr>
              <w:pStyle w:val="TableContents"/>
              <w:bidi w:val="0"/>
              <w:spacing w:before="0" w:after="283"/>
              <w:jc w:val="left"/>
              <w:rPr/>
            </w:pPr>
            <w:r>
              <w:rPr/>
              <w:t xml:space="preserve">Matthew Scurfield 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Numero kaksi </w:t>
            </w:r>
          </w:p>
        </w:tc>
        <w:tc>
          <w:tcPr>
            <w:tcW w:w="1336" w:type="dxa"/>
            <w:tcBorders/>
            <w:vAlign w:val="center"/>
          </w:tcPr>
          <w:p>
            <w:pPr>
              <w:pStyle w:val="TableContents"/>
              <w:bidi w:val="0"/>
              <w:spacing w:before="0" w:after="283"/>
              <w:jc w:val="left"/>
              <w:rPr/>
            </w:pPr>
            <w:r>
              <w:rPr/>
              <w:t xml:space="preserve">Aubrey Woods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Stephen Grief </w:t>
            </w:r>
          </w:p>
        </w:tc>
        <w:tc>
          <w:tcPr>
            <w:tcW w:w="1336" w:type="dxa"/>
            <w:tcBorders/>
            <w:vAlign w:val="center"/>
          </w:tcPr>
          <w:p>
            <w:pPr>
              <w:pStyle w:val="TableContents"/>
              <w:bidi w:val="0"/>
              <w:spacing w:before="0" w:after="283"/>
              <w:jc w:val="left"/>
              <w:rPr/>
            </w:pPr>
            <w:r>
              <w:rPr/>
              <w:t xml:space="preserve">David Neville 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Numero kolme N / A </w:t>
            </w:r>
          </w:p>
        </w:tc>
        <w:tc>
          <w:tcPr>
            <w:tcW w:w="1336" w:type="dxa"/>
            <w:tcBorders/>
            <w:vAlign w:val="center"/>
          </w:tcPr>
          <w:p>
            <w:pPr>
              <w:pStyle w:val="TableContents"/>
              <w:bidi w:val="0"/>
              <w:spacing w:before="0" w:after="283"/>
              <w:jc w:val="left"/>
              <w:rPr/>
            </w:pPr>
            <w:r>
              <w:rPr/>
              <w:t xml:space="preserve">Geoffrey Beevers N / A </w:t>
            </w:r>
          </w:p>
        </w:tc>
        <w:tc>
          <w:tcPr>
            <w:tcW w:w="10613" w:type="dxa"/>
            <w:gridSpan w:val="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Markkinointityttö </w:t>
            </w:r>
          </w:p>
        </w:tc>
        <w:tc>
          <w:tcPr>
            <w:tcW w:w="1336" w:type="dxa"/>
            <w:tcBorders/>
            <w:vAlign w:val="center"/>
          </w:tcPr>
          <w:p>
            <w:pPr>
              <w:pStyle w:val="TableContents"/>
              <w:bidi w:val="0"/>
              <w:spacing w:before="0" w:after="283"/>
              <w:jc w:val="left"/>
              <w:rPr/>
            </w:pPr>
            <w:r>
              <w:rPr/>
              <w:t xml:space="preserve">Beth Porter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Leueen Willoughby </w:t>
            </w:r>
          </w:p>
        </w:tc>
        <w:tc>
          <w:tcPr>
            <w:tcW w:w="1336" w:type="dxa"/>
            <w:tcBorders/>
            <w:vAlign w:val="center"/>
          </w:tcPr>
          <w:p>
            <w:pPr>
              <w:pStyle w:val="TableContents"/>
              <w:bidi w:val="0"/>
              <w:spacing w:before="0" w:after="283"/>
              <w:jc w:val="left"/>
              <w:rPr/>
            </w:pPr>
            <w:r>
              <w:rPr/>
              <w:t xml:space="preserve">Beth Porter 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Johdon konsultti </w:t>
            </w:r>
          </w:p>
        </w:tc>
        <w:tc>
          <w:tcPr>
            <w:tcW w:w="1336" w:type="dxa"/>
            <w:tcBorders/>
            <w:vAlign w:val="center"/>
          </w:tcPr>
          <w:p>
            <w:pPr>
              <w:pStyle w:val="TableContents"/>
              <w:bidi w:val="0"/>
              <w:spacing w:before="0" w:after="283"/>
              <w:jc w:val="left"/>
              <w:rPr/>
            </w:pPr>
            <w:r>
              <w:rPr/>
              <w:t xml:space="preserve">Jonathan Cecil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David Tate </w:t>
            </w:r>
          </w:p>
        </w:tc>
        <w:tc>
          <w:tcPr>
            <w:tcW w:w="1336" w:type="dxa"/>
            <w:tcBorders/>
            <w:vAlign w:val="center"/>
          </w:tcPr>
          <w:p>
            <w:pPr>
              <w:pStyle w:val="TableContents"/>
              <w:bidi w:val="0"/>
              <w:spacing w:before="0" w:after="283"/>
              <w:jc w:val="left"/>
              <w:rPr/>
            </w:pPr>
            <w:r>
              <w:rPr/>
              <w:t xml:space="preserve">Jon Glover 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Kampaaja </w:t>
            </w:r>
          </w:p>
        </w:tc>
        <w:tc>
          <w:tcPr>
            <w:tcW w:w="1336" w:type="dxa"/>
            <w:tcBorders/>
            <w:vAlign w:val="center"/>
          </w:tcPr>
          <w:p>
            <w:pPr>
              <w:pStyle w:val="TableContents"/>
              <w:bidi w:val="0"/>
              <w:spacing w:before="0" w:after="283"/>
              <w:jc w:val="left"/>
              <w:rPr/>
            </w:pPr>
            <w:r>
              <w:rPr/>
              <w:t xml:space="preserve">Aubrey Woods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Stephen Grief </w:t>
            </w:r>
          </w:p>
        </w:tc>
        <w:tc>
          <w:tcPr>
            <w:tcW w:w="1336" w:type="dxa"/>
            <w:tcBorders/>
            <w:vAlign w:val="center"/>
          </w:tcPr>
          <w:p>
            <w:pPr>
              <w:pStyle w:val="TableContents"/>
              <w:bidi w:val="0"/>
              <w:spacing w:before="0" w:after="283"/>
              <w:jc w:val="left"/>
              <w:rPr/>
            </w:pPr>
            <w:r>
              <w:rPr/>
              <w:t xml:space="preserve">David Rowlands 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Luolamies </w:t>
            </w:r>
          </w:p>
        </w:tc>
        <w:tc>
          <w:tcPr>
            <w:tcW w:w="1336" w:type="dxa"/>
            <w:tcBorders/>
            <w:vAlign w:val="center"/>
          </w:tcPr>
          <w:p>
            <w:pPr>
              <w:pStyle w:val="TableContents"/>
              <w:bidi w:val="0"/>
              <w:spacing w:before="0" w:after="283"/>
              <w:jc w:val="left"/>
              <w:rPr/>
            </w:pPr>
            <w:r>
              <w:rPr/>
              <w:t xml:space="preserve">David Jason </w:t>
            </w:r>
          </w:p>
        </w:tc>
        <w:tc>
          <w:tcPr>
            <w:tcW w:w="136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t xml:space="preserve">N / A </w:t>
            </w:r>
          </w:p>
        </w:tc>
        <w:tc>
          <w:tcPr>
            <w:tcW w:w="139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N / A </w:t>
            </w:r>
          </w:p>
        </w:tc>
        <w:tc>
          <w:tcPr>
            <w:tcW w:w="3633" w:type="dxa"/>
            <w:gridSpan w:val="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Hahmon nimi </w:t>
            </w:r>
          </w:p>
        </w:tc>
        <w:tc>
          <w:tcPr>
            <w:tcW w:w="1336" w:type="dxa"/>
            <w:tcBorders/>
            <w:vAlign w:val="center"/>
          </w:tcPr>
          <w:p>
            <w:pPr>
              <w:pStyle w:val="TableHeading"/>
              <w:suppressLineNumbers/>
              <w:bidi w:val="0"/>
              <w:spacing w:before="0" w:after="283"/>
              <w:jc w:val="center"/>
              <w:rPr/>
            </w:pPr>
            <w:r>
              <w:rPr/>
              <w:t xml:space="preserve">Ensisijainen ja toissijainen vaihe </w:t>
            </w:r>
          </w:p>
        </w:tc>
        <w:tc>
          <w:tcPr>
            <w:tcW w:w="1366" w:type="dxa"/>
            <w:tcBorders/>
            <w:vAlign w:val="center"/>
          </w:tcPr>
          <w:p>
            <w:pPr>
              <w:pStyle w:val="TableHeading"/>
              <w:suppressLineNumbers/>
              <w:bidi w:val="0"/>
              <w:spacing w:before="0" w:after="283"/>
              <w:jc w:val="center"/>
              <w:rPr/>
            </w:pPr>
            <w:r>
              <w:rPr/>
              <w:t xml:space="preserve">Näyttämösovitus (täsmennettävä) </w:t>
            </w:r>
          </w:p>
        </w:tc>
        <w:tc>
          <w:tcPr>
            <w:tcW w:w="1351" w:type="dxa"/>
            <w:tcBorders/>
            <w:vAlign w:val="center"/>
          </w:tcPr>
          <w:p>
            <w:pPr>
              <w:pStyle w:val="TableHeading"/>
              <w:suppressLineNumbers/>
              <w:bidi w:val="0"/>
              <w:spacing w:before="0" w:after="283"/>
              <w:jc w:val="center"/>
              <w:rPr/>
            </w:pPr>
            <w:r>
              <w:rPr/>
              <w:t xml:space="preserve">LP-sovitukset </w:t>
            </w:r>
          </w:p>
        </w:tc>
        <w:tc>
          <w:tcPr>
            <w:tcW w:w="1336" w:type="dxa"/>
            <w:tcBorders/>
            <w:vAlign w:val="center"/>
          </w:tcPr>
          <w:p>
            <w:pPr>
              <w:pStyle w:val="TableHeading"/>
              <w:suppressLineNumbers/>
              <w:bidi w:val="0"/>
              <w:spacing w:before="0" w:after="283"/>
              <w:jc w:val="center"/>
              <w:rPr/>
            </w:pPr>
            <w:r>
              <w:rPr/>
              <w:t xml:space="preserve">TV-sarja </w:t>
            </w:r>
          </w:p>
        </w:tc>
        <w:tc>
          <w:tcPr>
            <w:tcW w:w="1396" w:type="dxa"/>
            <w:tcBorders/>
            <w:vAlign w:val="center"/>
          </w:tcPr>
          <w:p>
            <w:pPr>
              <w:pStyle w:val="TableHeading"/>
              <w:suppressLineNumbers/>
              <w:bidi w:val="0"/>
              <w:spacing w:before="0" w:after="283"/>
              <w:jc w:val="center"/>
              <w:rPr/>
            </w:pPr>
            <w:r>
              <w:rPr/>
              <w:t xml:space="preserve">Kuvitettu painos (kovakantinen kirja) </w:t>
            </w:r>
          </w:p>
        </w:tc>
        <w:tc>
          <w:tcPr>
            <w:tcW w:w="1531" w:type="dxa"/>
            <w:tcBorders/>
            <w:vAlign w:val="center"/>
          </w:tcPr>
          <w:p>
            <w:pPr>
              <w:pStyle w:val="TableHeading"/>
              <w:suppressLineNumbers/>
              <w:bidi w:val="0"/>
              <w:spacing w:before="0" w:after="283"/>
              <w:jc w:val="center"/>
              <w:rPr/>
            </w:pPr>
            <w:r>
              <w:rPr/>
              <w:t xml:space="preserve">Tertiäärisestä kvintessentiaaliseen vaiheeseen </w:t>
            </w:r>
          </w:p>
        </w:tc>
        <w:tc>
          <w:tcPr>
            <w:tcW w:w="1201" w:type="dxa"/>
            <w:tcBorders/>
            <w:vAlign w:val="center"/>
          </w:tcPr>
          <w:p>
            <w:pPr>
              <w:pStyle w:val="TableHeading"/>
              <w:suppressLineNumbers/>
              <w:bidi w:val="0"/>
              <w:spacing w:before="0" w:after="283"/>
              <w:jc w:val="center"/>
              <w:rPr/>
            </w:pPr>
            <w:r>
              <w:rPr/>
              <w:t xml:space="preserve">Elokuva </w:t>
            </w:r>
          </w:p>
        </w:tc>
        <w:tc>
          <w:tcPr>
            <w:tcW w:w="1306" w:type="dxa"/>
            <w:tcBorders/>
            <w:vAlign w:val="center"/>
          </w:tcPr>
          <w:p>
            <w:pPr>
              <w:pStyle w:val="TableHeading"/>
              <w:suppressLineNumbers/>
              <w:bidi w:val="0"/>
              <w:spacing w:before="0" w:after="283"/>
              <w:jc w:val="center"/>
              <w:rPr/>
            </w:pPr>
            <w:r>
              <w:rPr/>
              <w:t xml:space="preserve">Saksan radiosarja Yksi </w:t>
            </w:r>
          </w:p>
        </w:tc>
        <w:tc>
          <w:tcPr>
            <w:tcW w:w="1126" w:type="dxa"/>
            <w:tcBorders/>
            <w:vAlign w:val="center"/>
          </w:tcPr>
          <w:p>
            <w:pPr>
              <w:pStyle w:val="TableHeading"/>
              <w:suppressLineNumbers/>
              <w:bidi w:val="0"/>
              <w:spacing w:before="0" w:after="283"/>
              <w:jc w:val="center"/>
              <w:rPr/>
            </w:pPr>
            <w:r>
              <w:rPr/>
              <w:t xml:space="preserve">Saksan radiosarja kaksi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valaan äänen elokuvassa liftarin opas galaksiin...</w:t>
      </w:r>
    </w:p>
    <w:p>
      <w:pPr>
        <w:pStyle w:val="TextBody"/>
        <w:bidi w:val="0"/>
        <w:jc w:val="left"/>
        <w:rPr>
          <w:b/>
          <w:u w:val="single"/>
          <w:shd w:val="clear" w:fill="FFFF00"/>
        </w:rPr>
      </w:pPr>
      <w:r>
        <w:rPr>
          <w:b/>
          <w:u w:val="single"/>
          <w:shd w:val="clear" w:fill="FFFF00"/>
        </w:rPr>
        <w:t xml:space="preserve">Asiakirjan numero 36487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Thug Notes on yhdysvaltalainen opetuksellinen verkkosarja, jossa tiivistetään ja analysoidaan erilaisia kirjallisia teoksia komediallisella tavalla. Thug Notes esitettiin ensimmäisen kerran 3. kesäkuuta 2013 YouTubessa, ja sen pilottijakso käsitteli The Great Gatsbya. Sarjan isäntänä toimii Sparky Sweets, Ph. D., jota näyttelijä ja koomikko </w:t>
      </w:r>
      <w:r>
        <w:rPr>
          <w:color w:val="A9A9A9"/>
        </w:rPr>
        <w:t xml:space="preserve">Greg Edwards </w:t>
      </w:r>
      <w:r>
        <w:rPr/>
        <w:t xml:space="preserve">esittää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kaveri, joka tekee thug nuotit</w:t>
      </w:r>
    </w:p>
    <w:p>
      <w:pPr>
        <w:pStyle w:val="TextBody"/>
        <w:bidi w:val="0"/>
        <w:jc w:val="left"/>
        <w:rPr>
          <w:b/>
          <w:u w:val="single"/>
          <w:shd w:val="clear" w:fill="FFFF00"/>
        </w:rPr>
      </w:pPr>
      <w:r>
        <w:rPr>
          <w:b/>
          <w:u w:val="single"/>
          <w:shd w:val="clear" w:fill="FFFF00"/>
        </w:rPr>
        <w:t xml:space="preserve">Asiakirjan numero 36488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Cyndi Grecco </w:t>
      </w:r>
      <w:r>
        <w:rPr/>
        <w:t xml:space="preserve">(s. 19. toukokuuta 1952 New York, New York) on yhdysvaltalainen laulaja, joka esitti 1970-luvun suositun amerikkalaisen tv-sarjan Laverne &amp; Shirley tunnusmusiikin. Kappaleen nimi oli ``Making Our Dreams Come True'', ja se (jossa Greccoa säesti Ron Hicklin Singers) julkaistiin myös singlenä, ja se nousi 25. heinäkuuta 1976 listaykköseksi. Kappale julkaistiin pienellä Private Stock -levymerkillä (# 45086). Levy seurasi, vaikka toinen diskoteemainen single, ``Dancing, Dancing'', ei päässyt listoille. Hän esitti myös teeman toiseen 1970-luvun ABC:n televisiosarjakuvaan, Blansky's Beauties. Grecco on kuitenkin edelleen yhden hitin ihme.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Laverne &amp; Shirley -ohjelman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Laverne ja Shirley -ohjelman tunnussävelen.</w:t>
      </w:r>
    </w:p>
    <w:p>
      <w:pPr>
        <w:pStyle w:val="TextBody"/>
        <w:bidi w:val="0"/>
        <w:jc w:val="left"/>
        <w:rPr>
          <w:b/>
          <w:u w:val="single"/>
          <w:shd w:val="clear" w:fill="FFFF00"/>
        </w:rPr>
      </w:pPr>
      <w:r>
        <w:rPr>
          <w:b/>
          <w:u w:val="single"/>
          <w:shd w:val="clear" w:fill="FFFF00"/>
        </w:rPr>
        <w:t xml:space="preserve">Asiakirjan numero 36489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Longfordin linna sijaitsee Avon-joen rannalla </w:t>
      </w:r>
      <w:r>
        <w:rPr>
          <w:color w:val="A9A9A9"/>
        </w:rPr>
        <w:t xml:space="preserve">Salisburyn </w:t>
      </w:r>
      <w:r>
        <w:rPr/>
        <w:t xml:space="preserve">eteläpuolella </w:t>
      </w:r>
      <w:r>
        <w:rPr>
          <w:color w:val="A9A9A9"/>
        </w:rPr>
        <w:t xml:space="preserve">Wiltshiren maakunnassa Englannissa</w:t>
      </w:r>
      <w:r>
        <w:rPr/>
        <w:t xml:space="preserve">. Se on Radnorin jaarlin (Earl of Radnor) kotipaikka ja esimerkki elisabetilaisesta ihmetalosta.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linna, jota käytetään prinsessapäiväkirjoissa?</w:t>
      </w:r>
    </w:p>
    <w:p>
      <w:pPr>
        <w:pStyle w:val="TextBody"/>
        <w:bidi w:val="0"/>
        <w:jc w:val="left"/>
        <w:rPr>
          <w:b/>
          <w:u w:val="single"/>
          <w:shd w:val="clear" w:fill="FFFF00"/>
        </w:rPr>
      </w:pPr>
      <w:r>
        <w:rPr>
          <w:b/>
          <w:u w:val="single"/>
          <w:shd w:val="clear" w:fill="FFFF00"/>
        </w:rPr>
        <w:t xml:space="preserve">Asiakirjan numero 36490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NFC West on </w:t>
      </w:r>
      <w:r>
        <w:rPr/>
        <w:t xml:space="preserve">National Football Leaguen (NFL) National Football Conference (NFC) -divisioona. Siihen kuuluu tällä hetkellä neljä jäsentä: Arizona Cardinals, Los Angeles Rams, San Francisco 49ers ja Seattle Seahawks.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kuuluuko 49ers afc:hen vai nfc:hen?</w:t>
      </w:r>
    </w:p>
    <w:p>
      <w:pPr>
        <w:pStyle w:val="TextBody"/>
        <w:bidi w:val="0"/>
        <w:jc w:val="left"/>
        <w:rPr>
          <w:b/>
          <w:u w:val="single"/>
          <w:shd w:val="clear" w:fill="FFFF00"/>
        </w:rPr>
      </w:pPr>
      <w:r>
        <w:rPr>
          <w:b/>
          <w:u w:val="single"/>
          <w:shd w:val="clear" w:fill="FFFF00"/>
        </w:rPr>
        <w:t xml:space="preserve">Asiakirjan numero 36491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Budda Aruna Reddy </w:t>
      </w:r>
      <w:r>
        <w:rPr/>
        <w:t xml:space="preserve">(s. 25. joulukuuta 1995) on intialainen taiteellinen naisvoimistelija, joka edustaa kansainvälisissä kilpailuissa. Hän voitti pronssia voimistelun MM-kilpailuissa 2018 Melbournessa naisten hyppylajeissa. Hän loi historiaa olemalla ensimmäinen intialainen, joka saavutti mitalin voimistelun MM-kisoissa. Hän kilpaili maailmanmestaruuskilpailuissa, muun muassa vuoden 2013 taidevoimistelun MM-kilpailuissa Antwerpenissä, Belgiassa... GoSports Foundation tukee häntä Rahul Dravidin urheilijan mentorointiohjelman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on tullut ensimmäinen intialainen, joka on voittanut henkilökohtaisen mitalin voimistelun MM-kisoissa...</w:t>
      </w:r>
    </w:p>
    <w:p>
      <w:pPr>
        <w:pStyle w:val="TextBody"/>
        <w:bidi w:val="0"/>
        <w:jc w:val="left"/>
        <w:rPr>
          <w:b/>
          <w:u w:val="single"/>
          <w:shd w:val="clear" w:fill="FFFF00"/>
        </w:rPr>
      </w:pPr>
      <w:r>
        <w:rPr>
          <w:b/>
          <w:u w:val="single"/>
          <w:shd w:val="clear" w:fill="FFFF00"/>
        </w:rPr>
        <w:t xml:space="preserve">Asiakirjan numero 36492</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07"/>
        </w:tabs>
        <w:bidi w:val="0"/>
        <w:spacing w:before="0" w:after="0"/>
        <w:ind w:start="707" w:hanging="283"/>
        <w:jc w:val="left"/>
        <w:rPr/>
      </w:pPr>
      <w:r>
        <w:rPr/>
        <w:t xml:space="preserve">Hinta -- Tuotteiden ostamiseen tarvittava rahamäärä. </w:t>
      </w:r>
    </w:p>
    <w:p>
      <w:pPr>
        <w:pStyle w:val="TextBody"/>
        <w:numPr>
          <w:ilvl w:val="0"/>
          <w:numId w:val="142"/>
        </w:numPr>
        <w:tabs>
          <w:tab w:val="clear" w:pos="1134"/>
          <w:tab w:val="left" w:leader="none" w:pos="707"/>
        </w:tabs>
        <w:bidi w:val="0"/>
        <w:spacing w:before="0" w:after="0"/>
        <w:ind w:start="707" w:hanging="283"/>
        <w:jc w:val="left"/>
        <w:rPr/>
      </w:pPr>
      <w:r>
        <w:rPr/>
        <w:t xml:space="preserve">Tuote -- Varsinainen tuote </w:t>
      </w:r>
    </w:p>
    <w:p>
      <w:pPr>
        <w:pStyle w:val="TextBody"/>
        <w:numPr>
          <w:ilvl w:val="0"/>
          <w:numId w:val="142"/>
        </w:numPr>
        <w:tabs>
          <w:tab w:val="clear" w:pos="1134"/>
          <w:tab w:val="left" w:leader="none" w:pos="707"/>
        </w:tabs>
        <w:bidi w:val="0"/>
        <w:spacing w:before="0" w:after="0"/>
        <w:ind w:start="707" w:hanging="283"/>
        <w:jc w:val="left"/>
        <w:rPr/>
      </w:pPr>
      <w:r>
        <w:rPr/>
        <w:t xml:space="preserve">Edistäminen (mainonta)-Tuotteen tunnetuksi tekeminen </w:t>
      </w:r>
    </w:p>
    <w:p>
      <w:pPr>
        <w:pStyle w:val="TextBody"/>
        <w:numPr>
          <w:ilvl w:val="0"/>
          <w:numId w:val="142"/>
        </w:numPr>
        <w:tabs>
          <w:tab w:val="clear" w:pos="1134"/>
          <w:tab w:val="left" w:leader="none" w:pos="707"/>
        </w:tabs>
        <w:bidi w:val="0"/>
        <w:spacing w:before="0" w:after="0"/>
        <w:ind w:start="707" w:hanging="283"/>
        <w:jc w:val="left"/>
        <w:rPr/>
      </w:pPr>
      <w:r>
        <w:rPr/>
        <w:t xml:space="preserve">Sijoituspaikka -- Missä tuotetta myydään </w:t>
      </w:r>
    </w:p>
    <w:p>
      <w:pPr>
        <w:pStyle w:val="TextBody"/>
        <w:numPr>
          <w:ilvl w:val="0"/>
          <w:numId w:val="142"/>
        </w:numPr>
        <w:tabs>
          <w:tab w:val="clear" w:pos="1134"/>
          <w:tab w:val="left" w:leader="none" w:pos="707"/>
        </w:tabs>
        <w:bidi w:val="0"/>
        <w:spacing w:before="0" w:after="0"/>
        <w:ind w:start="707" w:hanging="283"/>
        <w:jc w:val="left"/>
        <w:rPr/>
      </w:pPr>
      <w:r>
        <w:rPr/>
        <w:t xml:space="preserve">Ihmiset -- Edusta liiketoimintaa </w:t>
      </w:r>
    </w:p>
    <w:p>
      <w:pPr>
        <w:pStyle w:val="TextBody"/>
        <w:numPr>
          <w:ilvl w:val="0"/>
          <w:numId w:val="142"/>
        </w:numPr>
        <w:tabs>
          <w:tab w:val="clear" w:pos="1134"/>
          <w:tab w:val="left" w:leader="none" w:pos="707"/>
        </w:tabs>
        <w:bidi w:val="0"/>
        <w:spacing w:before="0" w:after="0"/>
        <w:ind w:start="707" w:hanging="283"/>
        <w:jc w:val="left"/>
        <w:rPr/>
      </w:pPr>
      <w:r>
        <w:rPr/>
        <w:t xml:space="preserve">Fyysinen ympäristö -- Ympäristön ilmapiiri, tunnelma tai sävy. </w:t>
      </w:r>
    </w:p>
    <w:p>
      <w:pPr>
        <w:pStyle w:val="TextBody"/>
        <w:numPr>
          <w:ilvl w:val="0"/>
          <w:numId w:val="142"/>
        </w:numPr>
        <w:tabs>
          <w:tab w:val="clear" w:pos="1134"/>
          <w:tab w:val="left" w:leader="none" w:pos="707"/>
        </w:tabs>
        <w:bidi w:val="0"/>
        <w:spacing w:before="0" w:after="0"/>
        <w:ind w:start="707" w:hanging="283"/>
        <w:jc w:val="left"/>
        <w:rPr/>
      </w:pPr>
      <w:r>
        <w:rPr>
          <w:color w:val="A9A9A9"/>
        </w:rPr>
        <w:t xml:space="preserve">Prosessi </w:t>
      </w:r>
      <w:r>
        <w:rPr/>
        <w:t xml:space="preserve">-- Lisäarvopalvelut, jotka erottavat tuotteen kilpailijoista (esim. myynnin jälkeinen palvelu, takuut). </w:t>
      </w:r>
    </w:p>
    <w:p>
      <w:pPr>
        <w:pStyle w:val="TextBody"/>
        <w:numPr>
          <w:ilvl w:val="0"/>
          <w:numId w:val="142"/>
        </w:numPr>
        <w:tabs>
          <w:tab w:val="clear" w:pos="1134"/>
          <w:tab w:val="left" w:leader="none" w:pos="707"/>
        </w:tabs>
        <w:bidi w:val="0"/>
        <w:ind w:start="707" w:hanging="283"/>
        <w:jc w:val="left"/>
        <w:rPr/>
      </w:pPr>
      <w:r>
        <w:rPr/>
        <w:t xml:space="preserve">Pakkaus -- Miten tuote suojataan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8 p:stä sisältää lisäarvopalvelut, jotka erottavat tuotteen kilpailijoista.</w:t>
      </w:r>
    </w:p>
    <w:p>
      <w:pPr>
        <w:pStyle w:val="TextBody"/>
        <w:bidi w:val="0"/>
        <w:jc w:val="left"/>
        <w:rPr>
          <w:b/>
          <w:u w:val="single"/>
          <w:shd w:val="clear" w:fill="FFFF00"/>
        </w:rPr>
      </w:pPr>
      <w:r>
        <w:rPr>
          <w:b/>
          <w:u w:val="single"/>
          <w:shd w:val="clear" w:fill="FFFF00"/>
        </w:rPr>
        <w:t xml:space="preserve">Asiakirjan numero 36493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Batmanin sopimus oli australialaisen karjanhoitajan, liikemiehen ja tutkimusmatkailijan John Batmanin ja Wurundjeri-vanhimpien ryhmän välinen sopimus, joka koski maan ostamista Port Phillipin ympäristössä, lähellä Melbournen nykyistä sijaintia. Asiakirja tuli tunnetuksi nimellä Batmanin sopimus, ja sitä pidetään merkittävänä myös siksi, että </w:t>
      </w:r>
      <w:r>
        <w:rPr>
          <w:color w:val="A9A9A9"/>
        </w:rPr>
        <w:t xml:space="preserve">se oli ensimmäinen ja ainoa dokumentoitu kerta, kun eurooppalaiset neuvottelivat läsnäolostaan ja asumisestaan aboriginaalien mailla suoraan perinteisten omistajien kanssa</w:t>
      </w:r>
      <w:r>
        <w:rPr/>
        <w:t xml:space="preserve">. Uuden Etelä-Walesin kuvernööri Richard Bourke julisti niin sanotun sopimuksen epäsuorasti mitättömäksi 26. elokuuta 1835.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batman-sopimus on merkittävä Melbournen historian kannalta Australiassa?</w:t>
      </w:r>
    </w:p>
    <w:p>
      <w:pPr>
        <w:pStyle w:val="TextBody"/>
        <w:bidi w:val="0"/>
        <w:jc w:val="left"/>
        <w:rPr>
          <w:b/>
          <w:u w:val="single"/>
          <w:shd w:val="clear" w:fill="FFFF00"/>
        </w:rPr>
      </w:pPr>
      <w:r>
        <w:rPr>
          <w:b/>
          <w:u w:val="single"/>
          <w:shd w:val="clear" w:fill="FFFF00"/>
        </w:rPr>
        <w:t xml:space="preserve">Asiakirjan numero 36494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Pohjois-Irlantia lukuun ottamatta ennen </w:t>
      </w:r>
      <w:r>
        <w:rPr>
          <w:color w:val="A9A9A9"/>
        </w:rPr>
        <w:t xml:space="preserve">heinäkuuta </w:t>
      </w:r>
      <w:r>
        <w:rPr/>
        <w:t xml:space="preserve">1998 myönnetyissä ajokorteissa </w:t>
      </w:r>
      <w:r>
        <w:rPr/>
        <w:t xml:space="preserve">ei ollut valokuvia. Ennen tätä päivämäärää myönnetyn ajokortin haltija voi säilyttää valokuvattoman ajokorttinsa voimassaolon päättymiseen saakka (tavallisesti seitsemänkymmenes syntymäpäivä) tai osoitteenmuutokseen saakka, riippuen siitä, kumpi ajankohta on aikaisempi. Uudet muoviset valokuvakorttiajokortit on uusittava kymmenen vuoden välein maksua vastaan. Vuoteen 2015 asti ajokortti koostui sekä valokuvakortista että paperisesta vastineesta, jossa oli yksityiskohtaiset tiedot henkilön ajo-oikeuksista ja tuomioista (ns. suositukset). Vastakappale poistettiin 8. kesäkuuta 2015, ja siihen aiemmin kirjatut tiedot ovat nyt saatavilla verkossa View Driving Licence -palvelun kautta, paitsi Pohjois-Irlannissa, jossa vastakappale on säilytettävä yhdessä valokuvakortin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valokuvalliset ajokortit alkoivat Yhdistyneessä kuningaskunnassa</w:t>
      </w:r>
    </w:p>
    <w:p>
      <w:pPr>
        <w:pStyle w:val="TextBody"/>
        <w:bidi w:val="0"/>
        <w:jc w:val="left"/>
        <w:rPr>
          <w:b/>
          <w:u w:val="single"/>
          <w:shd w:val="clear" w:fill="FFFF00"/>
        </w:rPr>
      </w:pPr>
      <w:r>
        <w:rPr>
          <w:b/>
          <w:u w:val="single"/>
          <w:shd w:val="clear" w:fill="FFFF00"/>
        </w:rPr>
        <w:t xml:space="preserve">Asiakirjan numero 36495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212, 646 ja 332 ovat suuntanumeroita suurimmalle osalle </w:t>
      </w:r>
      <w:r>
        <w:rPr>
          <w:color w:val="A9A9A9"/>
        </w:rPr>
        <w:t xml:space="preserve">New Yorkin Manhattanin kaupunginosaa</w:t>
      </w:r>
      <w:r>
        <w:rPr/>
        <w:t xml:space="preserve">. Pinta-alaltaan se on yksi Pohjois-Amerikan numerointisuunnitelman pienimmistä alueista. Näiden suuntanumeroiden päällä on suuntanumero 917, joka kattaa koko New York Cityn.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suuntanumero 646 Yhdysvalloissa?</w:t>
      </w:r>
    </w:p>
    <w:p>
      <w:pPr>
        <w:pStyle w:val="TextBody"/>
        <w:bidi w:val="0"/>
        <w:jc w:val="left"/>
        <w:rPr>
          <w:b/>
          <w:u w:val="single"/>
          <w:shd w:val="clear" w:fill="FFFF00"/>
        </w:rPr>
      </w:pPr>
      <w:r>
        <w:rPr>
          <w:b/>
          <w:u w:val="single"/>
          <w:shd w:val="clear" w:fill="FFFF00"/>
        </w:rPr>
        <w:t xml:space="preserve">Asiakirjan numero 36496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9"/>
        <w:gridCol w:w="1934"/>
        <w:gridCol w:w="3721"/>
        <w:gridCol w:w="3321"/>
      </w:tblGrid>
      <w:tr>
        <w:trPr/>
        <w:tc>
          <w:tcPr>
            <w:tcW w:w="1229" w:type="dxa"/>
            <w:tcBorders/>
            <w:vAlign w:val="center"/>
          </w:tcPr>
          <w:p>
            <w:pPr>
              <w:pStyle w:val="TableHeading"/>
              <w:suppressLineNumbers/>
              <w:bidi w:val="0"/>
              <w:spacing w:before="0" w:after="283"/>
              <w:jc w:val="center"/>
              <w:rPr/>
            </w:pPr>
            <w:r>
              <w:rPr/>
              <w:t xml:space="preserve">Hahmo </w:t>
            </w:r>
          </w:p>
        </w:tc>
        <w:tc>
          <w:tcPr>
            <w:tcW w:w="1934" w:type="dxa"/>
            <w:tcBorders/>
            <w:vAlign w:val="center"/>
          </w:tcPr>
          <w:p>
            <w:pPr>
              <w:pStyle w:val="TableHeading"/>
              <w:suppressLineNumbers/>
              <w:bidi w:val="0"/>
              <w:spacing w:before="0" w:after="283"/>
              <w:jc w:val="center"/>
              <w:rPr/>
            </w:pPr>
            <w:r>
              <w:rPr/>
              <w:t xml:space="preserve">Oikea nimi </w:t>
            </w:r>
          </w:p>
        </w:tc>
        <w:tc>
          <w:tcPr>
            <w:tcW w:w="3721" w:type="dxa"/>
            <w:tcBorders/>
            <w:vAlign w:val="center"/>
          </w:tcPr>
          <w:p>
            <w:pPr>
              <w:pStyle w:val="TableHeading"/>
              <w:suppressLineNumbers/>
              <w:bidi w:val="0"/>
              <w:spacing w:before="0" w:after="283"/>
              <w:jc w:val="center"/>
              <w:rPr/>
            </w:pPr>
            <w:r>
              <w:rPr/>
              <w:t xml:space="preserve">Liittynyt </w:t>
            </w:r>
          </w:p>
        </w:tc>
        <w:tc>
          <w:tcPr>
            <w:tcW w:w="3321" w:type="dxa"/>
            <w:tcBorders/>
            <w:vAlign w:val="center"/>
          </w:tcPr>
          <w:p>
            <w:pPr>
              <w:pStyle w:val="TableHeading"/>
              <w:suppressLineNumbers/>
              <w:bidi w:val="0"/>
              <w:spacing w:before="0" w:after="283"/>
              <w:jc w:val="center"/>
              <w:rPr/>
            </w:pPr>
            <w:r>
              <w:rPr/>
              <w:t xml:space="preserve">Huomautukset </w:t>
            </w:r>
          </w:p>
        </w:tc>
      </w:tr>
      <w:tr>
        <w:trPr/>
        <w:tc>
          <w:tcPr>
            <w:tcW w:w="1229" w:type="dxa"/>
            <w:tcBorders/>
            <w:vAlign w:val="center"/>
          </w:tcPr>
          <w:p>
            <w:pPr>
              <w:pStyle w:val="TableContents"/>
              <w:bidi w:val="0"/>
              <w:spacing w:before="0" w:after="283"/>
              <w:jc w:val="left"/>
              <w:rPr/>
            </w:pPr>
            <w:r>
              <w:rPr>
                <w:color w:val="A9A9A9"/>
              </w:rPr>
              <w:t xml:space="preserve">Wicca</w:t>
            </w:r>
            <w:r>
              <w:rPr/>
              <w:t xml:space="preserve">n </w:t>
            </w:r>
          </w:p>
        </w:tc>
        <w:tc>
          <w:tcPr>
            <w:tcW w:w="1934" w:type="dxa"/>
            <w:tcBorders/>
            <w:vAlign w:val="center"/>
          </w:tcPr>
          <w:p>
            <w:pPr>
              <w:pStyle w:val="TableContents"/>
              <w:bidi w:val="0"/>
              <w:spacing w:before="0" w:after="283"/>
              <w:jc w:val="left"/>
              <w:rPr/>
            </w:pPr>
            <w:r>
              <w:rPr/>
              <w:t xml:space="preserve">William "Billy" Kaplan </w:t>
            </w:r>
          </w:p>
        </w:tc>
        <w:tc>
          <w:tcPr>
            <w:tcW w:w="3721" w:type="dxa"/>
            <w:tcBorders/>
            <w:vAlign w:val="center"/>
          </w:tcPr>
          <w:p>
            <w:pPr>
              <w:pStyle w:val="TableContents"/>
              <w:bidi w:val="0"/>
              <w:spacing w:before="0" w:after="283"/>
              <w:jc w:val="left"/>
              <w:rPr/>
            </w:pPr>
            <w:r>
              <w:rPr/>
              <w:t xml:space="preserve">New Avengers vol. 4 # 1 </w:t>
            </w:r>
          </w:p>
        </w:tc>
        <w:tc>
          <w:tcPr>
            <w:tcW w:w="3321" w:type="dxa"/>
            <w:tcBorders/>
            <w:vAlign w:val="center"/>
          </w:tcPr>
          <w:p>
            <w:pPr>
              <w:pStyle w:val="TableContents"/>
              <w:bidi w:val="0"/>
              <w:spacing w:before="0" w:after="283"/>
              <w:jc w:val="left"/>
              <w:rPr/>
            </w:pPr>
            <w:r>
              <w:rPr/>
              <w:t xml:space="preserve">Nuorten Kostajien perustajajäsen, Scarlet Witchin poika, Hulklingin kihlattu... </w:t>
            </w:r>
          </w:p>
        </w:tc>
      </w:tr>
      <w:tr>
        <w:trPr/>
        <w:tc>
          <w:tcPr>
            <w:tcW w:w="1229" w:type="dxa"/>
            <w:tcBorders/>
            <w:vAlign w:val="center"/>
          </w:tcPr>
          <w:p>
            <w:pPr>
              <w:pStyle w:val="TableContents"/>
              <w:bidi w:val="0"/>
              <w:spacing w:before="0" w:after="283"/>
              <w:jc w:val="left"/>
              <w:rPr/>
            </w:pPr>
            <w:r>
              <w:rPr>
                <w:color w:val="DCDCDC"/>
              </w:rPr>
              <w:t xml:space="preserve">Hulklin</w:t>
            </w:r>
            <w:r>
              <w:rPr/>
              <w:t xml:space="preserve">g </w:t>
            </w:r>
          </w:p>
        </w:tc>
        <w:tc>
          <w:tcPr>
            <w:tcW w:w="1934" w:type="dxa"/>
            <w:tcBorders/>
            <w:vAlign w:val="center"/>
          </w:tcPr>
          <w:p>
            <w:pPr>
              <w:pStyle w:val="TableContents"/>
              <w:bidi w:val="0"/>
              <w:spacing w:before="0" w:after="283"/>
              <w:jc w:val="left"/>
              <w:rPr/>
            </w:pPr>
            <w:r>
              <w:rPr/>
              <w:t xml:space="preserve">Theodore ``Teddy'' Altman / Dorrek VIII </w:t>
            </w:r>
          </w:p>
        </w:tc>
        <w:tc>
          <w:tcPr>
            <w:tcW w:w="3721" w:type="dxa"/>
            <w:tcBorders/>
            <w:vAlign w:val="center"/>
          </w:tcPr>
          <w:p>
            <w:pPr>
              <w:pStyle w:val="TableContents"/>
              <w:bidi w:val="0"/>
              <w:spacing w:before="0" w:after="283"/>
              <w:jc w:val="left"/>
              <w:rPr/>
            </w:pPr>
            <w:r>
              <w:rPr/>
              <w:t xml:space="preserve">Nuorten Kostajien perustajajäsen, Kapteeni Marvelin ja Anellen poika, Wiccanin sulhanen. </w:t>
            </w:r>
          </w:p>
        </w:tc>
        <w:tc>
          <w:tcPr>
            <w:tcW w:w="3321" w:type="dxa"/>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color w:val="2F4F4F"/>
              </w:rPr>
              <w:t xml:space="preserve">Songbir</w:t>
            </w:r>
            <w:r>
              <w:rPr/>
              <w:t xml:space="preserve">d </w:t>
            </w:r>
          </w:p>
        </w:tc>
        <w:tc>
          <w:tcPr>
            <w:tcW w:w="1934" w:type="dxa"/>
            <w:tcBorders/>
            <w:vAlign w:val="center"/>
          </w:tcPr>
          <w:p>
            <w:pPr>
              <w:pStyle w:val="TableContents"/>
              <w:bidi w:val="0"/>
              <w:spacing w:before="0" w:after="283"/>
              <w:jc w:val="left"/>
              <w:rPr/>
            </w:pPr>
            <w:r>
              <w:rPr/>
              <w:t xml:space="preserve">Melissa Joan Gold </w:t>
            </w:r>
          </w:p>
        </w:tc>
        <w:tc>
          <w:tcPr>
            <w:tcW w:w="3721" w:type="dxa"/>
            <w:tcBorders/>
            <w:vAlign w:val="center"/>
          </w:tcPr>
          <w:p>
            <w:pPr>
              <w:pStyle w:val="TableContents"/>
              <w:bidi w:val="0"/>
              <w:spacing w:before="0" w:after="283"/>
              <w:jc w:val="left"/>
              <w:rPr/>
            </w:pPr>
            <w:r>
              <w:rPr/>
              <w:t xml:space="preserve">Thunderboltsin entinen jäsen </w:t>
            </w:r>
          </w:p>
        </w:tc>
        <w:tc>
          <w:tcPr>
            <w:tcW w:w="3321" w:type="dxa"/>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color w:val="556B2F"/>
              </w:rPr>
              <w:t xml:space="preserve">Orava </w:t>
            </w:r>
            <w:r>
              <w:rPr/>
              <w:t xml:space="preserve">tyttö </w:t>
            </w:r>
          </w:p>
        </w:tc>
        <w:tc>
          <w:tcPr>
            <w:tcW w:w="1934" w:type="dxa"/>
            <w:tcBorders/>
            <w:vAlign w:val="center"/>
          </w:tcPr>
          <w:p>
            <w:pPr>
              <w:pStyle w:val="TableContents"/>
              <w:bidi w:val="0"/>
              <w:spacing w:before="0" w:after="283"/>
              <w:jc w:val="left"/>
              <w:rPr/>
            </w:pPr>
            <w:r>
              <w:rPr/>
              <w:t xml:space="preserve">Doreen Green </w:t>
            </w:r>
          </w:p>
        </w:tc>
        <w:tc>
          <w:tcPr>
            <w:tcW w:w="3721" w:type="dxa"/>
            <w:tcBorders/>
            <w:vAlign w:val="center"/>
          </w:tcPr>
          <w:p>
            <w:pPr>
              <w:pStyle w:val="TableContents"/>
              <w:bidi w:val="0"/>
              <w:spacing w:before="0" w:after="283"/>
              <w:jc w:val="left"/>
              <w:rPr/>
            </w:pPr>
            <w:r>
              <w:rPr/>
              <w:t xml:space="preserve">Great Lakes Avengersin entinen jäsen </w:t>
            </w:r>
          </w:p>
        </w:tc>
        <w:tc>
          <w:tcPr>
            <w:tcW w:w="3321" w:type="dxa"/>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color w:val="6B8E23"/>
              </w:rPr>
              <w:t xml:space="preserve">Valkoinen </w:t>
            </w:r>
            <w:r>
              <w:rPr/>
              <w:t xml:space="preserve">tiikeri </w:t>
            </w:r>
          </w:p>
        </w:tc>
        <w:tc>
          <w:tcPr>
            <w:tcW w:w="1934" w:type="dxa"/>
            <w:tcBorders/>
            <w:vAlign w:val="center"/>
          </w:tcPr>
          <w:p>
            <w:pPr>
              <w:pStyle w:val="TableContents"/>
              <w:bidi w:val="0"/>
              <w:spacing w:before="0" w:after="283"/>
              <w:jc w:val="left"/>
              <w:rPr/>
            </w:pPr>
            <w:r>
              <w:rPr/>
              <w:t xml:space="preserve">Ava Ayala </w:t>
            </w:r>
          </w:p>
        </w:tc>
        <w:tc>
          <w:tcPr>
            <w:tcW w:w="3721" w:type="dxa"/>
            <w:tcBorders/>
            <w:vAlign w:val="center"/>
          </w:tcPr>
          <w:p>
            <w:pPr>
              <w:pStyle w:val="TableContents"/>
              <w:bidi w:val="0"/>
              <w:spacing w:before="0" w:after="283"/>
              <w:jc w:val="left"/>
              <w:rPr/>
            </w:pPr>
            <w:r>
              <w:rPr/>
              <w:t xml:space="preserve">Entinen Mighty Avengersin ja Heroes for Hire -ryhmän jäsen. </w:t>
            </w:r>
          </w:p>
        </w:tc>
        <w:tc>
          <w:tcPr>
            <w:tcW w:w="3321" w:type="dxa"/>
            <w:tcBorders/>
          </w:tcPr>
          <w:p>
            <w:pPr>
              <w:pStyle w:val="TableContents"/>
              <w:bidi w:val="0"/>
              <w:spacing w:before="0" w:after="283"/>
              <w:jc w:val="left"/>
              <w:rPr>
                <w:sz w:val="4"/>
                <w:szCs w:val="4"/>
              </w:rPr>
            </w:pPr>
            <w:r>
              <w:rPr>
                <w:sz w:val="4"/>
                <w:szCs w:val="4"/>
              </w:rPr>
            </w:r>
          </w:p>
        </w:tc>
      </w:tr>
      <w:tr>
        <w:trPr/>
        <w:tc>
          <w:tcPr>
            <w:tcW w:w="1229" w:type="dxa"/>
            <w:tcBorders/>
            <w:vAlign w:val="center"/>
          </w:tcPr>
          <w:p>
            <w:pPr>
              <w:pStyle w:val="TableContents"/>
              <w:bidi w:val="0"/>
              <w:spacing w:before="0" w:after="283"/>
              <w:jc w:val="left"/>
              <w:rPr/>
            </w:pPr>
            <w:r>
              <w:rPr>
                <w:color w:val="A0522D"/>
              </w:rPr>
              <w:t xml:space="preserve">Power </w:t>
            </w:r>
            <w:r>
              <w:rPr/>
              <w:t xml:space="preserve">Man </w:t>
            </w:r>
          </w:p>
        </w:tc>
        <w:tc>
          <w:tcPr>
            <w:tcW w:w="1934" w:type="dxa"/>
            <w:tcBorders/>
            <w:vAlign w:val="center"/>
          </w:tcPr>
          <w:p>
            <w:pPr>
              <w:pStyle w:val="TableContents"/>
              <w:bidi w:val="0"/>
              <w:spacing w:before="0" w:after="283"/>
              <w:jc w:val="left"/>
              <w:rPr/>
            </w:pPr>
            <w:r>
              <w:rPr/>
              <w:t xml:space="preserve">Victor Alvarez </w:t>
            </w:r>
          </w:p>
        </w:tc>
        <w:tc>
          <w:tcPr>
            <w:tcW w:w="3721" w:type="dxa"/>
            <w:tcBorders/>
            <w:vAlign w:val="center"/>
          </w:tcPr>
          <w:p>
            <w:pPr>
              <w:pStyle w:val="TableContents"/>
              <w:bidi w:val="0"/>
              <w:spacing w:before="0" w:after="283"/>
              <w:jc w:val="left"/>
              <w:rPr/>
            </w:pPr>
            <w:r>
              <w:rPr/>
              <w:t xml:space="preserve">Entinen Mighty Avengersin ja Heroes for Hiren jäsen. </w:t>
            </w:r>
          </w:p>
        </w:tc>
        <w:tc>
          <w:tcPr>
            <w:tcW w:w="33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mukana uudessa Avengersissa?</w:t>
      </w:r>
    </w:p>
    <w:p>
      <w:pPr>
        <w:pStyle w:val="TextBody"/>
        <w:bidi w:val="0"/>
        <w:jc w:val="left"/>
        <w:rPr>
          <w:b/>
          <w:u w:val="single"/>
          <w:shd w:val="clear" w:fill="FFFF00"/>
        </w:rPr>
      </w:pPr>
      <w:r>
        <w:rPr>
          <w:b/>
          <w:u w:val="single"/>
          <w:shd w:val="clear" w:fill="FFFF00"/>
        </w:rPr>
        <w:t xml:space="preserve">Asiakirjan numero 36497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Rōnin </w:t>
      </w:r>
      <w:r>
        <w:rPr/>
        <w:t xml:space="preserve">(</w:t>
      </w:r>
      <w:r>
        <w:rPr/>
        <w:t xml:space="preserve">浪人, ``drifter'' tai ``wanderer'') oli samurai, jolla ei ollut herraa tai isäntää Japanin feodaalikaudella (1185 -- 1868). Samuraista tuli isännätön isäntänsä kuoltua tai kaaduttua tai menetettyään isäntänsä suosion tai etuoikeudet.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samuraita ilman mestaria?</w:t>
      </w:r>
    </w:p>
    <w:p>
      <w:pPr>
        <w:pStyle w:val="TextBody"/>
        <w:bidi w:val="0"/>
        <w:jc w:val="left"/>
        <w:rPr>
          <w:b/>
          <w:u w:val="single"/>
          <w:shd w:val="clear" w:fill="FFFF00"/>
        </w:rPr>
      </w:pPr>
      <w:r>
        <w:rPr>
          <w:b/>
          <w:u w:val="single"/>
          <w:shd w:val="clear" w:fill="FFFF00"/>
        </w:rPr>
        <w:t xml:space="preserve">Asiakirjan numero 36498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9"/>
        <w:gridCol w:w="1310"/>
        <w:gridCol w:w="1306"/>
        <w:gridCol w:w="1001"/>
        <w:gridCol w:w="1413"/>
        <w:gridCol w:w="4686"/>
      </w:tblGrid>
      <w:tr>
        <w:trPr/>
        <w:tc>
          <w:tcPr>
            <w:tcW w:w="489" w:type="dxa"/>
            <w:tcBorders/>
            <w:vAlign w:val="center"/>
          </w:tcPr>
          <w:p>
            <w:pPr>
              <w:pStyle w:val="TableHeading"/>
              <w:suppressLineNumbers/>
              <w:bidi w:val="0"/>
              <w:spacing w:before="0" w:after="283"/>
              <w:jc w:val="center"/>
              <w:rPr/>
            </w:pPr>
            <w:r>
              <w:rPr/>
              <w:t xml:space="preserve">Ei. </w:t>
            </w:r>
          </w:p>
        </w:tc>
        <w:tc>
          <w:tcPr>
            <w:tcW w:w="1310" w:type="dxa"/>
            <w:tcBorders/>
            <w:vAlign w:val="center"/>
          </w:tcPr>
          <w:p>
            <w:pPr>
              <w:pStyle w:val="TableHeading"/>
              <w:suppressLineNumbers/>
              <w:bidi w:val="0"/>
              <w:spacing w:before="0" w:after="283"/>
              <w:jc w:val="center"/>
              <w:rPr/>
            </w:pPr>
            <w:r>
              <w:rPr/>
              <w:t xml:space="preserve">Otsikko </w:t>
            </w:r>
          </w:p>
        </w:tc>
        <w:tc>
          <w:tcPr>
            <w:tcW w:w="1306" w:type="dxa"/>
            <w:tcBorders/>
            <w:vAlign w:val="center"/>
          </w:tcPr>
          <w:p>
            <w:pPr>
              <w:pStyle w:val="TableHeading"/>
              <w:suppressLineNumbers/>
              <w:bidi w:val="0"/>
              <w:spacing w:before="0" w:after="283"/>
              <w:jc w:val="center"/>
              <w:rPr/>
            </w:pPr>
            <w:r>
              <w:rPr/>
              <w:t xml:space="preserve">Ohjaaja </w:t>
            </w:r>
          </w:p>
        </w:tc>
        <w:tc>
          <w:tcPr>
            <w:tcW w:w="1001" w:type="dxa"/>
            <w:tcBorders/>
            <w:vAlign w:val="center"/>
          </w:tcPr>
          <w:p>
            <w:pPr>
              <w:pStyle w:val="TableHeading"/>
              <w:suppressLineNumbers/>
              <w:bidi w:val="0"/>
              <w:spacing w:before="0" w:after="283"/>
              <w:jc w:val="center"/>
              <w:rPr/>
            </w:pPr>
            <w:r>
              <w:rPr/>
              <w:t xml:space="preserve">Kirjoittanut </w:t>
            </w:r>
          </w:p>
        </w:tc>
        <w:tc>
          <w:tcPr>
            <w:tcW w:w="1413" w:type="dxa"/>
            <w:tcBorders/>
            <w:vAlign w:val="center"/>
          </w:tcPr>
          <w:p>
            <w:pPr>
              <w:pStyle w:val="TableHeading"/>
              <w:suppressLineNumbers/>
              <w:bidi w:val="0"/>
              <w:spacing w:before="0" w:after="283"/>
              <w:jc w:val="center"/>
              <w:rPr/>
            </w:pPr>
            <w:r>
              <w:rPr/>
              <w:t xml:space="preserve">Alkuperäinen lähetyspäivä </w:t>
            </w:r>
          </w:p>
        </w:tc>
        <w:tc>
          <w:tcPr>
            <w:tcW w:w="4686" w:type="dxa"/>
            <w:tcBorders/>
            <w:vAlign w:val="center"/>
          </w:tcPr>
          <w:p>
            <w:pPr>
              <w:pStyle w:val="TableHeading"/>
              <w:suppressLineNumbers/>
              <w:bidi w:val="0"/>
              <w:spacing w:before="0" w:after="283"/>
              <w:jc w:val="center"/>
              <w:rPr/>
            </w:pPr>
            <w:r>
              <w:rPr/>
              <w:t xml:space="preserve">Yhdistyneen kuningaskunnan katsojat (miljoonaa) (1) </w:t>
            </w:r>
          </w:p>
        </w:tc>
      </w:tr>
      <w:tr>
        <w:trPr/>
        <w:tc>
          <w:tcPr>
            <w:tcW w:w="489" w:type="dxa"/>
            <w:tcBorders/>
            <w:vAlign w:val="center"/>
          </w:tcPr>
          <w:p>
            <w:pPr>
              <w:pStyle w:val="TableHeading"/>
              <w:bidi w:val="0"/>
              <w:spacing w:before="0" w:after="283"/>
              <w:rPr>
                <w:sz w:val="4"/>
                <w:szCs w:val="4"/>
              </w:rPr>
            </w:pPr>
            <w:r>
              <w:rPr>
                <w:sz w:val="4"/>
                <w:szCs w:val="4"/>
              </w:rPr>
            </w:r>
          </w:p>
        </w:tc>
        <w:tc>
          <w:tcPr>
            <w:tcW w:w="1310" w:type="dxa"/>
            <w:tcBorders/>
            <w:vAlign w:val="center"/>
          </w:tcPr>
          <w:p>
            <w:pPr>
              <w:pStyle w:val="TableContents"/>
              <w:bidi w:val="0"/>
              <w:spacing w:before="0" w:after="283"/>
              <w:jc w:val="left"/>
              <w:rPr/>
            </w:pPr>
            <w:r>
              <w:rPr/>
              <w:t xml:space="preserve">"Amazon </w:t>
            </w:r>
          </w:p>
        </w:tc>
        <w:tc>
          <w:tcPr>
            <w:tcW w:w="1306" w:type="dxa"/>
            <w:tcBorders/>
            <w:vAlign w:val="center"/>
          </w:tcPr>
          <w:p>
            <w:pPr>
              <w:pStyle w:val="TableContents"/>
              <w:bidi w:val="0"/>
              <w:spacing w:before="0" w:after="283"/>
              <w:jc w:val="left"/>
              <w:rPr/>
            </w:pPr>
            <w:r>
              <w:rPr/>
              <w:t xml:space="preserve">Colin Teague </w:t>
            </w:r>
          </w:p>
        </w:tc>
        <w:tc>
          <w:tcPr>
            <w:tcW w:w="1001" w:type="dxa"/>
            <w:tcBorders/>
            <w:vAlign w:val="center"/>
          </w:tcPr>
          <w:p>
            <w:pPr>
              <w:pStyle w:val="TableContents"/>
              <w:bidi w:val="0"/>
              <w:spacing w:before="0" w:after="283"/>
              <w:jc w:val="left"/>
              <w:rPr/>
            </w:pPr>
            <w:r>
              <w:rPr/>
              <w:t xml:space="preserve">Tony Jordan </w:t>
            </w:r>
          </w:p>
        </w:tc>
        <w:tc>
          <w:tcPr>
            <w:tcW w:w="1413" w:type="dxa"/>
            <w:tcBorders/>
            <w:vAlign w:val="center"/>
          </w:tcPr>
          <w:p>
            <w:pPr>
              <w:pStyle w:val="TableContents"/>
              <w:bidi w:val="0"/>
              <w:spacing w:before="0" w:after="283"/>
              <w:jc w:val="left"/>
              <w:rPr/>
            </w:pPr>
            <w:r>
              <w:rPr/>
              <w:t xml:space="preserve">16 syyskuuta 2016 (2016-09-16) </w:t>
            </w:r>
          </w:p>
        </w:tc>
        <w:tc>
          <w:tcPr>
            <w:tcW w:w="4686" w:type="dxa"/>
            <w:tcBorders/>
            <w:vAlign w:val="center"/>
          </w:tcPr>
          <w:p>
            <w:pPr>
              <w:pStyle w:val="TableContents"/>
              <w:bidi w:val="0"/>
              <w:spacing w:before="0" w:after="283"/>
              <w:jc w:val="left"/>
              <w:rPr/>
            </w:pPr>
            <w:r>
              <w:rPr/>
              <w:t xml:space="preserve">1.20 Brittiläisen museon intendentti Lady Alex Lindo-Parker matkustaa Amazonille etsimään viktoriaanisen tutkimusmatkailijan Percy Fawcettin kadonnutta leiriä. Joukko onnettomuuksia saa hänet liittymään amerikkalaisen seikkailijan Hootenin seuraan, ja he törmäävät El Doradoon. </w:t>
            </w:r>
          </w:p>
        </w:tc>
      </w:tr>
      <w:tr>
        <w:trPr/>
        <w:tc>
          <w:tcPr>
            <w:tcW w:w="489" w:type="dxa"/>
            <w:tcBorders/>
            <w:vAlign w:val="center"/>
          </w:tcPr>
          <w:p>
            <w:pPr>
              <w:pStyle w:val="TableHeading"/>
              <w:bidi w:val="0"/>
              <w:spacing w:before="0" w:after="283"/>
              <w:rPr>
                <w:sz w:val="4"/>
                <w:szCs w:val="4"/>
              </w:rPr>
            </w:pPr>
            <w:r>
              <w:rPr>
                <w:sz w:val="4"/>
                <w:szCs w:val="4"/>
              </w:rPr>
            </w:r>
          </w:p>
        </w:tc>
        <w:tc>
          <w:tcPr>
            <w:tcW w:w="1310" w:type="dxa"/>
            <w:tcBorders/>
            <w:vAlign w:val="center"/>
          </w:tcPr>
          <w:p>
            <w:pPr>
              <w:pStyle w:val="TableContents"/>
              <w:bidi w:val="0"/>
              <w:spacing w:before="0" w:after="283"/>
              <w:jc w:val="left"/>
              <w:rPr/>
            </w:pPr>
            <w:r>
              <w:rPr/>
              <w:t xml:space="preserve">"Rooma </w:t>
            </w:r>
          </w:p>
        </w:tc>
        <w:tc>
          <w:tcPr>
            <w:tcW w:w="1306" w:type="dxa"/>
            <w:tcBorders/>
            <w:vAlign w:val="center"/>
          </w:tcPr>
          <w:p>
            <w:pPr>
              <w:pStyle w:val="TableContents"/>
              <w:bidi w:val="0"/>
              <w:spacing w:before="0" w:after="283"/>
              <w:jc w:val="left"/>
              <w:rPr/>
            </w:pPr>
            <w:r>
              <w:rPr/>
              <w:t xml:space="preserve">Colin Teague </w:t>
            </w:r>
          </w:p>
        </w:tc>
        <w:tc>
          <w:tcPr>
            <w:tcW w:w="1001" w:type="dxa"/>
            <w:tcBorders/>
            <w:vAlign w:val="center"/>
          </w:tcPr>
          <w:p>
            <w:pPr>
              <w:pStyle w:val="TableContents"/>
              <w:bidi w:val="0"/>
              <w:spacing w:before="0" w:after="283"/>
              <w:jc w:val="left"/>
              <w:rPr/>
            </w:pPr>
            <w:r>
              <w:rPr/>
              <w:t xml:space="preserve">James Payne </w:t>
            </w:r>
          </w:p>
        </w:tc>
        <w:tc>
          <w:tcPr>
            <w:tcW w:w="1413" w:type="dxa"/>
            <w:tcBorders/>
            <w:vAlign w:val="center"/>
          </w:tcPr>
          <w:p>
            <w:pPr>
              <w:pStyle w:val="TableContents"/>
              <w:bidi w:val="0"/>
              <w:spacing w:before="0" w:after="283"/>
              <w:jc w:val="left"/>
              <w:rPr/>
            </w:pPr>
            <w:r>
              <w:rPr/>
              <w:t xml:space="preserve">23. syyskuuta 2016 (2016-09-23) </w:t>
            </w:r>
          </w:p>
        </w:tc>
        <w:tc>
          <w:tcPr>
            <w:tcW w:w="4686" w:type="dxa"/>
            <w:tcBorders/>
            <w:vAlign w:val="center"/>
          </w:tcPr>
          <w:p>
            <w:pPr>
              <w:pStyle w:val="TableContents"/>
              <w:bidi w:val="0"/>
              <w:spacing w:before="0" w:after="283"/>
              <w:jc w:val="left"/>
              <w:rPr/>
            </w:pPr>
            <w:r>
              <w:rPr/>
              <w:t xml:space="preserve">0,80 Hooten pyytää Lady Alexia auttamaan häntä löytämään kauan kadoksissa olleet Sibylline Books -kirjat, jotka ovat kokoelma mystisiä ennustuksia. Roomassa museokuraattori joutuu nopeasti kiipeämään Sikstuksen kappeliin, taistelemaan viemärialigaattoria vastaan ja kohtaamaan mafian. Vierailevana pääosassa Jane Seymour. </w:t>
            </w:r>
          </w:p>
        </w:tc>
      </w:tr>
      <w:tr>
        <w:trPr/>
        <w:tc>
          <w:tcPr>
            <w:tcW w:w="489" w:type="dxa"/>
            <w:tcBorders/>
            <w:vAlign w:val="center"/>
          </w:tcPr>
          <w:p>
            <w:pPr>
              <w:pStyle w:val="TableHeading"/>
              <w:bidi w:val="0"/>
              <w:spacing w:before="0" w:after="283"/>
              <w:rPr>
                <w:sz w:val="4"/>
                <w:szCs w:val="4"/>
              </w:rPr>
            </w:pPr>
            <w:r>
              <w:rPr>
                <w:sz w:val="4"/>
                <w:szCs w:val="4"/>
              </w:rPr>
            </w:r>
          </w:p>
        </w:tc>
        <w:tc>
          <w:tcPr>
            <w:tcW w:w="1310" w:type="dxa"/>
            <w:tcBorders/>
            <w:vAlign w:val="center"/>
          </w:tcPr>
          <w:p>
            <w:pPr>
              <w:pStyle w:val="TableContents"/>
              <w:bidi w:val="0"/>
              <w:spacing w:before="0" w:after="283"/>
              <w:jc w:val="left"/>
              <w:rPr/>
            </w:pPr>
            <w:r>
              <w:rPr/>
              <w:t xml:space="preserve">"Egypti </w:t>
            </w:r>
          </w:p>
        </w:tc>
        <w:tc>
          <w:tcPr>
            <w:tcW w:w="1306" w:type="dxa"/>
            <w:tcBorders/>
            <w:vAlign w:val="center"/>
          </w:tcPr>
          <w:p>
            <w:pPr>
              <w:pStyle w:val="TableContents"/>
              <w:bidi w:val="0"/>
              <w:spacing w:before="0" w:after="283"/>
              <w:jc w:val="left"/>
              <w:rPr/>
            </w:pPr>
            <w:r>
              <w:rPr/>
              <w:t xml:space="preserve">Justin Molotnikov </w:t>
            </w:r>
          </w:p>
        </w:tc>
        <w:tc>
          <w:tcPr>
            <w:tcW w:w="1001" w:type="dxa"/>
            <w:tcBorders/>
            <w:vAlign w:val="center"/>
          </w:tcPr>
          <w:p>
            <w:pPr>
              <w:pStyle w:val="TableContents"/>
              <w:bidi w:val="0"/>
              <w:spacing w:before="0" w:after="283"/>
              <w:jc w:val="left"/>
              <w:rPr/>
            </w:pPr>
            <w:r>
              <w:rPr/>
              <w:t xml:space="preserve">Richard Zajdlic </w:t>
            </w:r>
          </w:p>
        </w:tc>
        <w:tc>
          <w:tcPr>
            <w:tcW w:w="1413" w:type="dxa"/>
            <w:tcBorders/>
            <w:vAlign w:val="center"/>
          </w:tcPr>
          <w:p>
            <w:pPr>
              <w:pStyle w:val="TableContents"/>
              <w:bidi w:val="0"/>
              <w:spacing w:before="0" w:after="283"/>
              <w:jc w:val="left"/>
              <w:rPr/>
            </w:pPr>
            <w:r>
              <w:rPr/>
              <w:t xml:space="preserve">30 syyskuuta 2016 (2016-09-30) </w:t>
            </w:r>
          </w:p>
        </w:tc>
        <w:tc>
          <w:tcPr>
            <w:tcW w:w="4686" w:type="dxa"/>
            <w:tcBorders/>
            <w:vAlign w:val="center"/>
          </w:tcPr>
          <w:p>
            <w:pPr>
              <w:pStyle w:val="TableContents"/>
              <w:bidi w:val="0"/>
              <w:spacing w:before="0" w:after="283"/>
              <w:jc w:val="left"/>
              <w:rPr/>
            </w:pPr>
            <w:r>
              <w:rPr/>
              <w:t xml:space="preserve">0.62 Kun Alex matkustaa Egyptiin, hän lyöttäytyy jälleen kerran yhteen Hootenin kanssa, tällä kertaa yrittäessään löytää Aleksanteri Suuren kauan kadoksissa olleen haudan - mutta peloton pari huomaa pian, että häikäilemättömät paikalliset ovat heidän jäljillään. Vierailevana pääosassa Angel Coulby. </w:t>
            </w:r>
          </w:p>
        </w:tc>
      </w:tr>
      <w:tr>
        <w:trPr/>
        <w:tc>
          <w:tcPr>
            <w:tcW w:w="489" w:type="dxa"/>
            <w:tcBorders/>
            <w:vAlign w:val="center"/>
          </w:tcPr>
          <w:p>
            <w:pPr>
              <w:pStyle w:val="TableHeading"/>
              <w:bidi w:val="0"/>
              <w:spacing w:before="0" w:after="283"/>
              <w:rPr>
                <w:sz w:val="4"/>
                <w:szCs w:val="4"/>
              </w:rPr>
            </w:pPr>
            <w:r>
              <w:rPr>
                <w:sz w:val="4"/>
                <w:szCs w:val="4"/>
              </w:rPr>
            </w:r>
          </w:p>
        </w:tc>
        <w:tc>
          <w:tcPr>
            <w:tcW w:w="1310" w:type="dxa"/>
            <w:tcBorders/>
            <w:vAlign w:val="center"/>
          </w:tcPr>
          <w:p>
            <w:pPr>
              <w:pStyle w:val="TableContents"/>
              <w:bidi w:val="0"/>
              <w:spacing w:before="0" w:after="283"/>
              <w:jc w:val="left"/>
              <w:rPr/>
            </w:pPr>
            <w:r>
              <w:rPr/>
              <w:t xml:space="preserve">"Bhutan </w:t>
            </w:r>
          </w:p>
        </w:tc>
        <w:tc>
          <w:tcPr>
            <w:tcW w:w="1306" w:type="dxa"/>
            <w:tcBorders/>
            <w:vAlign w:val="center"/>
          </w:tcPr>
          <w:p>
            <w:pPr>
              <w:pStyle w:val="TableContents"/>
              <w:bidi w:val="0"/>
              <w:spacing w:before="0" w:after="283"/>
              <w:jc w:val="left"/>
              <w:rPr/>
            </w:pPr>
            <w:r>
              <w:rPr/>
              <w:t xml:space="preserve">Justin Molotnikov </w:t>
            </w:r>
          </w:p>
        </w:tc>
        <w:tc>
          <w:tcPr>
            <w:tcW w:w="1001" w:type="dxa"/>
            <w:tcBorders/>
            <w:vAlign w:val="center"/>
          </w:tcPr>
          <w:p>
            <w:pPr>
              <w:pStyle w:val="TableContents"/>
              <w:bidi w:val="0"/>
              <w:spacing w:before="0" w:after="283"/>
              <w:jc w:val="left"/>
              <w:rPr/>
            </w:pPr>
            <w:r>
              <w:rPr/>
              <w:t xml:space="preserve">Jeff Povey </w:t>
            </w:r>
          </w:p>
        </w:tc>
        <w:tc>
          <w:tcPr>
            <w:tcW w:w="1413" w:type="dxa"/>
            <w:tcBorders/>
            <w:vAlign w:val="center"/>
          </w:tcPr>
          <w:p>
            <w:pPr>
              <w:pStyle w:val="TableContents"/>
              <w:bidi w:val="0"/>
              <w:spacing w:before="0" w:after="283"/>
              <w:jc w:val="left"/>
              <w:rPr/>
            </w:pPr>
            <w:r>
              <w:rPr/>
              <w:t xml:space="preserve">7 lokakuuta 2016 (2016-10-07) </w:t>
            </w:r>
          </w:p>
        </w:tc>
        <w:tc>
          <w:tcPr>
            <w:tcW w:w="4686" w:type="dxa"/>
            <w:tcBorders/>
            <w:vAlign w:val="center"/>
          </w:tcPr>
          <w:p>
            <w:pPr>
              <w:pStyle w:val="TableContents"/>
              <w:bidi w:val="0"/>
              <w:spacing w:before="0" w:after="283"/>
              <w:jc w:val="left"/>
              <w:rPr/>
            </w:pPr>
            <w:r>
              <w:rPr/>
              <w:t xml:space="preserve">0.71 Alex saa johtolangan muinaisesta kääröstä, jonka huhutaan olevan itse Buddhan kirjoittama. Hän värvää Hootenin mukaansa Bhutaniin Himalajan kuningaskuntaan etsimään sitä, mutta joutuu kilpailemaan aikaa vastaan pelastaakseen Hootenin hengen. </w:t>
            </w:r>
          </w:p>
        </w:tc>
      </w:tr>
      <w:tr>
        <w:trPr/>
        <w:tc>
          <w:tcPr>
            <w:tcW w:w="489" w:type="dxa"/>
            <w:tcBorders/>
            <w:vAlign w:val="center"/>
          </w:tcPr>
          <w:p>
            <w:pPr>
              <w:pStyle w:val="TableHeading"/>
              <w:suppressLineNumbers/>
              <w:bidi w:val="0"/>
              <w:spacing w:before="0" w:after="283"/>
              <w:jc w:val="center"/>
              <w:rPr/>
            </w:pPr>
            <w:r>
              <w:rPr/>
              <w:t xml:space="preserve">5 </w:t>
            </w:r>
          </w:p>
        </w:tc>
        <w:tc>
          <w:tcPr>
            <w:tcW w:w="1310" w:type="dxa"/>
            <w:tcBorders/>
            <w:vAlign w:val="center"/>
          </w:tcPr>
          <w:p>
            <w:pPr>
              <w:pStyle w:val="TableContents"/>
              <w:bidi w:val="0"/>
              <w:spacing w:before="0" w:after="283"/>
              <w:jc w:val="left"/>
              <w:rPr/>
            </w:pPr>
            <w:r>
              <w:rPr/>
              <w:t xml:space="preserve">"Etiopia </w:t>
            </w:r>
          </w:p>
        </w:tc>
        <w:tc>
          <w:tcPr>
            <w:tcW w:w="1306" w:type="dxa"/>
            <w:tcBorders/>
            <w:vAlign w:val="center"/>
          </w:tcPr>
          <w:p>
            <w:pPr>
              <w:pStyle w:val="TableContents"/>
              <w:bidi w:val="0"/>
              <w:spacing w:before="0" w:after="283"/>
              <w:jc w:val="left"/>
              <w:rPr/>
            </w:pPr>
            <w:r>
              <w:rPr/>
              <w:t xml:space="preserve">Andy Hay </w:t>
            </w:r>
          </w:p>
        </w:tc>
        <w:tc>
          <w:tcPr>
            <w:tcW w:w="1001" w:type="dxa"/>
            <w:tcBorders/>
            <w:vAlign w:val="center"/>
          </w:tcPr>
          <w:p>
            <w:pPr>
              <w:pStyle w:val="TableContents"/>
              <w:bidi w:val="0"/>
              <w:spacing w:before="0" w:after="283"/>
              <w:jc w:val="left"/>
              <w:rPr/>
            </w:pPr>
            <w:r>
              <w:rPr/>
              <w:t xml:space="preserve">Karla Crome </w:t>
            </w:r>
          </w:p>
        </w:tc>
        <w:tc>
          <w:tcPr>
            <w:tcW w:w="1413" w:type="dxa"/>
            <w:tcBorders/>
            <w:vAlign w:val="center"/>
          </w:tcPr>
          <w:p>
            <w:pPr>
              <w:pStyle w:val="TableContents"/>
              <w:bidi w:val="0"/>
              <w:spacing w:before="0" w:after="283"/>
              <w:jc w:val="left"/>
              <w:rPr/>
            </w:pPr>
            <w:r>
              <w:rPr/>
              <w:t xml:space="preserve">14 lokakuuta 2016 (2016-10-14) </w:t>
            </w:r>
          </w:p>
        </w:tc>
        <w:tc>
          <w:tcPr>
            <w:tcW w:w="4686" w:type="dxa"/>
            <w:tcBorders/>
            <w:vAlign w:val="center"/>
          </w:tcPr>
          <w:p>
            <w:pPr>
              <w:pStyle w:val="TableContents"/>
              <w:bidi w:val="0"/>
              <w:spacing w:before="0" w:after="283"/>
              <w:jc w:val="left"/>
              <w:rPr/>
            </w:pPr>
            <w:r>
              <w:rPr/>
              <w:t xml:space="preserve">0,50 Kun Ella kidnapataan Etiopiassa, Lady Alex ja Hooten lähtevät Afrikkaan, jossa heidän on voitettava hullut rosvot ja ärtyisät kamelit pelastaakseen päivän. </w:t>
            </w:r>
          </w:p>
        </w:tc>
      </w:tr>
      <w:tr>
        <w:trPr/>
        <w:tc>
          <w:tcPr>
            <w:tcW w:w="489" w:type="dxa"/>
            <w:tcBorders/>
            <w:vAlign w:val="center"/>
          </w:tcPr>
          <w:p>
            <w:pPr>
              <w:pStyle w:val="TableHeading"/>
              <w:suppressLineNumbers/>
              <w:bidi w:val="0"/>
              <w:spacing w:before="0" w:after="283"/>
              <w:jc w:val="center"/>
              <w:rPr/>
            </w:pPr>
            <w:r>
              <w:rPr/>
              <w:t xml:space="preserve">6 </w:t>
            </w:r>
          </w:p>
        </w:tc>
        <w:tc>
          <w:tcPr>
            <w:tcW w:w="1310" w:type="dxa"/>
            <w:tcBorders/>
            <w:vAlign w:val="center"/>
          </w:tcPr>
          <w:p>
            <w:pPr>
              <w:pStyle w:val="TableContents"/>
              <w:bidi w:val="0"/>
              <w:spacing w:before="0" w:after="283"/>
              <w:jc w:val="left"/>
              <w:rPr/>
            </w:pPr>
            <w:r>
              <w:rPr/>
              <w:t xml:space="preserve">"Moskova </w:t>
            </w:r>
          </w:p>
        </w:tc>
        <w:tc>
          <w:tcPr>
            <w:tcW w:w="1306" w:type="dxa"/>
            <w:tcBorders/>
            <w:vAlign w:val="center"/>
          </w:tcPr>
          <w:p>
            <w:pPr>
              <w:pStyle w:val="TableContents"/>
              <w:bidi w:val="0"/>
              <w:spacing w:before="0" w:after="283"/>
              <w:jc w:val="left"/>
              <w:rPr/>
            </w:pPr>
            <w:r>
              <w:rPr/>
              <w:t xml:space="preserve">Julian Holmes </w:t>
            </w:r>
          </w:p>
        </w:tc>
        <w:tc>
          <w:tcPr>
            <w:tcW w:w="1001" w:type="dxa"/>
            <w:tcBorders/>
            <w:vAlign w:val="center"/>
          </w:tcPr>
          <w:p>
            <w:pPr>
              <w:pStyle w:val="TableContents"/>
              <w:bidi w:val="0"/>
              <w:spacing w:before="0" w:after="283"/>
              <w:jc w:val="left"/>
              <w:rPr/>
            </w:pPr>
            <w:r>
              <w:rPr/>
              <w:t xml:space="preserve">Sara Phelps </w:t>
            </w:r>
          </w:p>
        </w:tc>
        <w:tc>
          <w:tcPr>
            <w:tcW w:w="1413" w:type="dxa"/>
            <w:tcBorders/>
            <w:vAlign w:val="center"/>
          </w:tcPr>
          <w:p>
            <w:pPr>
              <w:pStyle w:val="TableContents"/>
              <w:bidi w:val="0"/>
              <w:spacing w:before="0" w:after="283"/>
              <w:jc w:val="left"/>
              <w:rPr/>
            </w:pPr>
            <w:r>
              <w:rPr/>
              <w:t xml:space="preserve">21 lokakuuta 2016 (2016-10-21) </w:t>
            </w:r>
          </w:p>
        </w:tc>
        <w:tc>
          <w:tcPr>
            <w:tcW w:w="4686" w:type="dxa"/>
            <w:tcBorders/>
            <w:vAlign w:val="center"/>
          </w:tcPr>
          <w:p>
            <w:pPr>
              <w:pStyle w:val="TableContents"/>
              <w:bidi w:val="0"/>
              <w:spacing w:before="0" w:after="283"/>
              <w:jc w:val="left"/>
              <w:rPr/>
            </w:pPr>
            <w:r>
              <w:rPr/>
              <w:t xml:space="preserve">0.65 Alex lähtee Moskovaan auttamaan Hootenia kadonneen Fabergé-munan etsinnöissä ja kohtaa yliopistoaikaisen arkkivihollisensa, joka työskentelee nyt hämäräperäisen mustan pörssin keräilijän palveluksessa. </w:t>
            </w:r>
          </w:p>
        </w:tc>
      </w:tr>
      <w:tr>
        <w:trPr/>
        <w:tc>
          <w:tcPr>
            <w:tcW w:w="489" w:type="dxa"/>
            <w:tcBorders/>
            <w:vAlign w:val="center"/>
          </w:tcPr>
          <w:p>
            <w:pPr>
              <w:pStyle w:val="TableHeading"/>
              <w:suppressLineNumbers/>
              <w:bidi w:val="0"/>
              <w:spacing w:before="0" w:after="283"/>
              <w:jc w:val="center"/>
              <w:rPr/>
            </w:pPr>
            <w:r>
              <w:rPr/>
              <w:t xml:space="preserve">7 </w:t>
            </w:r>
          </w:p>
        </w:tc>
        <w:tc>
          <w:tcPr>
            <w:tcW w:w="1310" w:type="dxa"/>
            <w:tcBorders/>
            <w:vAlign w:val="center"/>
          </w:tcPr>
          <w:p>
            <w:pPr>
              <w:pStyle w:val="TableContents"/>
              <w:bidi w:val="0"/>
              <w:spacing w:before="0" w:after="283"/>
              <w:jc w:val="left"/>
              <w:rPr/>
            </w:pPr>
            <w:r>
              <w:rPr/>
              <w:t xml:space="preserve">"Kambodža </w:t>
            </w:r>
          </w:p>
        </w:tc>
        <w:tc>
          <w:tcPr>
            <w:tcW w:w="1306" w:type="dxa"/>
            <w:tcBorders/>
            <w:vAlign w:val="center"/>
          </w:tcPr>
          <w:p>
            <w:pPr>
              <w:pStyle w:val="TableContents"/>
              <w:bidi w:val="0"/>
              <w:spacing w:before="0" w:after="283"/>
              <w:jc w:val="left"/>
              <w:rPr/>
            </w:pPr>
            <w:r>
              <w:rPr/>
              <w:t xml:space="preserve">Daniel O'Hara </w:t>
            </w:r>
          </w:p>
        </w:tc>
        <w:tc>
          <w:tcPr>
            <w:tcW w:w="1001" w:type="dxa"/>
            <w:tcBorders/>
            <w:vAlign w:val="center"/>
          </w:tcPr>
          <w:p>
            <w:pPr>
              <w:pStyle w:val="TableContents"/>
              <w:bidi w:val="0"/>
              <w:spacing w:before="0" w:after="283"/>
              <w:jc w:val="left"/>
              <w:rPr/>
            </w:pPr>
            <w:r>
              <w:rPr/>
              <w:t xml:space="preserve">Richard Zajdlic </w:t>
            </w:r>
          </w:p>
        </w:tc>
        <w:tc>
          <w:tcPr>
            <w:tcW w:w="1413" w:type="dxa"/>
            <w:tcBorders/>
            <w:vAlign w:val="center"/>
          </w:tcPr>
          <w:p>
            <w:pPr>
              <w:pStyle w:val="TableContents"/>
              <w:bidi w:val="0"/>
              <w:spacing w:before="0" w:after="283"/>
              <w:jc w:val="left"/>
              <w:rPr/>
            </w:pPr>
            <w:r>
              <w:rPr/>
              <w:t xml:space="preserve">28 lokakuuta 2016 (2016-10-28) </w:t>
            </w:r>
          </w:p>
        </w:tc>
        <w:tc>
          <w:tcPr>
            <w:tcW w:w="4686" w:type="dxa"/>
            <w:tcBorders/>
            <w:vAlign w:val="center"/>
          </w:tcPr>
          <w:p>
            <w:pPr>
              <w:pStyle w:val="TableContents"/>
              <w:bidi w:val="0"/>
              <w:spacing w:before="0" w:after="283"/>
              <w:jc w:val="left"/>
              <w:rPr/>
            </w:pPr>
            <w:r>
              <w:rPr/>
              <w:t xml:space="preserve">0.71 Alex ja Hooten yrittävät jäljittää Kambodžasta korvaamatonta Cintamani-jalokiveä, joka voi ilmentää mitä tahansa, mutta pian he herättävät häikäilemättömän vietnamilaisen huumejengin huomion. Vierailevana pääosassa Vincent Regan. </w:t>
            </w:r>
          </w:p>
        </w:tc>
      </w:tr>
      <w:tr>
        <w:trPr/>
        <w:tc>
          <w:tcPr>
            <w:tcW w:w="489" w:type="dxa"/>
            <w:tcBorders/>
            <w:vAlign w:val="center"/>
          </w:tcPr>
          <w:p>
            <w:pPr>
              <w:pStyle w:val="TableHeading"/>
              <w:suppressLineNumbers/>
              <w:bidi w:val="0"/>
              <w:spacing w:before="0" w:after="283"/>
              <w:jc w:val="center"/>
              <w:rPr/>
            </w:pPr>
            <w:r>
              <w:rPr/>
              <w:t xml:space="preserve">8 </w:t>
            </w:r>
          </w:p>
        </w:tc>
        <w:tc>
          <w:tcPr>
            <w:tcW w:w="1310" w:type="dxa"/>
            <w:tcBorders/>
            <w:vAlign w:val="center"/>
          </w:tcPr>
          <w:p>
            <w:pPr>
              <w:pStyle w:val="TableContents"/>
              <w:bidi w:val="0"/>
              <w:spacing w:before="0" w:after="283"/>
              <w:jc w:val="left"/>
              <w:rPr/>
            </w:pPr>
            <w:r>
              <w:rPr/>
              <w:t xml:space="preserve">"Karibia </w:t>
            </w:r>
          </w:p>
        </w:tc>
        <w:tc>
          <w:tcPr>
            <w:tcW w:w="1306" w:type="dxa"/>
            <w:tcBorders/>
            <w:vAlign w:val="center"/>
          </w:tcPr>
          <w:p>
            <w:pPr>
              <w:pStyle w:val="TableContents"/>
              <w:bidi w:val="0"/>
              <w:spacing w:before="0" w:after="283"/>
              <w:jc w:val="left"/>
              <w:rPr/>
            </w:pPr>
            <w:r>
              <w:rPr/>
              <w:t xml:space="preserve">Daniel O'Hara </w:t>
            </w:r>
          </w:p>
        </w:tc>
        <w:tc>
          <w:tcPr>
            <w:tcW w:w="1001" w:type="dxa"/>
            <w:tcBorders/>
            <w:vAlign w:val="center"/>
          </w:tcPr>
          <w:p>
            <w:pPr>
              <w:pStyle w:val="TableContents"/>
              <w:bidi w:val="0"/>
              <w:spacing w:before="0" w:after="283"/>
              <w:jc w:val="left"/>
              <w:rPr/>
            </w:pPr>
            <w:r>
              <w:rPr/>
              <w:t xml:space="preserve">Tony Jordan </w:t>
            </w:r>
          </w:p>
        </w:tc>
        <w:tc>
          <w:tcPr>
            <w:tcW w:w="1413" w:type="dxa"/>
            <w:tcBorders/>
            <w:vAlign w:val="center"/>
          </w:tcPr>
          <w:p>
            <w:pPr>
              <w:pStyle w:val="TableContents"/>
              <w:bidi w:val="0"/>
              <w:spacing w:before="0" w:after="283"/>
              <w:jc w:val="left"/>
              <w:rPr/>
            </w:pPr>
            <w:r>
              <w:rPr/>
              <w:t xml:space="preserve">4 marraskuuta 2016 (2016-11-04) </w:t>
            </w:r>
          </w:p>
        </w:tc>
        <w:tc>
          <w:tcPr>
            <w:tcW w:w="4686" w:type="dxa"/>
            <w:tcBorders/>
            <w:vAlign w:val="center"/>
          </w:tcPr>
          <w:p>
            <w:pPr>
              <w:pStyle w:val="TableContents"/>
              <w:bidi w:val="0"/>
              <w:spacing w:before="0" w:after="283"/>
              <w:jc w:val="left"/>
              <w:rPr/>
            </w:pPr>
            <w:r>
              <w:rPr/>
              <w:t xml:space="preserve">0.81 Alex vaarantaa häänsä, kun hän seuraa Hootenia idylliselle Karibian saarelle metsästämään kapteeni Henry Morganin kauan kadonnutta merirosvoaarretta. Alex menee lopulta naimisiin sulhasensa Edwardin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Hooten and the lady -elokuvasta -</w:t>
      </w:r>
    </w:p>
    <w:p>
      <w:pPr>
        <w:pStyle w:val="TextBody"/>
        <w:bidi w:val="0"/>
        <w:jc w:val="left"/>
        <w:rPr>
          <w:b/>
          <w:u w:val="single"/>
          <w:shd w:val="clear" w:fill="FFFF00"/>
        </w:rPr>
      </w:pPr>
      <w:r>
        <w:rPr>
          <w:b/>
          <w:u w:val="single"/>
          <w:shd w:val="clear" w:fill="FFFF00"/>
        </w:rPr>
        <w:t xml:space="preserve">Asiakirjan numero 36499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Age of Innocence on </w:t>
      </w:r>
      <w:r>
        <w:rPr>
          <w:color w:val="A9A9A9"/>
        </w:rPr>
        <w:t xml:space="preserve">Edith </w:t>
      </w:r>
      <w:r>
        <w:rPr/>
        <w:t xml:space="preserve">Whartonin kahdestoista romaani, joka julkaistiin alun perin neljässä osassa Pictorial Review -lehdessä vuonna 1920 ja jonka D. Appleton and Company julkaisi myöhemmin kirjana New Yorkissa ja Lontoossa. Se voitti vuoden 1921 Pulitzer-palkinnon kaunokirjallisuudesta, ja Wharton oli ensimmäinen palkinnon saanut nainen. Vaikka komitea alun perin suostui myöntämään palkinnon Sinclair Lewisille, tuomarit hylkäsivät hänen Main Streetinsä poliittisin perustein ja ``vakiinnuttivat Whartonin Amerikan kirjallisuuden ensimmäiseksi naiseksi''. Ironista on, että komitea oli myöntänyt The Age of Innocence -palkinnon perusteilla, jotka tekivät tyhjäksi Whartonin omat räikeät ja hienovaraiset ironiset piirteet, jotka muodostavat kirjan ja tekevät siitä niin huomionarvoisen. Tarina sijoittuu yläluokkaiseen New Yorkiin 1870-luvulle, kulta-aikaan. Wharton kirjoitti kirjan viisikymppisenä, sen jälkeen kun hän oli vakiinnuttanut asemansa vahvana kirjailijana, jonka teoksia kustantajat huutelivat.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kirjailija, jonka romaaneihin kuuluu muun muassa viattomuuden aika</w:t>
      </w:r>
    </w:p>
    <w:p>
      <w:pPr>
        <w:pStyle w:val="TextBody"/>
        <w:bidi w:val="0"/>
        <w:jc w:val="left"/>
        <w:rPr>
          <w:b/>
          <w:u w:val="single"/>
          <w:shd w:val="clear" w:fill="FFFF00"/>
        </w:rPr>
      </w:pPr>
      <w:r>
        <w:rPr>
          <w:b/>
          <w:u w:val="single"/>
          <w:shd w:val="clear" w:fill="FFFF00"/>
        </w:rPr>
        <w:t xml:space="preserve">Asiakirjan numero 36500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Oma metsä on </w:t>
      </w:r>
      <w:r>
        <w:rPr/>
        <w:t xml:space="preserve">baskilaisen kuvanveistäjän ja taidemaalarin </w:t>
      </w:r>
      <w:r>
        <w:rPr>
          <w:color w:val="A9A9A9"/>
        </w:rPr>
        <w:t xml:space="preserve">Agustin Ibarrolan </w:t>
      </w:r>
      <w:r>
        <w:rPr/>
        <w:t xml:space="preserve">taideteos.</w:t>
      </w:r>
      <w:r>
        <w:rPr/>
        <w:t xml:space="preserve"> Teos sijaitsee metsässä Kortezubin lähellä (Bizkaia, Baskimaa), Urdaibain luonnonsuojelualueella. Se tunnetaan myös nimellä "maalattu metsä".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maalasi puita Oma-laaksossa Biskajan Espanjassa?</w:t>
      </w:r>
    </w:p>
    <w:p>
      <w:pPr>
        <w:pStyle w:val="TextBody"/>
        <w:bidi w:val="0"/>
        <w:jc w:val="left"/>
        <w:rPr>
          <w:b/>
          <w:u w:val="single"/>
          <w:shd w:val="clear" w:fill="FFFF00"/>
        </w:rPr>
      </w:pPr>
      <w:r>
        <w:rPr>
          <w:b/>
          <w:u w:val="single"/>
          <w:shd w:val="clear" w:fill="FFFF00"/>
        </w:rPr>
        <w:t xml:space="preserve">Asiakirjan numero 36501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Kiinan historian Kolmen valtakunnan kauden (220-280) aikajana. Tiukasti akateemisessa mielessä Kolmen valtakunnan kaudella tarkoitetaan ajanjaksoa Cao Wei -valtion (220 -- 266) perustamisen (220 -- 266) ja läntisen </w:t>
      </w:r>
      <w:r>
        <w:rPr/>
        <w:t xml:space="preserve">Jin-dynastian (265 -- 316) vuonna 280 tekemän </w:t>
      </w:r>
      <w:r>
        <w:rPr/>
        <w:t xml:space="preserve">Itä-Wu -valtion (229 -- 280) valloituksen välillä.</w:t>
      </w:r>
      <w:r>
        <w:rPr/>
        <w:t xml:space="preserve"> Monet kiinalaiset historioitsijat ja maallikot laajentavat kuitenkin tämän ajanjakson alkamisajankohdan takaisin vuonna 184 Itäisen Han-dynastian loppupuolella (25 -- 220) tapahtuneeseen Keltaisen turbaanin kapinaan.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kolmen valtakunnan taistelun?</w:t>
      </w:r>
    </w:p>
    <w:p>
      <w:pPr>
        <w:pStyle w:val="TextBody"/>
        <w:bidi w:val="0"/>
        <w:jc w:val="left"/>
        <w:rPr>
          <w:b/>
          <w:u w:val="single"/>
          <w:shd w:val="clear" w:fill="FFFF00"/>
        </w:rPr>
      </w:pPr>
      <w:r>
        <w:rPr>
          <w:b/>
          <w:u w:val="single"/>
          <w:shd w:val="clear" w:fill="FFFF00"/>
        </w:rPr>
        <w:t xml:space="preserve">Asiakirjan numero 36502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Kaupallisesti on saatavana monenlaisia rimfire-ammuksia, ja saatavilla olevat ammukset vaihtelevat suuresti sekä hinnaltaan että suorituskyvyltään. Kaupallisesti saatavilla olevien ammusten luodinpainot vaihtelevat </w:t>
      </w:r>
      <w:r>
        <w:rPr>
          <w:color w:val="A9A9A9"/>
        </w:rPr>
        <w:t xml:space="preserve">20-60 grainin </w:t>
      </w:r>
      <w:r>
        <w:rPr/>
        <w:t xml:space="preserve">(1,3-3,9 g) välillä, ja nopeudet vaihtelevat 575-1 750 ft/s (175-533 m/s) välillä.</w:t>
      </w:r>
      <w:r>
        <w:rPr/>
        <w:t xml:space="preserve"> Promootiolatauksia räiskintään voi ostaa irtotavarana huomattavasti halvemmalla kuin tarkkuusmaalipatruunoita. Ammusten edullisuus vaikuttaa merkittävästi suosioon. 22 LR. Tästä syystä rimfire-patruunoita käytetään yleisesti ampumaharjoitteluun.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jyvää on 22 long rifle -kiväärin luoti?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Suorituskyky vaihtelee piipun pituuden ja toimintatyypin mukaan. Esimerkiksi pulttilukkokiväärit voivat toimia eri tavalla kuin puoliautomaattikiväärit. 22 LR on tehokas </w:t>
      </w:r>
      <w:r>
        <w:rPr>
          <w:color w:val="A9A9A9"/>
        </w:rPr>
        <w:t xml:space="preserve">140 metrin (150 ydinkeskustan) </w:t>
      </w:r>
      <w:r>
        <w:rPr/>
        <w:t xml:space="preserve">etäisyydelle, </w:t>
      </w:r>
      <w:r>
        <w:rPr/>
        <w:t xml:space="preserve">vaikka käytännön ampumaetäisyydet ovat yleensä lyhyempiä. 150 metrin jälkeen luodin ballistiset ominaisuudet ovat sellaiset, että suurta "pudotusta" on vaikea kompensoida. Suhteellisen lyhyen tehollisen kantaman, alhaisen raportin ja kevyen rekyylivaikutuksen ansiosta se on suosittu ampumaharjoituspatruuna. Patruunan tarkkuus on hyvä, mutta ei poikkeuksellinen; erilaisilla patruunoilla päästään samaan tai parempaan tarkkuuteen. Kivääreissä tähän vaikuttaa osaltaan se, että jopa suurnopeuksisen patruunan ammukset muuttuvat yliäänen nopeudesta aliäänen nopeudeksi 100 ydinkeskiarvon (91 m) sisällä. Kun luoti hidastuu, yliäänen aiheuttama iskuaalto ohittaa luodin ja voi häiritä sen lentorataa aiheuttaen pieniä mutta mitattavissa olevia epätarkkuuksia.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22-kaliiperisen luodin kantama?</w:t>
      </w:r>
    </w:p>
    <w:p>
      <w:pPr>
        <w:pStyle w:val="TextBody"/>
        <w:bidi w:val="0"/>
        <w:jc w:val="left"/>
        <w:rPr>
          <w:b/>
          <w:u w:val="single"/>
          <w:shd w:val="clear" w:fill="FFFF00"/>
        </w:rPr>
      </w:pPr>
      <w:r>
        <w:rPr>
          <w:b/>
          <w:u w:val="single"/>
          <w:shd w:val="clear" w:fill="FFFF00"/>
        </w:rPr>
        <w:t xml:space="preserve">Asiakirjan numero 36503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tärkeintä kilpailupaikkaa sijaitsevat </w:t>
      </w:r>
      <w:r>
        <w:rPr>
          <w:color w:val="A9A9A9"/>
        </w:rPr>
        <w:t xml:space="preserve">Budapestissä</w:t>
      </w:r>
      <w:r>
        <w:rPr/>
        <w:t xml:space="preserve">: Danube Arena, upouusi uimahalli uintia ja sukellusta varten Tonavan itärannalla aivan Margaret Islandin pohjoispuolella, ja nykyinen Alfréd Hajósin kansallinen uimastadion Margaret Islandilla vesipalloa varten. Avovesiuintitapahtumat järjestetään Balaton-järvellä. Korkeushyppy ja synkronoitu uinti järjestetään tilapäisissä paikoissa Budapestissa.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uinnin maailmanmestaruuskilpailut järjestetään</w:t>
      </w:r>
    </w:p>
    <w:p>
      <w:pPr>
        <w:pStyle w:val="TextBody"/>
        <w:bidi w:val="0"/>
        <w:jc w:val="left"/>
        <w:rPr>
          <w:b/>
          <w:u w:val="single"/>
          <w:shd w:val="clear" w:fill="FFFF00"/>
        </w:rPr>
      </w:pPr>
      <w:r>
        <w:rPr>
          <w:b/>
          <w:u w:val="single"/>
          <w:shd w:val="clear" w:fill="FFFF00"/>
        </w:rPr>
        <w:t xml:space="preserve">Asiakirjan numero 36504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Tigris sumeriksi: </w:t>
      </w:r>
      <w:r>
        <w:rPr/>
        <w:t xml:space="preserve">𒁇𒄘𒃼 </w:t>
      </w:r>
      <w:r>
        <w:rPr/>
        <w:t xml:space="preserve">Idigna tai Idigina, akkadiksi: </w:t>
      </w:r>
      <w:r>
        <w:rPr/>
        <w:t xml:space="preserve">Dijlah, error: ((lang-xx)): text has kursic markup (help), error: ((lang-xx)): text has kursic markup (help), error: ((lang-xx)): text has kursic markup (help), error: ((lang-xx)): text has kursic markup (help), biblinen Hiddekel, turk: Dicle, kurdi: Dîcle, Dîjla </w:t>
      </w:r>
      <w:r>
        <w:rPr>
          <w:rtl w:val="true"/>
        </w:rPr>
        <w:t xml:space="preserve">دیجلە </w:t>
      </w:r>
      <w:r>
        <w:rPr/>
        <w:t xml:space="preserve">joki Noin 100 kilometrin päässä lähteestään Tigris mahdollistaa rikkaan maatalouden Diyarbakırin ulkopuolella Turkissa. </w:t>
      </w:r>
    </w:p>
    <w:tbl>
      <w:tblPr>
        <w:tblW w:w="9362" w:type="dxa"/>
        <w:jc w:val="left"/>
        <w:tblInd w:w="0" w:type="dxa"/>
        <w:tblLayout w:type="fixed"/>
        <w:tblCellMar>
          <w:top w:w="28" w:type="dxa"/>
          <w:left w:w="28" w:type="dxa"/>
          <w:bottom w:w="28" w:type="dxa"/>
          <w:right w:w="28" w:type="dxa"/>
        </w:tblCellMar>
      </w:tblPr>
      <w:tblGrid>
        <w:gridCol w:w="1336"/>
        <w:gridCol w:w="8026"/>
      </w:tblGrid>
      <w:tr>
        <w:trPr/>
        <w:tc>
          <w:tcPr>
            <w:tcW w:w="1336" w:type="dxa"/>
            <w:tcBorders/>
            <w:vAlign w:val="center"/>
          </w:tcPr>
          <w:p>
            <w:pPr>
              <w:pStyle w:val="TableHeading"/>
              <w:suppressLineNumbers/>
              <w:bidi w:val="0"/>
              <w:spacing w:before="0" w:after="283"/>
              <w:jc w:val="center"/>
              <w:rPr/>
            </w:pPr>
            <w:r>
              <w:rPr/>
              <w:t xml:space="preserve">Maat </w:t>
            </w:r>
          </w:p>
        </w:tc>
        <w:tc>
          <w:tcPr>
            <w:tcW w:w="8026" w:type="dxa"/>
            <w:tcBorders/>
            <w:vAlign w:val="center"/>
          </w:tcPr>
          <w:p>
            <w:pPr>
              <w:pStyle w:val="TableContents"/>
              <w:bidi w:val="0"/>
              <w:spacing w:before="0" w:after="283"/>
              <w:jc w:val="left"/>
              <w:rPr/>
            </w:pPr>
            <w:r>
              <w:rPr/>
              <w:t xml:space="preserve">Turkki, Syyria, Irak sivujoet </w:t>
            </w:r>
          </w:p>
        </w:tc>
      </w:tr>
      <w:tr>
        <w:trPr/>
        <w:tc>
          <w:tcPr>
            <w:tcW w:w="1336" w:type="dxa"/>
            <w:tcBorders/>
            <w:vAlign w:val="center"/>
          </w:tcPr>
          <w:p>
            <w:pPr>
              <w:pStyle w:val="TableContents"/>
              <w:bidi w:val="0"/>
              <w:spacing w:before="0" w:after="283"/>
              <w:jc w:val="left"/>
              <w:rPr/>
            </w:pPr>
            <w:r>
              <w:rPr/>
              <w:t xml:space="preserve">-vasen </w:t>
            </w:r>
          </w:p>
        </w:tc>
        <w:tc>
          <w:tcPr>
            <w:tcW w:w="8026" w:type="dxa"/>
            <w:tcBorders/>
            <w:vAlign w:val="center"/>
          </w:tcPr>
          <w:p>
            <w:pPr>
              <w:pStyle w:val="TableContents"/>
              <w:bidi w:val="0"/>
              <w:spacing w:before="0" w:after="283"/>
              <w:jc w:val="left"/>
              <w:rPr/>
            </w:pPr>
            <w:r>
              <w:rPr/>
              <w:t xml:space="preserve">Batman, Garzan, Botan, Khabur, Greater Zab, Lesser Zab,' Adhaim, Cizre, Diyala. </w:t>
            </w:r>
          </w:p>
        </w:tc>
      </w:tr>
      <w:tr>
        <w:trPr/>
        <w:tc>
          <w:tcPr>
            <w:tcW w:w="1336" w:type="dxa"/>
            <w:tcBorders/>
            <w:vAlign w:val="center"/>
          </w:tcPr>
          <w:p>
            <w:pPr>
              <w:pStyle w:val="TableContents"/>
              <w:bidi w:val="0"/>
              <w:spacing w:before="0" w:after="283"/>
              <w:jc w:val="left"/>
              <w:rPr/>
            </w:pPr>
            <w:r>
              <w:rPr/>
              <w:t xml:space="preserve">-oikea </w:t>
            </w:r>
          </w:p>
        </w:tc>
        <w:tc>
          <w:tcPr>
            <w:tcW w:w="8026" w:type="dxa"/>
            <w:tcBorders/>
            <w:vAlign w:val="center"/>
          </w:tcPr>
          <w:p>
            <w:pPr>
              <w:pStyle w:val="TableContents"/>
              <w:bidi w:val="0"/>
              <w:spacing w:before="0" w:after="283"/>
              <w:jc w:val="left"/>
              <w:rPr/>
            </w:pPr>
            <w:r>
              <w:rPr/>
              <w:t xml:space="preserve">Wadi Tharthar </w:t>
            </w:r>
          </w:p>
        </w:tc>
      </w:tr>
      <w:tr>
        <w:trPr/>
        <w:tc>
          <w:tcPr>
            <w:tcW w:w="1336" w:type="dxa"/>
            <w:tcBorders/>
            <w:vAlign w:val="center"/>
          </w:tcPr>
          <w:p>
            <w:pPr>
              <w:pStyle w:val="TableHeading"/>
              <w:suppressLineNumbers/>
              <w:bidi w:val="0"/>
              <w:spacing w:before="0" w:after="283"/>
              <w:jc w:val="center"/>
              <w:rPr/>
            </w:pPr>
            <w:r>
              <w:rPr/>
              <w:t xml:space="preserve">Kaupungit </w:t>
            </w:r>
          </w:p>
        </w:tc>
        <w:tc>
          <w:tcPr>
            <w:tcW w:w="8026" w:type="dxa"/>
            <w:tcBorders/>
            <w:vAlign w:val="center"/>
          </w:tcPr>
          <w:p>
            <w:pPr>
              <w:pStyle w:val="TableContents"/>
              <w:bidi w:val="0"/>
              <w:spacing w:before="0" w:after="283"/>
              <w:jc w:val="left"/>
              <w:rPr/>
            </w:pPr>
            <w:r>
              <w:rPr/>
              <w:t xml:space="preserve">Diyarbakır, Mosul, Bagdad. </w:t>
            </w:r>
          </w:p>
        </w:tc>
      </w:tr>
      <w:tr>
        <w:trPr/>
        <w:tc>
          <w:tcPr>
            <w:tcW w:w="1336" w:type="dxa"/>
            <w:tcBorders/>
            <w:vAlign w:val="center"/>
          </w:tcPr>
          <w:p>
            <w:pPr>
              <w:pStyle w:val="TableHeading"/>
              <w:suppressLineNumbers/>
              <w:bidi w:val="0"/>
              <w:spacing w:before="0" w:after="283"/>
              <w:jc w:val="center"/>
              <w:rPr/>
            </w:pPr>
            <w:r>
              <w:rPr/>
              <w:t xml:space="preserve">Lähde </w:t>
            </w:r>
          </w:p>
        </w:tc>
        <w:tc>
          <w:tcPr>
            <w:tcW w:w="8026" w:type="dxa"/>
            <w:tcBorders/>
            <w:vAlign w:val="center"/>
          </w:tcPr>
          <w:p>
            <w:pPr>
              <w:pStyle w:val="TableContents"/>
              <w:bidi w:val="0"/>
              <w:spacing w:before="0" w:after="283"/>
              <w:jc w:val="left"/>
              <w:rPr/>
            </w:pPr>
            <w:r>
              <w:rPr>
                <w:color w:val="A9A9A9"/>
              </w:rPr>
              <w:t xml:space="preserve">Hazar-järvi </w:t>
            </w:r>
          </w:p>
        </w:tc>
      </w:tr>
      <w:tr>
        <w:trPr/>
        <w:tc>
          <w:tcPr>
            <w:tcW w:w="1336" w:type="dxa"/>
            <w:tcBorders/>
            <w:vAlign w:val="center"/>
          </w:tcPr>
          <w:p>
            <w:pPr>
              <w:pStyle w:val="TableContents"/>
              <w:bidi w:val="0"/>
              <w:spacing w:before="0" w:after="283"/>
              <w:jc w:val="left"/>
              <w:rPr/>
            </w:pPr>
            <w:r>
              <w:rPr/>
              <w:t xml:space="preserve">-korkeus </w:t>
            </w:r>
          </w:p>
        </w:tc>
        <w:tc>
          <w:tcPr>
            <w:tcW w:w="8026" w:type="dxa"/>
            <w:tcBorders/>
            <w:vAlign w:val="center"/>
          </w:tcPr>
          <w:p>
            <w:pPr>
              <w:pStyle w:val="TableContents"/>
              <w:bidi w:val="0"/>
              <w:spacing w:before="0" w:after="283"/>
              <w:jc w:val="left"/>
              <w:rPr/>
            </w:pPr>
            <w:r>
              <w:rPr/>
              <w:t xml:space="preserve">1 150 m (3 773 ft) </w:t>
            </w:r>
          </w:p>
        </w:tc>
      </w:tr>
      <w:tr>
        <w:trPr/>
        <w:tc>
          <w:tcPr>
            <w:tcW w:w="1336" w:type="dxa"/>
            <w:tcBorders/>
            <w:vAlign w:val="center"/>
          </w:tcPr>
          <w:p>
            <w:pPr>
              <w:pStyle w:val="TableContents"/>
              <w:bidi w:val="0"/>
              <w:spacing w:before="0" w:after="283"/>
              <w:jc w:val="left"/>
              <w:rPr/>
            </w:pPr>
            <w:r>
              <w:rPr/>
              <w:t xml:space="preserve">-koordinaatit </w:t>
            </w:r>
          </w:p>
        </w:tc>
        <w:tc>
          <w:tcPr>
            <w:tcW w:w="8026" w:type="dxa"/>
            <w:tcBorders/>
            <w:vAlign w:val="center"/>
          </w:tcPr>
          <w:p>
            <w:pPr>
              <w:pStyle w:val="TableContents"/>
              <w:bidi w:val="0"/>
              <w:spacing w:before="0" w:after="283"/>
              <w:jc w:val="left"/>
              <w:rPr/>
            </w:pPr>
            <w:r>
              <w:rPr/>
              <w:t xml:space="preserve">38 ° 29 ′ 0''' N 39 ° 25 ′ 0''' E </w:t>
            </w:r>
            <w:r>
              <w:rPr/>
              <w:t xml:space="preserve">/ </w:t>
            </w:r>
            <w:r>
              <w:rPr/>
              <w:t xml:space="preserve">38,48333 ° N 39,41667 ° E </w:t>
            </w:r>
            <w:r>
              <w:rPr/>
              <w:t xml:space="preserve">/ 38,48333; 39,41667 </w:t>
            </w:r>
          </w:p>
        </w:tc>
      </w:tr>
      <w:tr>
        <w:trPr/>
        <w:tc>
          <w:tcPr>
            <w:tcW w:w="1336" w:type="dxa"/>
            <w:tcBorders/>
            <w:vAlign w:val="center"/>
          </w:tcPr>
          <w:p>
            <w:pPr>
              <w:pStyle w:val="TableHeading"/>
              <w:suppressLineNumbers/>
              <w:bidi w:val="0"/>
              <w:spacing w:before="0" w:after="283"/>
              <w:jc w:val="center"/>
              <w:rPr/>
            </w:pPr>
            <w:r>
              <w:rPr/>
              <w:t xml:space="preserve">Suu </w:t>
            </w:r>
          </w:p>
        </w:tc>
        <w:tc>
          <w:tcPr>
            <w:tcW w:w="8026" w:type="dxa"/>
            <w:tcBorders/>
            <w:vAlign w:val="center"/>
          </w:tcPr>
          <w:p>
            <w:pPr>
              <w:pStyle w:val="TableContents"/>
              <w:bidi w:val="0"/>
              <w:spacing w:before="0" w:after="283"/>
              <w:jc w:val="left"/>
              <w:rPr/>
            </w:pPr>
            <w:r>
              <w:rPr/>
              <w:t xml:space="preserve">Shatt al-Arab </w:t>
            </w:r>
          </w:p>
        </w:tc>
      </w:tr>
      <w:tr>
        <w:trPr/>
        <w:tc>
          <w:tcPr>
            <w:tcW w:w="1336" w:type="dxa"/>
            <w:tcBorders/>
            <w:vAlign w:val="center"/>
          </w:tcPr>
          <w:p>
            <w:pPr>
              <w:pStyle w:val="TableContents"/>
              <w:bidi w:val="0"/>
              <w:spacing w:before="0" w:after="283"/>
              <w:jc w:val="left"/>
              <w:rPr/>
            </w:pPr>
            <w:r>
              <w:rPr/>
              <w:t xml:space="preserve">-sijainti </w:t>
            </w:r>
          </w:p>
        </w:tc>
        <w:tc>
          <w:tcPr>
            <w:tcW w:w="8026" w:type="dxa"/>
            <w:tcBorders/>
            <w:vAlign w:val="center"/>
          </w:tcPr>
          <w:p>
            <w:pPr>
              <w:pStyle w:val="TableContents"/>
              <w:bidi w:val="0"/>
              <w:spacing w:before="0" w:after="283"/>
              <w:jc w:val="left"/>
              <w:rPr/>
            </w:pPr>
            <w:r>
              <w:rPr/>
              <w:t xml:space="preserve">Al-Qurnah, Basran kuvernementti, Irak </w:t>
            </w:r>
          </w:p>
        </w:tc>
      </w:tr>
      <w:tr>
        <w:trPr/>
        <w:tc>
          <w:tcPr>
            <w:tcW w:w="1336" w:type="dxa"/>
            <w:tcBorders/>
            <w:vAlign w:val="center"/>
          </w:tcPr>
          <w:p>
            <w:pPr>
              <w:pStyle w:val="TableHeading"/>
              <w:suppressLineNumbers/>
              <w:bidi w:val="0"/>
              <w:spacing w:before="0" w:after="283"/>
              <w:jc w:val="center"/>
              <w:rPr/>
            </w:pPr>
            <w:r>
              <w:rPr/>
              <w:t xml:space="preserve">Pituus </w:t>
            </w:r>
          </w:p>
        </w:tc>
        <w:tc>
          <w:tcPr>
            <w:tcW w:w="8026" w:type="dxa"/>
            <w:tcBorders/>
            <w:vAlign w:val="center"/>
          </w:tcPr>
          <w:p>
            <w:pPr>
              <w:pStyle w:val="TableContents"/>
              <w:bidi w:val="0"/>
              <w:spacing w:before="0" w:after="283"/>
              <w:jc w:val="left"/>
              <w:rPr/>
            </w:pPr>
            <w:r>
              <w:rPr/>
              <w:t xml:space="preserve">1,850 km (1,150 mi) </w:t>
            </w:r>
          </w:p>
        </w:tc>
      </w:tr>
      <w:tr>
        <w:trPr/>
        <w:tc>
          <w:tcPr>
            <w:tcW w:w="1336" w:type="dxa"/>
            <w:tcBorders/>
            <w:vAlign w:val="center"/>
          </w:tcPr>
          <w:p>
            <w:pPr>
              <w:pStyle w:val="TableHeading"/>
              <w:suppressLineNumbers/>
              <w:bidi w:val="0"/>
              <w:spacing w:before="0" w:after="283"/>
              <w:jc w:val="center"/>
              <w:rPr/>
            </w:pPr>
            <w:r>
              <w:rPr/>
              <w:t xml:space="preserve">Basin </w:t>
            </w:r>
          </w:p>
        </w:tc>
        <w:tc>
          <w:tcPr>
            <w:tcW w:w="8026" w:type="dxa"/>
            <w:tcBorders/>
            <w:vAlign w:val="center"/>
          </w:tcPr>
          <w:p>
            <w:pPr>
              <w:pStyle w:val="TableContents"/>
              <w:bidi w:val="0"/>
              <w:spacing w:before="0" w:after="283"/>
              <w:jc w:val="left"/>
              <w:rPr/>
            </w:pPr>
            <w:r>
              <w:rPr/>
              <w:t xml:space="preserve">375,000 km (144,788 sq mi) </w:t>
            </w:r>
          </w:p>
        </w:tc>
      </w:tr>
      <w:tr>
        <w:trPr/>
        <w:tc>
          <w:tcPr>
            <w:tcW w:w="1336" w:type="dxa"/>
            <w:tcBorders/>
            <w:vAlign w:val="center"/>
          </w:tcPr>
          <w:p>
            <w:pPr>
              <w:pStyle w:val="TableHeading"/>
              <w:suppressLineNumbers/>
              <w:bidi w:val="0"/>
              <w:spacing w:before="0" w:after="283"/>
              <w:jc w:val="center"/>
              <w:rPr/>
            </w:pPr>
            <w:r>
              <w:rPr/>
              <w:t xml:space="preserve">Vastuuvapaus </w:t>
            </w:r>
          </w:p>
        </w:tc>
        <w:tc>
          <w:tcPr>
            <w:tcW w:w="8026" w:type="dxa"/>
            <w:tcBorders/>
            <w:vAlign w:val="center"/>
          </w:tcPr>
          <w:p>
            <w:pPr>
              <w:pStyle w:val="TableContents"/>
              <w:bidi w:val="0"/>
              <w:spacing w:before="0" w:after="283"/>
              <w:jc w:val="left"/>
              <w:rPr/>
            </w:pPr>
            <w:r>
              <w:rPr/>
              <w:t xml:space="preserve">Bagdadin osalta </w:t>
            </w:r>
          </w:p>
        </w:tc>
      </w:tr>
      <w:tr>
        <w:trPr/>
        <w:tc>
          <w:tcPr>
            <w:tcW w:w="1336" w:type="dxa"/>
            <w:tcBorders/>
            <w:vAlign w:val="center"/>
          </w:tcPr>
          <w:p>
            <w:pPr>
              <w:pStyle w:val="TableContents"/>
              <w:bidi w:val="0"/>
              <w:spacing w:before="0" w:after="283"/>
              <w:jc w:val="left"/>
              <w:rPr/>
            </w:pPr>
            <w:r>
              <w:rPr/>
              <w:t xml:space="preserve">-keskimääräinen </w:t>
            </w:r>
          </w:p>
        </w:tc>
        <w:tc>
          <w:tcPr>
            <w:tcW w:w="8026" w:type="dxa"/>
            <w:tcBorders/>
            <w:vAlign w:val="center"/>
          </w:tcPr>
          <w:p>
            <w:pPr>
              <w:pStyle w:val="TableContents"/>
              <w:bidi w:val="0"/>
              <w:spacing w:before="0" w:after="283"/>
              <w:jc w:val="left"/>
              <w:rPr/>
            </w:pPr>
            <w:r>
              <w:rPr/>
              <w:t xml:space="preserve">1,014 m / s (35,809 cu ft / s) </w:t>
            </w:r>
          </w:p>
        </w:tc>
      </w:tr>
      <w:tr>
        <w:trPr/>
        <w:tc>
          <w:tcPr>
            <w:tcW w:w="1336" w:type="dxa"/>
            <w:tcBorders/>
            <w:vAlign w:val="center"/>
          </w:tcPr>
          <w:p>
            <w:pPr>
              <w:pStyle w:val="TableContents"/>
              <w:bidi w:val="0"/>
              <w:spacing w:before="0" w:after="283"/>
              <w:jc w:val="left"/>
              <w:rPr/>
            </w:pPr>
            <w:r>
              <w:rPr/>
              <w:t xml:space="preserve">-max </w:t>
            </w:r>
          </w:p>
        </w:tc>
        <w:tc>
          <w:tcPr>
            <w:tcW w:w="8026" w:type="dxa"/>
            <w:tcBorders/>
            <w:vAlign w:val="center"/>
          </w:tcPr>
          <w:p>
            <w:pPr>
              <w:pStyle w:val="TableContents"/>
              <w:bidi w:val="0"/>
              <w:spacing w:before="0" w:after="283"/>
              <w:jc w:val="left"/>
              <w:rPr/>
            </w:pPr>
            <w:r>
              <w:rPr/>
              <w:t xml:space="preserve">2,779 m / s (98,139 cu ft / s) </w:t>
            </w:r>
          </w:p>
        </w:tc>
      </w:tr>
      <w:tr>
        <w:trPr/>
        <w:tc>
          <w:tcPr>
            <w:tcW w:w="1336" w:type="dxa"/>
            <w:tcBorders/>
            <w:vAlign w:val="center"/>
          </w:tcPr>
          <w:p>
            <w:pPr>
              <w:pStyle w:val="TableContents"/>
              <w:bidi w:val="0"/>
              <w:spacing w:before="0" w:after="283"/>
              <w:jc w:val="left"/>
              <w:rPr/>
            </w:pPr>
            <w:r>
              <w:rPr/>
              <w:t xml:space="preserve">-min </w:t>
            </w:r>
          </w:p>
        </w:tc>
        <w:tc>
          <w:tcPr>
            <w:tcW w:w="8026" w:type="dxa"/>
            <w:tcBorders/>
            <w:vAlign w:val="center"/>
          </w:tcPr>
          <w:p>
            <w:pPr>
              <w:pStyle w:val="TableContents"/>
              <w:bidi w:val="0"/>
              <w:spacing w:before="0" w:after="283"/>
              <w:jc w:val="left"/>
              <w:rPr/>
            </w:pPr>
            <w:r>
              <w:rPr/>
              <w:t xml:space="preserve">337 m / s (11 901 cu ft / s) Tigris-Eufratin valuma-alueen kartta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Tigris-joen lähde?</w:t>
      </w:r>
    </w:p>
    <w:p>
      <w:pPr>
        <w:pStyle w:val="TextBody"/>
        <w:bidi w:val="0"/>
        <w:jc w:val="left"/>
        <w:rPr>
          <w:b/>
          <w:u w:val="single"/>
          <w:shd w:val="clear" w:fill="FFFF00"/>
        </w:rPr>
      </w:pPr>
      <w:r>
        <w:rPr>
          <w:b/>
          <w:u w:val="single"/>
          <w:shd w:val="clear" w:fill="FFFF00"/>
        </w:rPr>
        <w:t xml:space="preserve">Asiakirjan numero 36505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Miles </w:t>
      </w:r>
      <w:r>
        <w:rPr/>
        <w:t xml:space="preserve">on yksi Denver Broncosin kahdesta virallisesta maskotista. Denver Broncos on amerikkalaisen jalkapallon National Football Leaguen (NFL) joukkue. Hänet kehitettiin 1990-luvun alussa, ja hän esiintyi ensimmäisen kerran julkisesti vuoden 1995 Pro Bowlissa Team NFL Hero -joukkueen sankarina. Team NFL Heroes oli sarja maskottimaisia hahmoja, jotka NFL Properties loi jokaista liigan joukkuetta varten; useimmat hahmot kestivät vain kauden tai kaksi, mutta kourallinen päätyi joukkueidensa virallisiksi maskoteiksi, joko heti Team NFL Heroes -projektin peruuntumisen jälkeen tai vuosia myöhemmin, ja Miles oli esimerkki jälkimmäisestä. Ennen kuin Broncos esitteli Milesin virallisena joukkueen maskottina, hänen ulkonäköönsä tehtiin joitakin muutoksia, kuten turkki muutettiin oranssista valkoiseksi ja pelipaidan numero vaihdettiin 0:sta 00:ksi.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Broncosin maskotin nimi?</w:t>
      </w:r>
    </w:p>
    <w:p>
      <w:pPr>
        <w:pStyle w:val="TextBody"/>
        <w:bidi w:val="0"/>
        <w:jc w:val="left"/>
        <w:rPr>
          <w:b/>
          <w:u w:val="single"/>
          <w:shd w:val="clear" w:fill="FFFF00"/>
        </w:rPr>
      </w:pPr>
      <w:r>
        <w:rPr>
          <w:b/>
          <w:u w:val="single"/>
          <w:shd w:val="clear" w:fill="FFFF00"/>
        </w:rPr>
        <w:t xml:space="preserve">Asiakirjan numero 36506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Wayne piti Rooman ja Libyan kuvauspaikoista. Juoni muistuttaa hämärästi toista Waynen elokuvaa, jossa ylitetään Mojaven autiomaa. Libyassa sijaitsevan Leptis Magnan roomalaisia jäännöksiä käytettiin laajasti muinaisen kaupungin kuvauspaikkana. Käsikirjoituksessa Waynen hahmo viittaa "Timgadiin" sardonisesti Paulin isän ilmeisiin harhakuvitelmiin, vaikka tämä rasittaa huomattavasti juonen maantieteellistä rakennetta. Timgadin kadonnut kaupunki, johon elokuvassa viitataan, oli itse asiassa Leptis Magnan rauniot, roomalainen kaupunki 7. vuosisadalta eKr. lähellä Tripolia Luoteis-Libyassa, kun taas ``Timbuktu'' oli itse asiassa Zlitenissä, </w:t>
      </w:r>
      <w:r>
        <w:rPr>
          <w:color w:val="A9A9A9"/>
        </w:rPr>
        <w:t xml:space="preserve">Libyassa</w:t>
      </w:r>
      <w:r>
        <w:rPr/>
        <w:t xml:space="preserve">. Elokuvan päämaja sijaitsi Ghadamesissa, jossa mainosmateriaalin mukaan kuvauspaikalla työskenteli kylien asukkaita sekä joitakin alkuasukkaita, muinaista aavikkokansaa, tuaregeja.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legenda kadonneesta filmistä</w:t>
      </w:r>
    </w:p>
    <w:p>
      <w:pPr>
        <w:pStyle w:val="TextBody"/>
        <w:bidi w:val="0"/>
        <w:jc w:val="left"/>
        <w:rPr>
          <w:b/>
          <w:u w:val="single"/>
          <w:shd w:val="clear" w:fill="FFFF00"/>
        </w:rPr>
      </w:pPr>
      <w:r>
        <w:rPr>
          <w:b/>
          <w:u w:val="single"/>
          <w:shd w:val="clear" w:fill="FFFF00"/>
        </w:rPr>
        <w:t xml:space="preserve">Asiakirjan numero 36507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 ego ja superego ovat </w:t>
      </w:r>
      <w:r>
        <w:rPr>
          <w:color w:val="A9A9A9"/>
        </w:rPr>
        <w:t xml:space="preserve">Sigmund </w:t>
      </w:r>
      <w:r>
        <w:rPr/>
        <w:t xml:space="preserve">Freudin psyyken rakennemallissa </w:t>
      </w:r>
      <w:r>
        <w:rPr/>
        <w:t xml:space="preserve">määritellyt psyykkisen koneiston kolme osaa.</w:t>
      </w:r>
      <w:r>
        <w:rPr/>
        <w:t xml:space="preserve"> Nämä kolme osaa ovat teoreettisia konstruktioita, joiden toiminnan ja vuorovaikutuksen avulla psyykkistä elämäämme kuvataan.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ajatuksen, että persoonallisuus on id:n, egon ja superegon tuote.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Id, ego ja superego ovat kolme erillistä, mutta vuorovaikutuksessa keskenään olevaa tekijää </w:t>
      </w:r>
      <w:r>
        <w:rPr>
          <w:color w:val="A9A9A9"/>
        </w:rPr>
        <w:t xml:space="preserve">Sigmund </w:t>
      </w:r>
      <w:r>
        <w:rPr/>
        <w:t xml:space="preserve">Freudin psyyken rakennemallissa </w:t>
      </w:r>
      <w:r>
        <w:rPr/>
        <w:t xml:space="preserve">määritellyssä psyykkisessä laitteistossa.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väitti, että psyyke sisältää kolme osaa, joita kutsutaan id egoksi ja super egoksi.</w:t>
      </w:r>
    </w:p>
    <w:p>
      <w:pPr>
        <w:pStyle w:val="TextBody"/>
        <w:bidi w:val="0"/>
        <w:jc w:val="left"/>
        <w:rPr>
          <w:b/>
          <w:u w:val="single"/>
          <w:shd w:val="clear" w:fill="FFFF00"/>
        </w:rPr>
      </w:pPr>
      <w:r>
        <w:rPr>
          <w:b/>
          <w:u w:val="single"/>
          <w:shd w:val="clear" w:fill="FFFF00"/>
        </w:rPr>
        <w:t xml:space="preserve">Asiakirjan numero 36508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1824 britit toivat Kiinasta Ceyloniin teekasvin, joka istutettiin Peradeniyan kuninkaalliseen kasvitieteelliseen puutarhaan ei-kaupallisiin tarkoituksiin. Itä-Intian komppanian välityksellä tuotiin Peradeniyaan vuonna 1839 ja sitä seuranneina vuosina lisää teekasveja Assamista ja Kalkutasta Intiasta. Vuonna 1839 perustettiin Ceylonin kauppakamari ja vuonna 1854 Ceylonin viljelijöiden yhdistys. Vuonna 1867 </w:t>
      </w:r>
      <w:r>
        <w:rPr>
          <w:color w:val="A9A9A9"/>
        </w:rPr>
        <w:t xml:space="preserve">James Taylor </w:t>
      </w:r>
      <w:r>
        <w:rPr/>
        <w:t xml:space="preserve">merkitsi Ceylonin teeteollisuuden syntyä perustamalla teeviljelmän Looleconderan (lausutaan Lul-Ka (n) dura sinhalaiksi -ලූල් </w:t>
      </w:r>
      <w:r>
        <w:rPr/>
        <w:t xml:space="preserve">කඳුර) tilalle Kandyssa vuonna 1867. Hän oli vasta 17-vuotias tullessaan Sri Lankan Loolkanduraan. Alkuperäinen teeviljelmä oli vain 19 eekkeriä (76 890 m). Vuonna 1872 Taylor aloitti täysin varustetun teetehtaan toiminnan Loolkanduran kartanon alueella, ja samana vuonna Kandyssä myytiin ensimmäistä kertaa Loolecondran teetä (Loolkandura). Vuonna 1873 ensimmäinen Ceylon-teelähetys, noin 10 kilogramman erä, saapui Lontooseen. Sir Arthur Conan Doyle totesi teeviljelmien perustamisesta: "Ceylonin teepellot ovat yhtä todellinen rohkeuden muistomerkki kuin leijona Waterloossa".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synnyttäneen srilankalaisen teeteollisuuden.</w:t>
      </w:r>
    </w:p>
    <w:p>
      <w:pPr>
        <w:pStyle w:val="TextBody"/>
        <w:bidi w:val="0"/>
        <w:jc w:val="left"/>
        <w:rPr>
          <w:b/>
          <w:u w:val="single"/>
          <w:shd w:val="clear" w:fill="FFFF00"/>
        </w:rPr>
      </w:pPr>
      <w:r>
        <w:rPr>
          <w:b/>
          <w:u w:val="single"/>
          <w:shd w:val="clear" w:fill="FFFF00"/>
        </w:rPr>
        <w:t xml:space="preserve">Asiakirjan numero 36509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Ilmoituksesta huolimatta tiimi teki yhteistyötä Elliott Sadlerin kanssa ja osallistui vuoden 2017 Daytona 500 -kilpailuun ja muihin superspeedwayihin. J.J. Yeley ajoi autoa kevään Teksasin kisassa, ja toukokuussa Charlottessa Yeley palasi autoon # 7 Brickyard 400 -kilpailussa. Sitten ilmoitettiin, että Hermie Sadler ajaisi autoa Martinsvillessä. Syyskuun 4. päivänä 2017 Tommy Baldwin Racing siirtyi virallisesti </w:t>
      </w:r>
      <w:r>
        <w:rPr>
          <w:color w:val="A9A9A9"/>
        </w:rPr>
        <w:t xml:space="preserve">Premium Motorsportsin</w:t>
      </w:r>
      <w:r>
        <w:rPr/>
        <w:t xml:space="preserve"> omistukseen</w:t>
      </w:r>
      <w:r>
        <w:rPr/>
        <w:t xml:space="preserve">. Tiimi ajoi kauden loppupuolella Premium Motorsportsin lipun alla muita kilpailuja, joista ensimmäinen oli Justin Marksin kanssa Talladagassa.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Nascarin auton numero 7?</w:t>
      </w:r>
    </w:p>
    <w:p>
      <w:pPr>
        <w:pStyle w:val="TextBody"/>
        <w:bidi w:val="0"/>
        <w:jc w:val="left"/>
        <w:rPr>
          <w:b/>
          <w:u w:val="single"/>
          <w:shd w:val="clear" w:fill="FFFF00"/>
        </w:rPr>
      </w:pPr>
      <w:r>
        <w:rPr>
          <w:b/>
          <w:u w:val="single"/>
          <w:shd w:val="clear" w:fill="FFFF00"/>
        </w:rPr>
        <w:t xml:space="preserve">Asiakirjan numero 36510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Sähkögeneraattori tai sähkömoottori koostuu roottorista, joka pyörii magneettikentässä. Magneettikenttä voidaan tuottaa kestomagneeteilla tai kenttäkeloilla. Jos koneessa on kenttäkäämit, käämeissä on kuljettava virtaa kentän luomiseksi, muuten roottoriin tai roottorista ei siirry tehoa. Prosessia, jossa magneettikenttä luodaan sähkövirran avulla, kutsutaan </w:t>
      </w:r>
      <w:r>
        <w:rPr>
          <w:color w:val="A9A9A9"/>
        </w:rPr>
        <w:t xml:space="preserve">herätteeksi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Magneettikenttä tasavirtageneraattorissa syntyy seuraavasti</w:t>
      </w:r>
    </w:p>
    <w:p>
      <w:pPr>
        <w:pStyle w:val="TextBody"/>
        <w:bidi w:val="0"/>
        <w:jc w:val="left"/>
        <w:rPr>
          <w:b/>
          <w:u w:val="single"/>
          <w:shd w:val="clear" w:fill="FFFF00"/>
        </w:rPr>
      </w:pPr>
      <w:r>
        <w:rPr>
          <w:b/>
          <w:u w:val="single"/>
          <w:shd w:val="clear" w:fill="FFFF00"/>
        </w:rPr>
        <w:t xml:space="preserve">Asiakirjan numero 36511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Kiedis </w:t>
      </w:r>
      <w:r>
        <w:rPr/>
        <w:t xml:space="preserve">(/ ˈkiːdɪs / KEE-diss; s. 1. marraskuuta 1962) on yhdysvaltalainen muusikko, joka tunnetaan parhaiten Red Hot Chili Peppers -yhtyeen laulajana ja lauluntekijänä, jonka keulakuvana hän on toiminut yhtyeen perustamisesta vuonna 1983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Red Hot Chili Peppers -yhtyeen laulajan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Anthony Kiedis </w:t>
      </w:r>
      <w:r>
        <w:rPr/>
        <w:t xml:space="preserve">(/ ˈkiːdɪs / KEE-diss; s. 1. marraskuuta 1962) on yhdysvaltalainen muusikko, joka on Red Hot Chili Peppers -yhtyeen laulaja ja sanoittaja, jonka keulakuvana hän on toiminut yhtyeen perustamisesta vuonna 1983 lähtien. Kiedis ja hänen yhtyetoverinsa valittiin Rock and Roll Hall of Fameen vuonna 2012. Kiedis vietti nuoruutensa Grand Rapidsissa, Michiganissa äitinsä kanssa ennen kuin muutti vähän ennen kahdentoista ikävuoden täyttämistä Hollywoodiin asumaan isänsä luokse. Fairfax High Schoolissa käydessään Kiedis solmi läheiset ystävyyssuhteet opiskelutovereidensa Flean ja Hillel Slovakin kanssa, jotka olivat tuolloin Anthym-nimisen bändin jäseniä. Lukion jälkeen Kiedis aloitti opinnot UCLA:ssa, mutta jätti ne kesken toisen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Red Hot Chili Peppersin laulaja...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Anthony Kiedis </w:t>
      </w:r>
      <w:r>
        <w:rPr/>
        <w:t xml:space="preserve">(/ ˈkiːdɪs / KEE-diss; s. 1. marraskuuta 1962) on yhdysvaltalainen muusikko, joka on Red Hot Chili Peppers -yhtyeen laulaja ja lauluntekijä. Hän on ollut yhtyeen keulakuvana yhtyeen perustamisesta lähtien vuonna 1983, ja hän on levyttänyt yhtyeen kanssa kaikki yksitoista studioalbumia. Kiedis ja hänen yhtyetoverinsa valittiin Rock and Roll Hall of Fameen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Red Hot Chili Peppersin laulaja -</w:t>
      </w:r>
    </w:p>
    <w:p>
      <w:pPr>
        <w:pStyle w:val="TextBody"/>
        <w:bidi w:val="0"/>
        <w:jc w:val="left"/>
        <w:rPr>
          <w:b/>
          <w:u w:val="single"/>
          <w:shd w:val="clear" w:fill="FFFF00"/>
        </w:rPr>
      </w:pPr>
      <w:r>
        <w:rPr>
          <w:b/>
          <w:u w:val="single"/>
          <w:shd w:val="clear" w:fill="FFFF00"/>
        </w:rPr>
        <w:t xml:space="preserve">Asiakirjan numero 36512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Ensimmäisellä vuosisadalla jKr. </w:t>
      </w:r>
      <w:r>
        <w:rPr/>
        <w:t xml:space="preserve">kreikkalaisen runoilijan Bianorin </w:t>
      </w:r>
      <w:r>
        <w:rPr/>
        <w:t xml:space="preserve">runon aiheena oleva taru sisältyi </w:t>
      </w:r>
      <w:r>
        <w:rPr/>
        <w:t xml:space="preserve">2. vuosisadalla pseudo-Dositheuksen tarinakokoelmaan, ja myöhemmin se esiintyy 4.-5. vuosisadan latinankielisessä Avianuksen sädekokoelmassa. Tämän tarun historiaa antiikissa ja keskiajalla seurataan A.E. Wrightin teoksessa Hie lert uns der meister: Latinalainen kommentti ja Saksan taru.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varis ja kannu</w:t>
      </w:r>
    </w:p>
    <w:p>
      <w:pPr>
        <w:pStyle w:val="TextBody"/>
        <w:bidi w:val="0"/>
        <w:jc w:val="left"/>
        <w:rPr>
          <w:b/>
          <w:u w:val="single"/>
          <w:shd w:val="clear" w:fill="FFFF00"/>
        </w:rPr>
      </w:pPr>
      <w:r>
        <w:rPr>
          <w:b/>
          <w:u w:val="single"/>
          <w:shd w:val="clear" w:fill="FFFF00"/>
        </w:rPr>
        <w:t xml:space="preserve">Asiakirjan numero 36513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Allan Richt </w:t>
      </w:r>
      <w:r>
        <w:rPr/>
        <w:t xml:space="preserve">(s. 18. helmikuuta 1960) on yhdysvaltalainen jalkapallovalmentaja ja entinen pelaaja. Hän on alma materinsa Miamin yliopiston jalkapallovalmentaja.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kuuluisa valmentaja vastassa jättiläiset</w:t>
      </w:r>
    </w:p>
    <w:p>
      <w:pPr>
        <w:pStyle w:val="TextBody"/>
        <w:bidi w:val="0"/>
        <w:jc w:val="left"/>
        <w:rPr>
          <w:b/>
          <w:u w:val="single"/>
          <w:shd w:val="clear" w:fill="FFFF00"/>
        </w:rPr>
      </w:pPr>
      <w:r>
        <w:rPr>
          <w:b/>
          <w:u w:val="single"/>
          <w:shd w:val="clear" w:fill="FFFF00"/>
        </w:rPr>
        <w:t xml:space="preserve">Asiakirjan numero 36514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Machilipatnam </w:t>
      </w:r>
      <w:r>
        <w:rPr/>
        <w:t xml:space="preserve">(ääntäminen (ohjearvot)), joka tunnetaan myös nimillä Masulipatnam ja Bandar, on kaupunki Krishnan alueella Intian Andhra Pradeshin osavaltiossa. Se on kunnallinen yhtiö ja Krishnan piirikunnan hallinnollinen pääkaupunki. Se on myös Machilipatnam mandalin päämaja Machilipatnamin piirin Machilipatnamin veropiirissä. Muinainen satamakaupunki toimi eurooppalaisten kauppiaiden asuinpaikkana 1500-luvulta lähtien, ja se oli merkittävä brittiläisten, hollantilaisten ja ranskalaisten kauppasatama 1600-luvulla.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Masuli Patnam -nimen toinen nimi?</w:t>
      </w:r>
    </w:p>
    <w:p>
      <w:pPr>
        <w:pStyle w:val="TextBody"/>
        <w:bidi w:val="0"/>
        <w:jc w:val="left"/>
        <w:rPr>
          <w:b/>
          <w:u w:val="single"/>
          <w:shd w:val="clear" w:fill="FFFF00"/>
        </w:rPr>
      </w:pPr>
      <w:r>
        <w:rPr>
          <w:b/>
          <w:u w:val="single"/>
          <w:shd w:val="clear" w:fill="FFFF00"/>
        </w:rPr>
        <w:t xml:space="preserve">Asiakirjan numero 36515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Vastauksena vuonna 1984 annettuun kansalliseen juomisen alaikärajaa koskevaan lakiin (National Minimum Drinking Age Act), jolla vähennettiin 10 prosentilla liittovaltion tieliikennerahoitusta osavaltioissa, joissa juomisen alaikäraja ei ollut 21 vuotta, Kansasin lakiasäätäjä nosti juomisen alaikärajan 18 vuodesta </w:t>
      </w:r>
      <w:r>
        <w:rPr>
          <w:color w:val="A9A9A9"/>
        </w:rPr>
        <w:t xml:space="preserve">21 </w:t>
      </w:r>
      <w:r>
        <w:rPr/>
        <w:t xml:space="preserve">vuoteen </w:t>
      </w:r>
      <w:r>
        <w:rPr/>
        <w:t xml:space="preserve">1. tammikuuta 1985 alkaen. Aikaisemmin CMB:n juomisen ikäraja oli 18 vuotta. Alle 21-vuotiailta kielletään kaikenlaisen alkoholin ostaminen tai hallussapito, alkoholin nauttiminen muuhun kuin uskonnollisiin tai määrättyihin lääkinnällisiin tarkoituksiin sekä veren alkoholipitoisuuden ylittäminen. 02%. K.S.A. 41-727 (e) -kokoelman mukaisesti on olemassa poikkeus vanhemmille, jotka haluavat tarjota omalle lapselleen CMB:tä.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juomisen ikäraja Kansasissa?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Niissä maakunnissa, joissa anniskelupaikoissa saa myydä anniskeluravintoloissa anniskeluravintoloita, klubit ja juomalaitokset saavat myydä olutta, viiniä, väkeviä alkoholijuomia, alkoholittomia mallasjuomia ja viljamallasjuomia kaikkina päivinä, mutta eivät kello </w:t>
      </w:r>
      <w:r>
        <w:rPr>
          <w:color w:val="A9A9A9"/>
        </w:rPr>
        <w:t xml:space="preserve">2:n </w:t>
      </w:r>
      <w:r>
        <w:rPr/>
        <w:t xml:space="preserve">ja 9:n </w:t>
      </w:r>
      <w:r>
        <w:rPr/>
        <w:t xml:space="preserve">välisenä aikana </w:t>
      </w:r>
      <w:r>
        <w:rPr>
          <w:color w:val="A9A9A9"/>
        </w:rPr>
        <w:t xml:space="preserve">aamulla.</w:t>
      </w:r>
      <w:r>
        <w:rPr/>
        <w:t xml:space="preserve"> Juomat "talon puolesta" ovat kiellettyjä. Myyntiä alle omakustannushinnan ei sallita. "All you can drink" -tarjoukset ovat kiellettyjä. Juomia ei saa tarjota palkintoina. Ilmainen ruoka ja viihde ovat sallittuja. Työntekijöiden on oltava vähintään 21-vuotiaita sekoittaakseen ja anniskellakseen juomia, ja heidän on oltava vähintään 18-vuotiaita tarjoillakseen juomia. Rajoitettuja juomatarjouksia, kuten "happy hours" tai "ladies' nights", koskeva kielto kumottiin 1. heinäkuuta 2012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oluen myynti lopetetaan Kansasissa?</w:t>
      </w:r>
    </w:p>
    <w:p>
      <w:pPr>
        <w:pStyle w:val="TextBody"/>
        <w:bidi w:val="0"/>
        <w:jc w:val="left"/>
        <w:rPr>
          <w:b/>
          <w:u w:val="single"/>
          <w:shd w:val="clear" w:fill="FFFF00"/>
        </w:rPr>
      </w:pPr>
      <w:r>
        <w:rPr>
          <w:b/>
          <w:u w:val="single"/>
          <w:shd w:val="clear" w:fill="FFFF00"/>
        </w:rPr>
        <w:t xml:space="preserve">Asiakirjan numero 36516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Ministeriötä johtaa kabinettiministeri. Nykyinen puolustusministeri on 6. kesäkuuta 2016 lähtien ollut </w:t>
      </w:r>
      <w:r>
        <w:rPr>
          <w:color w:val="A9A9A9"/>
        </w:rPr>
        <w:t xml:space="preserve">Adolf Mwesige</w:t>
      </w:r>
      <w:r>
        <w:rPr/>
        <w:t xml:space="preserve">. Hänen sijaisenaan toimii valtiovarainministeri, tällä hetkellä eversti Charles Engola Okello.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Ugandan puolustusministeri</w:t>
      </w:r>
    </w:p>
    <w:p>
      <w:pPr>
        <w:pStyle w:val="TextBody"/>
        <w:bidi w:val="0"/>
        <w:jc w:val="left"/>
        <w:rPr>
          <w:b/>
          <w:u w:val="single"/>
          <w:shd w:val="clear" w:fill="FFFF00"/>
        </w:rPr>
      </w:pPr>
      <w:r>
        <w:rPr>
          <w:b/>
          <w:u w:val="single"/>
          <w:shd w:val="clear" w:fill="FFFF00"/>
        </w:rPr>
        <w:t xml:space="preserve">Asiakirjan numero 36517</w:t>
      </w:r>
    </w:p>
    <w:p>
      <w:pPr>
        <w:pStyle w:val="TextBody"/>
        <w:bidi w:val="0"/>
        <w:jc w:val="left"/>
        <w:rPr>
          <w:b/>
          <w:shd w:val="clear" w:fill="FFFF00"/>
        </w:rPr>
      </w:pPr>
      <w:r>
        <w:rPr>
          <w:b/>
          <w:shd w:val="clear" w:fill="FFFF00"/>
        </w:rPr>
        <w:t xml:space="preserve">Tekstin numero 0</w:t>
      </w:r>
    </w:p>
    <w:p>
      <w:pPr>
        <w:pStyle w:val="TextBody"/>
        <w:numPr>
          <w:ilvl w:val="0"/>
          <w:numId w:val="143"/>
        </w:numPr>
        <w:tabs>
          <w:tab w:val="clear" w:pos="1134"/>
          <w:tab w:val="left" w:leader="none" w:pos="707"/>
        </w:tabs>
        <w:bidi w:val="0"/>
        <w:spacing w:before="0" w:after="0"/>
        <w:ind w:start="707" w:hanging="283"/>
        <w:jc w:val="left"/>
        <w:rPr/>
      </w:pPr>
      <w:r>
        <w:rPr>
          <w:color w:val="A9A9A9"/>
        </w:rPr>
        <w:t xml:space="preserve">tietojen analysointitekniikat, kuten A/B-testaus, koneoppiminen ja luonnollisen kielen </w:t>
      </w:r>
      <w:r>
        <w:rPr/>
        <w:t xml:space="preserve">käsittely </w:t>
      </w:r>
    </w:p>
    <w:p>
      <w:pPr>
        <w:pStyle w:val="TextBody"/>
        <w:numPr>
          <w:ilvl w:val="0"/>
          <w:numId w:val="143"/>
        </w:numPr>
        <w:tabs>
          <w:tab w:val="clear" w:pos="1134"/>
          <w:tab w:val="left" w:leader="none" w:pos="707"/>
        </w:tabs>
        <w:bidi w:val="0"/>
        <w:spacing w:before="0" w:after="0"/>
        <w:ind w:start="707" w:hanging="283"/>
        <w:jc w:val="left"/>
        <w:rPr/>
      </w:pPr>
      <w:r>
        <w:rPr>
          <w:color w:val="DCDCDC"/>
        </w:rPr>
        <w:t xml:space="preserve">Big data -teknologiat, kuten business intelligence, pilvipalvelut ja tietokannat. </w:t>
      </w:r>
    </w:p>
    <w:p>
      <w:pPr>
        <w:pStyle w:val="TextBody"/>
        <w:numPr>
          <w:ilvl w:val="0"/>
          <w:numId w:val="143"/>
        </w:numPr>
        <w:tabs>
          <w:tab w:val="clear" w:pos="1134"/>
          <w:tab w:val="left" w:leader="none" w:pos="707"/>
        </w:tabs>
        <w:bidi w:val="0"/>
        <w:ind w:start="707" w:hanging="283"/>
        <w:jc w:val="left"/>
        <w:rPr/>
      </w:pPr>
      <w:r>
        <w:rPr>
          <w:color w:val="2F4F4F"/>
        </w:rPr>
        <w:t xml:space="preserve">Visualisointi, kuten kaaviot, kuvaajat ja muut </w:t>
      </w:r>
      <w:r>
        <w:rPr/>
        <w:t xml:space="preserve">tietojen</w:t>
      </w:r>
      <w:r>
        <w:rPr>
          <w:color w:val="2F4F4F"/>
        </w:rPr>
        <w:t xml:space="preserve"> esitystavat.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 data -teknologiat</w:t>
      </w:r>
    </w:p>
    <w:p>
      <w:pPr>
        <w:pStyle w:val="TextBody"/>
        <w:bidi w:val="0"/>
        <w:jc w:val="left"/>
        <w:rPr>
          <w:b/>
          <w:shd w:val="clear" w:fill="FFFF00"/>
        </w:rPr>
      </w:pPr>
      <w:r>
        <w:rPr>
          <w:b/>
          <w:shd w:val="clear" w:fill="FFFF00"/>
        </w:rPr>
        <w:t xml:space="preserve">Teksti numero 1</w:t>
      </w:r>
    </w:p>
    <w:p>
      <w:pPr>
        <w:pStyle w:val="ListHeading"/>
        <w:bidi w:val="0"/>
        <w:ind w:start="0" w:end="0" w:hanging="0"/>
        <w:jc w:val="left"/>
        <w:rPr/>
      </w:pPr>
      <w:r>
        <w:rPr>
          <w:color w:val="A9A9A9"/>
        </w:rPr>
        <w:t xml:space="preserve">Totuudellisuu</w:t>
      </w:r>
      <w:r>
        <w:rPr/>
        <w:t xml:space="preserve">s </w:t>
      </w:r>
    </w:p>
    <w:p>
      <w:pPr>
        <w:pStyle w:val="ListContents"/>
        <w:bidi w:val="0"/>
        <w:spacing w:before="0" w:after="283"/>
        <w:jc w:val="left"/>
        <w:rPr/>
      </w:pPr>
      <w:r>
        <w:rPr/>
        <w:t xml:space="preserve">Kerättyjen tietojen laatu voi vaihdella suuresti, mikä vaikuttaa tarkkaan analyysiin.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 big datasta määrittää, onko organisaatiosi keräämä tieto mitään hyvää?</w:t>
      </w:r>
    </w:p>
    <w:p>
      <w:pPr>
        <w:pStyle w:val="TextBody"/>
        <w:bidi w:val="0"/>
        <w:jc w:val="left"/>
        <w:rPr>
          <w:b/>
          <w:u w:val="single"/>
          <w:shd w:val="clear" w:fill="FFFF00"/>
        </w:rPr>
      </w:pPr>
      <w:r>
        <w:rPr>
          <w:b/>
          <w:u w:val="single"/>
          <w:shd w:val="clear" w:fill="FFFF00"/>
        </w:rPr>
        <w:t xml:space="preserve">Asiakirjan numero 36518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Potteria </w:t>
      </w:r>
      <w:r>
        <w:rPr/>
        <w:t xml:space="preserve">painostettiin valmistamaan Daredevil-puku Kingpininä tunnetun rikollispomon palveluksessa olevalle hullulle, mutta Murdock tulee kertomaan hänelle, että hänen on pelattava mukana. Myöhemmin Potter puki Gladiaattoripuvun uudelleen ylleen lannistaakseen erästä nuorta rikollisesta elämästä.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joka tekee daredevils-puvun...</w:t>
      </w:r>
    </w:p>
    <w:p>
      <w:pPr>
        <w:pStyle w:val="TextBody"/>
        <w:bidi w:val="0"/>
        <w:jc w:val="left"/>
        <w:rPr>
          <w:b/>
          <w:u w:val="single"/>
          <w:shd w:val="clear" w:fill="FFFF00"/>
        </w:rPr>
      </w:pPr>
      <w:r>
        <w:rPr>
          <w:b/>
          <w:u w:val="single"/>
          <w:shd w:val="clear" w:fill="FFFF00"/>
        </w:rPr>
        <w:t xml:space="preserve">Asiakirjan numero 36519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1897 </w:t>
      </w:r>
      <w:r>
        <w:rPr/>
        <w:t xml:space="preserve">Cadbury toi sveitsiläisten yritysten esimerkkiä seuraten markkinoille oman maitosuklaapatukkasarjansa.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Cadbury-suklaapatukka</w:t>
      </w:r>
    </w:p>
    <w:p>
      <w:pPr>
        <w:pStyle w:val="TextBody"/>
        <w:bidi w:val="0"/>
        <w:jc w:val="left"/>
        <w:rPr>
          <w:b/>
          <w:u w:val="single"/>
          <w:shd w:val="clear" w:fill="FFFF00"/>
        </w:rPr>
      </w:pPr>
      <w:r>
        <w:rPr>
          <w:b/>
          <w:u w:val="single"/>
          <w:shd w:val="clear" w:fill="FFFF00"/>
        </w:rPr>
        <w:t xml:space="preserve">Asiakirjan numero 36520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6"/>
        <w:gridCol w:w="833"/>
        <w:gridCol w:w="1418"/>
        <w:gridCol w:w="1230"/>
        <w:gridCol w:w="5888"/>
      </w:tblGrid>
      <w:tr>
        <w:trPr/>
        <w:tc>
          <w:tcPr>
            <w:tcW w:w="836" w:type="dxa"/>
            <w:tcBorders/>
            <w:vAlign w:val="center"/>
          </w:tcPr>
          <w:p>
            <w:pPr>
              <w:pStyle w:val="TableHeading"/>
              <w:suppressLineNumbers/>
              <w:bidi w:val="0"/>
              <w:spacing w:before="0" w:after="283"/>
              <w:jc w:val="center"/>
              <w:rPr/>
            </w:pPr>
            <w:r>
              <w:rPr/>
              <w:t xml:space="preserve">Ei. </w:t>
            </w:r>
          </w:p>
        </w:tc>
        <w:tc>
          <w:tcPr>
            <w:tcW w:w="833" w:type="dxa"/>
            <w:tcBorders/>
            <w:vAlign w:val="center"/>
          </w:tcPr>
          <w:p>
            <w:pPr>
              <w:pStyle w:val="TableHeading"/>
              <w:suppressLineNumbers/>
              <w:bidi w:val="0"/>
              <w:spacing w:before="0" w:after="283"/>
              <w:jc w:val="center"/>
              <w:rPr/>
            </w:pPr>
            <w:r>
              <w:rPr/>
              <w:t xml:space="preserve">Nro kauden aikana </w:t>
            </w:r>
          </w:p>
        </w:tc>
        <w:tc>
          <w:tcPr>
            <w:tcW w:w="1418" w:type="dxa"/>
            <w:tcBorders/>
            <w:vAlign w:val="center"/>
          </w:tcPr>
          <w:p>
            <w:pPr>
              <w:pStyle w:val="TableHeading"/>
              <w:suppressLineNumbers/>
              <w:bidi w:val="0"/>
              <w:spacing w:before="0" w:after="283"/>
              <w:jc w:val="center"/>
              <w:rPr/>
            </w:pPr>
            <w:r>
              <w:rPr/>
              <w:t xml:space="preserve">Otsikko </w:t>
            </w:r>
          </w:p>
        </w:tc>
        <w:tc>
          <w:tcPr>
            <w:tcW w:w="1230" w:type="dxa"/>
            <w:tcBorders/>
            <w:vAlign w:val="center"/>
          </w:tcPr>
          <w:p>
            <w:pPr>
              <w:pStyle w:val="TableHeading"/>
              <w:suppressLineNumbers/>
              <w:bidi w:val="0"/>
              <w:spacing w:before="0" w:after="283"/>
              <w:jc w:val="center"/>
              <w:rPr/>
            </w:pPr>
            <w:r>
              <w:rPr/>
              <w:t xml:space="preserve">Alkuperäinen lähetyspäivä </w:t>
            </w:r>
          </w:p>
        </w:tc>
        <w:tc>
          <w:tcPr>
            <w:tcW w:w="5888" w:type="dxa"/>
            <w:tcBorders/>
            <w:vAlign w:val="center"/>
          </w:tcPr>
          <w:p>
            <w:pPr>
              <w:pStyle w:val="TableHeading"/>
              <w:suppressLineNumbers/>
              <w:bidi w:val="0"/>
              <w:spacing w:before="0" w:after="283"/>
              <w:jc w:val="center"/>
              <w:rPr/>
            </w:pPr>
            <w:r>
              <w:rPr/>
              <w:t xml:space="preserve">Yhdysvaltalaiset katsojat (miljoonaa) </w:t>
            </w:r>
          </w:p>
        </w:tc>
      </w:tr>
      <w:tr>
        <w:trPr/>
        <w:tc>
          <w:tcPr>
            <w:tcW w:w="836" w:type="dxa"/>
            <w:tcBorders/>
            <w:vAlign w:val="center"/>
          </w:tcPr>
          <w:p>
            <w:pPr>
              <w:pStyle w:val="TableHeading"/>
              <w:suppressLineNumbers/>
              <w:bidi w:val="0"/>
              <w:spacing w:before="0" w:after="283"/>
              <w:jc w:val="center"/>
              <w:rPr/>
            </w:pPr>
            <w:r>
              <w:rPr/>
              <w:t xml:space="preserve">185 </w:t>
            </w:r>
          </w:p>
        </w:tc>
        <w:tc>
          <w:tcPr>
            <w:tcW w:w="833"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"Taistele elämäsi puolesta </w:t>
            </w:r>
          </w:p>
        </w:tc>
        <w:tc>
          <w:tcPr>
            <w:tcW w:w="1230" w:type="dxa"/>
            <w:tcBorders/>
            <w:vAlign w:val="center"/>
          </w:tcPr>
          <w:p>
            <w:pPr>
              <w:pStyle w:val="TableContents"/>
              <w:bidi w:val="0"/>
              <w:spacing w:before="0" w:after="283"/>
              <w:jc w:val="left"/>
              <w:rPr/>
            </w:pPr>
            <w:r>
              <w:rPr/>
              <w:t xml:space="preserve">29. marraskuuta 2016 (2016-11-29) </w:t>
            </w:r>
          </w:p>
        </w:tc>
        <w:tc>
          <w:tcPr>
            <w:tcW w:w="5888" w:type="dxa"/>
            <w:tcBorders/>
            <w:vAlign w:val="center"/>
          </w:tcPr>
          <w:p>
            <w:pPr>
              <w:pStyle w:val="TableContents"/>
              <w:bidi w:val="0"/>
              <w:spacing w:before="0" w:after="283"/>
              <w:jc w:val="left"/>
              <w:rPr/>
            </w:pPr>
            <w:r>
              <w:rPr/>
              <w:t xml:space="preserve">1.03 Abby päättää yhdistää minitiimin ja alkuperäisen tiimin yhdeksi supertiimiksi, ja se, miten tanssijat esiintyvät lavalla, ratkaisee heidän sijoituksensa. Kendall ja Brynn saavat soolot vastakkain, ja hävinneen solistin asema kyseenalaistetaan. Mutta kenet Abby leikkaa? </w:t>
            </w:r>
          </w:p>
        </w:tc>
      </w:tr>
      <w:tr>
        <w:trPr/>
        <w:tc>
          <w:tcPr>
            <w:tcW w:w="836" w:type="dxa"/>
            <w:tcBorders/>
            <w:vAlign w:val="center"/>
          </w:tcPr>
          <w:p>
            <w:pPr>
              <w:pStyle w:val="TableHeading"/>
              <w:suppressLineNumbers/>
              <w:bidi w:val="0"/>
              <w:spacing w:before="0" w:after="283"/>
              <w:jc w:val="center"/>
              <w:rPr/>
            </w:pPr>
            <w:r>
              <w:rPr/>
              <w:t xml:space="preserve">186 </w:t>
            </w:r>
          </w:p>
        </w:tc>
        <w:tc>
          <w:tcPr>
            <w:tcW w:w="833"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"Abbyn pahin painajainen"... </w:t>
            </w:r>
          </w:p>
        </w:tc>
        <w:tc>
          <w:tcPr>
            <w:tcW w:w="1230" w:type="dxa"/>
            <w:tcBorders/>
            <w:vAlign w:val="center"/>
          </w:tcPr>
          <w:p>
            <w:pPr>
              <w:pStyle w:val="TableContents"/>
              <w:bidi w:val="0"/>
              <w:spacing w:before="0" w:after="283"/>
              <w:jc w:val="left"/>
              <w:rPr/>
            </w:pPr>
            <w:r>
              <w:rPr/>
              <w:t xml:space="preserve">6. joulukuuta 2016 (2016-12-06) </w:t>
            </w:r>
          </w:p>
        </w:tc>
        <w:tc>
          <w:tcPr>
            <w:tcW w:w="5888" w:type="dxa"/>
            <w:tcBorders/>
            <w:vAlign w:val="center"/>
          </w:tcPr>
          <w:p>
            <w:pPr>
              <w:pStyle w:val="TableContents"/>
              <w:bidi w:val="0"/>
              <w:spacing w:before="0" w:after="283"/>
              <w:jc w:val="left"/>
              <w:rPr/>
            </w:pPr>
            <w:r>
              <w:rPr/>
              <w:t xml:space="preserve">1.04 Minitiimi on siirretty penkille, koska Abby ei tiedä, mitä tehdä heidän kanssaan, ja kaksi uutta tanssijaa (Daviana ja Camryn) otetaan mukaan tiimiin. Tytöt kilpailevat Candy Apples -ryhmää vastaan ja kohtaavat vihollisensa Black Patsyn, joka pilkkaa sekä Kendallia että uutta tanssijaa Camrynia. Nian ja Kalanin duetto sijoittuu kolmanneksi ja Brynnin ja Kendallin duetto sijoittuu toiseksi. ALDC voittaa ensimmäisen sijan ja Candy Apples sijoittuu kolmanneksi. </w:t>
            </w:r>
          </w:p>
        </w:tc>
      </w:tr>
      <w:tr>
        <w:trPr/>
        <w:tc>
          <w:tcPr>
            <w:tcW w:w="836" w:type="dxa"/>
            <w:tcBorders/>
            <w:vAlign w:val="center"/>
          </w:tcPr>
          <w:p>
            <w:pPr>
              <w:pStyle w:val="TableHeading"/>
              <w:suppressLineNumbers/>
              <w:bidi w:val="0"/>
              <w:spacing w:before="0" w:after="283"/>
              <w:jc w:val="center"/>
              <w:rPr/>
            </w:pPr>
            <w:r>
              <w:rPr/>
              <w:t xml:space="preserve">187 </w:t>
            </w:r>
          </w:p>
        </w:tc>
        <w:tc>
          <w:tcPr>
            <w:tcW w:w="833"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``Mädäntyneiden omenoiden paluu'' </w:t>
            </w:r>
          </w:p>
        </w:tc>
        <w:tc>
          <w:tcPr>
            <w:tcW w:w="1230" w:type="dxa"/>
            <w:tcBorders/>
            <w:vAlign w:val="center"/>
          </w:tcPr>
          <w:p>
            <w:pPr>
              <w:pStyle w:val="TableContents"/>
              <w:bidi w:val="0"/>
              <w:spacing w:before="0" w:after="283"/>
              <w:jc w:val="left"/>
              <w:rPr/>
            </w:pPr>
            <w:r>
              <w:rPr/>
              <w:t xml:space="preserve">13. joulukuuta 2016 (2016-12-13) </w:t>
            </w:r>
          </w:p>
        </w:tc>
        <w:tc>
          <w:tcPr>
            <w:tcW w:w="5888" w:type="dxa"/>
            <w:tcBorders/>
            <w:vAlign w:val="center"/>
          </w:tcPr>
          <w:p>
            <w:pPr>
              <w:pStyle w:val="TableContents"/>
              <w:bidi w:val="0"/>
              <w:spacing w:before="0" w:after="283"/>
              <w:jc w:val="left"/>
              <w:rPr/>
            </w:pPr>
            <w:r>
              <w:rPr/>
              <w:t xml:space="preserve">0.90 Kalani täyttää 16 vuotta, ja hän saa lahjaksi auton. Ryhmärutiini innostuu sitten holtittomasta ajamisesta, jota Kalani johtaa. Karkkiomenat esittävät rutiinin, joka on kunnianosoitus Cathyn tyttärelle Vivi-Annelle, joka on rutiinissa pääosassa. Kendallilla on kauhuelokuvan The Scream innoittama soolo, jolla hän sijoittuu 1. sijalle. Black Patsyn tyttärellä Nicayalla on Harriet Tubmanin inspiroima soolo, jossa hän sijoittuu kolmanneksi. ALDC voittaa 1. sijan ryhmänäytelmällä, ja Nicaya on vihainen, koska hän uskoo, että ALDC voitti, koska he olivat kuuluisia. </w:t>
            </w:r>
          </w:p>
        </w:tc>
      </w:tr>
      <w:tr>
        <w:trPr/>
        <w:tc>
          <w:tcPr>
            <w:tcW w:w="836" w:type="dxa"/>
            <w:tcBorders/>
            <w:vAlign w:val="center"/>
          </w:tcPr>
          <w:p>
            <w:pPr>
              <w:pStyle w:val="TableHeading"/>
              <w:suppressLineNumbers/>
              <w:bidi w:val="0"/>
              <w:spacing w:before="0" w:after="283"/>
              <w:jc w:val="center"/>
              <w:rPr/>
            </w:pPr>
            <w:r>
              <w:rPr/>
              <w:t xml:space="preserve">188 </w:t>
            </w:r>
          </w:p>
        </w:tc>
        <w:tc>
          <w:tcPr>
            <w:tcW w:w="833"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"Voittaja vie kaiken </w:t>
            </w:r>
          </w:p>
        </w:tc>
        <w:tc>
          <w:tcPr>
            <w:tcW w:w="1230" w:type="dxa"/>
            <w:tcBorders/>
            <w:vAlign w:val="center"/>
          </w:tcPr>
          <w:p>
            <w:pPr>
              <w:pStyle w:val="TableContents"/>
              <w:bidi w:val="0"/>
              <w:spacing w:before="0" w:after="283"/>
              <w:jc w:val="left"/>
              <w:rPr/>
            </w:pPr>
            <w:r>
              <w:rPr/>
              <w:t xml:space="preserve">20. joulukuuta 2016 (2016-12-20) </w:t>
            </w:r>
          </w:p>
        </w:tc>
        <w:tc>
          <w:tcPr>
            <w:tcW w:w="5888" w:type="dxa"/>
            <w:tcBorders/>
            <w:vAlign w:val="center"/>
          </w:tcPr>
          <w:p>
            <w:pPr>
              <w:pStyle w:val="TableContents"/>
              <w:bidi w:val="0"/>
              <w:spacing w:before="0" w:after="283"/>
              <w:jc w:val="left"/>
              <w:rPr/>
            </w:pPr>
            <w:r>
              <w:rPr/>
              <w:t xml:space="preserve">1.04 Kun Daviana oli vanhassa studiossaan, hän voitti Kalanin kilpailussa. Heidät asetetaan vastakkain nykysooloilla, ja jos Daviana häviää, hän on vaarassa joutua ulos tiimistä. Samaan aikaan Elliana ja Lilliana, kaksi minitiimin jäsentä, palaavat taistelemaan pääroolista ryhmärutiinissa. Elliana saa pääroolin, jolloin Lilliana jää penkille eikä esiinny. Kilpailussa ryhmärutiini voittaa, vaikka Elliana teki virheitä. Kalani voittaa soolollaan, mutta Daviana sijoittuu kuudenneksi, minkä vuoksi hänet erotetaan joukkueesta. </w:t>
            </w:r>
          </w:p>
        </w:tc>
      </w:tr>
      <w:tr>
        <w:trPr/>
        <w:tc>
          <w:tcPr>
            <w:tcW w:w="836" w:type="dxa"/>
            <w:tcBorders/>
            <w:vAlign w:val="center"/>
          </w:tcPr>
          <w:p>
            <w:pPr>
              <w:pStyle w:val="TableHeading"/>
              <w:suppressLineNumbers/>
              <w:bidi w:val="0"/>
              <w:spacing w:before="0" w:after="283"/>
              <w:jc w:val="center"/>
              <w:rPr/>
            </w:pPr>
            <w:r>
              <w:rPr/>
              <w:t xml:space="preserve">189 </w:t>
            </w:r>
          </w:p>
        </w:tc>
        <w:tc>
          <w:tcPr>
            <w:tcW w:w="833"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``New Kid on the Block'' </w:t>
            </w:r>
          </w:p>
        </w:tc>
        <w:tc>
          <w:tcPr>
            <w:tcW w:w="1230" w:type="dxa"/>
            <w:tcBorders/>
            <w:vAlign w:val="center"/>
          </w:tcPr>
          <w:p>
            <w:pPr>
              <w:pStyle w:val="TableContents"/>
              <w:bidi w:val="0"/>
              <w:spacing w:before="0" w:after="283"/>
              <w:jc w:val="left"/>
              <w:rPr/>
            </w:pPr>
            <w:r>
              <w:rPr/>
              <w:t xml:space="preserve">joulukuu 27, 2016 (2016-12-27) </w:t>
            </w:r>
          </w:p>
        </w:tc>
        <w:tc>
          <w:tcPr>
            <w:tcW w:w="5888" w:type="dxa"/>
            <w:tcBorders/>
            <w:vAlign w:val="center"/>
          </w:tcPr>
          <w:p>
            <w:pPr>
              <w:pStyle w:val="TableContents"/>
              <w:bidi w:val="0"/>
              <w:spacing w:before="0" w:after="283"/>
              <w:jc w:val="left"/>
              <w:rPr/>
            </w:pPr>
            <w:r>
              <w:rPr/>
              <w:t xml:space="preserve">0.87 Daviana erotetaan, ja Abby tuo uuden tanssijan Maesin paikkaamaan Ellianan ja Brynnin ikäeroa. Ryhmän rutiini on hip-hop, jossa Maesin pitäisi olla erinomainen, mutta valitettavasti hän unohtaa tanssin lavalla, minkä vuoksi ryhmä sijoittuu kolmanneksi. Maesin äiti Jaime kokee, että Yolanda ja Stacey (Ellianan ja Lillianan äidit) kiusaavat häntä, ja kolmelle tanssijalle annetaan kolmikko, joka sijoittuu kolmanneksi. Kalani, Kendall ja Brynn saavat myös tion, joka sijoittuu 1. sijalle. Kun Abby syyttää Maesia ryhmän häviämisestä, hän leikkaa hänet pois joukkueesta. Yolanda kuitenkin tuntee olonsa turvattomaksi alkuperäisistä äideistä ja tarjoaa Maesille tyttärensä paikkaa joukkueessa. </w:t>
            </w:r>
          </w:p>
        </w:tc>
      </w:tr>
      <w:tr>
        <w:trPr/>
        <w:tc>
          <w:tcPr>
            <w:tcW w:w="836" w:type="dxa"/>
            <w:tcBorders/>
            <w:vAlign w:val="center"/>
          </w:tcPr>
          <w:p>
            <w:pPr>
              <w:pStyle w:val="TableHeading"/>
              <w:suppressLineNumbers/>
              <w:bidi w:val="0"/>
              <w:spacing w:before="0" w:after="283"/>
              <w:jc w:val="center"/>
              <w:rPr/>
            </w:pPr>
            <w:r>
              <w:rPr/>
              <w:t xml:space="preserve">190 </w:t>
            </w:r>
          </w:p>
        </w:tc>
        <w:tc>
          <w:tcPr>
            <w:tcW w:w="833" w:type="dxa"/>
            <w:tcBorders/>
            <w:vAlign w:val="center"/>
          </w:tcPr>
          <w:p>
            <w:pPr>
              <w:pStyle w:val="TableContents"/>
              <w:bidi w:val="0"/>
              <w:spacing w:before="0" w:after="283"/>
              <w:jc w:val="left"/>
              <w:rPr/>
            </w:pPr>
            <w:r>
              <w:rPr/>
              <w:t xml:space="preserve">6 </w:t>
            </w:r>
          </w:p>
        </w:tc>
        <w:tc>
          <w:tcPr>
            <w:tcW w:w="1418" w:type="dxa"/>
            <w:tcBorders/>
            <w:vAlign w:val="center"/>
          </w:tcPr>
          <w:p>
            <w:pPr>
              <w:pStyle w:val="TableContents"/>
              <w:bidi w:val="0"/>
              <w:spacing w:before="0" w:after="283"/>
              <w:jc w:val="left"/>
              <w:rPr/>
            </w:pPr>
            <w:r>
              <w:rPr/>
              <w:t xml:space="preserve">"Ei pelleilyä. </w:t>
            </w:r>
          </w:p>
        </w:tc>
        <w:tc>
          <w:tcPr>
            <w:tcW w:w="1230" w:type="dxa"/>
            <w:tcBorders/>
            <w:vAlign w:val="center"/>
          </w:tcPr>
          <w:p>
            <w:pPr>
              <w:pStyle w:val="TableContents"/>
              <w:bidi w:val="0"/>
              <w:spacing w:before="0" w:after="283"/>
              <w:jc w:val="left"/>
              <w:rPr/>
            </w:pPr>
            <w:r>
              <w:rPr/>
              <w:t xml:space="preserve">3. tammikuuta 2017 (2017-01-03) </w:t>
            </w:r>
          </w:p>
        </w:tc>
        <w:tc>
          <w:tcPr>
            <w:tcW w:w="5888" w:type="dxa"/>
            <w:tcBorders/>
            <w:vAlign w:val="center"/>
          </w:tcPr>
          <w:p>
            <w:pPr>
              <w:pStyle w:val="TableContents"/>
              <w:bidi w:val="0"/>
              <w:spacing w:before="0" w:after="283"/>
              <w:jc w:val="left"/>
              <w:rPr/>
            </w:pPr>
            <w:r>
              <w:rPr/>
              <w:t xml:space="preserve">1.09 Koko joukkue on palannut, myös Maesi ja Elliana. Maesi saa soolon lunastaakseen viimeviikkoisen tappionsa, ja myös Nia ja Camryn saavat soolot vastakkain. Ryhmän rutiini on saanut inspiraationsa Killer Clownin hyökkäyksistä, ja vaikka ryhmä on lavalla sekaisin, se voittaa silti. Nian soolo voittaa kokonaiskilpailun 1. sijan ja Maesin ja Camrynin soolot jäävät ilman sijoitusta. Alkuperäisten äitien ja Camillen (Camrynin äiti) välillä aiemmin kilpailussa syntyneen riidan vuoksi he ovat pettyneitä, kun Abby antaa sekä Maesin että Camrynin jäädä, vaikka heidän soolonsa eivät sijoittuneet. </w:t>
            </w:r>
          </w:p>
        </w:tc>
      </w:tr>
      <w:tr>
        <w:trPr/>
        <w:tc>
          <w:tcPr>
            <w:tcW w:w="836" w:type="dxa"/>
            <w:tcBorders/>
            <w:vAlign w:val="center"/>
          </w:tcPr>
          <w:p>
            <w:pPr>
              <w:pStyle w:val="TableHeading"/>
              <w:suppressLineNumbers/>
              <w:bidi w:val="0"/>
              <w:spacing w:before="0" w:after="283"/>
              <w:jc w:val="center"/>
              <w:rPr/>
            </w:pPr>
            <w:r>
              <w:rPr/>
              <w:t xml:space="preserve">191 </w:t>
            </w:r>
          </w:p>
        </w:tc>
        <w:tc>
          <w:tcPr>
            <w:tcW w:w="833" w:type="dxa"/>
            <w:tcBorders/>
            <w:vAlign w:val="center"/>
          </w:tcPr>
          <w:p>
            <w:pPr>
              <w:pStyle w:val="TableContents"/>
              <w:bidi w:val="0"/>
              <w:spacing w:before="0" w:after="283"/>
              <w:jc w:val="left"/>
              <w:rPr/>
            </w:pPr>
            <w:r>
              <w:rPr/>
              <w:t xml:space="preserve">7 </w:t>
            </w:r>
          </w:p>
        </w:tc>
        <w:tc>
          <w:tcPr>
            <w:tcW w:w="1418" w:type="dxa"/>
            <w:tcBorders/>
            <w:vAlign w:val="center"/>
          </w:tcPr>
          <w:p>
            <w:pPr>
              <w:pStyle w:val="TableContents"/>
              <w:bidi w:val="0"/>
              <w:spacing w:before="0" w:after="283"/>
              <w:jc w:val="left"/>
              <w:rPr/>
            </w:pPr>
            <w:r>
              <w:rPr/>
              <w:t xml:space="preserve">``Fresnon kirous'' </w:t>
            </w:r>
          </w:p>
        </w:tc>
        <w:tc>
          <w:tcPr>
            <w:tcW w:w="1230" w:type="dxa"/>
            <w:tcBorders/>
            <w:vAlign w:val="center"/>
          </w:tcPr>
          <w:p>
            <w:pPr>
              <w:pStyle w:val="TableContents"/>
              <w:bidi w:val="0"/>
              <w:spacing w:before="0" w:after="283"/>
              <w:jc w:val="left"/>
              <w:rPr/>
            </w:pPr>
            <w:r>
              <w:rPr/>
              <w:t xml:space="preserve">tammikuu 10, 2017 (2017-01-10) </w:t>
            </w:r>
          </w:p>
        </w:tc>
        <w:tc>
          <w:tcPr>
            <w:tcW w:w="5888" w:type="dxa"/>
            <w:tcBorders/>
            <w:vAlign w:val="center"/>
          </w:tcPr>
          <w:p>
            <w:pPr>
              <w:pStyle w:val="TableContents"/>
              <w:bidi w:val="0"/>
              <w:spacing w:before="0" w:after="283"/>
              <w:jc w:val="left"/>
              <w:rPr/>
            </w:pPr>
            <w:r>
              <w:rPr/>
              <w:t xml:space="preserve">1.07 ALDC matkustaa Kalifornian Fresnoon esittämään The Help -elokuvan innoittaman kypsän teoksen. Nia saa pääroolin, ja sekä hänen että Camrynin on esitettävä kotiapulaisia, kun taas Brynnin, Kendallin ja Kalanin on esitettävä seurapiiriläisiä. Maesi, Elliana ja Lilliana eivät ole tarpeeksi vanhoja esittämään tällaista teosta, ja Abby tarvitsee kolmannen piian. Tämän vuoksi hän tuo Davianan takaisin, ja ryhmä voittaa 1. sijan. Brynnin ja Camrynin duetto voittaa, Kendallin ja Kalanin duetto tulee toiseksi, ja Ellianan ja Maesin duetto vedetään pois äitiensä käyttäytymisen takia. Vaikka ryhmä voittaa, Daviana ei saa palata joukkueeseen. </w:t>
            </w:r>
          </w:p>
        </w:tc>
      </w:tr>
      <w:tr>
        <w:trPr/>
        <w:tc>
          <w:tcPr>
            <w:tcW w:w="836" w:type="dxa"/>
            <w:tcBorders/>
            <w:vAlign w:val="center"/>
          </w:tcPr>
          <w:p>
            <w:pPr>
              <w:pStyle w:val="TableHeading"/>
              <w:suppressLineNumbers/>
              <w:bidi w:val="0"/>
              <w:spacing w:before="0" w:after="283"/>
              <w:jc w:val="center"/>
              <w:rPr/>
            </w:pPr>
            <w:r>
              <w:rPr/>
              <w:t xml:space="preserve">192 </w:t>
            </w:r>
          </w:p>
        </w:tc>
        <w:tc>
          <w:tcPr>
            <w:tcW w:w="833" w:type="dxa"/>
            <w:tcBorders/>
            <w:vAlign w:val="center"/>
          </w:tcPr>
          <w:p>
            <w:pPr>
              <w:pStyle w:val="TableContents"/>
              <w:bidi w:val="0"/>
              <w:spacing w:before="0" w:after="283"/>
              <w:jc w:val="left"/>
              <w:rPr/>
            </w:pPr>
            <w:r>
              <w:rPr/>
              <w:t xml:space="preserve">8 </w:t>
            </w:r>
          </w:p>
        </w:tc>
        <w:tc>
          <w:tcPr>
            <w:tcW w:w="1418" w:type="dxa"/>
            <w:tcBorders/>
            <w:vAlign w:val="center"/>
          </w:tcPr>
          <w:p>
            <w:pPr>
              <w:pStyle w:val="TableContents"/>
              <w:bidi w:val="0"/>
              <w:spacing w:before="0" w:after="283"/>
              <w:jc w:val="left"/>
              <w:rPr/>
            </w:pPr>
            <w:r>
              <w:rPr/>
              <w:t xml:space="preserve">"ALDC ei ole vielä kuollut. </w:t>
            </w:r>
          </w:p>
        </w:tc>
        <w:tc>
          <w:tcPr>
            <w:tcW w:w="1230" w:type="dxa"/>
            <w:tcBorders/>
            <w:vAlign w:val="center"/>
          </w:tcPr>
          <w:p>
            <w:pPr>
              <w:pStyle w:val="TableContents"/>
              <w:bidi w:val="0"/>
              <w:spacing w:before="0" w:after="283"/>
              <w:jc w:val="left"/>
              <w:rPr/>
            </w:pPr>
            <w:r>
              <w:rPr/>
              <w:t xml:space="preserve">17. tammikuuta 2017 (2017-01-17) </w:t>
            </w:r>
          </w:p>
        </w:tc>
        <w:tc>
          <w:tcPr>
            <w:tcW w:w="5888" w:type="dxa"/>
            <w:tcBorders/>
            <w:vAlign w:val="center"/>
          </w:tcPr>
          <w:p>
            <w:pPr>
              <w:pStyle w:val="TableContents"/>
              <w:bidi w:val="0"/>
              <w:spacing w:before="0" w:after="283"/>
              <w:jc w:val="left"/>
              <w:rPr/>
            </w:pPr>
            <w:r>
              <w:rPr/>
              <w:t xml:space="preserve">0.96 Tämän viikon ryhmärutiinissa tyttöjen on esitettävä haudankaivajia. Kun vain vanhemmat tanssijat saavat esittää tämän tanssin, Jaime on harmissaan, sillä hänen perheensä työskentelee hautausmaalla. Elliana ja Lilliana tanssivat soolot toisiaan vastaan, mikä tarkoittaa, että Maesi jää viikoksi penkille. Ellianan soolo on saanut inspiraationsa Charlie Chaplinista, ja joukkue järkyttyy, kun Yolanda saapuu kilpailuun Charlie Chapliniksi pukeutuneena. Ryhmä voittaa kokonaiskilpailun 1. sijan, Lillianan akrobaattisen soolon voittaessa myös kokonaiskilpailun 1. sijan ja Ellianan sijoittuessa 5. sijalle, koska tahmea lava rajoitti hänen temppujaan ohjelmassaan. </w:t>
            </w:r>
          </w:p>
        </w:tc>
      </w:tr>
      <w:tr>
        <w:trPr/>
        <w:tc>
          <w:tcPr>
            <w:tcW w:w="836" w:type="dxa"/>
            <w:tcBorders/>
            <w:vAlign w:val="center"/>
          </w:tcPr>
          <w:p>
            <w:pPr>
              <w:pStyle w:val="TableHeading"/>
              <w:suppressLineNumbers/>
              <w:bidi w:val="0"/>
              <w:spacing w:before="0" w:after="283"/>
              <w:jc w:val="center"/>
              <w:rPr/>
            </w:pPr>
            <w:r>
              <w:rPr/>
              <w:t xml:space="preserve">193 </w:t>
            </w:r>
          </w:p>
        </w:tc>
        <w:tc>
          <w:tcPr>
            <w:tcW w:w="833" w:type="dxa"/>
            <w:tcBorders/>
            <w:vAlign w:val="center"/>
          </w:tcPr>
          <w:p>
            <w:pPr>
              <w:pStyle w:val="TableContents"/>
              <w:bidi w:val="0"/>
              <w:spacing w:before="0" w:after="283"/>
              <w:jc w:val="left"/>
              <w:rPr/>
            </w:pPr>
            <w:r>
              <w:rPr/>
              <w:t xml:space="preserve">9 </w:t>
            </w:r>
          </w:p>
        </w:tc>
        <w:tc>
          <w:tcPr>
            <w:tcW w:w="1418" w:type="dxa"/>
            <w:tcBorders/>
            <w:vAlign w:val="center"/>
          </w:tcPr>
          <w:p>
            <w:pPr>
              <w:pStyle w:val="TableContents"/>
              <w:bidi w:val="0"/>
              <w:spacing w:before="0" w:after="283"/>
              <w:jc w:val="left"/>
              <w:rPr/>
            </w:pPr>
            <w:r>
              <w:rPr/>
              <w:t xml:space="preserve">"Blondien taistelu"... </w:t>
            </w:r>
          </w:p>
        </w:tc>
        <w:tc>
          <w:tcPr>
            <w:tcW w:w="1230" w:type="dxa"/>
            <w:tcBorders/>
            <w:vAlign w:val="center"/>
          </w:tcPr>
          <w:p>
            <w:pPr>
              <w:pStyle w:val="TableContents"/>
              <w:bidi w:val="0"/>
              <w:spacing w:before="0" w:after="283"/>
              <w:jc w:val="left"/>
              <w:rPr/>
            </w:pPr>
            <w:r>
              <w:rPr/>
              <w:t xml:space="preserve">24. tammikuuta 2017 (2017-01-24) </w:t>
            </w:r>
          </w:p>
        </w:tc>
        <w:tc>
          <w:tcPr>
            <w:tcW w:w="5888" w:type="dxa"/>
            <w:tcBorders/>
            <w:vAlign w:val="center"/>
          </w:tcPr>
          <w:p>
            <w:pPr>
              <w:pStyle w:val="TableContents"/>
              <w:bidi w:val="0"/>
              <w:spacing w:before="0" w:after="283"/>
              <w:jc w:val="left"/>
              <w:rPr/>
            </w:pPr>
            <w:r>
              <w:rPr/>
              <w:t xml:space="preserve">1.00 Äidit epäilevät, että Brynnille annetaan päärooleja vain siksi, että joukkueessa ei ole ketään samannäköistä, joten hän erottuu paremmin. Niinpä Abby tuo mukaan uuden tanssijan nimeltä Jane, josta tulee Brynnin vastakohta. Ryhmätanssissa on kyse moniavioisuudesta, ja esiintyviä tanssijoita ovat vanhemmat tytöt ja Maesi. Maesi kuitenkin poistetaan tanssista, koska hän ei näytä tarpeeksi vanhalta. Brynn esittää plastiikkakirurgiaan perustuvan soolon, joka sijoittuu kolmanneksi, Maesi esittää vanhalla studiollaan oppimansa hiphop-soolon, joka sijoittuu toiseksi, ja Lilliana esittää toisen akrobaattisen soolon, joka voittaa kokonaiskilpailun ensimmäisen sijan. Vaikka ryhmän rutiini sai täydet pisteet, Jane erotetaan joukkueesta, mikä on suuri pettymys hänelle, hänen äidilleen ja muulle ALDC:lle. </w:t>
            </w:r>
          </w:p>
        </w:tc>
      </w:tr>
      <w:tr>
        <w:trPr/>
        <w:tc>
          <w:tcPr>
            <w:tcW w:w="836" w:type="dxa"/>
            <w:tcBorders/>
            <w:vAlign w:val="center"/>
          </w:tcPr>
          <w:p>
            <w:pPr>
              <w:pStyle w:val="TableHeading"/>
              <w:suppressLineNumbers/>
              <w:bidi w:val="0"/>
              <w:spacing w:before="0" w:after="283"/>
              <w:jc w:val="center"/>
              <w:rPr/>
            </w:pPr>
            <w:r>
              <w:rPr/>
              <w:t xml:space="preserve">194 </w:t>
            </w:r>
          </w:p>
        </w:tc>
        <w:tc>
          <w:tcPr>
            <w:tcW w:w="833" w:type="dxa"/>
            <w:tcBorders/>
            <w:vAlign w:val="center"/>
          </w:tcPr>
          <w:p>
            <w:pPr>
              <w:pStyle w:val="TableContents"/>
              <w:bidi w:val="0"/>
              <w:spacing w:before="0" w:after="283"/>
              <w:jc w:val="left"/>
              <w:rPr/>
            </w:pPr>
            <w:r>
              <w:rPr/>
              <w:t xml:space="preserve">10 </w:t>
            </w:r>
          </w:p>
        </w:tc>
        <w:tc>
          <w:tcPr>
            <w:tcW w:w="1418" w:type="dxa"/>
            <w:tcBorders/>
            <w:vAlign w:val="center"/>
          </w:tcPr>
          <w:p>
            <w:pPr>
              <w:pStyle w:val="TableContents"/>
              <w:bidi w:val="0"/>
              <w:spacing w:before="0" w:after="283"/>
              <w:jc w:val="left"/>
              <w:rPr/>
            </w:pPr>
            <w:r>
              <w:rPr/>
              <w:t xml:space="preserve">``Hengettömänä Denverissä'' </w:t>
            </w:r>
          </w:p>
        </w:tc>
        <w:tc>
          <w:tcPr>
            <w:tcW w:w="1230" w:type="dxa"/>
            <w:tcBorders/>
            <w:vAlign w:val="center"/>
          </w:tcPr>
          <w:p>
            <w:pPr>
              <w:pStyle w:val="TableContents"/>
              <w:bidi w:val="0"/>
              <w:spacing w:before="0" w:after="283"/>
              <w:jc w:val="left"/>
              <w:rPr/>
            </w:pPr>
            <w:r>
              <w:rPr/>
              <w:t xml:space="preserve">31. tammikuuta 2017 (2017-01-31) </w:t>
            </w:r>
          </w:p>
        </w:tc>
        <w:tc>
          <w:tcPr>
            <w:tcW w:w="5888" w:type="dxa"/>
            <w:tcBorders/>
            <w:vAlign w:val="center"/>
          </w:tcPr>
          <w:p>
            <w:pPr>
              <w:pStyle w:val="TableContents"/>
              <w:bidi w:val="0"/>
              <w:spacing w:before="0" w:after="283"/>
              <w:jc w:val="left"/>
              <w:rPr/>
            </w:pPr>
            <w:r>
              <w:rPr/>
              <w:t xml:space="preserve">1.10 Tällä viikolla kaikki tanssijat esiintyvät ryhmätanssissa, ja he esittävät eskimoja. Alkuperäisäidit eivät pidä siitä, että heidän tyttärensä tanssivat minijäsenten kanssa, mutta ryhmä voittaa silti kokonaiskilpailun 1. sijan. Nia ja Kendall saavat soolot vastakkain. Kendall voittaa teinidivisioonan 1. sijan, ja Nia jää vain yhden sijan taakse. Myös Kalani saa soolon Senior-divisioonassa, jonka hän voittaa sekä kategoriansa että kokonaiskilpailun. </w:t>
            </w:r>
          </w:p>
        </w:tc>
      </w:tr>
      <w:tr>
        <w:trPr/>
        <w:tc>
          <w:tcPr>
            <w:tcW w:w="836" w:type="dxa"/>
            <w:tcBorders/>
            <w:vAlign w:val="center"/>
          </w:tcPr>
          <w:p>
            <w:pPr>
              <w:pStyle w:val="TableHeading"/>
              <w:suppressLineNumbers/>
              <w:bidi w:val="0"/>
              <w:spacing w:before="0" w:after="283"/>
              <w:jc w:val="center"/>
              <w:rPr/>
            </w:pPr>
            <w:r>
              <w:rPr/>
              <w:t xml:space="preserve">195 </w:t>
            </w:r>
          </w:p>
        </w:tc>
        <w:tc>
          <w:tcPr>
            <w:tcW w:w="833" w:type="dxa"/>
            <w:tcBorders/>
            <w:vAlign w:val="center"/>
          </w:tcPr>
          <w:p>
            <w:pPr>
              <w:pStyle w:val="TableContents"/>
              <w:bidi w:val="0"/>
              <w:spacing w:before="0" w:after="283"/>
              <w:jc w:val="left"/>
              <w:rPr/>
            </w:pPr>
            <w:r>
              <w:rPr/>
              <w:t xml:space="preserve">11 </w:t>
            </w:r>
          </w:p>
        </w:tc>
        <w:tc>
          <w:tcPr>
            <w:tcW w:w="1418" w:type="dxa"/>
            <w:tcBorders/>
            <w:vAlign w:val="center"/>
          </w:tcPr>
          <w:p>
            <w:pPr>
              <w:pStyle w:val="TableContents"/>
              <w:bidi w:val="0"/>
              <w:spacing w:before="0" w:after="283"/>
              <w:jc w:val="left"/>
              <w:rPr/>
            </w:pPr>
            <w:r>
              <w:rPr/>
              <w:t xml:space="preserve">``Leaving La La Land'' </w:t>
            </w:r>
          </w:p>
        </w:tc>
        <w:tc>
          <w:tcPr>
            <w:tcW w:w="1230" w:type="dxa"/>
            <w:tcBorders/>
            <w:vAlign w:val="center"/>
          </w:tcPr>
          <w:p>
            <w:pPr>
              <w:pStyle w:val="TableContents"/>
              <w:bidi w:val="0"/>
              <w:spacing w:before="0" w:after="283"/>
              <w:jc w:val="left"/>
              <w:rPr/>
            </w:pPr>
            <w:r>
              <w:rPr/>
              <w:t xml:space="preserve">7. helmikuuta 2017 (2017-02-07) </w:t>
            </w:r>
          </w:p>
        </w:tc>
        <w:tc>
          <w:tcPr>
            <w:tcW w:w="5888" w:type="dxa"/>
            <w:tcBorders/>
            <w:vAlign w:val="center"/>
          </w:tcPr>
          <w:p>
            <w:pPr>
              <w:pStyle w:val="TableContents"/>
              <w:bidi w:val="0"/>
              <w:spacing w:before="0" w:after="283"/>
              <w:jc w:val="left"/>
              <w:rPr/>
            </w:pPr>
            <w:r>
              <w:rPr/>
              <w:t xml:space="preserve">0.88 Ryhmän viimeinen viikko Los Angelesissa, joten vanhemmat tanssijat saavat tehtäväkseen vaikean balettirutiinin, joka on saanut inspiraationsa elokuvasta Punainen viulu. Elliana, Lilliana ja Maesi saavat soolot toisiaan vastaan, jotta nähdään, onko heillä ainesta soolon esittämiseen kansallisissa kilpailuissa. Kilpailussa ryhmä voittaa kokonaiskilpailun 1. sijan, mutta soolot eivät menesty yhtä hyvin. Elliana ja Lilliana jäävät tasapisteissä viidennelle sijalle, eikä Maesi pääse jatkoon. Kun Abby kertoo Maesille, ettei hän voi koskaan olla parempi kuin kilpailijansa, Jaime ja Measi päättävät lähteä ryhmästä. </w:t>
            </w:r>
          </w:p>
        </w:tc>
      </w:tr>
      <w:tr>
        <w:trPr/>
        <w:tc>
          <w:tcPr>
            <w:tcW w:w="836" w:type="dxa"/>
            <w:tcBorders/>
            <w:vAlign w:val="center"/>
          </w:tcPr>
          <w:p>
            <w:pPr>
              <w:pStyle w:val="TableHeading"/>
              <w:suppressLineNumbers/>
              <w:bidi w:val="0"/>
              <w:spacing w:before="0" w:after="283"/>
              <w:jc w:val="center"/>
              <w:rPr/>
            </w:pPr>
            <w:r>
              <w:rPr/>
              <w:t xml:space="preserve">196 </w:t>
            </w:r>
          </w:p>
        </w:tc>
        <w:tc>
          <w:tcPr>
            <w:tcW w:w="833" w:type="dxa"/>
            <w:tcBorders/>
            <w:vAlign w:val="center"/>
          </w:tcPr>
          <w:p>
            <w:pPr>
              <w:pStyle w:val="TableContents"/>
              <w:bidi w:val="0"/>
              <w:spacing w:before="0" w:after="283"/>
              <w:jc w:val="left"/>
              <w:rPr/>
            </w:pPr>
            <w:r>
              <w:rPr/>
              <w:t xml:space="preserve">12 </w:t>
            </w:r>
          </w:p>
        </w:tc>
        <w:tc>
          <w:tcPr>
            <w:tcW w:w="1418" w:type="dxa"/>
            <w:tcBorders/>
            <w:vAlign w:val="center"/>
          </w:tcPr>
          <w:p>
            <w:pPr>
              <w:pStyle w:val="TableContents"/>
              <w:bidi w:val="0"/>
              <w:spacing w:before="0" w:after="283"/>
              <w:jc w:val="left"/>
              <w:rPr/>
            </w:pPr>
            <w:r>
              <w:rPr/>
              <w:t xml:space="preserve">"Pittsburghissa ei ole aina aurinkoista" - </w:t>
            </w:r>
          </w:p>
        </w:tc>
        <w:tc>
          <w:tcPr>
            <w:tcW w:w="1230" w:type="dxa"/>
            <w:tcBorders/>
            <w:vAlign w:val="center"/>
          </w:tcPr>
          <w:p>
            <w:pPr>
              <w:pStyle w:val="TableContents"/>
              <w:bidi w:val="0"/>
              <w:spacing w:before="0" w:after="283"/>
              <w:jc w:val="left"/>
              <w:rPr/>
            </w:pPr>
            <w:r>
              <w:rPr/>
              <w:t xml:space="preserve">14. helmikuuta 2017 (2017-02-14) </w:t>
            </w:r>
          </w:p>
        </w:tc>
        <w:tc>
          <w:tcPr>
            <w:tcW w:w="5888" w:type="dxa"/>
            <w:tcBorders/>
            <w:vAlign w:val="center"/>
          </w:tcPr>
          <w:p>
            <w:pPr>
              <w:pStyle w:val="TableContents"/>
              <w:bidi w:val="0"/>
              <w:spacing w:before="0" w:after="283"/>
              <w:jc w:val="left"/>
              <w:rPr/>
            </w:pPr>
            <w:r>
              <w:rPr/>
              <w:t xml:space="preserve">0.96 Koko tiimi palaa studioon Pittsburghiin, Pennsylvaniaan, ja mukana ovat myös Jaime ja Maesi. Viikko alkaa kivikkoisesti, kun Abby laittaa Ellianan pyramidin huipulle soolon, jolla hän voitti 5. sijan. Vanhemmille tanssijoille annetaan ryhmä nimeltä Ghost Town, ja Camryn saa soolon, joka kuvastaa hänen näkemystään ALDC:stä. Joukkue luulee, että Camryn on sanonut asioita heidän selkänsä takana ja haluaa lähteä, mutta Camryn kiistää tämän. Samaan aikaan Candy Apples -studiolla Nicaya saa soolon, joka on kunnianosoitus hänen lesbo-äidilleen, joka on menossa naimisiin, ja tanssijat esittävät meksikolaisia rakentajia, jotka rakentavat muuria, jonka Donald Trump haluaa rakentaa. Tämä suututtaa Black Patsyn, ja hän riitelee muiden äitien, erityisesti Jeanetten, kanssa. Kilpailussa ALDC voittaa ja Candy Apples tulee toiseksi. Camryn voittaa soolollaan 1. sijan, ja Nicaya sijoittuu 2. sijalle. </w:t>
            </w:r>
          </w:p>
        </w:tc>
      </w:tr>
      <w:tr>
        <w:trPr/>
        <w:tc>
          <w:tcPr>
            <w:tcW w:w="836" w:type="dxa"/>
            <w:tcBorders/>
            <w:vAlign w:val="center"/>
          </w:tcPr>
          <w:p>
            <w:pPr>
              <w:pStyle w:val="TableHeading"/>
              <w:suppressLineNumbers/>
              <w:bidi w:val="0"/>
              <w:spacing w:before="0" w:after="283"/>
              <w:jc w:val="center"/>
              <w:rPr/>
            </w:pPr>
            <w:r>
              <w:rPr/>
              <w:t xml:space="preserve">197 </w:t>
            </w:r>
          </w:p>
        </w:tc>
        <w:tc>
          <w:tcPr>
            <w:tcW w:w="833" w:type="dxa"/>
            <w:tcBorders/>
            <w:vAlign w:val="center"/>
          </w:tcPr>
          <w:p>
            <w:pPr>
              <w:pStyle w:val="TableContents"/>
              <w:bidi w:val="0"/>
              <w:spacing w:before="0" w:after="283"/>
              <w:jc w:val="left"/>
              <w:rPr/>
            </w:pPr>
            <w:r>
              <w:rPr/>
              <w:t xml:space="preserve">13 </w:t>
            </w:r>
          </w:p>
        </w:tc>
        <w:tc>
          <w:tcPr>
            <w:tcW w:w="1418" w:type="dxa"/>
            <w:tcBorders/>
            <w:vAlign w:val="center"/>
          </w:tcPr>
          <w:p>
            <w:pPr>
              <w:pStyle w:val="TableContents"/>
              <w:bidi w:val="0"/>
              <w:spacing w:before="0" w:after="283"/>
              <w:jc w:val="left"/>
              <w:rPr/>
            </w:pPr>
            <w:r>
              <w:rPr/>
              <w:t xml:space="preserve">``Samat vanhat viholliset, osa 1'' </w:t>
            </w:r>
          </w:p>
        </w:tc>
        <w:tc>
          <w:tcPr>
            <w:tcW w:w="1230" w:type="dxa"/>
            <w:tcBorders/>
            <w:vAlign w:val="center"/>
          </w:tcPr>
          <w:p>
            <w:pPr>
              <w:pStyle w:val="TableContents"/>
              <w:bidi w:val="0"/>
              <w:spacing w:before="0" w:after="283"/>
              <w:jc w:val="left"/>
              <w:rPr/>
            </w:pPr>
            <w:r>
              <w:rPr/>
              <w:t xml:space="preserve">21. helmikuuta 2017 (2017-02-21) </w:t>
            </w:r>
          </w:p>
        </w:tc>
        <w:tc>
          <w:tcPr>
            <w:tcW w:w="5888" w:type="dxa"/>
            <w:tcBorders/>
            <w:vAlign w:val="center"/>
          </w:tcPr>
          <w:p>
            <w:pPr>
              <w:pStyle w:val="TableContents"/>
              <w:bidi w:val="0"/>
              <w:spacing w:before="0" w:after="283"/>
              <w:jc w:val="left"/>
              <w:rPr/>
            </w:pPr>
            <w:r>
              <w:rPr/>
              <w:t xml:space="preserve">1.19 Viikko alkaa sillä, että Abby antaa Ellianalle, Lillianalle, Kalanille ja Brynnille soolotehtävät kansallisissa kilpailuissa. Tämä suututtaa Nian, Kendallin ja heidän äitinsä, sillä he ovat olleet joukkueessa yli viisi vuotta. Maesi on erotettu viikoksi, ja vanhemmat tytöt esittävät kypsän kappaleen syövästä. Äidit muistuttavat Abbya siitä, että he ovat jo esittäneet syöpää käsittelevän tanssin, joten hän vaihtaa puheenaihetta, ja he alkavat opetella numeroa, jossa pohditaan sitä, miten ihmiset joskus kulkevat elämässä väärää tietä. Samaan aikaan Candy Apples -ryhmä opettelee numeroa ihmiskaupasta. Näemme myös Chloen, joka kertoo äidilleen harkitsevansa kilpailemista uudelleen. </w:t>
            </w:r>
          </w:p>
        </w:tc>
      </w:tr>
      <w:tr>
        <w:trPr/>
        <w:tc>
          <w:tcPr>
            <w:tcW w:w="836" w:type="dxa"/>
            <w:tcBorders/>
            <w:vAlign w:val="center"/>
          </w:tcPr>
          <w:p>
            <w:pPr>
              <w:pStyle w:val="TableHeading"/>
              <w:suppressLineNumbers/>
              <w:bidi w:val="0"/>
              <w:spacing w:before="0" w:after="283"/>
              <w:jc w:val="center"/>
              <w:rPr/>
            </w:pPr>
            <w:r>
              <w:rPr/>
              <w:t xml:space="preserve">198 </w:t>
            </w:r>
          </w:p>
        </w:tc>
        <w:tc>
          <w:tcPr>
            <w:tcW w:w="833" w:type="dxa"/>
            <w:tcBorders/>
            <w:vAlign w:val="center"/>
          </w:tcPr>
          <w:p>
            <w:pPr>
              <w:pStyle w:val="TableContents"/>
              <w:bidi w:val="0"/>
              <w:spacing w:before="0" w:after="283"/>
              <w:jc w:val="left"/>
              <w:rPr/>
            </w:pPr>
            <w:r>
              <w:rPr/>
              <w:t xml:space="preserve">14 </w:t>
            </w:r>
          </w:p>
        </w:tc>
        <w:tc>
          <w:tcPr>
            <w:tcW w:w="1418" w:type="dxa"/>
            <w:tcBorders/>
            <w:vAlign w:val="center"/>
          </w:tcPr>
          <w:p>
            <w:pPr>
              <w:pStyle w:val="TableContents"/>
              <w:bidi w:val="0"/>
              <w:spacing w:before="0" w:after="283"/>
              <w:jc w:val="left"/>
              <w:rPr/>
            </w:pPr>
            <w:r>
              <w:rPr/>
              <w:t xml:space="preserve">``Samat vanhat viholliset, osa 2'' </w:t>
            </w:r>
          </w:p>
        </w:tc>
        <w:tc>
          <w:tcPr>
            <w:tcW w:w="1230" w:type="dxa"/>
            <w:tcBorders/>
            <w:vAlign w:val="center"/>
          </w:tcPr>
          <w:p>
            <w:pPr>
              <w:pStyle w:val="TableContents"/>
              <w:bidi w:val="0"/>
              <w:spacing w:before="0" w:after="283"/>
              <w:jc w:val="left"/>
              <w:rPr/>
            </w:pPr>
            <w:r>
              <w:rPr/>
              <w:t xml:space="preserve">21. helmikuuta 2017 (2017-02-21) </w:t>
            </w:r>
          </w:p>
        </w:tc>
        <w:tc>
          <w:tcPr>
            <w:tcW w:w="5888" w:type="dxa"/>
            <w:tcBorders/>
            <w:vAlign w:val="center"/>
          </w:tcPr>
          <w:p>
            <w:pPr>
              <w:pStyle w:val="TableContents"/>
              <w:bidi w:val="0"/>
              <w:spacing w:before="0" w:after="283"/>
              <w:jc w:val="left"/>
              <w:rPr/>
            </w:pPr>
            <w:r>
              <w:rPr/>
              <w:t xml:space="preserve">1.23 ALDC, Candy Apples ja Lukasiakit matkustavat kansallisiin kisoihin. Tanssijat esiintyvät kaikki hyvin, ja Lilliana voittaa 11-vuotiaiden ja sitä nuorempien sarjan ja Elliana tulee toiseksi. Kalani voittaa yli 12-vuotiaiden sarjan Brynnin sijoittuessa kolmanneksi. ALDC-ryhmä voittaa 1. sijan ja Candy Apples sijoittuu 4. sijalle. Nämä kaksi ryhmää riitelevät palkintojenjakoseremonian jälkeen, minkä vuoksi Abby poistuu kilpailusta ja Jeanette ja hänen tyttärensä Ava jättävät Candy Apples -ryhmän. Abbyn lähdön jälkeen Chloe ja Christi ryntäävät ALDC:n pukuhuoneeseen yllättäen tytöt ja äidit. </w:t>
            </w:r>
          </w:p>
        </w:tc>
      </w:tr>
      <w:tr>
        <w:trPr/>
        <w:tc>
          <w:tcPr>
            <w:tcW w:w="836" w:type="dxa"/>
            <w:tcBorders/>
            <w:vAlign w:val="center"/>
          </w:tcPr>
          <w:p>
            <w:pPr>
              <w:pStyle w:val="TableHeading"/>
              <w:suppressLineNumbers/>
              <w:bidi w:val="0"/>
              <w:spacing w:before="0" w:after="283"/>
              <w:jc w:val="center"/>
              <w:rPr/>
            </w:pPr>
            <w:r>
              <w:rPr/>
              <w:t xml:space="preserve">199 </w:t>
            </w:r>
          </w:p>
        </w:tc>
        <w:tc>
          <w:tcPr>
            <w:tcW w:w="833" w:type="dxa"/>
            <w:tcBorders/>
            <w:vAlign w:val="center"/>
          </w:tcPr>
          <w:p>
            <w:pPr>
              <w:pStyle w:val="TableContents"/>
              <w:bidi w:val="0"/>
              <w:spacing w:before="0" w:after="283"/>
              <w:jc w:val="left"/>
              <w:rPr/>
            </w:pPr>
            <w:r>
              <w:rPr/>
              <w:t xml:space="preserve">Erityinen </w:t>
            </w:r>
          </w:p>
        </w:tc>
        <w:tc>
          <w:tcPr>
            <w:tcW w:w="1418" w:type="dxa"/>
            <w:tcBorders/>
            <w:vAlign w:val="center"/>
          </w:tcPr>
          <w:p>
            <w:pPr>
              <w:pStyle w:val="TableContents"/>
              <w:bidi w:val="0"/>
              <w:spacing w:before="0" w:after="283"/>
              <w:jc w:val="left"/>
              <w:rPr/>
            </w:pPr>
            <w:r>
              <w:rPr/>
              <w:t xml:space="preserve">``Abby kertoo kaiken'' </w:t>
            </w:r>
          </w:p>
        </w:tc>
        <w:tc>
          <w:tcPr>
            <w:tcW w:w="1230" w:type="dxa"/>
            <w:tcBorders/>
            <w:vAlign w:val="center"/>
          </w:tcPr>
          <w:p>
            <w:pPr>
              <w:pStyle w:val="TableContents"/>
              <w:bidi w:val="0"/>
              <w:spacing w:before="0" w:after="283"/>
              <w:jc w:val="left"/>
              <w:rPr/>
            </w:pPr>
            <w:r>
              <w:rPr/>
              <w:t xml:space="preserve">25. heinäkuuta 2017 (2017-07-25) </w:t>
            </w:r>
          </w:p>
        </w:tc>
        <w:tc>
          <w:tcPr>
            <w:tcW w:w="5888" w:type="dxa"/>
            <w:tcBorders/>
            <w:vAlign w:val="center"/>
          </w:tcPr>
          <w:p>
            <w:pPr>
              <w:pStyle w:val="TableContents"/>
              <w:bidi w:val="0"/>
              <w:spacing w:before="0" w:after="283"/>
              <w:jc w:val="left"/>
              <w:rPr/>
            </w:pPr>
            <w:r>
              <w:rPr/>
              <w:t xml:space="preserve">0.93 </w:t>
            </w:r>
          </w:p>
        </w:tc>
      </w:tr>
      <w:tr>
        <w:trPr/>
        <w:tc>
          <w:tcPr>
            <w:tcW w:w="836" w:type="dxa"/>
            <w:tcBorders/>
            <w:vAlign w:val="center"/>
          </w:tcPr>
          <w:p>
            <w:pPr>
              <w:pStyle w:val="TableHeading"/>
              <w:suppressLineNumbers/>
              <w:bidi w:val="0"/>
              <w:spacing w:before="0" w:after="283"/>
              <w:jc w:val="center"/>
              <w:rPr/>
            </w:pPr>
            <w:r>
              <w:rPr/>
              <w:t xml:space="preserve">200 </w:t>
            </w:r>
          </w:p>
        </w:tc>
        <w:tc>
          <w:tcPr>
            <w:tcW w:w="833" w:type="dxa"/>
            <w:tcBorders/>
            <w:vAlign w:val="center"/>
          </w:tcPr>
          <w:p>
            <w:pPr>
              <w:pStyle w:val="TableContents"/>
              <w:bidi w:val="0"/>
              <w:spacing w:before="0" w:after="283"/>
              <w:jc w:val="left"/>
              <w:rPr/>
            </w:pPr>
            <w:r>
              <w:rPr/>
              <w:t xml:space="preserve">15 </w:t>
            </w:r>
          </w:p>
        </w:tc>
        <w:tc>
          <w:tcPr>
            <w:tcW w:w="1418" w:type="dxa"/>
            <w:tcBorders/>
            <w:vAlign w:val="center"/>
          </w:tcPr>
          <w:p>
            <w:pPr>
              <w:pStyle w:val="TableContents"/>
              <w:bidi w:val="0"/>
              <w:spacing w:before="0" w:after="283"/>
              <w:jc w:val="left"/>
              <w:rPr/>
            </w:pPr>
            <w:r>
              <w:rPr/>
              <w:t xml:space="preserve">``Tuomion päivä lähestyy'' </w:t>
            </w:r>
          </w:p>
        </w:tc>
        <w:tc>
          <w:tcPr>
            <w:tcW w:w="1230" w:type="dxa"/>
            <w:tcBorders/>
            <w:vAlign w:val="center"/>
          </w:tcPr>
          <w:p>
            <w:pPr>
              <w:pStyle w:val="TableContents"/>
              <w:bidi w:val="0"/>
              <w:spacing w:before="0" w:after="283"/>
              <w:jc w:val="left"/>
              <w:rPr/>
            </w:pPr>
            <w:r>
              <w:rPr/>
              <w:t xml:space="preserve">1. elokuuta 2017 (2017-08-01) </w:t>
            </w:r>
          </w:p>
        </w:tc>
        <w:tc>
          <w:tcPr>
            <w:tcW w:w="5888" w:type="dxa"/>
            <w:tcBorders/>
            <w:vAlign w:val="center"/>
          </w:tcPr>
          <w:p>
            <w:pPr>
              <w:pStyle w:val="TableContents"/>
              <w:bidi w:val="0"/>
              <w:spacing w:before="0" w:after="283"/>
              <w:jc w:val="left"/>
              <w:rPr/>
            </w:pPr>
            <w:r>
              <w:rPr/>
              <w:t xml:space="preserve">0.73 </w:t>
            </w:r>
          </w:p>
        </w:tc>
      </w:tr>
      <w:tr>
        <w:trPr/>
        <w:tc>
          <w:tcPr>
            <w:tcW w:w="836" w:type="dxa"/>
            <w:tcBorders/>
            <w:vAlign w:val="center"/>
          </w:tcPr>
          <w:p>
            <w:pPr>
              <w:pStyle w:val="TableHeading"/>
              <w:suppressLineNumbers/>
              <w:bidi w:val="0"/>
              <w:spacing w:before="0" w:after="283"/>
              <w:jc w:val="center"/>
              <w:rPr/>
            </w:pPr>
            <w:r>
              <w:rPr/>
              <w:t xml:space="preserve">201 </w:t>
            </w:r>
          </w:p>
        </w:tc>
        <w:tc>
          <w:tcPr>
            <w:tcW w:w="833" w:type="dxa"/>
            <w:tcBorders/>
            <w:vAlign w:val="center"/>
          </w:tcPr>
          <w:p>
            <w:pPr>
              <w:pStyle w:val="TableContents"/>
              <w:bidi w:val="0"/>
              <w:spacing w:before="0" w:after="283"/>
              <w:jc w:val="left"/>
              <w:rPr/>
            </w:pPr>
            <w:r>
              <w:rPr/>
              <w:t xml:space="preserve">16 </w:t>
            </w:r>
          </w:p>
        </w:tc>
        <w:tc>
          <w:tcPr>
            <w:tcW w:w="1418" w:type="dxa"/>
            <w:tcBorders/>
            <w:vAlign w:val="center"/>
          </w:tcPr>
          <w:p>
            <w:pPr>
              <w:pStyle w:val="TableContents"/>
              <w:bidi w:val="0"/>
              <w:spacing w:before="0" w:after="283"/>
              <w:jc w:val="left"/>
              <w:rPr/>
            </w:pPr>
            <w:r>
              <w:rPr/>
              <w:t xml:space="preserve">``Abby Flies The Coop'' </w:t>
            </w:r>
          </w:p>
        </w:tc>
        <w:tc>
          <w:tcPr>
            <w:tcW w:w="1230" w:type="dxa"/>
            <w:tcBorders/>
            <w:vAlign w:val="center"/>
          </w:tcPr>
          <w:p>
            <w:pPr>
              <w:pStyle w:val="TableContents"/>
              <w:bidi w:val="0"/>
              <w:spacing w:before="0" w:after="283"/>
              <w:jc w:val="left"/>
              <w:rPr/>
            </w:pPr>
            <w:r>
              <w:rPr/>
              <w:t xml:space="preserve">8. elokuuta 2017 (2017-08-08) </w:t>
            </w:r>
          </w:p>
        </w:tc>
        <w:tc>
          <w:tcPr>
            <w:tcW w:w="5888" w:type="dxa"/>
            <w:tcBorders/>
            <w:vAlign w:val="center"/>
          </w:tcPr>
          <w:p>
            <w:pPr>
              <w:pStyle w:val="TableContents"/>
              <w:bidi w:val="0"/>
              <w:spacing w:before="0" w:after="283"/>
              <w:jc w:val="left"/>
              <w:rPr/>
            </w:pPr>
            <w:r>
              <w:rPr/>
              <w:t xml:space="preserve">0.67 </w:t>
            </w:r>
          </w:p>
        </w:tc>
      </w:tr>
      <w:tr>
        <w:trPr/>
        <w:tc>
          <w:tcPr>
            <w:tcW w:w="836" w:type="dxa"/>
            <w:tcBorders/>
            <w:vAlign w:val="center"/>
          </w:tcPr>
          <w:p>
            <w:pPr>
              <w:pStyle w:val="TableHeading"/>
              <w:suppressLineNumbers/>
              <w:bidi w:val="0"/>
              <w:spacing w:before="0" w:after="283"/>
              <w:jc w:val="center"/>
              <w:rPr/>
            </w:pPr>
            <w:r>
              <w:rPr/>
              <w:t xml:space="preserve">202 </w:t>
            </w:r>
          </w:p>
        </w:tc>
        <w:tc>
          <w:tcPr>
            <w:tcW w:w="833" w:type="dxa"/>
            <w:tcBorders/>
            <w:vAlign w:val="center"/>
          </w:tcPr>
          <w:p>
            <w:pPr>
              <w:pStyle w:val="TableContents"/>
              <w:bidi w:val="0"/>
              <w:spacing w:before="0" w:after="283"/>
              <w:jc w:val="left"/>
              <w:rPr/>
            </w:pPr>
            <w:r>
              <w:rPr/>
              <w:t xml:space="preserve">17 </w:t>
            </w:r>
          </w:p>
        </w:tc>
        <w:tc>
          <w:tcPr>
            <w:tcW w:w="1418" w:type="dxa"/>
            <w:tcBorders/>
            <w:vAlign w:val="center"/>
          </w:tcPr>
          <w:p>
            <w:pPr>
              <w:pStyle w:val="TableContents"/>
              <w:bidi w:val="0"/>
              <w:spacing w:before="0" w:after="283"/>
              <w:jc w:val="left"/>
              <w:rPr/>
            </w:pPr>
            <w:r>
              <w:rPr/>
              <w:t xml:space="preserve">"Ulos Abbyn kanssa, sisään Chloen kanssa - osa 1"... </w:t>
            </w:r>
          </w:p>
        </w:tc>
        <w:tc>
          <w:tcPr>
            <w:tcW w:w="1230" w:type="dxa"/>
            <w:tcBorders/>
            <w:vAlign w:val="center"/>
          </w:tcPr>
          <w:p>
            <w:pPr>
              <w:pStyle w:val="TableContents"/>
              <w:bidi w:val="0"/>
              <w:spacing w:before="0" w:after="283"/>
              <w:jc w:val="left"/>
              <w:rPr/>
            </w:pPr>
            <w:r>
              <w:rPr/>
              <w:t xml:space="preserve">15. elokuuta 2017 (2017-08-15) </w:t>
            </w:r>
          </w:p>
        </w:tc>
        <w:tc>
          <w:tcPr>
            <w:tcW w:w="5888" w:type="dxa"/>
            <w:tcBorders/>
            <w:vAlign w:val="center"/>
          </w:tcPr>
          <w:p>
            <w:pPr>
              <w:pStyle w:val="TableContents"/>
              <w:bidi w:val="0"/>
              <w:spacing w:before="0" w:after="283"/>
              <w:jc w:val="left"/>
              <w:rPr/>
            </w:pPr>
            <w:r>
              <w:rPr/>
              <w:t xml:space="preserve">0.79 </w:t>
            </w:r>
          </w:p>
        </w:tc>
      </w:tr>
      <w:tr>
        <w:trPr/>
        <w:tc>
          <w:tcPr>
            <w:tcW w:w="836" w:type="dxa"/>
            <w:tcBorders/>
            <w:vAlign w:val="center"/>
          </w:tcPr>
          <w:p>
            <w:pPr>
              <w:pStyle w:val="TableHeading"/>
              <w:suppressLineNumbers/>
              <w:bidi w:val="0"/>
              <w:spacing w:before="0" w:after="283"/>
              <w:jc w:val="center"/>
              <w:rPr/>
            </w:pPr>
            <w:r>
              <w:rPr/>
              <w:t xml:space="preserve">203 </w:t>
            </w:r>
          </w:p>
        </w:tc>
        <w:tc>
          <w:tcPr>
            <w:tcW w:w="833" w:type="dxa"/>
            <w:tcBorders/>
            <w:vAlign w:val="center"/>
          </w:tcPr>
          <w:p>
            <w:pPr>
              <w:pStyle w:val="TableContents"/>
              <w:bidi w:val="0"/>
              <w:spacing w:before="0" w:after="283"/>
              <w:jc w:val="left"/>
              <w:rPr/>
            </w:pPr>
            <w:r>
              <w:rPr/>
              <w:t xml:space="preserve">18 </w:t>
            </w:r>
          </w:p>
        </w:tc>
        <w:tc>
          <w:tcPr>
            <w:tcW w:w="1418" w:type="dxa"/>
            <w:tcBorders/>
            <w:vAlign w:val="center"/>
          </w:tcPr>
          <w:p>
            <w:pPr>
              <w:pStyle w:val="TableContents"/>
              <w:bidi w:val="0"/>
              <w:spacing w:before="0" w:after="283"/>
              <w:jc w:val="left"/>
              <w:rPr/>
            </w:pPr>
            <w:r>
              <w:rPr/>
              <w:t xml:space="preserve">"Ulos Abbyn kanssa, sisään Chloen kanssa - osa 2"... </w:t>
            </w:r>
          </w:p>
        </w:tc>
        <w:tc>
          <w:tcPr>
            <w:tcW w:w="1230" w:type="dxa"/>
            <w:tcBorders/>
            <w:vAlign w:val="center"/>
          </w:tcPr>
          <w:p>
            <w:pPr>
              <w:pStyle w:val="TableContents"/>
              <w:bidi w:val="0"/>
              <w:spacing w:before="0" w:after="283"/>
              <w:jc w:val="left"/>
              <w:rPr/>
            </w:pPr>
            <w:r>
              <w:rPr/>
              <w:t xml:space="preserve">22. elokuuta 2017 (2017-08-22) </w:t>
            </w:r>
          </w:p>
        </w:tc>
        <w:tc>
          <w:tcPr>
            <w:tcW w:w="5888" w:type="dxa"/>
            <w:tcBorders/>
            <w:vAlign w:val="center"/>
          </w:tcPr>
          <w:p>
            <w:pPr>
              <w:pStyle w:val="TableContents"/>
              <w:bidi w:val="0"/>
              <w:spacing w:before="0" w:after="283"/>
              <w:jc w:val="left"/>
              <w:rPr/>
            </w:pPr>
            <w:r>
              <w:rPr/>
              <w:t xml:space="preserve">0.78 </w:t>
            </w:r>
          </w:p>
        </w:tc>
      </w:tr>
      <w:tr>
        <w:trPr/>
        <w:tc>
          <w:tcPr>
            <w:tcW w:w="836" w:type="dxa"/>
            <w:tcBorders/>
            <w:vAlign w:val="center"/>
          </w:tcPr>
          <w:p>
            <w:pPr>
              <w:pStyle w:val="TableHeading"/>
              <w:suppressLineNumbers/>
              <w:bidi w:val="0"/>
              <w:spacing w:before="0" w:after="283"/>
              <w:jc w:val="center"/>
              <w:rPr/>
            </w:pPr>
            <w:r>
              <w:rPr/>
              <w:t xml:space="preserve">204 </w:t>
            </w:r>
          </w:p>
        </w:tc>
        <w:tc>
          <w:tcPr>
            <w:tcW w:w="833" w:type="dxa"/>
            <w:tcBorders/>
            <w:vAlign w:val="center"/>
          </w:tcPr>
          <w:p>
            <w:pPr>
              <w:pStyle w:val="TableContents"/>
              <w:bidi w:val="0"/>
              <w:spacing w:before="0" w:after="283"/>
              <w:jc w:val="left"/>
              <w:rPr/>
            </w:pPr>
            <w:r>
              <w:rPr/>
              <w:t xml:space="preserve">19 </w:t>
            </w:r>
          </w:p>
        </w:tc>
        <w:tc>
          <w:tcPr>
            <w:tcW w:w="1418" w:type="dxa"/>
            <w:tcBorders/>
            <w:vAlign w:val="center"/>
          </w:tcPr>
          <w:p>
            <w:pPr>
              <w:pStyle w:val="TableContents"/>
              <w:bidi w:val="0"/>
              <w:spacing w:before="0" w:after="283"/>
              <w:jc w:val="left"/>
              <w:rPr/>
            </w:pPr>
            <w:r>
              <w:rPr/>
              <w:t xml:space="preserve">``All Choked Up'' </w:t>
            </w:r>
          </w:p>
        </w:tc>
        <w:tc>
          <w:tcPr>
            <w:tcW w:w="1230" w:type="dxa"/>
            <w:tcBorders/>
            <w:vAlign w:val="center"/>
          </w:tcPr>
          <w:p>
            <w:pPr>
              <w:pStyle w:val="TableContents"/>
              <w:bidi w:val="0"/>
              <w:spacing w:before="0" w:after="283"/>
              <w:jc w:val="left"/>
              <w:rPr/>
            </w:pPr>
            <w:r>
              <w:rPr/>
              <w:t xml:space="preserve">29. elokuuta 2017 (2017-08-29) </w:t>
            </w:r>
          </w:p>
        </w:tc>
        <w:tc>
          <w:tcPr>
            <w:tcW w:w="5888" w:type="dxa"/>
            <w:tcBorders/>
            <w:vAlign w:val="center"/>
          </w:tcPr>
          <w:p>
            <w:pPr>
              <w:pStyle w:val="TableContents"/>
              <w:bidi w:val="0"/>
              <w:spacing w:before="0" w:after="283"/>
              <w:jc w:val="left"/>
              <w:rPr/>
            </w:pPr>
            <w:r>
              <w:rPr/>
              <w:t xml:space="preserve">0.76 </w:t>
            </w:r>
          </w:p>
        </w:tc>
      </w:tr>
      <w:tr>
        <w:trPr/>
        <w:tc>
          <w:tcPr>
            <w:tcW w:w="836" w:type="dxa"/>
            <w:tcBorders/>
            <w:vAlign w:val="center"/>
          </w:tcPr>
          <w:p>
            <w:pPr>
              <w:pStyle w:val="TableHeading"/>
              <w:suppressLineNumbers/>
              <w:bidi w:val="0"/>
              <w:spacing w:before="0" w:after="283"/>
              <w:jc w:val="center"/>
              <w:rPr/>
            </w:pPr>
            <w:r>
              <w:rPr/>
              <w:t xml:space="preserve">205 </w:t>
            </w:r>
          </w:p>
        </w:tc>
        <w:tc>
          <w:tcPr>
            <w:tcW w:w="833" w:type="dxa"/>
            <w:tcBorders/>
            <w:vAlign w:val="center"/>
          </w:tcPr>
          <w:p>
            <w:pPr>
              <w:pStyle w:val="TableContents"/>
              <w:bidi w:val="0"/>
              <w:spacing w:before="0" w:after="283"/>
              <w:jc w:val="left"/>
              <w:rPr/>
            </w:pPr>
            <w:r>
              <w:rPr/>
              <w:t xml:space="preserve">20 </w:t>
            </w:r>
          </w:p>
        </w:tc>
        <w:tc>
          <w:tcPr>
            <w:tcW w:w="1418" w:type="dxa"/>
            <w:tcBorders/>
            <w:vAlign w:val="center"/>
          </w:tcPr>
          <w:p>
            <w:pPr>
              <w:pStyle w:val="TableContents"/>
              <w:bidi w:val="0"/>
              <w:spacing w:before="0" w:after="283"/>
              <w:jc w:val="left"/>
              <w:rPr/>
            </w:pPr>
            <w:r>
              <w:rPr/>
              <w:t xml:space="preserve">``Kestävyys, kestävyys, kestävyys'' </w:t>
            </w:r>
          </w:p>
        </w:tc>
        <w:tc>
          <w:tcPr>
            <w:tcW w:w="1230" w:type="dxa"/>
            <w:tcBorders/>
            <w:vAlign w:val="center"/>
          </w:tcPr>
          <w:p>
            <w:pPr>
              <w:pStyle w:val="TableContents"/>
              <w:bidi w:val="0"/>
              <w:spacing w:before="0" w:after="283"/>
              <w:jc w:val="left"/>
              <w:rPr/>
            </w:pPr>
            <w:r>
              <w:rPr/>
              <w:t xml:space="preserve">5. syyskuuta 2017 (2017-09-05) </w:t>
            </w:r>
          </w:p>
        </w:tc>
        <w:tc>
          <w:tcPr>
            <w:tcW w:w="5888" w:type="dxa"/>
            <w:tcBorders/>
            <w:vAlign w:val="center"/>
          </w:tcPr>
          <w:p>
            <w:pPr>
              <w:pStyle w:val="TableContents"/>
              <w:bidi w:val="0"/>
              <w:spacing w:before="0" w:after="283"/>
              <w:jc w:val="left"/>
              <w:rPr/>
            </w:pPr>
            <w:r>
              <w:rPr/>
              <w:t xml:space="preserve">0.65 </w:t>
            </w:r>
          </w:p>
        </w:tc>
      </w:tr>
      <w:tr>
        <w:trPr/>
        <w:tc>
          <w:tcPr>
            <w:tcW w:w="836" w:type="dxa"/>
            <w:tcBorders/>
            <w:vAlign w:val="center"/>
          </w:tcPr>
          <w:p>
            <w:pPr>
              <w:pStyle w:val="TableHeading"/>
              <w:suppressLineNumbers/>
              <w:bidi w:val="0"/>
              <w:spacing w:before="0" w:after="283"/>
              <w:jc w:val="center"/>
              <w:rPr/>
            </w:pPr>
            <w:r>
              <w:rPr/>
              <w:t xml:space="preserve">206 </w:t>
            </w:r>
          </w:p>
        </w:tc>
        <w:tc>
          <w:tcPr>
            <w:tcW w:w="833" w:type="dxa"/>
            <w:tcBorders/>
            <w:vAlign w:val="center"/>
          </w:tcPr>
          <w:p>
            <w:pPr>
              <w:pStyle w:val="TableContents"/>
              <w:bidi w:val="0"/>
              <w:spacing w:before="0" w:after="283"/>
              <w:jc w:val="left"/>
              <w:rPr/>
            </w:pPr>
            <w:r>
              <w:rPr/>
              <w:t xml:space="preserve">21 </w:t>
            </w:r>
          </w:p>
        </w:tc>
        <w:tc>
          <w:tcPr>
            <w:tcW w:w="1418" w:type="dxa"/>
            <w:tcBorders/>
            <w:vAlign w:val="center"/>
          </w:tcPr>
          <w:p>
            <w:pPr>
              <w:pStyle w:val="TableContents"/>
              <w:bidi w:val="0"/>
              <w:spacing w:before="0" w:after="283"/>
              <w:jc w:val="left"/>
              <w:rPr/>
            </w:pPr>
            <w:r>
              <w:rPr/>
              <w:t xml:space="preserve">``Ashleen suuri päätös osa 1'' </w:t>
            </w:r>
          </w:p>
        </w:tc>
        <w:tc>
          <w:tcPr>
            <w:tcW w:w="1230" w:type="dxa"/>
            <w:tcBorders/>
            <w:vAlign w:val="center"/>
          </w:tcPr>
          <w:p>
            <w:pPr>
              <w:pStyle w:val="TableContents"/>
              <w:bidi w:val="0"/>
              <w:spacing w:before="0" w:after="283"/>
              <w:jc w:val="left"/>
              <w:rPr/>
            </w:pPr>
            <w:r>
              <w:rPr/>
              <w:t xml:space="preserve">12. syyskuuta 2017 (2017-09-12) </w:t>
            </w:r>
          </w:p>
        </w:tc>
        <w:tc>
          <w:tcPr>
            <w:tcW w:w="5888" w:type="dxa"/>
            <w:tcBorders/>
            <w:vAlign w:val="center"/>
          </w:tcPr>
          <w:p>
            <w:pPr>
              <w:pStyle w:val="TableContents"/>
              <w:bidi w:val="0"/>
              <w:spacing w:before="0" w:after="283"/>
              <w:jc w:val="left"/>
              <w:rPr/>
            </w:pPr>
            <w:r>
              <w:rPr/>
              <w:t xml:space="preserve">0.77 </w:t>
            </w:r>
          </w:p>
        </w:tc>
      </w:tr>
      <w:tr>
        <w:trPr/>
        <w:tc>
          <w:tcPr>
            <w:tcW w:w="836" w:type="dxa"/>
            <w:tcBorders/>
            <w:vAlign w:val="center"/>
          </w:tcPr>
          <w:p>
            <w:pPr>
              <w:pStyle w:val="TableHeading"/>
              <w:suppressLineNumbers/>
              <w:bidi w:val="0"/>
              <w:spacing w:before="0" w:after="283"/>
              <w:jc w:val="center"/>
              <w:rPr/>
            </w:pPr>
            <w:r>
              <w:rPr/>
              <w:t xml:space="preserve">207 </w:t>
            </w:r>
          </w:p>
        </w:tc>
        <w:tc>
          <w:tcPr>
            <w:tcW w:w="833" w:type="dxa"/>
            <w:tcBorders/>
            <w:vAlign w:val="center"/>
          </w:tcPr>
          <w:p>
            <w:pPr>
              <w:pStyle w:val="TableContents"/>
              <w:bidi w:val="0"/>
              <w:spacing w:before="0" w:after="283"/>
              <w:jc w:val="left"/>
              <w:rPr/>
            </w:pPr>
            <w:r>
              <w:rPr/>
              <w:t xml:space="preserve">22 </w:t>
            </w:r>
          </w:p>
        </w:tc>
        <w:tc>
          <w:tcPr>
            <w:tcW w:w="1418" w:type="dxa"/>
            <w:tcBorders/>
            <w:vAlign w:val="center"/>
          </w:tcPr>
          <w:p>
            <w:pPr>
              <w:pStyle w:val="TableContents"/>
              <w:bidi w:val="0"/>
              <w:spacing w:before="0" w:after="283"/>
              <w:jc w:val="left"/>
              <w:rPr/>
            </w:pPr>
            <w:r>
              <w:rPr/>
              <w:t xml:space="preserve">``Ashleen suuri päätös osa 2'' </w:t>
            </w:r>
          </w:p>
        </w:tc>
        <w:tc>
          <w:tcPr>
            <w:tcW w:w="1230" w:type="dxa"/>
            <w:tcBorders/>
            <w:vAlign w:val="center"/>
          </w:tcPr>
          <w:p>
            <w:pPr>
              <w:pStyle w:val="TableContents"/>
              <w:bidi w:val="0"/>
              <w:spacing w:before="0" w:after="283"/>
              <w:jc w:val="left"/>
              <w:rPr/>
            </w:pPr>
            <w:r>
              <w:rPr>
                <w:color w:val="A9A9A9"/>
              </w:rPr>
              <w:t xml:space="preserve">19. syyskuuta 2017 </w:t>
            </w:r>
            <w:r>
              <w:rPr/>
              <w:t xml:space="preserve">(2017-09-19) </w:t>
            </w:r>
          </w:p>
        </w:tc>
        <w:tc>
          <w:tcPr>
            <w:tcW w:w="588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päättyi Dance Momsin 7. kausi?</w:t>
      </w:r>
    </w:p>
    <w:p>
      <w:pPr>
        <w:pStyle w:val="TextBody"/>
        <w:bidi w:val="0"/>
        <w:jc w:val="left"/>
        <w:rPr>
          <w:b/>
          <w:u w:val="single"/>
          <w:shd w:val="clear" w:fill="FFFF00"/>
        </w:rPr>
      </w:pPr>
      <w:r>
        <w:rPr>
          <w:b/>
          <w:u w:val="single"/>
          <w:shd w:val="clear" w:fill="FFFF00"/>
        </w:rPr>
        <w:t xml:space="preserve">Asiakirjan numero 36521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BTS (Hangul: </w:t>
      </w:r>
      <w:r>
        <w:rPr/>
        <w:t xml:space="preserve">방탄 </w:t>
      </w:r>
      <w:r>
        <w:rPr/>
        <w:t xml:space="preserve">소년단; RR: Bangtan </w:t>
      </w:r>
      <w:r>
        <w:rPr>
          <w:color w:val="A9A9A9"/>
        </w:rPr>
        <w:t xml:space="preserve">Sonyeondan</w:t>
      </w:r>
      <w:r>
        <w:rPr/>
        <w:t xml:space="preserve">), joka tunnetaan myös nimellä Bangtan Boys, on seitsemänjäseninen eteläkorealainen poikabändi, jonka on perustanut Big Hit Entertainment. He debytoivat 12. kesäkuuta 2013 kappaleella ``No More Dream'' ensimmäiseltä albumiltaan 2 Cool 4 Skool. He voittivat kappaleesta useita New Artist of the Year -palkintoja, muun muassa vuoden 2013 Melon Music Awardsissa ja Golden Disc Awardsissa sekä vuoden 2014 Seoul Music Awardsissa. Yhtye jatkoi nousuaan laajaan maineeseen seuraavilla albumeillaan Dark &amp; Wild (2014), The Most Beautiful Moment in Life, Part 2 (2015) ja The Most Beautiful Moment in Life: Young Forever (2016), joista kaksi jälkimmäistä nousi Yhdysvaltain Billboard 200 -listalle. The Most Beautiful Moment in Life: Young Forever voitti vuoden 2016 Melon Music Awardsissa Vuoden albumi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s-kirjain bts:ssä tulee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BTS BTS 32. Golden Disk Awards -gaalassa 10. tammikuuta 2018 Vasemmalta oikealle: V, Suga, Jin, Jungkook, RM, Jimin ja J-Hope Taustatiedot </w:t>
      </w:r>
    </w:p>
    <w:tbl>
      <w:tblPr>
        <w:tblW w:w="6137" w:type="dxa"/>
        <w:jc w:val="left"/>
        <w:tblInd w:w="0" w:type="dxa"/>
        <w:tblLayout w:type="fixed"/>
        <w:tblCellMar>
          <w:top w:w="28" w:type="dxa"/>
          <w:left w:w="28" w:type="dxa"/>
          <w:bottom w:w="28" w:type="dxa"/>
          <w:right w:w="28" w:type="dxa"/>
        </w:tblCellMar>
      </w:tblPr>
      <w:tblGrid>
        <w:gridCol w:w="2476"/>
        <w:gridCol w:w="3661"/>
      </w:tblGrid>
      <w:tr>
        <w:trPr/>
        <w:tc>
          <w:tcPr>
            <w:tcW w:w="2476" w:type="dxa"/>
            <w:tcBorders/>
            <w:vAlign w:val="center"/>
          </w:tcPr>
          <w:p>
            <w:pPr>
              <w:pStyle w:val="TableHeading"/>
              <w:suppressLineNumbers/>
              <w:bidi w:val="0"/>
              <w:spacing w:before="0" w:after="283"/>
              <w:jc w:val="center"/>
              <w:rPr/>
            </w:pPr>
            <w:r>
              <w:rPr/>
              <w:t xml:space="preserve">Tunnetaan myös nimellä </w:t>
            </w:r>
          </w:p>
        </w:tc>
        <w:tc>
          <w:tcPr>
            <w:tcW w:w="3661"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Bangtan Boys </w:t>
            </w:r>
          </w:p>
          <w:p>
            <w:pPr>
              <w:pStyle w:val="TableContents"/>
              <w:numPr>
                <w:ilvl w:val="0"/>
                <w:numId w:val="144"/>
              </w:numPr>
              <w:tabs>
                <w:tab w:val="clear" w:pos="1134"/>
                <w:tab w:val="left" w:leader="none" w:pos="707"/>
              </w:tabs>
              <w:bidi w:val="0"/>
              <w:spacing w:before="0" w:after="0"/>
              <w:ind w:start="707" w:hanging="283"/>
              <w:jc w:val="left"/>
              <w:rPr/>
            </w:pPr>
            <w:r>
              <w:rPr/>
              <w:t xml:space="preserve">Luodinkestävät partiolaiset </w:t>
            </w:r>
          </w:p>
          <w:p>
            <w:pPr>
              <w:pStyle w:val="TableContents"/>
              <w:numPr>
                <w:ilvl w:val="0"/>
                <w:numId w:val="144"/>
              </w:numPr>
              <w:tabs>
                <w:tab w:val="clear" w:pos="1134"/>
                <w:tab w:val="left" w:leader="none" w:pos="707"/>
              </w:tabs>
              <w:bidi w:val="0"/>
              <w:spacing w:before="0" w:after="0"/>
              <w:ind w:start="707" w:hanging="283"/>
              <w:jc w:val="left"/>
              <w:rPr/>
            </w:pPr>
            <w:r>
              <w:rPr/>
              <w:t xml:space="preserve">Beyond The Scene </w:t>
            </w:r>
          </w:p>
          <w:p>
            <w:pPr>
              <w:pStyle w:val="TableContents"/>
              <w:numPr>
                <w:ilvl w:val="0"/>
                <w:numId w:val="144"/>
              </w:numPr>
              <w:tabs>
                <w:tab w:val="clear" w:pos="1134"/>
                <w:tab w:val="left" w:leader="none" w:pos="707"/>
              </w:tabs>
              <w:bidi w:val="0"/>
              <w:spacing w:before="0" w:after="283"/>
              <w:ind w:start="707" w:hanging="283"/>
              <w:jc w:val="left"/>
              <w:rPr/>
            </w:pPr>
            <w:r>
              <w:rPr/>
              <w:t xml:space="preserve">Bangtan Sonyeondan </w:t>
            </w:r>
          </w:p>
        </w:tc>
      </w:tr>
      <w:tr>
        <w:trPr/>
        <w:tc>
          <w:tcPr>
            <w:tcW w:w="2476" w:type="dxa"/>
            <w:tcBorders/>
            <w:vAlign w:val="center"/>
          </w:tcPr>
          <w:p>
            <w:pPr>
              <w:pStyle w:val="TableHeading"/>
              <w:suppressLineNumbers/>
              <w:bidi w:val="0"/>
              <w:spacing w:before="0" w:after="283"/>
              <w:jc w:val="center"/>
              <w:rPr/>
            </w:pPr>
            <w:r>
              <w:rPr/>
              <w:t xml:space="preserve">Alkuperä </w:t>
            </w:r>
          </w:p>
        </w:tc>
        <w:tc>
          <w:tcPr>
            <w:tcW w:w="3661" w:type="dxa"/>
            <w:tcBorders/>
            <w:vAlign w:val="center"/>
          </w:tcPr>
          <w:p>
            <w:pPr>
              <w:pStyle w:val="TableContents"/>
              <w:bidi w:val="0"/>
              <w:spacing w:before="0" w:after="283"/>
              <w:jc w:val="left"/>
              <w:rPr/>
            </w:pPr>
            <w:r>
              <w:rPr/>
              <w:t xml:space="preserve">Soul, Etelä-Korea </w:t>
            </w:r>
          </w:p>
        </w:tc>
      </w:tr>
      <w:tr>
        <w:trPr/>
        <w:tc>
          <w:tcPr>
            <w:tcW w:w="2476" w:type="dxa"/>
            <w:tcBorders/>
            <w:vAlign w:val="center"/>
          </w:tcPr>
          <w:p>
            <w:pPr>
              <w:pStyle w:val="TableHeading"/>
              <w:suppressLineNumbers/>
              <w:bidi w:val="0"/>
              <w:spacing w:before="0" w:after="283"/>
              <w:jc w:val="center"/>
              <w:rPr/>
            </w:pPr>
            <w:r>
              <w:rPr/>
              <w:t xml:space="preserve">Genres </w:t>
            </w:r>
          </w:p>
        </w:tc>
        <w:tc>
          <w:tcPr>
            <w:tcW w:w="3661"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K-pop </w:t>
            </w:r>
          </w:p>
          <w:p>
            <w:pPr>
              <w:pStyle w:val="TableContents"/>
              <w:numPr>
                <w:ilvl w:val="0"/>
                <w:numId w:val="145"/>
              </w:numPr>
              <w:tabs>
                <w:tab w:val="clear" w:pos="1134"/>
                <w:tab w:val="left" w:leader="none" w:pos="707"/>
              </w:tabs>
              <w:bidi w:val="0"/>
              <w:spacing w:before="0" w:after="0"/>
              <w:ind w:start="707" w:hanging="283"/>
              <w:jc w:val="left"/>
              <w:rPr/>
            </w:pPr>
            <w:r>
              <w:rPr/>
              <w:t xml:space="preserve">hip hop </w:t>
            </w:r>
          </w:p>
          <w:p>
            <w:pPr>
              <w:pStyle w:val="TableContents"/>
              <w:numPr>
                <w:ilvl w:val="0"/>
                <w:numId w:val="145"/>
              </w:numPr>
              <w:tabs>
                <w:tab w:val="clear" w:pos="1134"/>
                <w:tab w:val="left" w:leader="none" w:pos="707"/>
              </w:tabs>
              <w:bidi w:val="0"/>
              <w:spacing w:before="0" w:after="0"/>
              <w:ind w:start="707" w:hanging="283"/>
              <w:jc w:val="left"/>
              <w:rPr/>
            </w:pPr>
            <w:r>
              <w:rPr/>
              <w:t xml:space="preserve">R&amp;B </w:t>
            </w:r>
          </w:p>
          <w:p>
            <w:pPr>
              <w:pStyle w:val="TableContents"/>
              <w:numPr>
                <w:ilvl w:val="0"/>
                <w:numId w:val="145"/>
              </w:numPr>
              <w:tabs>
                <w:tab w:val="clear" w:pos="1134"/>
                <w:tab w:val="left" w:leader="none" w:pos="707"/>
              </w:tabs>
              <w:bidi w:val="0"/>
              <w:spacing w:before="0" w:after="283"/>
              <w:ind w:start="707" w:hanging="283"/>
              <w:jc w:val="left"/>
              <w:rPr/>
            </w:pPr>
            <w:r>
              <w:rPr/>
              <w:t xml:space="preserve">EDM </w:t>
            </w:r>
          </w:p>
        </w:tc>
      </w:tr>
      <w:tr>
        <w:trPr/>
        <w:tc>
          <w:tcPr>
            <w:tcW w:w="2476" w:type="dxa"/>
            <w:tcBorders/>
            <w:vAlign w:val="center"/>
          </w:tcPr>
          <w:p>
            <w:pPr>
              <w:pStyle w:val="TableHeading"/>
              <w:suppressLineNumbers/>
              <w:bidi w:val="0"/>
              <w:spacing w:before="0" w:after="283"/>
              <w:jc w:val="center"/>
              <w:rPr/>
            </w:pPr>
            <w:r>
              <w:rPr/>
              <w:t xml:space="preserve">Toimintavuodet </w:t>
            </w:r>
          </w:p>
        </w:tc>
        <w:tc>
          <w:tcPr>
            <w:tcW w:w="3661" w:type="dxa"/>
            <w:tcBorders/>
            <w:vAlign w:val="center"/>
          </w:tcPr>
          <w:p>
            <w:pPr>
              <w:pStyle w:val="TableContents"/>
              <w:bidi w:val="0"/>
              <w:spacing w:before="0" w:after="283"/>
              <w:jc w:val="left"/>
              <w:rPr/>
            </w:pPr>
            <w:r>
              <w:rPr/>
              <w:t xml:space="preserve">2013 (2013) -- nyt </w:t>
            </w:r>
          </w:p>
        </w:tc>
      </w:tr>
      <w:tr>
        <w:trPr/>
        <w:tc>
          <w:tcPr>
            <w:tcW w:w="2476" w:type="dxa"/>
            <w:tcBorders/>
            <w:vAlign w:val="center"/>
          </w:tcPr>
          <w:p>
            <w:pPr>
              <w:pStyle w:val="TableHeading"/>
              <w:suppressLineNumbers/>
              <w:bidi w:val="0"/>
              <w:spacing w:before="0" w:after="283"/>
              <w:jc w:val="center"/>
              <w:rPr/>
            </w:pPr>
            <w:r>
              <w:rPr/>
              <w:t xml:space="preserve">Tarrat </w:t>
            </w:r>
          </w:p>
        </w:tc>
        <w:tc>
          <w:tcPr>
            <w:tcW w:w="3661"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Big Hit Entertainment </w:t>
            </w:r>
          </w:p>
          <w:p>
            <w:pPr>
              <w:pStyle w:val="TableContents"/>
              <w:numPr>
                <w:ilvl w:val="0"/>
                <w:numId w:val="146"/>
              </w:numPr>
              <w:tabs>
                <w:tab w:val="clear" w:pos="1134"/>
                <w:tab w:val="left" w:leader="none" w:pos="707"/>
              </w:tabs>
              <w:bidi w:val="0"/>
              <w:spacing w:before="0" w:after="0"/>
              <w:ind w:start="707" w:hanging="283"/>
              <w:jc w:val="left"/>
              <w:rPr/>
            </w:pPr>
            <w:r>
              <w:rPr/>
              <w:t xml:space="preserve">Pony Canyon </w:t>
            </w:r>
          </w:p>
          <w:p>
            <w:pPr>
              <w:pStyle w:val="TableContents"/>
              <w:numPr>
                <w:ilvl w:val="0"/>
                <w:numId w:val="146"/>
              </w:numPr>
              <w:tabs>
                <w:tab w:val="clear" w:pos="1134"/>
                <w:tab w:val="left" w:leader="none" w:pos="707"/>
              </w:tabs>
              <w:bidi w:val="0"/>
              <w:spacing w:before="0" w:after="283"/>
              <w:ind w:start="707" w:hanging="283"/>
              <w:jc w:val="left"/>
              <w:rPr/>
            </w:pPr>
            <w:r>
              <w:rPr/>
              <w:t xml:space="preserve">Def Jam Japan </w:t>
            </w:r>
          </w:p>
        </w:tc>
      </w:tr>
      <w:tr>
        <w:trPr/>
        <w:tc>
          <w:tcPr>
            <w:tcW w:w="2476" w:type="dxa"/>
            <w:tcBorders/>
            <w:vAlign w:val="center"/>
          </w:tcPr>
          <w:p>
            <w:pPr>
              <w:pStyle w:val="TableHeading"/>
              <w:suppressLineNumbers/>
              <w:bidi w:val="0"/>
              <w:spacing w:before="0" w:after="283"/>
              <w:jc w:val="center"/>
              <w:rPr/>
            </w:pPr>
            <w:r>
              <w:rPr/>
              <w:t xml:space="preserve">Verkkosivusto </w:t>
            </w:r>
          </w:p>
        </w:tc>
        <w:tc>
          <w:tcPr>
            <w:tcW w:w="3661" w:type="dxa"/>
            <w:tcBorders/>
            <w:vAlign w:val="center"/>
          </w:tcPr>
          <w:p>
            <w:pPr>
              <w:pStyle w:val="TableContents"/>
              <w:bidi w:val="0"/>
              <w:spacing w:before="0" w:after="283"/>
              <w:jc w:val="left"/>
              <w:rPr/>
            </w:pPr>
            <w:r>
              <w:rPr/>
              <w:t xml:space="preserve">bts.ibighit.com </w:t>
            </w:r>
          </w:p>
        </w:tc>
      </w:tr>
      <w:tr>
        <w:trPr/>
        <w:tc>
          <w:tcPr>
            <w:tcW w:w="2476" w:type="dxa"/>
            <w:tcBorders/>
            <w:vAlign w:val="center"/>
          </w:tcPr>
          <w:p>
            <w:pPr>
              <w:pStyle w:val="TableHeading"/>
              <w:suppressLineNumbers/>
              <w:bidi w:val="0"/>
              <w:spacing w:before="0" w:after="283"/>
              <w:jc w:val="center"/>
              <w:rPr/>
            </w:pPr>
            <w:r>
              <w:rPr/>
              <w:t xml:space="preserve">Jäsenet </w:t>
            </w:r>
          </w:p>
        </w:tc>
        <w:tc>
          <w:tcPr>
            <w:tcW w:w="3661"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color w:val="A9A9A9"/>
              </w:rPr>
              <w:t xml:space="preserve">Ji</w:t>
            </w:r>
            <w:r>
              <w:rPr/>
              <w:t xml:space="preserve">n </w:t>
            </w:r>
          </w:p>
          <w:p>
            <w:pPr>
              <w:pStyle w:val="TableContents"/>
              <w:numPr>
                <w:ilvl w:val="0"/>
                <w:numId w:val="147"/>
              </w:numPr>
              <w:tabs>
                <w:tab w:val="clear" w:pos="1134"/>
                <w:tab w:val="left" w:leader="none" w:pos="707"/>
              </w:tabs>
              <w:bidi w:val="0"/>
              <w:spacing w:before="0" w:after="0"/>
              <w:ind w:start="707" w:hanging="283"/>
              <w:jc w:val="left"/>
              <w:rPr/>
            </w:pPr>
            <w:r>
              <w:rPr>
                <w:color w:val="DCDCDC"/>
              </w:rPr>
              <w:t xml:space="preserve">Sug</w:t>
            </w:r>
            <w:r>
              <w:rPr/>
              <w:t xml:space="preserve">a </w:t>
            </w:r>
          </w:p>
          <w:p>
            <w:pPr>
              <w:pStyle w:val="TableContents"/>
              <w:numPr>
                <w:ilvl w:val="0"/>
                <w:numId w:val="147"/>
              </w:numPr>
              <w:tabs>
                <w:tab w:val="clear" w:pos="1134"/>
                <w:tab w:val="left" w:leader="none" w:pos="707"/>
              </w:tabs>
              <w:bidi w:val="0"/>
              <w:spacing w:before="0" w:after="0"/>
              <w:ind w:start="707" w:hanging="283"/>
              <w:jc w:val="left"/>
              <w:rPr/>
            </w:pPr>
            <w:r>
              <w:rPr>
                <w:color w:val="2F4F4F"/>
              </w:rPr>
              <w:t xml:space="preserve">J-Hop</w:t>
            </w:r>
            <w:r>
              <w:rPr/>
              <w:t xml:space="preserve">e </w:t>
            </w:r>
          </w:p>
          <w:p>
            <w:pPr>
              <w:pStyle w:val="TableContents"/>
              <w:numPr>
                <w:ilvl w:val="0"/>
                <w:numId w:val="147"/>
              </w:numPr>
              <w:tabs>
                <w:tab w:val="clear" w:pos="1134"/>
                <w:tab w:val="left" w:leader="none" w:pos="707"/>
              </w:tabs>
              <w:bidi w:val="0"/>
              <w:spacing w:before="0" w:after="0"/>
              <w:ind w:start="707" w:hanging="283"/>
              <w:jc w:val="left"/>
              <w:rPr/>
            </w:pPr>
            <w:r>
              <w:rPr>
                <w:color w:val="556B2F"/>
              </w:rPr>
              <w:t xml:space="preserve">R</w:t>
            </w:r>
            <w:r>
              <w:rPr/>
              <w:t xml:space="preserve">M </w:t>
            </w:r>
          </w:p>
          <w:p>
            <w:pPr>
              <w:pStyle w:val="TableContents"/>
              <w:numPr>
                <w:ilvl w:val="0"/>
                <w:numId w:val="147"/>
              </w:numPr>
              <w:tabs>
                <w:tab w:val="clear" w:pos="1134"/>
                <w:tab w:val="left" w:leader="none" w:pos="707"/>
              </w:tabs>
              <w:bidi w:val="0"/>
              <w:spacing w:before="0" w:after="0"/>
              <w:ind w:start="707" w:hanging="283"/>
              <w:jc w:val="left"/>
              <w:rPr/>
            </w:pPr>
            <w:r>
              <w:rPr>
                <w:color w:val="6B8E23"/>
              </w:rPr>
              <w:t xml:space="preserve">Jimi</w:t>
            </w:r>
            <w:r>
              <w:rPr/>
              <w:t xml:space="preserve">n </w:t>
            </w:r>
          </w:p>
          <w:p>
            <w:pPr>
              <w:pStyle w:val="TableContents"/>
              <w:numPr>
                <w:ilvl w:val="0"/>
                <w:numId w:val="147"/>
              </w:numPr>
              <w:tabs>
                <w:tab w:val="clear" w:pos="1134"/>
                <w:tab w:val="left" w:leader="none" w:pos="707"/>
              </w:tabs>
              <w:bidi w:val="0"/>
              <w:spacing w:before="0" w:after="0"/>
              <w:ind w:start="707" w:hanging="283"/>
              <w:jc w:val="left"/>
              <w:rPr/>
            </w:pPr>
            <w:r>
              <w:rPr/>
              <w:t xml:space="preserve">V </w:t>
            </w:r>
          </w:p>
          <w:p>
            <w:pPr>
              <w:pStyle w:val="TableContents"/>
              <w:numPr>
                <w:ilvl w:val="0"/>
                <w:numId w:val="147"/>
              </w:numPr>
              <w:tabs>
                <w:tab w:val="clear" w:pos="1134"/>
                <w:tab w:val="left" w:leader="none" w:pos="707"/>
              </w:tabs>
              <w:bidi w:val="0"/>
              <w:spacing w:before="0" w:after="283"/>
              <w:ind w:start="707" w:hanging="283"/>
              <w:jc w:val="left"/>
              <w:rPr/>
            </w:pPr>
            <w:r>
              <w:rPr>
                <w:color w:val="228B22"/>
              </w:rPr>
              <w:t xml:space="preserve">Jungkook </w:t>
            </w:r>
            <w:r>
              <w:rPr/>
              <w:t xml:space="preserve">korealainen nimi </w:t>
            </w:r>
          </w:p>
        </w:tc>
      </w:tr>
      <w:tr>
        <w:trPr/>
        <w:tc>
          <w:tcPr>
            <w:tcW w:w="2476" w:type="dxa"/>
            <w:tcBorders/>
            <w:vAlign w:val="center"/>
          </w:tcPr>
          <w:p>
            <w:pPr>
              <w:pStyle w:val="TableHeading"/>
              <w:suppressLineNumbers/>
              <w:bidi w:val="0"/>
              <w:spacing w:before="0" w:after="283"/>
              <w:jc w:val="center"/>
              <w:rPr/>
            </w:pPr>
            <w:r>
              <w:rPr/>
              <w:t xml:space="preserve">Hangul </w:t>
            </w:r>
          </w:p>
        </w:tc>
        <w:tc>
          <w:tcPr>
            <w:tcW w:w="3661" w:type="dxa"/>
            <w:tcBorders/>
            <w:vAlign w:val="center"/>
          </w:tcPr>
          <w:p>
            <w:pPr>
              <w:pStyle w:val="TableContents"/>
              <w:bidi w:val="0"/>
              <w:spacing w:before="0" w:after="283"/>
              <w:jc w:val="left"/>
              <w:rPr/>
            </w:pPr>
            <w:r>
              <w:rPr/>
              <w:t xml:space="preserve">방탄 소년 단 </w:t>
            </w:r>
          </w:p>
        </w:tc>
      </w:tr>
      <w:tr>
        <w:trPr/>
        <w:tc>
          <w:tcPr>
            <w:tcW w:w="2476" w:type="dxa"/>
            <w:tcBorders/>
            <w:vAlign w:val="center"/>
          </w:tcPr>
          <w:p>
            <w:pPr>
              <w:pStyle w:val="TableHeading"/>
              <w:suppressLineNumbers/>
              <w:bidi w:val="0"/>
              <w:spacing w:before="0" w:after="283"/>
              <w:jc w:val="center"/>
              <w:rPr/>
            </w:pPr>
            <w:r>
              <w:rPr/>
              <w:t xml:space="preserve">Hanja </w:t>
            </w:r>
          </w:p>
        </w:tc>
        <w:tc>
          <w:tcPr>
            <w:tcW w:w="3661" w:type="dxa"/>
            <w:tcBorders/>
            <w:vAlign w:val="center"/>
          </w:tcPr>
          <w:p>
            <w:pPr>
              <w:pStyle w:val="TableContents"/>
              <w:bidi w:val="0"/>
              <w:spacing w:before="0" w:after="283"/>
              <w:jc w:val="left"/>
              <w:rPr/>
            </w:pPr>
            <w:r>
              <w:rPr/>
              <w:t xml:space="preserve">防彈 少年 團 </w:t>
            </w:r>
            <w:r>
              <w:rPr/>
              <w:t xml:space="preserve">(show) Transcriptions </w:t>
            </w:r>
          </w:p>
        </w:tc>
      </w:tr>
      <w:tr>
        <w:trPr/>
        <w:tc>
          <w:tcPr>
            <w:tcW w:w="2476" w:type="dxa"/>
            <w:tcBorders/>
            <w:vAlign w:val="center"/>
          </w:tcPr>
          <w:p>
            <w:pPr>
              <w:pStyle w:val="TableHeading"/>
              <w:suppressLineNumbers/>
              <w:bidi w:val="0"/>
              <w:spacing w:before="0" w:after="283"/>
              <w:jc w:val="center"/>
              <w:rPr/>
            </w:pPr>
            <w:r>
              <w:rPr/>
              <w:t xml:space="preserve">Tarkistettu latinalisointi </w:t>
            </w:r>
          </w:p>
        </w:tc>
        <w:tc>
          <w:tcPr>
            <w:tcW w:w="3661" w:type="dxa"/>
            <w:tcBorders/>
            <w:vAlign w:val="center"/>
          </w:tcPr>
          <w:p>
            <w:pPr>
              <w:pStyle w:val="TableContents"/>
              <w:bidi w:val="0"/>
              <w:spacing w:before="0" w:after="283"/>
              <w:jc w:val="left"/>
              <w:rPr/>
            </w:pPr>
            <w:r>
              <w:rPr/>
              <w:t xml:space="preserve">Bangtan Sonyeondan </w:t>
            </w:r>
          </w:p>
        </w:tc>
      </w:tr>
      <w:tr>
        <w:trPr/>
        <w:tc>
          <w:tcPr>
            <w:tcW w:w="2476" w:type="dxa"/>
            <w:tcBorders/>
            <w:vAlign w:val="center"/>
          </w:tcPr>
          <w:p>
            <w:pPr>
              <w:pStyle w:val="TableHeading"/>
              <w:suppressLineNumbers/>
              <w:bidi w:val="0"/>
              <w:spacing w:before="0" w:after="283"/>
              <w:jc w:val="center"/>
              <w:rPr/>
            </w:pPr>
            <w:r>
              <w:rPr/>
              <w:t xml:space="preserve">McCune -- Reischauer </w:t>
            </w:r>
          </w:p>
        </w:tc>
        <w:tc>
          <w:tcPr>
            <w:tcW w:w="3661" w:type="dxa"/>
            <w:tcBorders/>
            <w:vAlign w:val="center"/>
          </w:tcPr>
          <w:p>
            <w:pPr>
              <w:pStyle w:val="TableContents"/>
              <w:bidi w:val="0"/>
              <w:spacing w:before="0" w:after="283"/>
              <w:jc w:val="left"/>
              <w:rPr/>
            </w:pPr>
            <w:r>
              <w:rPr/>
              <w:t xml:space="preserve">Pangt'an Sonyǒndan </w:t>
            </w:r>
          </w:p>
        </w:tc>
      </w:tr>
    </w:tbl>
    <w:p>
      <w:pPr>
        <w:pStyle w:val="TextBody"/>
        <w:bidi w:val="0"/>
        <w:spacing w:before="0" w:after="0"/>
        <w:jc w:val="left"/>
        <w:rPr/>
      </w:pPr>
      <w:r>
        <w:rPr/>
        <w:t xml:space="preserve">Japanin nimi Kanji </w:t>
      </w:r>
      <w:r>
        <w:rPr/>
        <w:t xml:space="preserve">防弾 少年 団 </w:t>
      </w:r>
      <w:r>
        <w:rPr/>
        <w:t xml:space="preserve">Hiragana </w:t>
      </w:r>
      <w:r>
        <w:rPr/>
        <w:t xml:space="preserve">ぼう だんしょう ねん だん </w:t>
      </w:r>
      <w:r>
        <w:rPr/>
        <w:t xml:space="preserve">(näytä) Transkriptiot </w:t>
      </w:r>
    </w:p>
    <w:tbl>
      <w:tblPr>
        <w:tblW w:w="3932" w:type="dxa"/>
        <w:jc w:val="left"/>
        <w:tblInd w:w="0" w:type="dxa"/>
        <w:tblLayout w:type="fixed"/>
        <w:tblCellMar>
          <w:top w:w="28" w:type="dxa"/>
          <w:left w:w="28" w:type="dxa"/>
          <w:bottom w:w="28" w:type="dxa"/>
          <w:right w:w="28" w:type="dxa"/>
        </w:tblCellMar>
      </w:tblPr>
      <w:tblGrid>
        <w:gridCol w:w="1966"/>
        <w:gridCol w:w="1966"/>
      </w:tblGrid>
      <w:tr>
        <w:trPr/>
        <w:tc>
          <w:tcPr>
            <w:tcW w:w="1966" w:type="dxa"/>
            <w:tcBorders/>
            <w:vAlign w:val="center"/>
          </w:tcPr>
          <w:p>
            <w:pPr>
              <w:pStyle w:val="TableHeading"/>
              <w:suppressLineNumbers/>
              <w:bidi w:val="0"/>
              <w:spacing w:before="0" w:after="283"/>
              <w:jc w:val="center"/>
              <w:rPr/>
            </w:pPr>
            <w:r>
              <w:rPr/>
              <w:t xml:space="preserve">Tarkistettu Hepburn </w:t>
            </w:r>
          </w:p>
        </w:tc>
        <w:tc>
          <w:tcPr>
            <w:tcW w:w="1966" w:type="dxa"/>
            <w:tcBorders/>
            <w:vAlign w:val="center"/>
          </w:tcPr>
          <w:p>
            <w:pPr>
              <w:pStyle w:val="TableContents"/>
              <w:bidi w:val="0"/>
              <w:spacing w:before="0" w:after="283"/>
              <w:jc w:val="left"/>
              <w:rPr/>
            </w:pPr>
            <w:r>
              <w:rPr/>
              <w:t xml:space="preserve">Bōdan Shōnendan </w:t>
            </w:r>
          </w:p>
        </w:tc>
      </w:tr>
      <w:tr>
        <w:trPr/>
        <w:tc>
          <w:tcPr>
            <w:tcW w:w="1966" w:type="dxa"/>
            <w:tcBorders/>
            <w:vAlign w:val="center"/>
          </w:tcPr>
          <w:p>
            <w:pPr>
              <w:pStyle w:val="TableHeading"/>
              <w:suppressLineNumbers/>
              <w:bidi w:val="0"/>
              <w:spacing w:before="0" w:after="283"/>
              <w:jc w:val="center"/>
              <w:rPr/>
            </w:pPr>
            <w:r>
              <w:rPr/>
              <w:t xml:space="preserve">Kunrei-shiki </w:t>
            </w:r>
          </w:p>
        </w:tc>
        <w:tc>
          <w:tcPr>
            <w:tcW w:w="1966" w:type="dxa"/>
            <w:tcBorders/>
            <w:vAlign w:val="center"/>
          </w:tcPr>
          <w:p>
            <w:pPr>
              <w:pStyle w:val="TableContents"/>
              <w:bidi w:val="0"/>
              <w:spacing w:before="0" w:after="283"/>
              <w:jc w:val="left"/>
              <w:rPr/>
            </w:pPr>
            <w:r>
              <w:rPr/>
              <w:t xml:space="preserve">Bôdan Syônendan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bts:n jäsenten nimet?</w:t>
      </w:r>
    </w:p>
    <w:p>
      <w:pPr>
        <w:pStyle w:val="TextBody"/>
        <w:bidi w:val="0"/>
        <w:jc w:val="left"/>
        <w:rPr>
          <w:b/>
          <w:u w:val="single"/>
          <w:shd w:val="clear" w:fill="FFFF00"/>
        </w:rPr>
      </w:pPr>
      <w:r>
        <w:rPr>
          <w:b/>
          <w:u w:val="single"/>
          <w:shd w:val="clear" w:fill="FFFF00"/>
        </w:rPr>
        <w:t xml:space="preserve">Asiakirjan numero 36522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Flagellum (/ fləˈdʒɛləm /; monikko: flagellum) on </w:t>
      </w:r>
      <w:r>
        <w:rPr/>
        <w:t xml:space="preserve">tiettyjen bakteeri- ja eukaryoottisolujen </w:t>
      </w:r>
      <w:r>
        <w:rPr>
          <w:color w:val="A9A9A9"/>
        </w:rPr>
        <w:t xml:space="preserve">solurungosta työntyvä </w:t>
      </w:r>
      <w:r>
        <w:rPr/>
        <w:t xml:space="preserve">ripsiä muistuttava lisäke.</w:t>
      </w:r>
      <w:r>
        <w:rPr/>
        <w:t xml:space="preserve"> Flagellumin ensisijainen tehtävä on liikkuminen, mutta se toimii usein myös aistinelimenä, sillä se on herkkä kemikaaleille ja lämpötiloille solun ulkopuolella. Samanlainen rakenne arkeoissa toimii samalla tavalla, mutta on rakenteeltaan erilainen, ja sitä on kutsuttu arkkisoluksi.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lippulaiva sijaitsee solussa?</w:t>
      </w:r>
    </w:p>
    <w:p>
      <w:pPr>
        <w:pStyle w:val="TextBody"/>
        <w:bidi w:val="0"/>
        <w:jc w:val="left"/>
        <w:rPr>
          <w:b/>
          <w:u w:val="single"/>
          <w:shd w:val="clear" w:fill="FFFF00"/>
        </w:rPr>
      </w:pPr>
      <w:r>
        <w:rPr>
          <w:b/>
          <w:u w:val="single"/>
          <w:shd w:val="clear" w:fill="FFFF00"/>
        </w:rPr>
        <w:t xml:space="preserve">Asiakirjan numero 36523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Vammaispysäköintilupa, joka tunnetaan myös nimellä vammaispysäköintikortti, vammaispysäköintilupa, vammaispysäköintilupa, vammaispysäköintikortti, vammaispysäköintilappu ja Euroopan unionissa "sininen merkki", näytetään ajoneuvon pysäköinnin yhteydessä, ja se antaa ajoneuvon käyttäjälle erityisoikeudet kyseisen ajoneuvon pysäköinnissä. Näihin etuoikeuksiin kuuluu pysäköinti </w:t>
      </w:r>
      <w:r>
        <w:rPr>
          <w:color w:val="A9A9A9"/>
        </w:rPr>
        <w:t xml:space="preserve">vammaisille</w:t>
      </w:r>
      <w:r>
        <w:rPr/>
        <w:t xml:space="preserve"> varattuun tilaan </w:t>
      </w:r>
      <w:r>
        <w:rPr/>
        <w:t xml:space="preserve">tai joissakin tilanteissa lupa pysäköidä aikarajoitetulle paikalle pidemmäksi ajaksi tai pysäköidä pysäköintimittariin maksutta.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oikeus vammaispysäköintilupaan</w:t>
      </w:r>
    </w:p>
    <w:p>
      <w:pPr>
        <w:pStyle w:val="TextBody"/>
        <w:bidi w:val="0"/>
        <w:jc w:val="left"/>
        <w:rPr>
          <w:b/>
          <w:u w:val="single"/>
          <w:shd w:val="clear" w:fill="FFFF00"/>
        </w:rPr>
      </w:pPr>
      <w:r>
        <w:rPr>
          <w:b/>
          <w:u w:val="single"/>
          <w:shd w:val="clear" w:fill="FFFF00"/>
        </w:rPr>
        <w:t xml:space="preserve">Asiakirjan numero 36524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lopetettiin 15. toukokuuta 2017 </w:t>
      </w:r>
      <w:r>
        <w:rPr>
          <w:color w:val="A9A9A9"/>
        </w:rPr>
        <w:t xml:space="preserve">kahden </w:t>
      </w:r>
      <w:r>
        <w:rPr/>
        <w:t xml:space="preserve">kauden </w:t>
      </w:r>
      <w:r>
        <w:rPr/>
        <w:t xml:space="preserve">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Scream Queensiä on olemassa?</w:t>
      </w:r>
    </w:p>
    <w:p>
      <w:pPr>
        <w:pStyle w:val="TextBody"/>
        <w:bidi w:val="0"/>
        <w:jc w:val="left"/>
        <w:rPr>
          <w:b/>
          <w:u w:val="single"/>
          <w:shd w:val="clear" w:fill="FFFF00"/>
        </w:rPr>
      </w:pPr>
      <w:r>
        <w:rPr>
          <w:b/>
          <w:u w:val="single"/>
          <w:shd w:val="clear" w:fill="FFFF00"/>
        </w:rPr>
        <w:t xml:space="preserve">Asiakirjan numero 36525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Lisäksi arkeologit löysivät pistaasipähkinän ja pistaasinsiemenen jäänteitä sekä pähkinänmurskaustyökaluja Gesher Benot Ya'aqovin löytöpaikalta Israelin Hula-laaksosta, joka on ajoitettu 780 000 vuoden taakse. Viime aikoina pistaasipähkinää on viljelty kaupallisesti monissa osissa englanninkielistä maailmaa, Australiassa sekä </w:t>
      </w:r>
      <w:r>
        <w:rPr>
          <w:color w:val="A9A9A9"/>
        </w:rPr>
        <w:t xml:space="preserve">New Mexicossa ja Kaliforniassa Yhdysvalloissa, jonne </w:t>
      </w:r>
      <w:r>
        <w:rPr/>
        <w:t xml:space="preserve">se tuotiin vuonna 1854 puutarhapuuna. David Fairchild Yhdysvaltain maatalousministeriöstä toi Kiinasta kerättyjä kestävämpiä lajikkeita Kaliforniaan vuosina 1904 ja 1905, mutta pistaasia alettiin viljellä kaupallisesti vasta vuonna 1929. Walter T. Swinglen Syyriasta tuomat pistaasipähkinät olivat jo vuonna 1917 tuottaneet hyviä hedelmiä Nilesissa,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pistaasipuut kasvavat Yhdysvalloissa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Parhaat pistaasintuottajat vuonna 2014 </w:t>
      </w:r>
    </w:p>
    <w:tbl>
      <w:tblPr>
        <w:tblW w:w="4157" w:type="dxa"/>
        <w:jc w:val="left"/>
        <w:tblInd w:w="0" w:type="dxa"/>
        <w:tblLayout w:type="fixed"/>
        <w:tblCellMar>
          <w:top w:w="28" w:type="dxa"/>
          <w:left w:w="28" w:type="dxa"/>
          <w:bottom w:w="28" w:type="dxa"/>
          <w:right w:w="28" w:type="dxa"/>
        </w:tblCellMar>
      </w:tblPr>
      <w:tblGrid>
        <w:gridCol w:w="1441"/>
        <w:gridCol w:w="2716"/>
      </w:tblGrid>
      <w:tr>
        <w:trPr/>
        <w:tc>
          <w:tcPr>
            <w:tcW w:w="1441" w:type="dxa"/>
            <w:tcBorders/>
            <w:vAlign w:val="center"/>
          </w:tcPr>
          <w:p>
            <w:pPr>
              <w:pStyle w:val="TableContents"/>
              <w:bidi w:val="0"/>
              <w:spacing w:before="0" w:after="283"/>
              <w:jc w:val="left"/>
              <w:rPr/>
            </w:pPr>
            <w:r>
              <w:rPr/>
              <w:t xml:space="preserve">Alue </w:t>
            </w:r>
          </w:p>
        </w:tc>
        <w:tc>
          <w:tcPr>
            <w:tcW w:w="2716" w:type="dxa"/>
            <w:tcBorders/>
            <w:vAlign w:val="center"/>
          </w:tcPr>
          <w:p>
            <w:pPr>
              <w:pStyle w:val="TableContents"/>
              <w:bidi w:val="0"/>
              <w:spacing w:before="0" w:after="283"/>
              <w:jc w:val="left"/>
              <w:rPr/>
            </w:pPr>
            <w:r>
              <w:rPr/>
              <w:t xml:space="preserve">Tuotanto (tonnia) </w:t>
            </w:r>
          </w:p>
        </w:tc>
      </w:tr>
      <w:tr>
        <w:trPr/>
        <w:tc>
          <w:tcPr>
            <w:tcW w:w="1441" w:type="dxa"/>
            <w:tcBorders/>
            <w:vAlign w:val="center"/>
          </w:tcPr>
          <w:p>
            <w:pPr>
              <w:pStyle w:val="TableContents"/>
              <w:bidi w:val="0"/>
              <w:spacing w:before="0" w:after="283"/>
              <w:jc w:val="left"/>
              <w:rPr/>
            </w:pPr>
            <w:r>
              <w:rPr>
                <w:color w:val="A9A9A9"/>
              </w:rPr>
              <w:t xml:space="preserve">Ira</w:t>
            </w:r>
            <w:r>
              <w:rPr/>
              <w:t xml:space="preserve">n </w:t>
            </w:r>
          </w:p>
        </w:tc>
        <w:tc>
          <w:tcPr>
            <w:tcW w:w="2716" w:type="dxa"/>
            <w:tcBorders/>
            <w:vAlign w:val="center"/>
          </w:tcPr>
          <w:p>
            <w:pPr>
              <w:pStyle w:val="TableContents"/>
              <w:bidi w:val="0"/>
              <w:spacing w:before="0" w:after="283"/>
              <w:jc w:val="left"/>
              <w:rPr/>
            </w:pPr>
            <w:r>
              <w:rPr/>
              <w:t xml:space="preserve">415,531 </w:t>
            </w:r>
          </w:p>
        </w:tc>
      </w:tr>
      <w:tr>
        <w:trPr/>
        <w:tc>
          <w:tcPr>
            <w:tcW w:w="1441" w:type="dxa"/>
            <w:tcBorders/>
            <w:vAlign w:val="center"/>
          </w:tcPr>
          <w:p>
            <w:pPr>
              <w:pStyle w:val="TableContents"/>
              <w:bidi w:val="0"/>
              <w:spacing w:before="0" w:after="283"/>
              <w:jc w:val="left"/>
              <w:rPr/>
            </w:pPr>
            <w:r>
              <w:rPr/>
              <w:t xml:space="preserve">Yhdysvallat </w:t>
            </w:r>
          </w:p>
        </w:tc>
        <w:tc>
          <w:tcPr>
            <w:tcW w:w="2716" w:type="dxa"/>
            <w:tcBorders/>
            <w:vAlign w:val="center"/>
          </w:tcPr>
          <w:p>
            <w:pPr>
              <w:pStyle w:val="TableContents"/>
              <w:bidi w:val="0"/>
              <w:spacing w:before="0" w:after="283"/>
              <w:jc w:val="left"/>
              <w:rPr/>
            </w:pPr>
            <w:r>
              <w:rPr/>
              <w:t xml:space="preserve">233,146 </w:t>
            </w:r>
          </w:p>
        </w:tc>
      </w:tr>
      <w:tr>
        <w:trPr/>
        <w:tc>
          <w:tcPr>
            <w:tcW w:w="1441" w:type="dxa"/>
            <w:tcBorders/>
            <w:vAlign w:val="center"/>
          </w:tcPr>
          <w:p>
            <w:pPr>
              <w:pStyle w:val="TableContents"/>
              <w:bidi w:val="0"/>
              <w:spacing w:before="0" w:after="283"/>
              <w:jc w:val="left"/>
              <w:rPr/>
            </w:pPr>
            <w:r>
              <w:rPr/>
              <w:t xml:space="preserve">Turkki </w:t>
            </w:r>
          </w:p>
        </w:tc>
        <w:tc>
          <w:tcPr>
            <w:tcW w:w="2716" w:type="dxa"/>
            <w:tcBorders/>
            <w:vAlign w:val="center"/>
          </w:tcPr>
          <w:p>
            <w:pPr>
              <w:pStyle w:val="TableContents"/>
              <w:bidi w:val="0"/>
              <w:spacing w:before="0" w:after="283"/>
              <w:jc w:val="left"/>
              <w:rPr/>
            </w:pPr>
            <w:r>
              <w:rPr/>
              <w:t xml:space="preserve">80,000 </w:t>
            </w:r>
          </w:p>
        </w:tc>
      </w:tr>
      <w:tr>
        <w:trPr/>
        <w:tc>
          <w:tcPr>
            <w:tcW w:w="1441" w:type="dxa"/>
            <w:tcBorders/>
            <w:vAlign w:val="center"/>
          </w:tcPr>
          <w:p>
            <w:pPr>
              <w:pStyle w:val="TableContents"/>
              <w:bidi w:val="0"/>
              <w:spacing w:before="0" w:after="283"/>
              <w:jc w:val="left"/>
              <w:rPr/>
            </w:pPr>
            <w:r>
              <w:rPr/>
              <w:t xml:space="preserve">Kiina </w:t>
            </w:r>
          </w:p>
        </w:tc>
        <w:tc>
          <w:tcPr>
            <w:tcW w:w="2716" w:type="dxa"/>
            <w:tcBorders/>
            <w:vAlign w:val="center"/>
          </w:tcPr>
          <w:p>
            <w:pPr>
              <w:pStyle w:val="TableContents"/>
              <w:bidi w:val="0"/>
              <w:spacing w:before="0" w:after="283"/>
              <w:jc w:val="left"/>
              <w:rPr/>
            </w:pPr>
            <w:r>
              <w:rPr/>
              <w:t xml:space="preserve">76,943 </w:t>
            </w:r>
          </w:p>
        </w:tc>
      </w:tr>
      <w:tr>
        <w:trPr/>
        <w:tc>
          <w:tcPr>
            <w:tcW w:w="1441" w:type="dxa"/>
            <w:tcBorders/>
            <w:vAlign w:val="center"/>
          </w:tcPr>
          <w:p>
            <w:pPr>
              <w:pStyle w:val="TableHeading"/>
              <w:suppressLineNumbers/>
              <w:bidi w:val="0"/>
              <w:spacing w:before="0" w:after="283"/>
              <w:jc w:val="center"/>
              <w:rPr/>
            </w:pPr>
            <w:r>
              <w:rPr/>
              <w:t xml:space="preserve">Maailma </w:t>
            </w:r>
          </w:p>
        </w:tc>
        <w:tc>
          <w:tcPr>
            <w:tcW w:w="2716" w:type="dxa"/>
            <w:tcBorders/>
            <w:vAlign w:val="center"/>
          </w:tcPr>
          <w:p>
            <w:pPr>
              <w:pStyle w:val="TableHeading"/>
              <w:suppressLineNumbers/>
              <w:bidi w:val="0"/>
              <w:spacing w:before="0" w:after="283"/>
              <w:jc w:val="center"/>
              <w:rPr/>
            </w:pPr>
            <w:r>
              <w:rPr/>
              <w:t xml:space="preserve">857,878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tuottaa eniten pistaasipähkinöitä maailmassa.</w:t>
      </w:r>
    </w:p>
    <w:p>
      <w:pPr>
        <w:pStyle w:val="TextBody"/>
        <w:bidi w:val="0"/>
        <w:jc w:val="left"/>
        <w:rPr>
          <w:b/>
          <w:u w:val="single"/>
          <w:shd w:val="clear" w:fill="FFFF00"/>
        </w:rPr>
      </w:pPr>
      <w:r>
        <w:rPr>
          <w:b/>
          <w:u w:val="single"/>
          <w:shd w:val="clear" w:fill="FFFF00"/>
        </w:rPr>
        <w:t xml:space="preserve">Asiakirjan numero 36526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``Even the Man in the Moon Is Cryin''' on yhdysvaltalaisen kantriartistin </w:t>
      </w:r>
      <w:r>
        <w:rPr>
          <w:color w:val="A9A9A9"/>
        </w:rPr>
        <w:t xml:space="preserve">Mark Collien</w:t>
      </w:r>
      <w:r>
        <w:rPr/>
        <w:t xml:space="preserve"> yhdessä kirjoittama ja levyttämä kappale</w:t>
      </w:r>
      <w:r>
        <w:rPr/>
        <w:t xml:space="preserve">. Se julkaistiin elokuussa 1992 ensimmäisenä singlenä Mark Collie -albumilta. Kappale nousi Yhdysvaltain Billboard Hot Country Singles &amp; Tracks -listan sijalle 5 ja Kanadan RPM Country Tracks -listan sijalle 11. Kappaleen jälkeen se nousi myös Kanadan RPM Country Tracks -listan sijalle 11. Collie kirjoitti kappaleen yhdessä Don Cookin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jopa mies kuussa itkee...</w:t>
      </w:r>
    </w:p>
    <w:p>
      <w:pPr>
        <w:pStyle w:val="TextBody"/>
        <w:bidi w:val="0"/>
        <w:jc w:val="left"/>
        <w:rPr>
          <w:b/>
          <w:u w:val="single"/>
          <w:shd w:val="clear" w:fill="FFFF00"/>
        </w:rPr>
      </w:pPr>
      <w:r>
        <w:rPr>
          <w:b/>
          <w:u w:val="single"/>
          <w:shd w:val="clear" w:fill="FFFF00"/>
        </w:rPr>
        <w:t xml:space="preserve">Asiakirjan numero 36527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1833 konventti (1.-13. huhtikuuta 1833), Meksikon Teksasin uudisasukkaiden poliittinen kokoontuminen, oli jatkoa vuoden 1832 konventille, jonka pyyntöihin Meksikon hallitus ei ollut vastannut. Hiljattain päättyneestä sisällissodasta johtuneesta poliittisesta epävarmuudesta huolimatta 56 valtuutettua kokoontui </w:t>
      </w:r>
      <w:r>
        <w:rPr>
          <w:color w:val="A9A9A9"/>
        </w:rPr>
        <w:t xml:space="preserve">San Felipe de Austinissa </w:t>
      </w:r>
      <w:r>
        <w:rPr/>
        <w:t xml:space="preserve">laatimaan useita vetoomuksia Meksikon hallitukselle.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1833 kokous pidettiin?</w:t>
      </w:r>
    </w:p>
    <w:p>
      <w:pPr>
        <w:pStyle w:val="TextBody"/>
        <w:bidi w:val="0"/>
        <w:jc w:val="left"/>
        <w:rPr>
          <w:b/>
          <w:u w:val="single"/>
          <w:shd w:val="clear" w:fill="FFFF00"/>
        </w:rPr>
      </w:pPr>
      <w:r>
        <w:rPr>
          <w:b/>
          <w:u w:val="single"/>
          <w:shd w:val="clear" w:fill="FFFF00"/>
        </w:rPr>
        <w:t xml:space="preserve">Asiakirjan numero 36528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``From a Jack to a King'' on countrylaulu. Alun perin se oli crossover-hitti artistille </w:t>
      </w:r>
      <w:r>
        <w:rPr>
          <w:color w:val="A9A9A9"/>
        </w:rPr>
        <w:t xml:space="preserve">Ned Millerille, </w:t>
      </w:r>
      <w:r>
        <w:rPr/>
        <w:t xml:space="preserve">joka kirjoitti myös ``Dark Moon'', ``A Falling Star'' ja monia muita country-kappaleita. Kantriartistit ovat coveroineet sitä laajalti.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tunkista kuninkaaksi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laulun Tunkista kuninkaalle...</w:t>
      </w:r>
    </w:p>
    <w:p>
      <w:pPr>
        <w:pStyle w:val="TextBody"/>
        <w:bidi w:val="0"/>
        <w:jc w:val="left"/>
        <w:rPr>
          <w:b/>
          <w:u w:val="single"/>
          <w:shd w:val="clear" w:fill="FFFF00"/>
        </w:rPr>
      </w:pPr>
      <w:r>
        <w:rPr>
          <w:b/>
          <w:u w:val="single"/>
          <w:shd w:val="clear" w:fill="FFFF00"/>
        </w:rPr>
        <w:t xml:space="preserve">Asiakirjan numero 36529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52"/>
        <w:gridCol w:w="731"/>
        <w:gridCol w:w="1164"/>
        <w:gridCol w:w="1137"/>
        <w:gridCol w:w="5421"/>
      </w:tblGrid>
      <w:tr>
        <w:trPr/>
        <w:tc>
          <w:tcPr>
            <w:tcW w:w="1752" w:type="dxa"/>
            <w:tcBorders/>
            <w:vAlign w:val="center"/>
          </w:tcPr>
          <w:p>
            <w:pPr>
              <w:pStyle w:val="TableHeading"/>
              <w:suppressLineNumbers/>
              <w:bidi w:val="0"/>
              <w:spacing w:before="0" w:after="283"/>
              <w:jc w:val="center"/>
              <w:rPr/>
            </w:pPr>
            <w:r>
              <w:rPr/>
              <w:t xml:space="preserve">Aihe / Laki </w:t>
            </w:r>
          </w:p>
        </w:tc>
        <w:tc>
          <w:tcPr>
            <w:tcW w:w="731" w:type="dxa"/>
            <w:tcBorders/>
            <w:vAlign w:val="center"/>
          </w:tcPr>
          <w:p>
            <w:pPr>
              <w:pStyle w:val="TableHeading"/>
              <w:suppressLineNumbers/>
              <w:bidi w:val="0"/>
              <w:spacing w:before="0" w:after="283"/>
              <w:jc w:val="center"/>
              <w:rPr/>
            </w:pPr>
            <w:r>
              <w:rPr/>
              <w:t xml:space="preserve">Pitkät aseet </w:t>
            </w:r>
          </w:p>
        </w:tc>
        <w:tc>
          <w:tcPr>
            <w:tcW w:w="1164" w:type="dxa"/>
            <w:tcBorders/>
            <w:vAlign w:val="center"/>
          </w:tcPr>
          <w:p>
            <w:pPr>
              <w:pStyle w:val="TableHeading"/>
              <w:suppressLineNumbers/>
              <w:bidi w:val="0"/>
              <w:spacing w:before="0" w:after="283"/>
              <w:jc w:val="center"/>
              <w:rPr/>
            </w:pPr>
            <w:r>
              <w:rPr/>
              <w:t xml:space="preserve">Käsiaseet </w:t>
            </w:r>
          </w:p>
        </w:tc>
        <w:tc>
          <w:tcPr>
            <w:tcW w:w="1137" w:type="dxa"/>
            <w:tcBorders/>
            <w:vAlign w:val="center"/>
          </w:tcPr>
          <w:p>
            <w:pPr>
              <w:pStyle w:val="TableHeading"/>
              <w:suppressLineNumbers/>
              <w:bidi w:val="0"/>
              <w:spacing w:before="0" w:after="283"/>
              <w:jc w:val="center"/>
              <w:rPr/>
            </w:pPr>
            <w:r>
              <w:rPr/>
              <w:t xml:space="preserve">Asiaa koskevat säädökset </w:t>
            </w:r>
          </w:p>
        </w:tc>
        <w:tc>
          <w:tcPr>
            <w:tcW w:w="5421" w:type="dxa"/>
            <w:tcBorders/>
            <w:vAlign w:val="center"/>
          </w:tcPr>
          <w:p>
            <w:pPr>
              <w:pStyle w:val="TableHeading"/>
              <w:suppressLineNumbers/>
              <w:bidi w:val="0"/>
              <w:spacing w:before="0" w:after="283"/>
              <w:jc w:val="center"/>
              <w:rPr/>
            </w:pPr>
            <w:r>
              <w:rPr/>
              <w:t xml:space="preserve">Huomautukset </w:t>
            </w:r>
          </w:p>
        </w:tc>
      </w:tr>
      <w:tr>
        <w:trPr/>
        <w:tc>
          <w:tcPr>
            <w:tcW w:w="1752" w:type="dxa"/>
            <w:tcBorders/>
            <w:vAlign w:val="center"/>
          </w:tcPr>
          <w:p>
            <w:pPr>
              <w:pStyle w:val="TableContents"/>
              <w:bidi w:val="0"/>
              <w:spacing w:before="0" w:after="283"/>
              <w:jc w:val="left"/>
              <w:rPr/>
            </w:pPr>
            <w:r>
              <w:rPr/>
              <w:t xml:space="preserve">Tarvitaanko ostamiseen valtion lupa?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Ei ole </w:t>
            </w:r>
          </w:p>
        </w:tc>
        <w:tc>
          <w:tcPr>
            <w:tcW w:w="5421" w:type="dxa"/>
            <w:tcBorders/>
            <w:vAlign w:val="center"/>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Ampuma-aseiden rekisteröinti?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790.335 ryhmä </w:t>
            </w:r>
          </w:p>
        </w:tc>
        <w:tc>
          <w:tcPr>
            <w:tcW w:w="5421" w:type="dxa"/>
            <w:tcBorders/>
            <w:vAlign w:val="center"/>
          </w:tcPr>
          <w:p>
            <w:pPr>
              <w:pStyle w:val="TableContents"/>
              <w:bidi w:val="0"/>
              <w:spacing w:before="0" w:after="283"/>
              <w:jc w:val="left"/>
              <w:rPr/>
            </w:pPr>
            <w:r>
              <w:rPr/>
              <w:t xml:space="preserve">Floridan lain mukaan on rikos laatia, ylläpitää tai julkaista laillisesti omistettujen ampuma-aseiden tai lainkuuliaisten ampuma-aseiden omistajien luetteloa, tietuetta tai rekisteriä. </w:t>
            </w:r>
          </w:p>
        </w:tc>
      </w:tr>
      <w:tr>
        <w:trPr/>
        <w:tc>
          <w:tcPr>
            <w:tcW w:w="1752" w:type="dxa"/>
            <w:tcBorders/>
            <w:vAlign w:val="center"/>
          </w:tcPr>
          <w:p>
            <w:pPr>
              <w:pStyle w:val="TableContents"/>
              <w:bidi w:val="0"/>
              <w:spacing w:before="0" w:after="283"/>
              <w:jc w:val="left"/>
              <w:rPr/>
            </w:pPr>
            <w:r>
              <w:rPr/>
              <w:t xml:space="preserve">Omistajan lisenssi vaaditaan?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Ei ole </w:t>
            </w:r>
          </w:p>
        </w:tc>
        <w:tc>
          <w:tcPr>
            <w:tcW w:w="5421" w:type="dxa"/>
            <w:tcBorders/>
            <w:vAlign w:val="center"/>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Hyökkäysaselaki?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Ei ole </w:t>
            </w:r>
          </w:p>
        </w:tc>
        <w:tc>
          <w:tcPr>
            <w:tcW w:w="5421" w:type="dxa"/>
            <w:tcBorders/>
            <w:vAlign w:val="center"/>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Lippaan kapasiteetin rajoittaminen?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Ei ole </w:t>
            </w:r>
          </w:p>
        </w:tc>
        <w:tc>
          <w:tcPr>
            <w:tcW w:w="5421" w:type="dxa"/>
            <w:tcBorders/>
            <w:vAlign w:val="center"/>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Vaaditaanko </w:t>
            </w:r>
            <w:r>
              <w:rPr>
                <w:color w:val="A9A9A9"/>
              </w:rPr>
              <w:t xml:space="preserve">Concealed Carry </w:t>
            </w:r>
            <w:r>
              <w:rPr/>
              <w:t xml:space="preserve">-lupa? </w:t>
            </w:r>
          </w:p>
        </w:tc>
        <w:tc>
          <w:tcPr>
            <w:tcW w:w="731" w:type="dxa"/>
            <w:tcBorders/>
            <w:vAlign w:val="center"/>
          </w:tcPr>
          <w:p>
            <w:pPr>
              <w:pStyle w:val="TableContents"/>
              <w:bidi w:val="0"/>
              <w:spacing w:before="0" w:after="283"/>
              <w:jc w:val="left"/>
              <w:rPr/>
            </w:pPr>
            <w:r>
              <w:rPr/>
              <w:t xml:space="preserve">N / A </w:t>
            </w:r>
          </w:p>
        </w:tc>
        <w:tc>
          <w:tcPr>
            <w:tcW w:w="1164" w:type="dxa"/>
            <w:tcBorders/>
            <w:vAlign w:val="center"/>
          </w:tcPr>
          <w:p>
            <w:pPr>
              <w:pStyle w:val="TableContents"/>
              <w:bidi w:val="0"/>
              <w:spacing w:before="0" w:after="283"/>
              <w:jc w:val="left"/>
              <w:rPr/>
            </w:pPr>
            <w:r>
              <w:rPr/>
              <w:t xml:space="preserve">Kyllä </w:t>
            </w:r>
          </w:p>
        </w:tc>
        <w:tc>
          <w:tcPr>
            <w:tcW w:w="1137" w:type="dxa"/>
            <w:tcBorders/>
            <w:vAlign w:val="center"/>
          </w:tcPr>
          <w:p>
            <w:pPr>
              <w:pStyle w:val="TableContents"/>
              <w:bidi w:val="0"/>
              <w:spacing w:before="0" w:after="283"/>
              <w:jc w:val="left"/>
              <w:rPr/>
            </w:pPr>
            <w:r>
              <w:rPr/>
              <w:t xml:space="preserve">790.06 luku </w:t>
            </w:r>
          </w:p>
        </w:tc>
        <w:tc>
          <w:tcPr>
            <w:tcW w:w="5421" w:type="dxa"/>
            <w:tcBorders/>
            <w:vAlign w:val="center"/>
          </w:tcPr>
          <w:p>
            <w:pPr>
              <w:pStyle w:val="TableContents"/>
              <w:bidi w:val="0"/>
              <w:spacing w:before="0" w:after="283"/>
              <w:jc w:val="left"/>
              <w:rPr/>
            </w:pPr>
            <w:r>
              <w:rPr/>
              <w:t xml:space="preserve">Sallii käsiaseiden, elektronisten aseiden tai laitteiden, kyynelkaasupyssyjen, veitsien tai biljardien piilotetun hallussapidon, mutta ei pitkien aseiden tai konekiväärien hallussapidon luvun 790.06 (1) mukaisesti. </w:t>
            </w:r>
          </w:p>
        </w:tc>
      </w:tr>
      <w:tr>
        <w:trPr/>
        <w:tc>
          <w:tcPr>
            <w:tcW w:w="1752" w:type="dxa"/>
            <w:tcBorders/>
            <w:vAlign w:val="center"/>
          </w:tcPr>
          <w:p>
            <w:pPr>
              <w:pStyle w:val="TableContents"/>
              <w:bidi w:val="0"/>
              <w:spacing w:before="0" w:after="283"/>
              <w:jc w:val="left"/>
              <w:rPr/>
            </w:pPr>
            <w:r>
              <w:rPr/>
              <w:t xml:space="preserve">Open Carry?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Luku 790.053, </w:t>
            </w:r>
          </w:p>
        </w:tc>
        <w:tc>
          <w:tcPr>
            <w:tcW w:w="5421" w:type="dxa"/>
            <w:tcBorders/>
            <w:vAlign w:val="center"/>
          </w:tcPr>
          <w:p>
            <w:pPr>
              <w:pStyle w:val="TableContents"/>
              <w:bidi w:val="0"/>
              <w:spacing w:before="0" w:after="283"/>
              <w:jc w:val="left"/>
              <w:rPr/>
            </w:pPr>
            <w:r>
              <w:rPr/>
              <w:t xml:space="preserve">Ampuma-aseiden avoin kantaminen on yleisesti kielletty, mutta avoin tai kätketty kantaminen on sallittu ilman lupaa 790.25 kohdan mukaisesti tietyissä suojatuissa paikoissa ja tietyissä toiminnoissa. Poikkeuksia ovat muun muassa asunto, työpaikka, metsästys, kalastus, retkeily, ampumaharjoittelu ja matka näihin toimintoihin ja takaisin. </w:t>
            </w:r>
          </w:p>
        </w:tc>
      </w:tr>
      <w:tr>
        <w:trPr/>
        <w:tc>
          <w:tcPr>
            <w:tcW w:w="1752" w:type="dxa"/>
            <w:tcBorders/>
            <w:vAlign w:val="center"/>
          </w:tcPr>
          <w:p>
            <w:pPr>
              <w:pStyle w:val="TableContents"/>
              <w:bidi w:val="0"/>
              <w:spacing w:before="0" w:after="283"/>
              <w:jc w:val="left"/>
              <w:rPr/>
            </w:pPr>
            <w:r>
              <w:rPr/>
              <w:t xml:space="preserve">Valtion etuoikeus paikallisiin rajoituksiin? </w:t>
            </w:r>
          </w:p>
        </w:tc>
        <w:tc>
          <w:tcPr>
            <w:tcW w:w="731" w:type="dxa"/>
            <w:tcBorders/>
            <w:vAlign w:val="center"/>
          </w:tcPr>
          <w:p>
            <w:pPr>
              <w:pStyle w:val="TableContents"/>
              <w:bidi w:val="0"/>
              <w:spacing w:before="0" w:after="283"/>
              <w:jc w:val="left"/>
              <w:rPr/>
            </w:pPr>
            <w:r>
              <w:rPr/>
              <w:t xml:space="preserve">Kyllä </w:t>
            </w:r>
          </w:p>
        </w:tc>
        <w:tc>
          <w:tcPr>
            <w:tcW w:w="1164" w:type="dxa"/>
            <w:tcBorders/>
            <w:vAlign w:val="center"/>
          </w:tcPr>
          <w:p>
            <w:pPr>
              <w:pStyle w:val="TableContents"/>
              <w:bidi w:val="0"/>
              <w:spacing w:before="0" w:after="283"/>
              <w:jc w:val="left"/>
              <w:rPr/>
            </w:pPr>
            <w:r>
              <w:rPr/>
              <w:t xml:space="preserve">Kyllä </w:t>
            </w:r>
          </w:p>
        </w:tc>
        <w:tc>
          <w:tcPr>
            <w:tcW w:w="1137" w:type="dxa"/>
            <w:tcBorders/>
            <w:vAlign w:val="center"/>
          </w:tcPr>
          <w:p>
            <w:pPr>
              <w:pStyle w:val="TableContents"/>
              <w:bidi w:val="0"/>
              <w:spacing w:before="0" w:after="283"/>
              <w:jc w:val="left"/>
              <w:rPr/>
            </w:pPr>
            <w:r>
              <w:rPr/>
              <w:t xml:space="preserve">790.33 ryhmä </w:t>
            </w:r>
          </w:p>
        </w:tc>
        <w:tc>
          <w:tcPr>
            <w:tcW w:w="5421" w:type="dxa"/>
            <w:tcBorders/>
            <w:vAlign w:val="center"/>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NFA-aseet rajoitettu?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790.161 ryhmä </w:t>
            </w:r>
          </w:p>
        </w:tc>
        <w:tc>
          <w:tcPr>
            <w:tcW w:w="5421" w:type="dxa"/>
            <w:tcBorders/>
            <w:vAlign w:val="center"/>
          </w:tcPr>
          <w:p>
            <w:pPr>
              <w:pStyle w:val="TableContents"/>
              <w:bidi w:val="0"/>
              <w:spacing w:before="0" w:after="283"/>
              <w:jc w:val="left"/>
              <w:rPr/>
            </w:pPr>
            <w:r>
              <w:rPr/>
              <w:t xml:space="preserve">Tuhoamisvälineen valmistaminen, hallussapito, heittäminen, levittäminen tai laukaiseminen tai sen yritys on Floridassa rikos. </w:t>
            </w:r>
          </w:p>
        </w:tc>
      </w:tr>
      <w:tr>
        <w:trPr/>
        <w:tc>
          <w:tcPr>
            <w:tcW w:w="1752" w:type="dxa"/>
            <w:tcBorders/>
            <w:vAlign w:val="center"/>
          </w:tcPr>
          <w:p>
            <w:pPr>
              <w:pStyle w:val="TableContents"/>
              <w:bidi w:val="0"/>
              <w:spacing w:before="0" w:after="283"/>
              <w:jc w:val="left"/>
              <w:rPr/>
            </w:pPr>
            <w:r>
              <w:rPr/>
              <w:t xml:space="preserve">Rauhanomaisen matkan lait?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Ei ole </w:t>
            </w:r>
          </w:p>
        </w:tc>
        <w:tc>
          <w:tcPr>
            <w:tcW w:w="5421" w:type="dxa"/>
            <w:tcBorders/>
            <w:vAlign w:val="center"/>
          </w:tcPr>
          <w:p>
            <w:pPr>
              <w:pStyle w:val="TableContents"/>
              <w:bidi w:val="0"/>
              <w:spacing w:before="0" w:after="283"/>
              <w:jc w:val="left"/>
              <w:rPr/>
            </w:pPr>
            <w:r>
              <w:rPr/>
              <w:t xml:space="preserve">Liittovaltion sääntöjä noudatetaan. </w:t>
            </w:r>
          </w:p>
        </w:tc>
      </w:tr>
      <w:tr>
        <w:trPr/>
        <w:tc>
          <w:tcPr>
            <w:tcW w:w="1752" w:type="dxa"/>
            <w:tcBorders/>
            <w:vAlign w:val="center"/>
          </w:tcPr>
          <w:p>
            <w:pPr>
              <w:pStyle w:val="TableContents"/>
              <w:bidi w:val="0"/>
              <w:spacing w:before="0" w:after="283"/>
              <w:jc w:val="left"/>
              <w:rPr/>
            </w:pPr>
            <w:r>
              <w:rPr/>
              <w:t xml:space="preserve">Tiedottamisvelvollisuus?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Ei ole </w:t>
            </w:r>
          </w:p>
        </w:tc>
        <w:tc>
          <w:tcPr>
            <w:tcW w:w="5421" w:type="dxa"/>
            <w:tcBorders/>
            <w:vAlign w:val="center"/>
          </w:tcPr>
          <w:p>
            <w:pPr>
              <w:pStyle w:val="TableContents"/>
              <w:bidi w:val="0"/>
              <w:spacing w:before="0" w:after="283"/>
              <w:jc w:val="left"/>
              <w:rPr/>
            </w:pPr>
            <w:r>
              <w:rPr/>
              <w:t xml:space="preserve">Floridan laki ei edellytä, että ampuma-aseen hallussapidosta on ilmoitettava, kun henkilö ottaa yhteyttä lainvalvontaviranomaisiin. </w:t>
            </w:r>
          </w:p>
        </w:tc>
      </w:tr>
      <w:tr>
        <w:trPr/>
        <w:tc>
          <w:tcPr>
            <w:tcW w:w="1752" w:type="dxa"/>
            <w:tcBorders/>
            <w:vAlign w:val="center"/>
          </w:tcPr>
          <w:p>
            <w:pPr>
              <w:pStyle w:val="TableContents"/>
              <w:bidi w:val="0"/>
              <w:spacing w:before="0" w:after="283"/>
              <w:jc w:val="left"/>
              <w:rPr/>
            </w:pPr>
            <w:r>
              <w:rPr/>
              <w:t xml:space="preserve">Vaaditaanko yksityiseen myyntiin taustatarkastuksia? </w:t>
            </w:r>
          </w:p>
        </w:tc>
        <w:tc>
          <w:tcPr>
            <w:tcW w:w="731" w:type="dxa"/>
            <w:tcBorders/>
            <w:vAlign w:val="center"/>
          </w:tcPr>
          <w:p>
            <w:pPr>
              <w:pStyle w:val="TableContents"/>
              <w:bidi w:val="0"/>
              <w:spacing w:before="0" w:after="283"/>
              <w:jc w:val="left"/>
              <w:rPr/>
            </w:pPr>
            <w:r>
              <w:rPr/>
              <w:t xml:space="preserve">Ei </w:t>
            </w:r>
          </w:p>
        </w:tc>
        <w:tc>
          <w:tcPr>
            <w:tcW w:w="1164" w:type="dxa"/>
            <w:tcBorders/>
            <w:vAlign w:val="center"/>
          </w:tcPr>
          <w:p>
            <w:pPr>
              <w:pStyle w:val="TableContents"/>
              <w:bidi w:val="0"/>
              <w:spacing w:before="0" w:after="283"/>
              <w:jc w:val="left"/>
              <w:rPr/>
            </w:pPr>
            <w:r>
              <w:rPr/>
              <w:t xml:space="preserve">Ei </w:t>
            </w:r>
          </w:p>
        </w:tc>
        <w:tc>
          <w:tcPr>
            <w:tcW w:w="1137" w:type="dxa"/>
            <w:tcBorders/>
            <w:vAlign w:val="center"/>
          </w:tcPr>
          <w:p>
            <w:pPr>
              <w:pStyle w:val="TableContents"/>
              <w:bidi w:val="0"/>
              <w:spacing w:before="0" w:after="283"/>
              <w:jc w:val="left"/>
              <w:rPr/>
            </w:pPr>
            <w:r>
              <w:rPr/>
              <w:t xml:space="preserve">Ei ole </w:t>
            </w:r>
          </w:p>
        </w:tc>
        <w:tc>
          <w:tcPr>
            <w:tcW w:w="5421" w:type="dxa"/>
            <w:tcBorders/>
            <w:vAlign w:val="center"/>
          </w:tcPr>
          <w:p>
            <w:pPr>
              <w:pStyle w:val="TableContents"/>
              <w:bidi w:val="0"/>
              <w:spacing w:before="0" w:after="283"/>
              <w:jc w:val="left"/>
              <w:rPr>
                <w:sz w:val="4"/>
                <w:szCs w:val="4"/>
              </w:rPr>
            </w:pPr>
            <w:r>
              <w:rPr>
                <w:sz w:val="4"/>
                <w:szCs w:val="4"/>
              </w:rPr>
            </w:r>
          </w:p>
        </w:tc>
      </w:tr>
      <w:tr>
        <w:trPr/>
        <w:tc>
          <w:tcPr>
            <w:tcW w:w="1752" w:type="dxa"/>
            <w:tcBorders/>
            <w:vAlign w:val="center"/>
          </w:tcPr>
          <w:p>
            <w:pPr>
              <w:pStyle w:val="TableContents"/>
              <w:bidi w:val="0"/>
              <w:spacing w:before="0" w:after="283"/>
              <w:jc w:val="left"/>
              <w:rPr/>
            </w:pPr>
            <w:r>
              <w:rPr/>
              <w:t xml:space="preserve">Punaisen lipun laki? </w:t>
            </w:r>
          </w:p>
        </w:tc>
        <w:tc>
          <w:tcPr>
            <w:tcW w:w="731" w:type="dxa"/>
            <w:tcBorders/>
            <w:vAlign w:val="center"/>
          </w:tcPr>
          <w:p>
            <w:pPr>
              <w:pStyle w:val="TableContents"/>
              <w:bidi w:val="0"/>
              <w:spacing w:before="0" w:after="283"/>
              <w:jc w:val="left"/>
              <w:rPr/>
            </w:pPr>
            <w:r>
              <w:rPr/>
              <w:t xml:space="preserve">Kyllä </w:t>
            </w:r>
          </w:p>
        </w:tc>
        <w:tc>
          <w:tcPr>
            <w:tcW w:w="1164" w:type="dxa"/>
            <w:tcBorders/>
            <w:vAlign w:val="center"/>
          </w:tcPr>
          <w:p>
            <w:pPr>
              <w:pStyle w:val="TableContents"/>
              <w:bidi w:val="0"/>
              <w:spacing w:before="0" w:after="283"/>
              <w:jc w:val="left"/>
              <w:rPr/>
            </w:pPr>
            <w:r>
              <w:rPr/>
              <w:t xml:space="preserve">Kyllä </w:t>
            </w:r>
          </w:p>
        </w:tc>
        <w:tc>
          <w:tcPr>
            <w:tcW w:w="1137" w:type="dxa"/>
            <w:tcBorders/>
            <w:vAlign w:val="center"/>
          </w:tcPr>
          <w:p>
            <w:pPr>
              <w:pStyle w:val="TableContents"/>
              <w:bidi w:val="0"/>
              <w:spacing w:before="0" w:after="283"/>
              <w:jc w:val="left"/>
              <w:rPr/>
            </w:pPr>
            <w:r>
              <w:rPr/>
              <w:t xml:space="preserve">SB 7026 </w:t>
            </w:r>
          </w:p>
        </w:tc>
        <w:tc>
          <w:tcPr>
            <w:tcW w:w="5421" w:type="dxa"/>
            <w:tcBorders/>
            <w:vAlign w:val="center"/>
          </w:tcPr>
          <w:p>
            <w:pPr>
              <w:pStyle w:val="TableContents"/>
              <w:bidi w:val="0"/>
              <w:spacing w:before="0" w:after="283"/>
              <w:jc w:val="left"/>
              <w:rPr/>
            </w:pPr>
            <w:r>
              <w:rPr/>
              <w:t xml:space="preserve">Poliisi voi saada tuomioistuimen luvan takavarikoida enintään vuodeksi itselleen tai muille vaaralliseksi katsotun henkilön ampuma-aseet. </w:t>
            </w:r>
          </w:p>
        </w:tc>
      </w:tr>
      <w:tr>
        <w:trPr/>
        <w:tc>
          <w:tcPr>
            <w:tcW w:w="1752" w:type="dxa"/>
            <w:tcBorders/>
            <w:vAlign w:val="center"/>
          </w:tcPr>
          <w:p>
            <w:pPr>
              <w:pStyle w:val="TableContents"/>
              <w:bidi w:val="0"/>
              <w:spacing w:before="0" w:after="283"/>
              <w:jc w:val="left"/>
              <w:rPr/>
            </w:pPr>
            <w:r>
              <w:rPr/>
              <w:t xml:space="preserve">Odotusaika? </w:t>
            </w:r>
          </w:p>
        </w:tc>
        <w:tc>
          <w:tcPr>
            <w:tcW w:w="731" w:type="dxa"/>
            <w:tcBorders/>
            <w:vAlign w:val="center"/>
          </w:tcPr>
          <w:p>
            <w:pPr>
              <w:pStyle w:val="TableContents"/>
              <w:bidi w:val="0"/>
              <w:spacing w:before="0" w:after="283"/>
              <w:jc w:val="left"/>
              <w:rPr/>
            </w:pPr>
            <w:r>
              <w:rPr/>
              <w:t xml:space="preserve">Kyllä </w:t>
            </w:r>
          </w:p>
        </w:tc>
        <w:tc>
          <w:tcPr>
            <w:tcW w:w="1164" w:type="dxa"/>
            <w:tcBorders/>
            <w:vAlign w:val="center"/>
          </w:tcPr>
          <w:p>
            <w:pPr>
              <w:pStyle w:val="TableContents"/>
              <w:bidi w:val="0"/>
              <w:spacing w:before="0" w:after="283"/>
              <w:jc w:val="left"/>
              <w:rPr/>
            </w:pPr>
            <w:r>
              <w:rPr/>
              <w:t xml:space="preserve">Kyllä </w:t>
            </w:r>
          </w:p>
        </w:tc>
        <w:tc>
          <w:tcPr>
            <w:tcW w:w="1137" w:type="dxa"/>
            <w:tcBorders/>
            <w:vAlign w:val="center"/>
          </w:tcPr>
          <w:p>
            <w:pPr>
              <w:pStyle w:val="TableContents"/>
              <w:bidi w:val="0"/>
              <w:spacing w:before="0" w:after="283"/>
              <w:jc w:val="left"/>
              <w:rPr>
                <w:sz w:val="4"/>
                <w:szCs w:val="4"/>
              </w:rPr>
            </w:pPr>
            <w:r>
              <w:rPr>
                <w:sz w:val="4"/>
                <w:szCs w:val="4"/>
              </w:rPr>
            </w:r>
          </w:p>
        </w:tc>
        <w:tc>
          <w:tcPr>
            <w:tcW w:w="5421" w:type="dxa"/>
            <w:tcBorders/>
            <w:vAlign w:val="center"/>
          </w:tcPr>
          <w:p>
            <w:pPr>
              <w:pStyle w:val="TableContents"/>
              <w:bidi w:val="0"/>
              <w:spacing w:before="0" w:after="283"/>
              <w:jc w:val="left"/>
              <w:rPr/>
            </w:pPr>
            <w:r>
              <w:rPr/>
              <w:t xml:space="preserve">Osavaltio edellyttää kolmen päivän odotusaikaa ampuma-aseen ostamisen ja hallussapidon välillä. Yksittäiset piirikunnat voivat vaatia enintään viiden päivän odotusaikaa.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voin kantaa asetta Floridassa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Ampuma-aseita koskevat säännökset ovat yhdenmukaisia koko Floridassa, ja kantolupa on voimassa kaikkialla muualla kuin muutamilla erikseen määritellyillä alueilla. Näihin kiellettyihin paikkoihin kuuluvat </w:t>
      </w:r>
      <w:r>
        <w:rPr>
          <w:color w:val="A9A9A9"/>
        </w:rPr>
        <w:t xml:space="preserve">kaikki poliisiasemat, vankilat, oikeustalot, äänestyspaikat, hallituksen kokouspaikat, lentokentät, satamat ja kapakat</w:t>
      </w:r>
      <w:r>
        <w:rPr/>
        <w:t xml:space="preserve">. </w:t>
      </w:r>
      <w:r>
        <w:rPr/>
        <w:t xml:space="preserve">Piilotettu kantaminen on kielletty myös </w:t>
      </w:r>
      <w:r>
        <w:rPr>
          <w:color w:val="DCDCDC"/>
        </w:rPr>
        <w:t xml:space="preserve">kaikissa kouluissa, lukuun ottamatta valtuutettua turvallisuushenkilöstöä tai aseistettuja poliisimiehiä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Floridassa en saa kantaa piilotettua asetta?</w:t>
      </w:r>
    </w:p>
    <w:p>
      <w:pPr>
        <w:pStyle w:val="TextBody"/>
        <w:bidi w:val="0"/>
        <w:jc w:val="left"/>
        <w:rPr>
          <w:b/>
          <w:u w:val="single"/>
          <w:shd w:val="clear" w:fill="FFFF00"/>
        </w:rPr>
      </w:pPr>
      <w:r>
        <w:rPr>
          <w:b/>
          <w:u w:val="single"/>
          <w:shd w:val="clear" w:fill="FFFF00"/>
        </w:rPr>
        <w:t xml:space="preserve">Asiakirjan numero 36530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Gareth Bale Bale Real Madridin kanssa Mestarien liigan finaalissa 2018 </w:t>
      </w:r>
    </w:p>
    <w:tbl>
      <w:tblPr>
        <w:tblW w:w="10205" w:type="dxa"/>
        <w:jc w:val="left"/>
        <w:tblInd w:w="0" w:type="dxa"/>
        <w:tblLayout w:type="fixed"/>
        <w:tblCellMar>
          <w:top w:w="28" w:type="dxa"/>
          <w:left w:w="28" w:type="dxa"/>
          <w:bottom w:w="28" w:type="dxa"/>
          <w:right w:w="28" w:type="dxa"/>
        </w:tblCellMar>
      </w:tblPr>
      <w:tblGrid>
        <w:gridCol w:w="2418"/>
        <w:gridCol w:w="1535"/>
        <w:gridCol w:w="631"/>
        <w:gridCol w:w="5621"/>
      </w:tblGrid>
      <w:tr>
        <w:trPr/>
        <w:tc>
          <w:tcPr>
            <w:tcW w:w="2418" w:type="dxa"/>
            <w:tcBorders/>
            <w:vAlign w:val="center"/>
          </w:tcPr>
          <w:p>
            <w:pPr>
              <w:pStyle w:val="TableHeading"/>
              <w:suppressLineNumbers/>
              <w:bidi w:val="0"/>
              <w:spacing w:before="0" w:after="283"/>
              <w:jc w:val="center"/>
              <w:rPr/>
            </w:pPr>
            <w:r>
              <w:rPr/>
              <w:t xml:space="preserve">Koko nimi Gareth Frank Bale </w:t>
            </w:r>
          </w:p>
        </w:tc>
        <w:tc>
          <w:tcPr>
            <w:tcW w:w="1535"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21" w:type="dxa"/>
            <w:tcBorders/>
          </w:tcPr>
          <w:p>
            <w:pPr>
              <w:pStyle w:val="TableContents"/>
              <w:bidi w:val="0"/>
              <w:spacing w:before="0" w:after="283"/>
              <w:jc w:val="left"/>
              <w:rPr>
                <w:sz w:val="4"/>
                <w:szCs w:val="4"/>
              </w:rPr>
            </w:pPr>
            <w:r>
              <w:rPr>
                <w:sz w:val="4"/>
                <w:szCs w:val="4"/>
              </w:rPr>
            </w:r>
          </w:p>
        </w:tc>
      </w:tr>
      <w:tr>
        <w:trPr/>
        <w:tc>
          <w:tcPr>
            <w:tcW w:w="2418" w:type="dxa"/>
            <w:tcBorders/>
            <w:vAlign w:val="center"/>
          </w:tcPr>
          <w:p>
            <w:pPr>
              <w:pStyle w:val="TableHeading"/>
              <w:suppressLineNumbers/>
              <w:bidi w:val="0"/>
              <w:spacing w:before="0" w:after="283"/>
              <w:jc w:val="center"/>
              <w:rPr/>
            </w:pPr>
            <w:r>
              <w:rPr/>
              <w:t xml:space="preserve">Syntymäaika (1989-07-16) 16. heinäkuuta 1989 (29-vuotias) </w:t>
            </w:r>
          </w:p>
        </w:tc>
        <w:tc>
          <w:tcPr>
            <w:tcW w:w="1535"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21" w:type="dxa"/>
            <w:tcBorders/>
          </w:tcPr>
          <w:p>
            <w:pPr>
              <w:pStyle w:val="TableContents"/>
              <w:bidi w:val="0"/>
              <w:spacing w:before="0" w:after="283"/>
              <w:jc w:val="left"/>
              <w:rPr>
                <w:sz w:val="4"/>
                <w:szCs w:val="4"/>
              </w:rPr>
            </w:pPr>
            <w:r>
              <w:rPr>
                <w:sz w:val="4"/>
                <w:szCs w:val="4"/>
              </w:rPr>
            </w:r>
          </w:p>
        </w:tc>
      </w:tr>
      <w:tr>
        <w:trPr/>
        <w:tc>
          <w:tcPr>
            <w:tcW w:w="2418" w:type="dxa"/>
            <w:tcBorders/>
            <w:vAlign w:val="center"/>
          </w:tcPr>
          <w:p>
            <w:pPr>
              <w:pStyle w:val="TableHeading"/>
              <w:suppressLineNumbers/>
              <w:bidi w:val="0"/>
              <w:spacing w:before="0" w:after="283"/>
              <w:jc w:val="center"/>
              <w:rPr/>
            </w:pPr>
            <w:r>
              <w:rPr/>
              <w:t xml:space="preserve">Syntymäpaikka Cardiff, Wales </w:t>
            </w:r>
          </w:p>
        </w:tc>
        <w:tc>
          <w:tcPr>
            <w:tcW w:w="1535"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21" w:type="dxa"/>
            <w:tcBorders/>
          </w:tcPr>
          <w:p>
            <w:pPr>
              <w:pStyle w:val="TableContents"/>
              <w:bidi w:val="0"/>
              <w:spacing w:before="0" w:after="283"/>
              <w:jc w:val="left"/>
              <w:rPr>
                <w:sz w:val="4"/>
                <w:szCs w:val="4"/>
              </w:rPr>
            </w:pPr>
            <w:r>
              <w:rPr>
                <w:sz w:val="4"/>
                <w:szCs w:val="4"/>
              </w:rPr>
            </w:r>
          </w:p>
        </w:tc>
      </w:tr>
      <w:tr>
        <w:trPr/>
        <w:tc>
          <w:tcPr>
            <w:tcW w:w="2418" w:type="dxa"/>
            <w:tcBorders/>
            <w:vAlign w:val="center"/>
          </w:tcPr>
          <w:p>
            <w:pPr>
              <w:pStyle w:val="TableHeading"/>
              <w:suppressLineNumbers/>
              <w:bidi w:val="0"/>
              <w:spacing w:before="0" w:after="283"/>
              <w:jc w:val="center"/>
              <w:rPr/>
            </w:pPr>
            <w:r>
              <w:rPr/>
              <w:t xml:space="preserve">Korkeus 1,85 m (6 ft 1 in) </w:t>
            </w:r>
          </w:p>
        </w:tc>
        <w:tc>
          <w:tcPr>
            <w:tcW w:w="1535"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21" w:type="dxa"/>
            <w:tcBorders/>
          </w:tcPr>
          <w:p>
            <w:pPr>
              <w:pStyle w:val="TableContents"/>
              <w:bidi w:val="0"/>
              <w:spacing w:before="0" w:after="283"/>
              <w:jc w:val="left"/>
              <w:rPr>
                <w:sz w:val="4"/>
                <w:szCs w:val="4"/>
              </w:rPr>
            </w:pPr>
            <w:r>
              <w:rPr>
                <w:sz w:val="4"/>
                <w:szCs w:val="4"/>
              </w:rPr>
            </w:r>
          </w:p>
        </w:tc>
      </w:tr>
      <w:tr>
        <w:trPr/>
        <w:tc>
          <w:tcPr>
            <w:tcW w:w="2418" w:type="dxa"/>
            <w:tcBorders/>
            <w:vAlign w:val="center"/>
          </w:tcPr>
          <w:p>
            <w:pPr>
              <w:pStyle w:val="TableHeading"/>
              <w:suppressLineNumbers/>
              <w:bidi w:val="0"/>
              <w:spacing w:before="0" w:after="283"/>
              <w:jc w:val="center"/>
              <w:rPr/>
            </w:pPr>
            <w:r>
              <w:rPr/>
              <w:t xml:space="preserve">Pelipaikka Laitahyökkääjä Seuran tiedot </w:t>
            </w:r>
          </w:p>
        </w:tc>
        <w:tc>
          <w:tcPr>
            <w:tcW w:w="1535"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21" w:type="dxa"/>
            <w:tcBorders/>
          </w:tcPr>
          <w:p>
            <w:pPr>
              <w:pStyle w:val="TableContents"/>
              <w:bidi w:val="0"/>
              <w:spacing w:before="0" w:after="283"/>
              <w:jc w:val="left"/>
              <w:rPr>
                <w:sz w:val="4"/>
                <w:szCs w:val="4"/>
              </w:rPr>
            </w:pPr>
            <w:r>
              <w:rPr>
                <w:sz w:val="4"/>
                <w:szCs w:val="4"/>
              </w:rPr>
            </w:r>
          </w:p>
        </w:tc>
      </w:tr>
      <w:tr>
        <w:trPr/>
        <w:tc>
          <w:tcPr>
            <w:tcW w:w="2418" w:type="dxa"/>
            <w:tcBorders/>
            <w:vAlign w:val="center"/>
          </w:tcPr>
          <w:p>
            <w:pPr>
              <w:pStyle w:val="TableHeading"/>
              <w:suppressLineNumbers/>
              <w:bidi w:val="0"/>
              <w:spacing w:before="0" w:after="283"/>
              <w:jc w:val="center"/>
              <w:rPr/>
            </w:pPr>
            <w:r>
              <w:rPr/>
              <w:t xml:space="preserve">Nykyinen joukkue Real Madrid </w:t>
            </w:r>
          </w:p>
        </w:tc>
        <w:tc>
          <w:tcPr>
            <w:tcW w:w="1535"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21" w:type="dxa"/>
            <w:tcBorders/>
          </w:tcPr>
          <w:p>
            <w:pPr>
              <w:pStyle w:val="TableContents"/>
              <w:bidi w:val="0"/>
              <w:spacing w:before="0" w:after="283"/>
              <w:jc w:val="left"/>
              <w:rPr>
                <w:sz w:val="4"/>
                <w:szCs w:val="4"/>
              </w:rPr>
            </w:pPr>
            <w:r>
              <w:rPr>
                <w:sz w:val="4"/>
                <w:szCs w:val="4"/>
              </w:rPr>
            </w:r>
          </w:p>
        </w:tc>
      </w:tr>
      <w:tr>
        <w:trPr/>
        <w:tc>
          <w:tcPr>
            <w:tcW w:w="2418" w:type="dxa"/>
            <w:tcBorders/>
            <w:vAlign w:val="center"/>
          </w:tcPr>
          <w:p>
            <w:pPr>
              <w:pStyle w:val="TableHeading"/>
              <w:suppressLineNumbers/>
              <w:bidi w:val="0"/>
              <w:spacing w:before="0" w:after="283"/>
              <w:jc w:val="center"/>
              <w:rPr/>
            </w:pPr>
            <w:r>
              <w:rPr/>
              <w:t xml:space="preserve">Numero </w:t>
            </w:r>
            <w:r>
              <w:rPr>
                <w:color w:val="A9A9A9"/>
              </w:rPr>
              <w:t xml:space="preserve">11 </w:t>
            </w:r>
            <w:r>
              <w:rPr/>
              <w:t xml:space="preserve">Nuorten ura </w:t>
            </w:r>
          </w:p>
        </w:tc>
        <w:tc>
          <w:tcPr>
            <w:tcW w:w="1535"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21" w:type="dxa"/>
            <w:tcBorders/>
          </w:tcPr>
          <w:p>
            <w:pPr>
              <w:pStyle w:val="TableContents"/>
              <w:bidi w:val="0"/>
              <w:spacing w:before="0" w:after="283"/>
              <w:jc w:val="left"/>
              <w:rPr>
                <w:sz w:val="4"/>
                <w:szCs w:val="4"/>
              </w:rPr>
            </w:pPr>
            <w:r>
              <w:rPr>
                <w:sz w:val="4"/>
                <w:szCs w:val="4"/>
              </w:rPr>
            </w:r>
          </w:p>
        </w:tc>
      </w:tr>
      <w:tr>
        <w:trPr/>
        <w:tc>
          <w:tcPr>
            <w:tcW w:w="2418" w:type="dxa"/>
            <w:tcBorders/>
            <w:vAlign w:val="center"/>
          </w:tcPr>
          <w:p>
            <w:pPr>
              <w:pStyle w:val="TableHeading"/>
              <w:bidi w:val="0"/>
              <w:spacing w:before="0" w:after="283"/>
              <w:rPr>
                <w:sz w:val="4"/>
                <w:szCs w:val="4"/>
              </w:rPr>
            </w:pPr>
            <w:r>
              <w:rPr>
                <w:sz w:val="4"/>
                <w:szCs w:val="4"/>
              </w:rPr>
              <w:t xml:space="preserve">Cardiffin siviilihallinto </w:t>
            </w:r>
          </w:p>
        </w:tc>
        <w:tc>
          <w:tcPr>
            <w:tcW w:w="1535"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21" w:type="dxa"/>
            <w:tcBorders/>
          </w:tcPr>
          <w:p>
            <w:pPr>
              <w:pStyle w:val="TableContents"/>
              <w:bidi w:val="0"/>
              <w:spacing w:before="0" w:after="283"/>
              <w:jc w:val="left"/>
              <w:rPr>
                <w:sz w:val="4"/>
                <w:szCs w:val="4"/>
              </w:rPr>
            </w:pPr>
            <w:r>
              <w:rPr>
                <w:sz w:val="4"/>
                <w:szCs w:val="4"/>
              </w:rPr>
            </w:r>
          </w:p>
        </w:tc>
      </w:tr>
      <w:tr>
        <w:trPr/>
        <w:tc>
          <w:tcPr>
            <w:tcW w:w="2418" w:type="dxa"/>
            <w:tcBorders/>
            <w:vAlign w:val="center"/>
          </w:tcPr>
          <w:p>
            <w:pPr>
              <w:pStyle w:val="TableHeading"/>
              <w:suppressLineNumbers/>
              <w:bidi w:val="0"/>
              <w:spacing w:before="0" w:after="283"/>
              <w:jc w:val="center"/>
              <w:rPr/>
            </w:pPr>
            <w:r>
              <w:rPr/>
              <w:t xml:space="preserve">1999 -- 2006 Southampton Vanhempi ura * </w:t>
            </w:r>
          </w:p>
        </w:tc>
        <w:tc>
          <w:tcPr>
            <w:tcW w:w="1535"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5621" w:type="dxa"/>
            <w:tcBorders/>
          </w:tcPr>
          <w:p>
            <w:pPr>
              <w:pStyle w:val="TableContents"/>
              <w:bidi w:val="0"/>
              <w:spacing w:before="0" w:after="283"/>
              <w:jc w:val="left"/>
              <w:rPr>
                <w:sz w:val="4"/>
                <w:szCs w:val="4"/>
              </w:rPr>
            </w:pPr>
            <w:r>
              <w:rPr>
                <w:sz w:val="4"/>
                <w:szCs w:val="4"/>
              </w:rPr>
            </w:r>
          </w:p>
        </w:tc>
      </w:tr>
      <w:tr>
        <w:trPr/>
        <w:tc>
          <w:tcPr>
            <w:tcW w:w="2418" w:type="dxa"/>
            <w:tcBorders/>
            <w:vAlign w:val="center"/>
          </w:tcPr>
          <w:p>
            <w:pPr>
              <w:pStyle w:val="TableHeading"/>
              <w:suppressLineNumbers/>
              <w:bidi w:val="0"/>
              <w:spacing w:before="0" w:after="283"/>
              <w:jc w:val="center"/>
              <w:rPr/>
            </w:pPr>
            <w:r>
              <w:rPr/>
              <w:t xml:space="preserve">Vuodet </w:t>
            </w:r>
          </w:p>
        </w:tc>
        <w:tc>
          <w:tcPr>
            <w:tcW w:w="1535" w:type="dxa"/>
            <w:tcBorders/>
            <w:vAlign w:val="center"/>
          </w:tcPr>
          <w:p>
            <w:pPr>
              <w:pStyle w:val="TableContents"/>
              <w:bidi w:val="0"/>
              <w:spacing w:before="0" w:after="283"/>
              <w:jc w:val="left"/>
              <w:rPr/>
            </w:pPr>
            <w:r>
              <w:rPr/>
              <w:t xml:space="preserve">Joukkue </w:t>
            </w:r>
          </w:p>
        </w:tc>
        <w:tc>
          <w:tcPr>
            <w:tcW w:w="631" w:type="dxa"/>
            <w:tcBorders/>
            <w:vAlign w:val="center"/>
          </w:tcPr>
          <w:p>
            <w:pPr>
              <w:pStyle w:val="TableContents"/>
              <w:bidi w:val="0"/>
              <w:spacing w:before="0" w:after="283"/>
              <w:jc w:val="left"/>
              <w:rPr/>
            </w:pPr>
            <w:r>
              <w:rPr/>
              <w:t xml:space="preserve">Sovellukset </w:t>
            </w:r>
          </w:p>
        </w:tc>
        <w:tc>
          <w:tcPr>
            <w:tcW w:w="5621" w:type="dxa"/>
            <w:tcBorders/>
            <w:vAlign w:val="center"/>
          </w:tcPr>
          <w:p>
            <w:pPr>
              <w:pStyle w:val="TableContents"/>
              <w:bidi w:val="0"/>
              <w:spacing w:before="0" w:after="283"/>
              <w:jc w:val="left"/>
              <w:rPr/>
            </w:pPr>
            <w:r>
              <w:rPr/>
              <w:t xml:space="preserve">(Gls) </w:t>
            </w:r>
          </w:p>
        </w:tc>
      </w:tr>
      <w:tr>
        <w:trPr/>
        <w:tc>
          <w:tcPr>
            <w:tcW w:w="2418" w:type="dxa"/>
            <w:tcBorders/>
            <w:vAlign w:val="center"/>
          </w:tcPr>
          <w:p>
            <w:pPr>
              <w:pStyle w:val="TableHeading"/>
              <w:suppressLineNumbers/>
              <w:bidi w:val="0"/>
              <w:spacing w:before="0" w:after="283"/>
              <w:jc w:val="center"/>
              <w:rPr/>
            </w:pPr>
            <w:r>
              <w:rPr/>
              <w:t xml:space="preserve">2006 -- 2007 </w:t>
            </w:r>
          </w:p>
        </w:tc>
        <w:tc>
          <w:tcPr>
            <w:tcW w:w="1535" w:type="dxa"/>
            <w:tcBorders/>
            <w:vAlign w:val="center"/>
          </w:tcPr>
          <w:p>
            <w:pPr>
              <w:pStyle w:val="TableContents"/>
              <w:bidi w:val="0"/>
              <w:spacing w:before="0" w:after="283"/>
              <w:jc w:val="left"/>
              <w:rPr/>
            </w:pPr>
            <w:r>
              <w:rPr/>
              <w:t xml:space="preserve">Southampton </w:t>
            </w:r>
          </w:p>
        </w:tc>
        <w:tc>
          <w:tcPr>
            <w:tcW w:w="631" w:type="dxa"/>
            <w:tcBorders/>
            <w:vAlign w:val="center"/>
          </w:tcPr>
          <w:p>
            <w:pPr>
              <w:pStyle w:val="TableContents"/>
              <w:bidi w:val="0"/>
              <w:spacing w:before="0" w:after="283"/>
              <w:jc w:val="left"/>
              <w:rPr/>
            </w:pPr>
            <w:r>
              <w:rPr/>
              <w:t xml:space="preserve">40 </w:t>
            </w:r>
          </w:p>
        </w:tc>
        <w:tc>
          <w:tcPr>
            <w:tcW w:w="5621" w:type="dxa"/>
            <w:tcBorders/>
            <w:vAlign w:val="center"/>
          </w:tcPr>
          <w:p>
            <w:pPr>
              <w:pStyle w:val="TableContents"/>
              <w:bidi w:val="0"/>
              <w:spacing w:before="0" w:after="283"/>
              <w:jc w:val="left"/>
              <w:rPr/>
            </w:pPr>
            <w:r>
              <w:rPr/>
              <w:t xml:space="preserve">(5) </w:t>
            </w:r>
          </w:p>
        </w:tc>
      </w:tr>
      <w:tr>
        <w:trPr/>
        <w:tc>
          <w:tcPr>
            <w:tcW w:w="2418" w:type="dxa"/>
            <w:tcBorders/>
            <w:vAlign w:val="center"/>
          </w:tcPr>
          <w:p>
            <w:pPr>
              <w:pStyle w:val="TableHeading"/>
              <w:suppressLineNumbers/>
              <w:bidi w:val="0"/>
              <w:spacing w:before="0" w:after="283"/>
              <w:jc w:val="center"/>
              <w:rPr/>
            </w:pPr>
            <w:r>
              <w:rPr/>
              <w:t xml:space="preserve">2007 -- 2013 </w:t>
            </w:r>
          </w:p>
        </w:tc>
        <w:tc>
          <w:tcPr>
            <w:tcW w:w="1535" w:type="dxa"/>
            <w:tcBorders/>
            <w:vAlign w:val="center"/>
          </w:tcPr>
          <w:p>
            <w:pPr>
              <w:pStyle w:val="TableContents"/>
              <w:bidi w:val="0"/>
              <w:spacing w:before="0" w:after="283"/>
              <w:jc w:val="left"/>
              <w:rPr/>
            </w:pPr>
            <w:r>
              <w:rPr/>
              <w:t xml:space="preserve">Tottenham Hotspur </w:t>
            </w:r>
          </w:p>
        </w:tc>
        <w:tc>
          <w:tcPr>
            <w:tcW w:w="631" w:type="dxa"/>
            <w:tcBorders/>
            <w:vAlign w:val="center"/>
          </w:tcPr>
          <w:p>
            <w:pPr>
              <w:pStyle w:val="TableContents"/>
              <w:bidi w:val="0"/>
              <w:spacing w:before="0" w:after="283"/>
              <w:jc w:val="left"/>
              <w:rPr/>
            </w:pPr>
            <w:r>
              <w:rPr/>
              <w:t xml:space="preserve">146 </w:t>
            </w:r>
          </w:p>
        </w:tc>
        <w:tc>
          <w:tcPr>
            <w:tcW w:w="5621" w:type="dxa"/>
            <w:tcBorders/>
            <w:vAlign w:val="center"/>
          </w:tcPr>
          <w:p>
            <w:pPr>
              <w:pStyle w:val="TableContents"/>
              <w:bidi w:val="0"/>
              <w:spacing w:before="0" w:after="283"/>
              <w:jc w:val="left"/>
              <w:rPr/>
            </w:pPr>
            <w:r>
              <w:rPr/>
              <w:t xml:space="preserve">(42) </w:t>
            </w:r>
          </w:p>
        </w:tc>
      </w:tr>
      <w:tr>
        <w:trPr/>
        <w:tc>
          <w:tcPr>
            <w:tcW w:w="2418" w:type="dxa"/>
            <w:tcBorders/>
            <w:vAlign w:val="center"/>
          </w:tcPr>
          <w:p>
            <w:pPr>
              <w:pStyle w:val="TableHeading"/>
              <w:suppressLineNumbers/>
              <w:bidi w:val="0"/>
              <w:spacing w:before="0" w:after="283"/>
              <w:jc w:val="center"/>
              <w:rPr/>
            </w:pPr>
            <w:r>
              <w:rPr/>
              <w:t xml:space="preserve">2013 -- </w:t>
            </w:r>
          </w:p>
        </w:tc>
        <w:tc>
          <w:tcPr>
            <w:tcW w:w="1535" w:type="dxa"/>
            <w:tcBorders/>
            <w:vAlign w:val="center"/>
          </w:tcPr>
          <w:p>
            <w:pPr>
              <w:pStyle w:val="TableContents"/>
              <w:bidi w:val="0"/>
              <w:spacing w:before="0" w:after="283"/>
              <w:jc w:val="left"/>
              <w:rPr/>
            </w:pPr>
            <w:r>
              <w:rPr/>
              <w:t xml:space="preserve">Real Madrid </w:t>
            </w:r>
          </w:p>
        </w:tc>
        <w:tc>
          <w:tcPr>
            <w:tcW w:w="631" w:type="dxa"/>
            <w:tcBorders/>
            <w:vAlign w:val="center"/>
          </w:tcPr>
          <w:p>
            <w:pPr>
              <w:pStyle w:val="TableContents"/>
              <w:bidi w:val="0"/>
              <w:spacing w:before="0" w:after="283"/>
              <w:jc w:val="left"/>
              <w:rPr/>
            </w:pPr>
            <w:r>
              <w:rPr/>
              <w:t xml:space="preserve">126 </w:t>
            </w:r>
          </w:p>
        </w:tc>
        <w:tc>
          <w:tcPr>
            <w:tcW w:w="5621" w:type="dxa"/>
            <w:tcBorders/>
            <w:vAlign w:val="center"/>
          </w:tcPr>
          <w:p>
            <w:pPr>
              <w:pStyle w:val="TableContents"/>
              <w:bidi w:val="0"/>
              <w:spacing w:before="0" w:after="283"/>
              <w:jc w:val="left"/>
              <w:rPr/>
            </w:pPr>
            <w:r>
              <w:rPr/>
              <w:t xml:space="preserve">(70) Maajoukkue </w:t>
            </w:r>
          </w:p>
        </w:tc>
      </w:tr>
      <w:tr>
        <w:trPr/>
        <w:tc>
          <w:tcPr>
            <w:tcW w:w="2418" w:type="dxa"/>
            <w:tcBorders/>
            <w:vAlign w:val="center"/>
          </w:tcPr>
          <w:p>
            <w:pPr>
              <w:pStyle w:val="TableHeading"/>
              <w:suppressLineNumbers/>
              <w:bidi w:val="0"/>
              <w:spacing w:before="0" w:after="283"/>
              <w:jc w:val="center"/>
              <w:rPr/>
            </w:pPr>
            <w:r>
              <w:rPr/>
              <w:t xml:space="preserve">2005 -- 2006 </w:t>
            </w:r>
          </w:p>
        </w:tc>
        <w:tc>
          <w:tcPr>
            <w:tcW w:w="1535" w:type="dxa"/>
            <w:tcBorders/>
            <w:vAlign w:val="center"/>
          </w:tcPr>
          <w:p>
            <w:pPr>
              <w:pStyle w:val="TableContents"/>
              <w:bidi w:val="0"/>
              <w:spacing w:before="0" w:after="283"/>
              <w:jc w:val="left"/>
              <w:rPr/>
            </w:pPr>
            <w:r>
              <w:rPr/>
              <w:t xml:space="preserve">Wales U17 </w:t>
            </w:r>
          </w:p>
        </w:tc>
        <w:tc>
          <w:tcPr>
            <w:tcW w:w="631" w:type="dxa"/>
            <w:tcBorders/>
            <w:vAlign w:val="center"/>
          </w:tcPr>
          <w:p>
            <w:pPr>
              <w:pStyle w:val="TableContents"/>
              <w:bidi w:val="0"/>
              <w:spacing w:before="0" w:after="283"/>
              <w:jc w:val="left"/>
              <w:rPr/>
            </w:pPr>
            <w:r>
              <w:rPr/>
              <w:t xml:space="preserve">7 </w:t>
            </w:r>
          </w:p>
        </w:tc>
        <w:tc>
          <w:tcPr>
            <w:tcW w:w="5621" w:type="dxa"/>
            <w:tcBorders/>
            <w:vAlign w:val="center"/>
          </w:tcPr>
          <w:p>
            <w:pPr>
              <w:pStyle w:val="TableContents"/>
              <w:bidi w:val="0"/>
              <w:spacing w:before="0" w:after="283"/>
              <w:jc w:val="left"/>
              <w:rPr/>
            </w:pPr>
            <w:r>
              <w:rPr/>
              <w:t xml:space="preserve">(1) </w:t>
            </w:r>
          </w:p>
        </w:tc>
      </w:tr>
      <w:tr>
        <w:trPr/>
        <w:tc>
          <w:tcPr>
            <w:tcW w:w="2418" w:type="dxa"/>
            <w:tcBorders/>
            <w:vAlign w:val="center"/>
          </w:tcPr>
          <w:p>
            <w:pPr>
              <w:pStyle w:val="TableHeading"/>
              <w:suppressLineNumbers/>
              <w:bidi w:val="0"/>
              <w:spacing w:before="0" w:after="283"/>
              <w:jc w:val="center"/>
              <w:rPr/>
            </w:pPr>
            <w:r>
              <w:rPr/>
              <w:t xml:space="preserve">2006 </w:t>
            </w:r>
          </w:p>
        </w:tc>
        <w:tc>
          <w:tcPr>
            <w:tcW w:w="1535" w:type="dxa"/>
            <w:tcBorders/>
            <w:vAlign w:val="center"/>
          </w:tcPr>
          <w:p>
            <w:pPr>
              <w:pStyle w:val="TableContents"/>
              <w:bidi w:val="0"/>
              <w:spacing w:before="0" w:after="283"/>
              <w:jc w:val="left"/>
              <w:rPr/>
            </w:pPr>
            <w:r>
              <w:rPr/>
              <w:t xml:space="preserve">Wales U19 </w:t>
            </w:r>
          </w:p>
        </w:tc>
        <w:tc>
          <w:tcPr>
            <w:tcW w:w="631" w:type="dxa"/>
            <w:tcBorders/>
            <w:vAlign w:val="center"/>
          </w:tcPr>
          <w:p>
            <w:pPr>
              <w:pStyle w:val="TableContents"/>
              <w:bidi w:val="0"/>
              <w:spacing w:before="0" w:after="283"/>
              <w:jc w:val="left"/>
              <w:rPr>
                <w:sz w:val="4"/>
                <w:szCs w:val="4"/>
              </w:rPr>
            </w:pPr>
            <w:r>
              <w:rPr>
                <w:sz w:val="4"/>
                <w:szCs w:val="4"/>
              </w:rPr>
            </w:r>
          </w:p>
        </w:tc>
        <w:tc>
          <w:tcPr>
            <w:tcW w:w="5621" w:type="dxa"/>
            <w:tcBorders/>
            <w:vAlign w:val="center"/>
          </w:tcPr>
          <w:p>
            <w:pPr>
              <w:pStyle w:val="TableContents"/>
              <w:bidi w:val="0"/>
              <w:spacing w:before="0" w:after="283"/>
              <w:jc w:val="left"/>
              <w:rPr/>
            </w:pPr>
            <w:r>
              <w:rPr/>
              <w:t xml:space="preserve">(1) </w:t>
            </w:r>
          </w:p>
        </w:tc>
      </w:tr>
      <w:tr>
        <w:trPr/>
        <w:tc>
          <w:tcPr>
            <w:tcW w:w="2418" w:type="dxa"/>
            <w:tcBorders/>
            <w:vAlign w:val="center"/>
          </w:tcPr>
          <w:p>
            <w:pPr>
              <w:pStyle w:val="TableHeading"/>
              <w:suppressLineNumbers/>
              <w:bidi w:val="0"/>
              <w:spacing w:before="0" w:after="283"/>
              <w:jc w:val="center"/>
              <w:rPr/>
            </w:pPr>
            <w:r>
              <w:rPr/>
              <w:t xml:space="preserve">2006 -- 2008 </w:t>
            </w:r>
          </w:p>
        </w:tc>
        <w:tc>
          <w:tcPr>
            <w:tcW w:w="1535" w:type="dxa"/>
            <w:tcBorders/>
            <w:vAlign w:val="center"/>
          </w:tcPr>
          <w:p>
            <w:pPr>
              <w:pStyle w:val="TableContents"/>
              <w:bidi w:val="0"/>
              <w:spacing w:before="0" w:after="283"/>
              <w:jc w:val="left"/>
              <w:rPr/>
            </w:pPr>
            <w:r>
              <w:rPr/>
              <w:t xml:space="preserve">Wales U21 </w:t>
            </w:r>
          </w:p>
        </w:tc>
        <w:tc>
          <w:tcPr>
            <w:tcW w:w="631" w:type="dxa"/>
            <w:tcBorders/>
            <w:vAlign w:val="center"/>
          </w:tcPr>
          <w:p>
            <w:pPr>
              <w:pStyle w:val="TableContents"/>
              <w:bidi w:val="0"/>
              <w:spacing w:before="0" w:after="283"/>
              <w:jc w:val="left"/>
              <w:rPr>
                <w:sz w:val="4"/>
                <w:szCs w:val="4"/>
              </w:rPr>
            </w:pPr>
            <w:r>
              <w:rPr>
                <w:sz w:val="4"/>
                <w:szCs w:val="4"/>
              </w:rPr>
            </w:r>
          </w:p>
        </w:tc>
        <w:tc>
          <w:tcPr>
            <w:tcW w:w="5621" w:type="dxa"/>
            <w:tcBorders/>
            <w:vAlign w:val="center"/>
          </w:tcPr>
          <w:p>
            <w:pPr>
              <w:pStyle w:val="TableContents"/>
              <w:bidi w:val="0"/>
              <w:spacing w:before="0" w:after="283"/>
              <w:jc w:val="left"/>
              <w:rPr/>
            </w:pPr>
            <w:r>
              <w:rPr/>
              <w:t xml:space="preserve">(2) </w:t>
            </w:r>
          </w:p>
        </w:tc>
      </w:tr>
      <w:tr>
        <w:trPr/>
        <w:tc>
          <w:tcPr>
            <w:tcW w:w="2418" w:type="dxa"/>
            <w:tcBorders/>
            <w:vAlign w:val="center"/>
          </w:tcPr>
          <w:p>
            <w:pPr>
              <w:pStyle w:val="TableHeading"/>
              <w:suppressLineNumbers/>
              <w:bidi w:val="0"/>
              <w:spacing w:before="0" w:after="283"/>
              <w:jc w:val="center"/>
              <w:rPr/>
            </w:pPr>
            <w:r>
              <w:rPr/>
              <w:t xml:space="preserve">2006 -- </w:t>
            </w:r>
          </w:p>
        </w:tc>
        <w:tc>
          <w:tcPr>
            <w:tcW w:w="1535" w:type="dxa"/>
            <w:tcBorders/>
            <w:vAlign w:val="center"/>
          </w:tcPr>
          <w:p>
            <w:pPr>
              <w:pStyle w:val="TableContents"/>
              <w:bidi w:val="0"/>
              <w:spacing w:before="0" w:after="283"/>
              <w:jc w:val="left"/>
              <w:rPr/>
            </w:pPr>
            <w:r>
              <w:rPr/>
              <w:t xml:space="preserve">Wales </w:t>
            </w:r>
          </w:p>
        </w:tc>
        <w:tc>
          <w:tcPr>
            <w:tcW w:w="631" w:type="dxa"/>
            <w:tcBorders/>
            <w:vAlign w:val="center"/>
          </w:tcPr>
          <w:p>
            <w:pPr>
              <w:pStyle w:val="TableContents"/>
              <w:bidi w:val="0"/>
              <w:spacing w:before="0" w:after="283"/>
              <w:jc w:val="left"/>
              <w:rPr/>
            </w:pPr>
            <w:r>
              <w:rPr/>
              <w:t xml:space="preserve">70 </w:t>
            </w:r>
          </w:p>
        </w:tc>
        <w:tc>
          <w:tcPr>
            <w:tcW w:w="5621" w:type="dxa"/>
            <w:tcBorders/>
            <w:vAlign w:val="center"/>
          </w:tcPr>
          <w:p>
            <w:pPr>
              <w:pStyle w:val="TableContents"/>
              <w:bidi w:val="0"/>
              <w:spacing w:before="0" w:after="283"/>
              <w:jc w:val="left"/>
              <w:rPr/>
            </w:pPr>
            <w:r>
              <w:rPr/>
              <w:t xml:space="preserve">(29) * Alempien seurajoukkueiden esiintymiset ja maalit lasketaan vain kotimaan liigan osalta ja ne ovat oikeita klo 20:31, 19. toukokuuta 2018 (UTC) ‡ Maajoukkuetakit ja maalit ovat oikeita 26. maaliskuuta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numero on Gareth Bale Real Madridin joukkueessa?</w:t>
      </w:r>
    </w:p>
    <w:p>
      <w:pPr>
        <w:pStyle w:val="TextBody"/>
        <w:bidi w:val="0"/>
        <w:jc w:val="left"/>
        <w:rPr>
          <w:b/>
          <w:u w:val="single"/>
          <w:shd w:val="clear" w:fill="FFFF00"/>
        </w:rPr>
      </w:pPr>
      <w:r>
        <w:rPr>
          <w:b/>
          <w:u w:val="single"/>
          <w:shd w:val="clear" w:fill="FFFF00"/>
        </w:rPr>
        <w:t xml:space="preserve">Asiakirjan numero 36531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Nälkäpeli: Catching Fire: Catching Fire Teatterilevityksen juliste </w:t>
      </w:r>
    </w:p>
    <w:tbl>
      <w:tblPr>
        <w:tblW w:w="8299" w:type="dxa"/>
        <w:jc w:val="left"/>
        <w:tblInd w:w="0" w:type="dxa"/>
        <w:tblLayout w:type="fixed"/>
        <w:tblCellMar>
          <w:top w:w="28" w:type="dxa"/>
          <w:left w:w="28" w:type="dxa"/>
          <w:bottom w:w="28" w:type="dxa"/>
          <w:right w:w="28" w:type="dxa"/>
        </w:tblCellMar>
      </w:tblPr>
      <w:tblGrid>
        <w:gridCol w:w="2311"/>
        <w:gridCol w:w="5988"/>
      </w:tblGrid>
      <w:tr>
        <w:trPr/>
        <w:tc>
          <w:tcPr>
            <w:tcW w:w="2311" w:type="dxa"/>
            <w:tcBorders/>
            <w:vAlign w:val="center"/>
          </w:tcPr>
          <w:p>
            <w:pPr>
              <w:pStyle w:val="TableHeading"/>
              <w:suppressLineNumbers/>
              <w:bidi w:val="0"/>
              <w:spacing w:before="0" w:after="283"/>
              <w:jc w:val="center"/>
              <w:rPr/>
            </w:pPr>
            <w:r>
              <w:rPr/>
              <w:t xml:space="preserve">Ohjaaja </w:t>
            </w:r>
          </w:p>
        </w:tc>
        <w:tc>
          <w:tcPr>
            <w:tcW w:w="5988" w:type="dxa"/>
            <w:tcBorders/>
            <w:vAlign w:val="center"/>
          </w:tcPr>
          <w:p>
            <w:pPr>
              <w:pStyle w:val="TableContents"/>
              <w:bidi w:val="0"/>
              <w:spacing w:before="0" w:after="283"/>
              <w:jc w:val="left"/>
              <w:rPr/>
            </w:pPr>
            <w:r>
              <w:rPr/>
              <w:t xml:space="preserve">Francis Lawrence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88"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Nina Jacobson </w:t>
            </w:r>
          </w:p>
          <w:p>
            <w:pPr>
              <w:pStyle w:val="TableContents"/>
              <w:numPr>
                <w:ilvl w:val="0"/>
                <w:numId w:val="148"/>
              </w:numPr>
              <w:tabs>
                <w:tab w:val="clear" w:pos="1134"/>
                <w:tab w:val="left" w:leader="none" w:pos="707"/>
              </w:tabs>
              <w:bidi w:val="0"/>
              <w:spacing w:before="0" w:after="283"/>
              <w:ind w:start="707" w:hanging="283"/>
              <w:jc w:val="left"/>
              <w:rPr/>
            </w:pPr>
            <w:r>
              <w:rPr/>
              <w:t xml:space="preserve">Jon Kilik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988"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Simon Beaufoy </w:t>
            </w:r>
          </w:p>
          <w:p>
            <w:pPr>
              <w:pStyle w:val="TableContents"/>
              <w:numPr>
                <w:ilvl w:val="0"/>
                <w:numId w:val="149"/>
              </w:numPr>
              <w:tabs>
                <w:tab w:val="clear" w:pos="1134"/>
                <w:tab w:val="left" w:leader="none" w:pos="707"/>
              </w:tabs>
              <w:bidi w:val="0"/>
              <w:spacing w:before="0" w:after="283"/>
              <w:ind w:start="707" w:hanging="283"/>
              <w:jc w:val="left"/>
              <w:rPr/>
            </w:pPr>
            <w:r>
              <w:rPr/>
              <w:t xml:space="preserve">Michael deBruyn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988" w:type="dxa"/>
            <w:tcBorders/>
            <w:vAlign w:val="center"/>
          </w:tcPr>
          <w:p>
            <w:pPr>
              <w:pStyle w:val="TableContents"/>
              <w:bidi w:val="0"/>
              <w:spacing w:before="0" w:after="283"/>
              <w:jc w:val="left"/>
              <w:rPr/>
            </w:pPr>
            <w:r>
              <w:rPr/>
              <w:t xml:space="preserve">Suzanne Collinsin kirjoittama Catching Fire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88"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Jennifer Lawrence </w:t>
            </w:r>
          </w:p>
          <w:p>
            <w:pPr>
              <w:pStyle w:val="TableContents"/>
              <w:numPr>
                <w:ilvl w:val="0"/>
                <w:numId w:val="150"/>
              </w:numPr>
              <w:tabs>
                <w:tab w:val="clear" w:pos="1134"/>
                <w:tab w:val="left" w:leader="none" w:pos="707"/>
              </w:tabs>
              <w:bidi w:val="0"/>
              <w:spacing w:before="0" w:after="0"/>
              <w:ind w:start="707" w:hanging="283"/>
              <w:jc w:val="left"/>
              <w:rPr/>
            </w:pPr>
            <w:r>
              <w:rPr/>
              <w:t xml:space="preserve">Josh Hutcherson </w:t>
            </w:r>
          </w:p>
          <w:p>
            <w:pPr>
              <w:pStyle w:val="TableContents"/>
              <w:numPr>
                <w:ilvl w:val="0"/>
                <w:numId w:val="150"/>
              </w:numPr>
              <w:tabs>
                <w:tab w:val="clear" w:pos="1134"/>
                <w:tab w:val="left" w:leader="none" w:pos="707"/>
              </w:tabs>
              <w:bidi w:val="0"/>
              <w:spacing w:before="0" w:after="0"/>
              <w:ind w:start="707" w:hanging="283"/>
              <w:jc w:val="left"/>
              <w:rPr/>
            </w:pPr>
            <w:r>
              <w:rPr/>
              <w:t xml:space="preserve">Liam Hemsworth </w:t>
            </w:r>
          </w:p>
          <w:p>
            <w:pPr>
              <w:pStyle w:val="TableContents"/>
              <w:numPr>
                <w:ilvl w:val="0"/>
                <w:numId w:val="150"/>
              </w:numPr>
              <w:tabs>
                <w:tab w:val="clear" w:pos="1134"/>
                <w:tab w:val="left" w:leader="none" w:pos="707"/>
              </w:tabs>
              <w:bidi w:val="0"/>
              <w:spacing w:before="0" w:after="0"/>
              <w:ind w:start="707" w:hanging="283"/>
              <w:jc w:val="left"/>
              <w:rPr/>
            </w:pPr>
            <w:r>
              <w:rPr/>
              <w:t xml:space="preserve">Woody Harrelson </w:t>
            </w:r>
          </w:p>
          <w:p>
            <w:pPr>
              <w:pStyle w:val="TableContents"/>
              <w:numPr>
                <w:ilvl w:val="0"/>
                <w:numId w:val="150"/>
              </w:numPr>
              <w:tabs>
                <w:tab w:val="clear" w:pos="1134"/>
                <w:tab w:val="left" w:leader="none" w:pos="707"/>
              </w:tabs>
              <w:bidi w:val="0"/>
              <w:spacing w:before="0" w:after="0"/>
              <w:ind w:start="707" w:hanging="283"/>
              <w:jc w:val="left"/>
              <w:rPr/>
            </w:pPr>
            <w:r>
              <w:rPr/>
              <w:t xml:space="preserve">Elizabeth Banks </w:t>
            </w:r>
          </w:p>
          <w:p>
            <w:pPr>
              <w:pStyle w:val="TableContents"/>
              <w:numPr>
                <w:ilvl w:val="0"/>
                <w:numId w:val="150"/>
              </w:numPr>
              <w:tabs>
                <w:tab w:val="clear" w:pos="1134"/>
                <w:tab w:val="left" w:leader="none" w:pos="707"/>
              </w:tabs>
              <w:bidi w:val="0"/>
              <w:spacing w:before="0" w:after="0"/>
              <w:ind w:start="707" w:hanging="283"/>
              <w:jc w:val="left"/>
              <w:rPr/>
            </w:pPr>
            <w:r>
              <w:rPr/>
              <w:t xml:space="preserve">Lenny Kravitz </w:t>
            </w:r>
          </w:p>
          <w:p>
            <w:pPr>
              <w:pStyle w:val="TableContents"/>
              <w:numPr>
                <w:ilvl w:val="0"/>
                <w:numId w:val="150"/>
              </w:numPr>
              <w:tabs>
                <w:tab w:val="clear" w:pos="1134"/>
                <w:tab w:val="left" w:leader="none" w:pos="707"/>
              </w:tabs>
              <w:bidi w:val="0"/>
              <w:spacing w:before="0" w:after="0"/>
              <w:ind w:start="707" w:hanging="283"/>
              <w:jc w:val="left"/>
              <w:rPr/>
            </w:pPr>
            <w:r>
              <w:rPr/>
              <w:t xml:space="preserve">Philip Seymour Hoffman </w:t>
            </w:r>
          </w:p>
          <w:p>
            <w:pPr>
              <w:pStyle w:val="TableContents"/>
              <w:numPr>
                <w:ilvl w:val="0"/>
                <w:numId w:val="150"/>
              </w:numPr>
              <w:tabs>
                <w:tab w:val="clear" w:pos="1134"/>
                <w:tab w:val="left" w:leader="none" w:pos="707"/>
              </w:tabs>
              <w:bidi w:val="0"/>
              <w:spacing w:before="0" w:after="0"/>
              <w:ind w:start="707" w:hanging="283"/>
              <w:jc w:val="left"/>
              <w:rPr/>
            </w:pPr>
            <w:r>
              <w:rPr/>
              <w:t xml:space="preserve">Jeffrey Wright </w:t>
            </w:r>
          </w:p>
          <w:p>
            <w:pPr>
              <w:pStyle w:val="TableContents"/>
              <w:numPr>
                <w:ilvl w:val="0"/>
                <w:numId w:val="150"/>
              </w:numPr>
              <w:tabs>
                <w:tab w:val="clear" w:pos="1134"/>
                <w:tab w:val="left" w:leader="none" w:pos="707"/>
              </w:tabs>
              <w:bidi w:val="0"/>
              <w:spacing w:before="0" w:after="0"/>
              <w:ind w:start="707" w:hanging="283"/>
              <w:jc w:val="left"/>
              <w:rPr/>
            </w:pPr>
            <w:r>
              <w:rPr/>
              <w:t xml:space="preserve">Stanley Tucci </w:t>
            </w:r>
          </w:p>
          <w:p>
            <w:pPr>
              <w:pStyle w:val="TableContents"/>
              <w:numPr>
                <w:ilvl w:val="0"/>
                <w:numId w:val="150"/>
              </w:numPr>
              <w:tabs>
                <w:tab w:val="clear" w:pos="1134"/>
                <w:tab w:val="left" w:leader="none" w:pos="707"/>
              </w:tabs>
              <w:bidi w:val="0"/>
              <w:spacing w:before="0" w:after="283"/>
              <w:ind w:start="707" w:hanging="283"/>
              <w:jc w:val="left"/>
              <w:rPr/>
            </w:pPr>
            <w:r>
              <w:rPr/>
              <w:t xml:space="preserve">Donald Sutherland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88" w:type="dxa"/>
            <w:tcBorders/>
            <w:vAlign w:val="center"/>
          </w:tcPr>
          <w:p>
            <w:pPr>
              <w:pStyle w:val="TableContents"/>
              <w:bidi w:val="0"/>
              <w:spacing w:before="0" w:after="283"/>
              <w:jc w:val="left"/>
              <w:rPr/>
            </w:pPr>
            <w:r>
              <w:rPr/>
              <w:t xml:space="preserve">James Newton Howard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88" w:type="dxa"/>
            <w:tcBorders/>
            <w:vAlign w:val="center"/>
          </w:tcPr>
          <w:p>
            <w:pPr>
              <w:pStyle w:val="TableContents"/>
              <w:bidi w:val="0"/>
              <w:spacing w:before="0" w:after="283"/>
              <w:jc w:val="left"/>
              <w:rPr/>
            </w:pPr>
            <w:r>
              <w:rPr/>
              <w:t xml:space="preserve">Jo Willems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88" w:type="dxa"/>
            <w:tcBorders/>
            <w:vAlign w:val="center"/>
          </w:tcPr>
          <w:p>
            <w:pPr>
              <w:pStyle w:val="TableContents"/>
              <w:bidi w:val="0"/>
              <w:spacing w:before="0" w:after="283"/>
              <w:jc w:val="left"/>
              <w:rPr/>
            </w:pPr>
            <w:r>
              <w:rPr/>
              <w:t xml:space="preserve">Alan Edward Bell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88" w:type="dxa"/>
            <w:tcBorders/>
            <w:vAlign w:val="center"/>
          </w:tcPr>
          <w:p>
            <w:pPr>
              <w:pStyle w:val="TableContents"/>
              <w:bidi w:val="0"/>
              <w:spacing w:before="0" w:after="283"/>
              <w:jc w:val="left"/>
              <w:rPr/>
            </w:pPr>
            <w:r>
              <w:rPr/>
              <w:t xml:space="preserve">Color Force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88" w:type="dxa"/>
            <w:tcBorders/>
            <w:vAlign w:val="center"/>
          </w:tcPr>
          <w:p>
            <w:pPr>
              <w:pStyle w:val="TableContents"/>
              <w:bidi w:val="0"/>
              <w:spacing w:before="0" w:after="283"/>
              <w:jc w:val="left"/>
              <w:rPr/>
            </w:pPr>
            <w:r>
              <w:rPr/>
              <w:t xml:space="preserve">Lionsgate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88"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11. marraskuuta 2013 (2013-11-11) (Lontoon ensi-ilta) </w:t>
            </w:r>
          </w:p>
          <w:p>
            <w:pPr>
              <w:pStyle w:val="TableContents"/>
              <w:numPr>
                <w:ilvl w:val="0"/>
                <w:numId w:val="151"/>
              </w:numPr>
              <w:tabs>
                <w:tab w:val="clear" w:pos="1134"/>
                <w:tab w:val="left" w:leader="none" w:pos="707"/>
              </w:tabs>
              <w:bidi w:val="0"/>
              <w:spacing w:before="0" w:after="0"/>
              <w:ind w:start="707" w:hanging="283"/>
              <w:jc w:val="left"/>
              <w:rPr/>
            </w:pPr>
            <w:r>
              <w:rPr>
                <w:color w:val="A9A9A9"/>
              </w:rPr>
              <w:t xml:space="preserve">22. marraskuuta 2013 </w:t>
            </w:r>
            <w:r>
              <w:rPr/>
              <w:t xml:space="preserve">(2013-11-22) (Yhdysvallat) </w:t>
            </w:r>
          </w:p>
          <w:p>
            <w:pPr>
              <w:pStyle w:val="TableContents"/>
              <w:numPr>
                <w:ilvl w:val="0"/>
                <w:numId w:val="15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88" w:type="dxa"/>
            <w:tcBorders/>
            <w:vAlign w:val="center"/>
          </w:tcPr>
          <w:p>
            <w:pPr>
              <w:pStyle w:val="TableContents"/>
              <w:bidi w:val="0"/>
              <w:spacing w:before="0" w:after="283"/>
              <w:jc w:val="left"/>
              <w:rPr/>
            </w:pPr>
            <w:r>
              <w:rPr/>
              <w:t xml:space="preserve">146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8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8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88" w:type="dxa"/>
            <w:tcBorders/>
            <w:vAlign w:val="center"/>
          </w:tcPr>
          <w:p>
            <w:pPr>
              <w:pStyle w:val="TableContents"/>
              <w:bidi w:val="0"/>
              <w:spacing w:before="0" w:after="283"/>
              <w:jc w:val="left"/>
              <w:rPr/>
            </w:pPr>
            <w:r>
              <w:rPr/>
              <w:t xml:space="preserve">130 -- 140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88" w:type="dxa"/>
            <w:tcBorders/>
            <w:vAlign w:val="center"/>
          </w:tcPr>
          <w:p>
            <w:pPr>
              <w:pStyle w:val="TableContents"/>
              <w:bidi w:val="0"/>
              <w:spacing w:before="0" w:after="283"/>
              <w:jc w:val="left"/>
              <w:rPr/>
            </w:pPr>
            <w:r>
              <w:rPr/>
              <w:t xml:space="preserve">865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nälkäpelit saalistus tuli ulos</w:t>
      </w:r>
    </w:p>
    <w:p>
      <w:pPr>
        <w:pStyle w:val="TextBody"/>
        <w:bidi w:val="0"/>
        <w:jc w:val="left"/>
        <w:rPr>
          <w:b/>
          <w:u w:val="single"/>
          <w:shd w:val="clear" w:fill="FFFF00"/>
        </w:rPr>
      </w:pPr>
      <w:r>
        <w:rPr>
          <w:b/>
          <w:u w:val="single"/>
          <w:shd w:val="clear" w:fill="FFFF00"/>
        </w:rPr>
        <w:t xml:space="preserve">Asiakirjan numero 36532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See You Again on amerikkalaisen kantriartisti </w:t>
      </w:r>
      <w:r>
        <w:rPr>
          <w:color w:val="A9A9A9"/>
        </w:rPr>
        <w:t xml:space="preserve">Carrie Underwoodin</w:t>
      </w:r>
      <w:r>
        <w:rPr/>
        <w:t xml:space="preserve"> julkaisema powerballadi</w:t>
      </w:r>
      <w:r>
        <w:rPr/>
        <w:t xml:space="preserve">. Sen </w:t>
      </w:r>
      <w:r>
        <w:rPr/>
        <w:t xml:space="preserve">ovat kirjoittaneet Underwood, </w:t>
      </w:r>
      <w:r>
        <w:rPr>
          <w:color w:val="DCDCDC"/>
        </w:rPr>
        <w:t xml:space="preserve">Hillary Lindsey </w:t>
      </w:r>
      <w:r>
        <w:rPr/>
        <w:t xml:space="preserve">ja </w:t>
      </w:r>
      <w:r>
        <w:rPr>
          <w:color w:val="2F4F4F"/>
        </w:rPr>
        <w:t xml:space="preserve">David Hodges</w:t>
      </w:r>
      <w:r>
        <w:rPr/>
        <w:t xml:space="preserve">. Se julkaistiin neljäntenä ja viimeisenä singlenä Underwoodin neljänneltä studioalbumilta Blown Away 15. huhtikuuta 2013. Underwood julkisti singlen virallisella Twitter-tilillään.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see you again by carrie underwood</w:t>
      </w:r>
    </w:p>
    <w:p>
      <w:pPr>
        <w:pStyle w:val="TextBody"/>
        <w:bidi w:val="0"/>
        <w:jc w:val="left"/>
        <w:rPr>
          <w:b/>
          <w:u w:val="single"/>
          <w:shd w:val="clear" w:fill="FFFF00"/>
        </w:rPr>
      </w:pPr>
      <w:r>
        <w:rPr>
          <w:b/>
          <w:u w:val="single"/>
          <w:shd w:val="clear" w:fill="FFFF00"/>
        </w:rPr>
        <w:t xml:space="preserve">Asiakirjan numero 36533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Edgar Lowery </w:t>
      </w:r>
      <w:r>
        <w:rPr/>
        <w:t xml:space="preserve">(14. lokakuuta 1902 - 4. toukokuuta 1984) oli yhdysvaltalainen caddie, amatöörigolffari ja monimiljonäärinen liikemies.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caddie kaikkien aikojen suurimmassa pelissä...</w:t>
      </w:r>
    </w:p>
    <w:p>
      <w:pPr>
        <w:pStyle w:val="TextBody"/>
        <w:bidi w:val="0"/>
        <w:jc w:val="left"/>
        <w:rPr>
          <w:b/>
          <w:u w:val="single"/>
          <w:shd w:val="clear" w:fill="FFFF00"/>
        </w:rPr>
      </w:pPr>
      <w:r>
        <w:rPr>
          <w:b/>
          <w:u w:val="single"/>
          <w:shd w:val="clear" w:fill="FFFF00"/>
        </w:rPr>
        <w:t xml:space="preserve">Asiakirjan numero 36534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kipuasteikko on alun perin kehitetty lapsille. Sitä voidaan kuitenkin käyttää </w:t>
      </w:r>
      <w:r>
        <w:rPr>
          <w:color w:val="A9A9A9"/>
        </w:rPr>
        <w:t xml:space="preserve">kaikkien vähintään 3-vuotiaiden potilaiden </w:t>
      </w:r>
      <w:r>
        <w:rPr/>
        <w:t xml:space="preserve">kanssa</w:t>
      </w:r>
      <w:r>
        <w:rPr/>
        <w:t xml:space="preserve">. Se on hyödyllinen lapsille, koska he eivät ehkä ymmärrä arvioida kipuaan asteikolla 0-10, mutta ymmärtävät sarjakuvanaamoja ja niiden esittämiä tunteita ja osoittavat sitä, joka "vastaa parhaiten heidän kiputilaansa". Tämä kipuasteikko sopii myös potilaille, jotka eivät osaa laskea, ja niille, joiden aivotoiminta on heikentynyt. Asteikon kulttuurista herkkyyttä arvioitiin myös sen soveltuvuuden ja hyväksyttävyyden määrittämiseksi eri kulttuureissa, ja ``tutkimus tukee FACES-asteikon kulttuurista herkkyyttä valkoihoisille, afroamerikkalaisille, latinalaisamerikkalaisille, thaimaalaisille, kiinalaisille ja japanilaisille lapsille.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wong-bakerin kasvojen kipuarviointiasteikkoa käytetään siihen, mitä potilaat käyttävät</w:t>
      </w:r>
    </w:p>
    <w:p>
      <w:pPr>
        <w:pStyle w:val="TextBody"/>
        <w:bidi w:val="0"/>
        <w:jc w:val="left"/>
        <w:rPr>
          <w:b/>
          <w:u w:val="single"/>
          <w:shd w:val="clear" w:fill="FFFF00"/>
        </w:rPr>
      </w:pPr>
      <w:r>
        <w:rPr>
          <w:b/>
          <w:u w:val="single"/>
          <w:shd w:val="clear" w:fill="FFFF00"/>
        </w:rPr>
        <w:t xml:space="preserve">Asiakirjan numero 36535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Bamiyanin buddhat (persiaksi: بتهای</w:t>
      </w:r>
      <w:r>
        <w:rPr>
          <w:rtl w:val="true"/>
        </w:rPr>
        <w:t xml:space="preserve"> باميان </w:t>
      </w:r>
      <w:r>
        <w:rPr/>
        <w:t xml:space="preserve">-- bott-hâye Bāmiyān) olivat 6. vuosisadan monumentaalisia Gautam Buddhan patsaita, jotka oli kaiverrettu jyrkänteen kylkeen Bamyanin laaksossa </w:t>
      </w:r>
      <w:r>
        <w:rPr>
          <w:color w:val="A9A9A9"/>
        </w:rPr>
        <w:t xml:space="preserve">Keski-Afganistanin</w:t>
      </w:r>
      <w:r>
        <w:rPr/>
        <w:t xml:space="preserve"> Hazarajatin alueella </w:t>
      </w:r>
      <w:r>
        <w:rPr/>
        <w:t xml:space="preserve">230 kilometriä Kabulista luoteeseen 2 500 metrin korkeudessa. Vuonna 507 CE (pienempi) ja 554 CE (suurempi) rakennetut patsaat edustavat Gandhara-taiteen klassista sekoitettua tyyliä. Ne olivat 35 ja 53 metriä (115 ja 174 jalkaa) korkeita.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bamiyanin buddha sijaitsi missä maassa?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Talebanit dynamiittasivat ja tuhosivat ne maaliskuussa 2001 johtaja Mullah Mohammed Omarin käskystä sen jälkeen, kun Taleban-hallitus oli julistanut ne epäjumaliksi. Seuraavina viikkoina Yhdysvalloissa vieraillut lähettiläs sanoi, että ne tuhottiin vastalauseena kansainväliselle avulle, joka oli varattu yksinomaan patsaiden kunnossapitoon </w:t>
      </w:r>
      <w:r>
        <w:rPr>
          <w:color w:val="A9A9A9"/>
        </w:rPr>
        <w:t xml:space="preserve">Afganistanin </w:t>
      </w:r>
      <w:r>
        <w:rPr/>
        <w:t xml:space="preserve">kärsiessä nälänhädästä, kun taas Afganistanin ulkoministeri väitti, että tuhoamisella pyrittiin vain toteuttamaan islamilaista uskonnollista ikoninpalvontaa. Kansainvälinen mielipide tuomitsi jyrkästi buddhojen tuhoamisen, jota pidettiin seuraavina vuosina ensisijaisesti esimerkkinä talebanien äärimmäisestä uskonnollisesta suvaitsemattomuudesta. Muun muassa Japani ja Sveitsi ovat luvanneet tukea patsaiden jälleenrakentamista.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bamiyanin buddat purettiin vuonna 2001 missä maassa?</w:t>
      </w:r>
    </w:p>
    <w:p>
      <w:pPr>
        <w:pStyle w:val="TextBody"/>
        <w:bidi w:val="0"/>
        <w:jc w:val="left"/>
        <w:rPr>
          <w:b/>
          <w:u w:val="single"/>
          <w:shd w:val="clear" w:fill="FFFF00"/>
        </w:rPr>
      </w:pPr>
      <w:r>
        <w:rPr>
          <w:b/>
          <w:u w:val="single"/>
          <w:shd w:val="clear" w:fill="FFFF00"/>
        </w:rPr>
        <w:t xml:space="preserve">Asiakirjan numero 36536</w:t>
      </w:r>
    </w:p>
    <w:p>
      <w:pPr>
        <w:pStyle w:val="TextBody"/>
        <w:bidi w:val="0"/>
        <w:jc w:val="left"/>
        <w:rPr>
          <w:b/>
          <w:shd w:val="clear" w:fill="FFFF00"/>
        </w:rPr>
      </w:pPr>
      <w:r>
        <w:rPr>
          <w:b/>
          <w:shd w:val="clear" w:fill="FFFF00"/>
        </w:rPr>
        <w:t xml:space="preserve">Tekstin numero 0</w:t>
      </w:r>
    </w:p>
    <w:p>
      <w:pPr>
        <w:pStyle w:val="TextBody"/>
        <w:numPr>
          <w:ilvl w:val="0"/>
          <w:numId w:val="152"/>
        </w:numPr>
        <w:tabs>
          <w:tab w:val="clear" w:pos="1134"/>
          <w:tab w:val="left" w:leader="none" w:pos="707"/>
        </w:tabs>
        <w:bidi w:val="0"/>
        <w:spacing w:before="0" w:after="0"/>
        <w:ind w:start="707" w:hanging="283"/>
        <w:jc w:val="left"/>
        <w:rPr/>
      </w:pPr>
      <w:r>
        <w:rPr/>
        <w:t xml:space="preserve">Bambi, elokuvan nimihenkilö ja päähenkilö: </w:t>
      </w:r>
    </w:p>
    <w:p>
      <w:pPr>
        <w:pStyle w:val="TextBody"/>
        <w:numPr>
          <w:ilvl w:val="1"/>
          <w:numId w:val="152"/>
        </w:numPr>
        <w:tabs>
          <w:tab w:val="clear" w:pos="1134"/>
          <w:tab w:val="left" w:leader="none" w:pos="1414"/>
        </w:tabs>
        <w:bidi w:val="0"/>
        <w:spacing w:before="0" w:after="0"/>
        <w:ind w:start="1414" w:hanging="283"/>
        <w:jc w:val="left"/>
        <w:rPr/>
      </w:pPr>
      <w:r>
        <w:rPr/>
        <w:t xml:space="preserve">Bobby Stewart kuin Bambi-vauva </w:t>
      </w:r>
    </w:p>
    <w:p>
      <w:pPr>
        <w:pStyle w:val="TextBody"/>
        <w:numPr>
          <w:ilvl w:val="1"/>
          <w:numId w:val="152"/>
        </w:numPr>
        <w:tabs>
          <w:tab w:val="clear" w:pos="1134"/>
          <w:tab w:val="left" w:leader="none" w:pos="1414"/>
        </w:tabs>
        <w:bidi w:val="0"/>
        <w:spacing w:before="0" w:after="0"/>
        <w:ind w:start="1414" w:hanging="283"/>
        <w:jc w:val="left"/>
        <w:rPr/>
      </w:pPr>
      <w:r>
        <w:rPr/>
        <w:t xml:space="preserve">Donnie Dunagan nuorena Bambina </w:t>
      </w:r>
    </w:p>
    <w:p>
      <w:pPr>
        <w:pStyle w:val="TextBody"/>
        <w:numPr>
          <w:ilvl w:val="1"/>
          <w:numId w:val="152"/>
        </w:numPr>
        <w:tabs>
          <w:tab w:val="clear" w:pos="1134"/>
          <w:tab w:val="left" w:leader="none" w:pos="1414"/>
        </w:tabs>
        <w:bidi w:val="0"/>
        <w:spacing w:before="0" w:after="0"/>
        <w:ind w:start="1414" w:hanging="283"/>
        <w:jc w:val="left"/>
        <w:rPr/>
      </w:pPr>
      <w:r>
        <w:rPr/>
        <w:t xml:space="preserve">Hardie Albright murrosikäisenä Bambina </w:t>
      </w:r>
    </w:p>
    <w:p>
      <w:pPr>
        <w:pStyle w:val="TextBody"/>
        <w:numPr>
          <w:ilvl w:val="1"/>
          <w:numId w:val="152"/>
        </w:numPr>
        <w:tabs>
          <w:tab w:val="clear" w:pos="1134"/>
          <w:tab w:val="left" w:leader="none" w:pos="1414"/>
        </w:tabs>
        <w:bidi w:val="0"/>
        <w:spacing w:before="0" w:after="0"/>
        <w:ind w:start="1414" w:hanging="283"/>
        <w:jc w:val="left"/>
        <w:rPr/>
      </w:pPr>
      <w:r>
        <w:rPr/>
        <w:t xml:space="preserve">John Sutherland nuorena aikuisena Bambina </w:t>
      </w:r>
    </w:p>
    <w:p>
      <w:pPr>
        <w:pStyle w:val="TextBody"/>
        <w:numPr>
          <w:ilvl w:val="0"/>
          <w:numId w:val="152"/>
        </w:numPr>
        <w:tabs>
          <w:tab w:val="clear" w:pos="1134"/>
          <w:tab w:val="left" w:leader="none" w:pos="707"/>
        </w:tabs>
        <w:bidi w:val="0"/>
        <w:spacing w:before="0" w:after="0"/>
        <w:ind w:start="707" w:hanging="283"/>
        <w:jc w:val="left"/>
        <w:rPr/>
      </w:pPr>
      <w:r>
        <w:rPr/>
        <w:t xml:space="preserve">Thumper, Bambin ystävä: </w:t>
      </w:r>
    </w:p>
    <w:p>
      <w:pPr>
        <w:pStyle w:val="TextBody"/>
        <w:numPr>
          <w:ilvl w:val="1"/>
          <w:numId w:val="152"/>
        </w:numPr>
        <w:tabs>
          <w:tab w:val="clear" w:pos="1134"/>
          <w:tab w:val="left" w:leader="none" w:pos="1414"/>
        </w:tabs>
        <w:bidi w:val="0"/>
        <w:spacing w:before="0" w:after="0"/>
        <w:ind w:start="1414" w:hanging="283"/>
        <w:jc w:val="left"/>
        <w:rPr/>
      </w:pPr>
      <w:r>
        <w:rPr/>
        <w:t xml:space="preserve">Peter Behn (nuori Thumper) </w:t>
      </w:r>
    </w:p>
    <w:p>
      <w:pPr>
        <w:pStyle w:val="TextBody"/>
        <w:numPr>
          <w:ilvl w:val="1"/>
          <w:numId w:val="152"/>
        </w:numPr>
        <w:tabs>
          <w:tab w:val="clear" w:pos="1134"/>
          <w:tab w:val="left" w:leader="none" w:pos="1414"/>
        </w:tabs>
        <w:bidi w:val="0"/>
        <w:spacing w:before="0" w:after="0"/>
        <w:ind w:start="1414" w:hanging="283"/>
        <w:jc w:val="left"/>
        <w:rPr/>
      </w:pPr>
      <w:r>
        <w:rPr/>
        <w:t xml:space="preserve">Tim Davis nuorena Thumperina </w:t>
      </w:r>
    </w:p>
    <w:p>
      <w:pPr>
        <w:pStyle w:val="TextBody"/>
        <w:numPr>
          <w:ilvl w:val="1"/>
          <w:numId w:val="152"/>
        </w:numPr>
        <w:tabs>
          <w:tab w:val="clear" w:pos="1134"/>
          <w:tab w:val="left" w:leader="none" w:pos="1414"/>
        </w:tabs>
        <w:bidi w:val="0"/>
        <w:spacing w:before="0" w:after="0"/>
        <w:ind w:start="1414" w:hanging="283"/>
        <w:jc w:val="left"/>
        <w:rPr/>
      </w:pPr>
      <w:r>
        <w:rPr/>
        <w:t xml:space="preserve">Sam Edwards nuorena aikuisena Thumperina </w:t>
      </w:r>
    </w:p>
    <w:p>
      <w:pPr>
        <w:pStyle w:val="TextBody"/>
        <w:numPr>
          <w:ilvl w:val="0"/>
          <w:numId w:val="152"/>
        </w:numPr>
        <w:tabs>
          <w:tab w:val="clear" w:pos="1134"/>
          <w:tab w:val="left" w:leader="none" w:pos="707"/>
        </w:tabs>
        <w:bidi w:val="0"/>
        <w:spacing w:before="0" w:after="0"/>
        <w:ind w:start="707" w:hanging="283"/>
        <w:jc w:val="left"/>
        <w:rPr/>
      </w:pPr>
      <w:r>
        <w:rPr/>
        <w:t xml:space="preserve">Paula Winslowe Bambin äitinä ja fasaanina. </w:t>
      </w:r>
    </w:p>
    <w:p>
      <w:pPr>
        <w:pStyle w:val="TextBody"/>
        <w:numPr>
          <w:ilvl w:val="0"/>
          <w:numId w:val="152"/>
        </w:numPr>
        <w:tabs>
          <w:tab w:val="clear" w:pos="1134"/>
          <w:tab w:val="left" w:leader="none" w:pos="707"/>
        </w:tabs>
        <w:bidi w:val="0"/>
        <w:spacing w:before="0" w:after="0"/>
        <w:ind w:start="707" w:hanging="283"/>
        <w:jc w:val="left"/>
        <w:rPr/>
      </w:pPr>
      <w:r>
        <w:rPr>
          <w:color w:val="A9A9A9"/>
        </w:rPr>
        <w:t xml:space="preserve">Kukka</w:t>
      </w:r>
      <w:r>
        <w:rPr/>
        <w:t xml:space="preserve">, raidallinen haisunäätä ja toinen Bambin ystävä: </w:t>
      </w:r>
    </w:p>
    <w:p>
      <w:pPr>
        <w:pStyle w:val="TextBody"/>
        <w:numPr>
          <w:ilvl w:val="1"/>
          <w:numId w:val="152"/>
        </w:numPr>
        <w:tabs>
          <w:tab w:val="clear" w:pos="1134"/>
          <w:tab w:val="left" w:leader="none" w:pos="1414"/>
        </w:tabs>
        <w:bidi w:val="0"/>
        <w:spacing w:before="0" w:after="0"/>
        <w:ind w:start="1414" w:hanging="283"/>
        <w:jc w:val="left"/>
        <w:rPr/>
      </w:pPr>
      <w:r>
        <w:rPr/>
        <w:t xml:space="preserve">Stan Alexander nuorena kukkana </w:t>
      </w:r>
    </w:p>
    <w:p>
      <w:pPr>
        <w:pStyle w:val="TextBody"/>
        <w:numPr>
          <w:ilvl w:val="1"/>
          <w:numId w:val="152"/>
        </w:numPr>
        <w:tabs>
          <w:tab w:val="clear" w:pos="1134"/>
          <w:tab w:val="left" w:leader="none" w:pos="1414"/>
        </w:tabs>
        <w:bidi w:val="0"/>
        <w:spacing w:before="0" w:after="0"/>
        <w:ind w:start="1414" w:hanging="283"/>
        <w:jc w:val="left"/>
        <w:rPr/>
      </w:pPr>
      <w:r>
        <w:rPr/>
        <w:t xml:space="preserve">Tim Davis (Nuori kukka) </w:t>
      </w:r>
    </w:p>
    <w:p>
      <w:pPr>
        <w:pStyle w:val="TextBody"/>
        <w:numPr>
          <w:ilvl w:val="1"/>
          <w:numId w:val="152"/>
        </w:numPr>
        <w:tabs>
          <w:tab w:val="clear" w:pos="1134"/>
          <w:tab w:val="left" w:leader="none" w:pos="1414"/>
        </w:tabs>
        <w:bidi w:val="0"/>
        <w:spacing w:before="0" w:after="0"/>
        <w:ind w:start="1414" w:hanging="283"/>
        <w:jc w:val="left"/>
        <w:rPr/>
      </w:pPr>
      <w:r>
        <w:rPr/>
        <w:t xml:space="preserve">Sterling Holloway nuorena aikuisena Flower </w:t>
      </w:r>
    </w:p>
    <w:p>
      <w:pPr>
        <w:pStyle w:val="TextBody"/>
        <w:numPr>
          <w:ilvl w:val="0"/>
          <w:numId w:val="152"/>
        </w:numPr>
        <w:tabs>
          <w:tab w:val="clear" w:pos="1134"/>
          <w:tab w:val="left" w:leader="none" w:pos="707"/>
        </w:tabs>
        <w:bidi w:val="0"/>
        <w:spacing w:before="0" w:after="0"/>
        <w:ind w:start="707" w:hanging="283"/>
        <w:jc w:val="left"/>
        <w:rPr/>
      </w:pPr>
      <w:r>
        <w:rPr/>
        <w:t xml:space="preserve">Will Wright ystävänä Pöllö </w:t>
      </w:r>
    </w:p>
    <w:p>
      <w:pPr>
        <w:pStyle w:val="TextBody"/>
        <w:numPr>
          <w:ilvl w:val="0"/>
          <w:numId w:val="152"/>
        </w:numPr>
        <w:tabs>
          <w:tab w:val="clear" w:pos="1134"/>
          <w:tab w:val="left" w:leader="none" w:pos="707"/>
        </w:tabs>
        <w:bidi w:val="0"/>
        <w:spacing w:before="0" w:after="0"/>
        <w:ind w:start="707" w:hanging="283"/>
        <w:jc w:val="left"/>
        <w:rPr/>
      </w:pPr>
      <w:r>
        <w:rPr/>
        <w:t xml:space="preserve">Faline, naarashirvi, johon Bambi lopulta rakastuu: </w:t>
      </w:r>
    </w:p>
    <w:p>
      <w:pPr>
        <w:pStyle w:val="TextBody"/>
        <w:numPr>
          <w:ilvl w:val="1"/>
          <w:numId w:val="152"/>
        </w:numPr>
        <w:tabs>
          <w:tab w:val="clear" w:pos="1134"/>
          <w:tab w:val="left" w:leader="none" w:pos="1414"/>
        </w:tabs>
        <w:bidi w:val="0"/>
        <w:spacing w:before="0" w:after="0"/>
        <w:ind w:start="1414" w:hanging="283"/>
        <w:jc w:val="left"/>
        <w:rPr/>
      </w:pPr>
      <w:r>
        <w:rPr/>
        <w:t xml:space="preserve">Cammie King nuorena Faline </w:t>
      </w:r>
    </w:p>
    <w:p>
      <w:pPr>
        <w:pStyle w:val="TextBody"/>
        <w:numPr>
          <w:ilvl w:val="1"/>
          <w:numId w:val="152"/>
        </w:numPr>
        <w:tabs>
          <w:tab w:val="clear" w:pos="1134"/>
          <w:tab w:val="left" w:leader="none" w:pos="1414"/>
        </w:tabs>
        <w:bidi w:val="0"/>
        <w:spacing w:before="0" w:after="0"/>
        <w:ind w:start="1414" w:hanging="283"/>
        <w:jc w:val="left"/>
        <w:rPr/>
      </w:pPr>
      <w:r>
        <w:rPr/>
        <w:t xml:space="preserve">Ann Gillis kuin nuori aikuinen Faline </w:t>
      </w:r>
    </w:p>
    <w:p>
      <w:pPr>
        <w:pStyle w:val="TextBody"/>
        <w:numPr>
          <w:ilvl w:val="0"/>
          <w:numId w:val="152"/>
        </w:numPr>
        <w:tabs>
          <w:tab w:val="clear" w:pos="1134"/>
          <w:tab w:val="left" w:leader="none" w:pos="707"/>
        </w:tabs>
        <w:bidi w:val="0"/>
        <w:spacing w:before="0" w:after="0"/>
        <w:ind w:start="707" w:hanging="283"/>
        <w:jc w:val="left"/>
        <w:rPr/>
      </w:pPr>
      <w:r>
        <w:rPr/>
        <w:t xml:space="preserve">Fred Shields metsän suurena prinssinä </w:t>
      </w:r>
    </w:p>
    <w:p>
      <w:pPr>
        <w:pStyle w:val="TextBody"/>
        <w:numPr>
          <w:ilvl w:val="0"/>
          <w:numId w:val="152"/>
        </w:numPr>
        <w:tabs>
          <w:tab w:val="clear" w:pos="1134"/>
          <w:tab w:val="left" w:leader="none" w:pos="707"/>
        </w:tabs>
        <w:bidi w:val="0"/>
        <w:spacing w:before="0" w:after="0"/>
        <w:ind w:start="707" w:hanging="283"/>
        <w:jc w:val="left"/>
        <w:rPr/>
      </w:pPr>
      <w:r>
        <w:rPr/>
        <w:t xml:space="preserve">Margaret Lee rouva Rabbitina </w:t>
      </w:r>
    </w:p>
    <w:p>
      <w:pPr>
        <w:pStyle w:val="TextBody"/>
        <w:numPr>
          <w:ilvl w:val="0"/>
          <w:numId w:val="152"/>
        </w:numPr>
        <w:tabs>
          <w:tab w:val="clear" w:pos="1134"/>
          <w:tab w:val="left" w:leader="none" w:pos="707"/>
        </w:tabs>
        <w:bidi w:val="0"/>
        <w:spacing w:before="0" w:after="0"/>
        <w:ind w:start="707" w:hanging="283"/>
        <w:jc w:val="left"/>
        <w:rPr/>
      </w:pPr>
      <w:r>
        <w:rPr/>
        <w:t xml:space="preserve">Mary Lansing: Ena-täti ja rouva Possumi </w:t>
      </w:r>
    </w:p>
    <w:p>
      <w:pPr>
        <w:pStyle w:val="TextBody"/>
        <w:numPr>
          <w:ilvl w:val="0"/>
          <w:numId w:val="152"/>
        </w:numPr>
        <w:tabs>
          <w:tab w:val="clear" w:pos="1134"/>
          <w:tab w:val="left" w:leader="none" w:pos="707"/>
        </w:tabs>
        <w:bidi w:val="0"/>
        <w:ind w:start="707" w:hanging="283"/>
        <w:jc w:val="left"/>
        <w:rPr/>
      </w:pPr>
      <w:r>
        <w:rPr/>
        <w:t xml:space="preserve">Perce Pearce (Mr. Mole)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haisunäädän nimi Bambissa?</w:t>
      </w:r>
    </w:p>
    <w:p>
      <w:pPr>
        <w:pStyle w:val="TextBody"/>
        <w:bidi w:val="0"/>
        <w:jc w:val="left"/>
        <w:rPr>
          <w:b/>
          <w:u w:val="single"/>
          <w:shd w:val="clear" w:fill="FFFF00"/>
        </w:rPr>
      </w:pPr>
      <w:r>
        <w:rPr>
          <w:b/>
          <w:u w:val="single"/>
          <w:shd w:val="clear" w:fill="FFFF00"/>
        </w:rPr>
        <w:t xml:space="preserve">Asiakirjan numero 36537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Butler pelasi keskisuuressa konferenssissa, se nousi 1990-luvulla kansalliseen maineeseen. He sijoittuivat useimpien tiedotusvälineiden kyselyissä aina muutamaa viikkoa lukuun ottamatta kauden 2006-2007 ja kauden 2011-12 välisenä aikana, ja he osallistuivat postseason-otteluihin joka vuosi vuodesta 1997 lähtien, lukuun ottamatta vuosia 2004, 2005 ja 2014. Vuoden 2010 NCAA-turnauksessa Butler oli kansallinen kakkonen Duken jälkeen ja eteni kansallisiin mestaruusotteluihin voitettuaan </w:t>
      </w:r>
      <w:r>
        <w:rPr>
          <w:color w:val="A9A9A9"/>
        </w:rPr>
        <w:t xml:space="preserve">Michigan Staten </w:t>
      </w:r>
      <w:r>
        <w:rPr/>
        <w:t xml:space="preserve">Final Fourissa. Butlerin opiskelijamäärä on vain 4 500, joten se on pienin koulu, joka on pelannut kansallisesta mestaruudesta sen jälkeen, kun turnaus laajeni 64 joukkueeseen vuonna 1985. Bulldogs pääsi mestaruusotteluun myös seuraavassa NCAA-turnauksessa, jossa se kaatui UConnille voitettuaan </w:t>
      </w:r>
      <w:r>
        <w:rPr>
          <w:color w:val="DCDCDC"/>
        </w:rPr>
        <w:t xml:space="preserve">VCU:n </w:t>
      </w:r>
      <w:r>
        <w:rPr/>
        <w:t xml:space="preserve">Final Fourissa. Voitolla VCU:sta Butlerista tuli ensimmäinen keskisuurten yliopistojen ohjelma, joka on päässyt mestaruuspeliin peräkkäisinä kausina sitten vuoden 1979, jolloin turnauksen kylvö alkoi, ja ainoa Indianan osavaltiosta tuleva joukkue, joka on päässyt mestaruuspeleihin back-to-back.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Butler voitti final fourissa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45"/>
        <w:gridCol w:w="643"/>
        <w:gridCol w:w="3354"/>
        <w:gridCol w:w="3372"/>
        <w:gridCol w:w="2191"/>
      </w:tblGrid>
      <w:tr>
        <w:trPr/>
        <w:tc>
          <w:tcPr>
            <w:tcW w:w="645" w:type="dxa"/>
            <w:tcBorders/>
            <w:vAlign w:val="center"/>
          </w:tcPr>
          <w:p>
            <w:pPr>
              <w:pStyle w:val="TableHeading"/>
              <w:suppressLineNumbers/>
              <w:bidi w:val="0"/>
              <w:spacing w:before="0" w:after="283"/>
              <w:jc w:val="center"/>
              <w:rPr/>
            </w:pPr>
            <w:r>
              <w:rPr/>
              <w:t xml:space="preserve">Vuosi </w:t>
            </w:r>
          </w:p>
        </w:tc>
        <w:tc>
          <w:tcPr>
            <w:tcW w:w="643" w:type="dxa"/>
            <w:tcBorders/>
            <w:vAlign w:val="center"/>
          </w:tcPr>
          <w:p>
            <w:pPr>
              <w:pStyle w:val="TableHeading"/>
              <w:suppressLineNumbers/>
              <w:bidi w:val="0"/>
              <w:spacing w:before="0" w:after="283"/>
              <w:jc w:val="center"/>
              <w:rPr/>
            </w:pPr>
            <w:r>
              <w:rPr/>
              <w:t xml:space="preserve">Siemenet </w:t>
            </w:r>
          </w:p>
        </w:tc>
        <w:tc>
          <w:tcPr>
            <w:tcW w:w="3354" w:type="dxa"/>
            <w:tcBorders/>
            <w:vAlign w:val="center"/>
          </w:tcPr>
          <w:p>
            <w:pPr>
              <w:pStyle w:val="TableHeading"/>
              <w:suppressLineNumbers/>
              <w:bidi w:val="0"/>
              <w:spacing w:before="0" w:after="283"/>
              <w:jc w:val="center"/>
              <w:rPr/>
            </w:pPr>
            <w:r>
              <w:rPr/>
              <w:t xml:space="preserve">Pyöreä </w:t>
            </w:r>
          </w:p>
        </w:tc>
        <w:tc>
          <w:tcPr>
            <w:tcW w:w="3372" w:type="dxa"/>
            <w:tcBorders/>
            <w:vAlign w:val="center"/>
          </w:tcPr>
          <w:p>
            <w:pPr>
              <w:pStyle w:val="TableHeading"/>
              <w:suppressLineNumbers/>
              <w:bidi w:val="0"/>
              <w:spacing w:before="0" w:after="283"/>
              <w:jc w:val="center"/>
              <w:rPr/>
            </w:pPr>
            <w:r>
              <w:rPr/>
              <w:t xml:space="preserve">Vastustaja </w:t>
            </w:r>
          </w:p>
        </w:tc>
        <w:tc>
          <w:tcPr>
            <w:tcW w:w="2191" w:type="dxa"/>
            <w:tcBorders/>
            <w:vAlign w:val="center"/>
          </w:tcPr>
          <w:p>
            <w:pPr>
              <w:pStyle w:val="TableHeading"/>
              <w:suppressLineNumbers/>
              <w:bidi w:val="0"/>
              <w:spacing w:before="0" w:after="283"/>
              <w:jc w:val="center"/>
              <w:rPr/>
            </w:pPr>
            <w:r>
              <w:rPr/>
              <w:t xml:space="preserve">Tulos </w:t>
            </w:r>
          </w:p>
        </w:tc>
      </w:tr>
      <w:tr>
        <w:trPr/>
        <w:tc>
          <w:tcPr>
            <w:tcW w:w="645" w:type="dxa"/>
            <w:tcBorders/>
            <w:vAlign w:val="center"/>
          </w:tcPr>
          <w:p>
            <w:pPr>
              <w:pStyle w:val="TableContents"/>
              <w:bidi w:val="0"/>
              <w:spacing w:before="0" w:after="283"/>
              <w:jc w:val="left"/>
              <w:rPr/>
            </w:pPr>
            <w:r>
              <w:rPr/>
              <w:t xml:space="preserve">1962 </w:t>
            </w:r>
          </w:p>
        </w:tc>
        <w:tc>
          <w:tcPr>
            <w:tcW w:w="643" w:type="dxa"/>
            <w:tcBorders/>
            <w:vAlign w:val="center"/>
          </w:tcPr>
          <w:p>
            <w:pPr>
              <w:pStyle w:val="TableContents"/>
              <w:bidi w:val="0"/>
              <w:spacing w:before="0" w:after="283"/>
              <w:jc w:val="left"/>
              <w:rPr/>
            </w:pPr>
            <w:r>
              <w:rPr/>
              <w:t xml:space="preserve">-- </w:t>
            </w:r>
          </w:p>
        </w:tc>
        <w:tc>
          <w:tcPr>
            <w:tcW w:w="3354" w:type="dxa"/>
            <w:tcBorders/>
            <w:vAlign w:val="center"/>
          </w:tcPr>
          <w:p>
            <w:pPr>
              <w:pStyle w:val="TableContents"/>
              <w:bidi w:val="0"/>
              <w:spacing w:before="0" w:after="283"/>
              <w:jc w:val="left"/>
              <w:rPr/>
            </w:pPr>
            <w:r>
              <w:rPr/>
              <w:t xml:space="preserve">Ensimmäinen kierros Sweet Sixteen alueellinen kolmas sija peli </w:t>
            </w:r>
          </w:p>
        </w:tc>
        <w:tc>
          <w:tcPr>
            <w:tcW w:w="3372" w:type="dxa"/>
            <w:tcBorders/>
            <w:vAlign w:val="center"/>
          </w:tcPr>
          <w:p>
            <w:pPr>
              <w:pStyle w:val="TableContents"/>
              <w:bidi w:val="0"/>
              <w:spacing w:before="0" w:after="283"/>
              <w:jc w:val="left"/>
              <w:rPr/>
            </w:pPr>
            <w:r>
              <w:rPr/>
              <w:t xml:space="preserve">Bowling Green Kentucky Länsi-Kentucky </w:t>
            </w:r>
          </w:p>
        </w:tc>
        <w:tc>
          <w:tcPr>
            <w:tcW w:w="2191" w:type="dxa"/>
            <w:tcBorders/>
            <w:vAlign w:val="center"/>
          </w:tcPr>
          <w:p>
            <w:pPr>
              <w:pStyle w:val="TableContents"/>
              <w:bidi w:val="0"/>
              <w:spacing w:before="0" w:after="283"/>
              <w:jc w:val="left"/>
              <w:rPr/>
            </w:pPr>
            <w:r>
              <w:rPr/>
              <w:t xml:space="preserve">W 56 -- 55 L 60 -- 81 W 87 -- 86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Nro 14 </w:t>
            </w:r>
          </w:p>
        </w:tc>
        <w:tc>
          <w:tcPr>
            <w:tcW w:w="3354" w:type="dxa"/>
            <w:tcBorders/>
            <w:vAlign w:val="center"/>
          </w:tcPr>
          <w:p>
            <w:pPr>
              <w:pStyle w:val="TableContents"/>
              <w:bidi w:val="0"/>
              <w:spacing w:before="0" w:after="283"/>
              <w:jc w:val="left"/>
              <w:rPr/>
            </w:pPr>
            <w:r>
              <w:rPr/>
              <w:t xml:space="preserve">Ensimmäinen kierros </w:t>
            </w:r>
          </w:p>
        </w:tc>
        <w:tc>
          <w:tcPr>
            <w:tcW w:w="3372" w:type="dxa"/>
            <w:tcBorders/>
            <w:vAlign w:val="center"/>
          </w:tcPr>
          <w:p>
            <w:pPr>
              <w:pStyle w:val="TableContents"/>
              <w:bidi w:val="0"/>
              <w:spacing w:before="0" w:after="283"/>
              <w:jc w:val="left"/>
              <w:rPr/>
            </w:pPr>
            <w:r>
              <w:rPr/>
              <w:t xml:space="preserve">Nro 3 Cincinnati </w:t>
            </w:r>
          </w:p>
        </w:tc>
        <w:tc>
          <w:tcPr>
            <w:tcW w:w="2191" w:type="dxa"/>
            <w:tcBorders/>
            <w:vAlign w:val="center"/>
          </w:tcPr>
          <w:p>
            <w:pPr>
              <w:pStyle w:val="TableContents"/>
              <w:bidi w:val="0"/>
              <w:spacing w:before="0" w:after="283"/>
              <w:jc w:val="left"/>
              <w:rPr/>
            </w:pPr>
            <w:r>
              <w:rPr/>
              <w:t xml:space="preserve">L 69 -- 86 </w:t>
            </w:r>
          </w:p>
        </w:tc>
      </w:tr>
      <w:tr>
        <w:trPr/>
        <w:tc>
          <w:tcPr>
            <w:tcW w:w="645" w:type="dxa"/>
            <w:tcBorders/>
            <w:vAlign w:val="center"/>
          </w:tcPr>
          <w:p>
            <w:pPr>
              <w:pStyle w:val="TableContents"/>
              <w:bidi w:val="0"/>
              <w:spacing w:before="0" w:after="283"/>
              <w:jc w:val="left"/>
              <w:rPr/>
            </w:pPr>
            <w:r>
              <w:rPr/>
              <w:t xml:space="preserve">1998 </w:t>
            </w:r>
          </w:p>
        </w:tc>
        <w:tc>
          <w:tcPr>
            <w:tcW w:w="643" w:type="dxa"/>
            <w:tcBorders/>
            <w:vAlign w:val="center"/>
          </w:tcPr>
          <w:p>
            <w:pPr>
              <w:pStyle w:val="TableContents"/>
              <w:bidi w:val="0"/>
              <w:spacing w:before="0" w:after="283"/>
              <w:jc w:val="left"/>
              <w:rPr/>
            </w:pPr>
            <w:r>
              <w:rPr/>
              <w:t xml:space="preserve">Nro 13 </w:t>
            </w:r>
          </w:p>
        </w:tc>
        <w:tc>
          <w:tcPr>
            <w:tcW w:w="3354" w:type="dxa"/>
            <w:tcBorders/>
            <w:vAlign w:val="center"/>
          </w:tcPr>
          <w:p>
            <w:pPr>
              <w:pStyle w:val="TableContents"/>
              <w:bidi w:val="0"/>
              <w:spacing w:before="0" w:after="283"/>
              <w:jc w:val="left"/>
              <w:rPr/>
            </w:pPr>
            <w:r>
              <w:rPr/>
              <w:t xml:space="preserve">Ensimmäinen kierros </w:t>
            </w:r>
          </w:p>
        </w:tc>
        <w:tc>
          <w:tcPr>
            <w:tcW w:w="3372" w:type="dxa"/>
            <w:tcBorders/>
            <w:vAlign w:val="center"/>
          </w:tcPr>
          <w:p>
            <w:pPr>
              <w:pStyle w:val="TableContents"/>
              <w:bidi w:val="0"/>
              <w:spacing w:before="0" w:after="283"/>
              <w:jc w:val="left"/>
              <w:rPr/>
            </w:pPr>
            <w:r>
              <w:rPr/>
              <w:t xml:space="preserve">Nro 4 New Mexico </w:t>
            </w:r>
          </w:p>
        </w:tc>
        <w:tc>
          <w:tcPr>
            <w:tcW w:w="2191" w:type="dxa"/>
            <w:tcBorders/>
            <w:vAlign w:val="center"/>
          </w:tcPr>
          <w:p>
            <w:pPr>
              <w:pStyle w:val="TableContents"/>
              <w:bidi w:val="0"/>
              <w:spacing w:before="0" w:after="283"/>
              <w:jc w:val="left"/>
              <w:rPr/>
            </w:pPr>
            <w:r>
              <w:rPr/>
              <w:t xml:space="preserve">L 62 -- 79 </w:t>
            </w:r>
          </w:p>
        </w:tc>
      </w:tr>
      <w:tr>
        <w:trPr/>
        <w:tc>
          <w:tcPr>
            <w:tcW w:w="645" w:type="dxa"/>
            <w:tcBorders/>
            <w:vAlign w:val="center"/>
          </w:tcPr>
          <w:p>
            <w:pPr>
              <w:pStyle w:val="TableContents"/>
              <w:bidi w:val="0"/>
              <w:spacing w:before="0" w:after="283"/>
              <w:jc w:val="left"/>
              <w:rPr/>
            </w:pPr>
            <w:r>
              <w:rPr/>
              <w:t xml:space="preserve">2000 </w:t>
            </w:r>
          </w:p>
        </w:tc>
        <w:tc>
          <w:tcPr>
            <w:tcW w:w="643" w:type="dxa"/>
            <w:tcBorders/>
            <w:vAlign w:val="center"/>
          </w:tcPr>
          <w:p>
            <w:pPr>
              <w:pStyle w:val="TableContents"/>
              <w:bidi w:val="0"/>
              <w:spacing w:before="0" w:after="283"/>
              <w:jc w:val="left"/>
              <w:rPr/>
            </w:pPr>
            <w:r>
              <w:rPr/>
              <w:t xml:space="preserve">Nro 12 </w:t>
            </w:r>
          </w:p>
        </w:tc>
        <w:tc>
          <w:tcPr>
            <w:tcW w:w="3354" w:type="dxa"/>
            <w:tcBorders/>
            <w:vAlign w:val="center"/>
          </w:tcPr>
          <w:p>
            <w:pPr>
              <w:pStyle w:val="TableContents"/>
              <w:bidi w:val="0"/>
              <w:spacing w:before="0" w:after="283"/>
              <w:jc w:val="left"/>
              <w:rPr/>
            </w:pPr>
            <w:r>
              <w:rPr/>
              <w:t xml:space="preserve">Ensimmäinen kierros </w:t>
            </w:r>
          </w:p>
        </w:tc>
        <w:tc>
          <w:tcPr>
            <w:tcW w:w="3372" w:type="dxa"/>
            <w:tcBorders/>
            <w:vAlign w:val="center"/>
          </w:tcPr>
          <w:p>
            <w:pPr>
              <w:pStyle w:val="TableContents"/>
              <w:bidi w:val="0"/>
              <w:spacing w:before="0" w:after="283"/>
              <w:jc w:val="left"/>
              <w:rPr/>
            </w:pPr>
            <w:r>
              <w:rPr/>
              <w:t xml:space="preserve">Nro 5 Florida </w:t>
            </w:r>
          </w:p>
        </w:tc>
        <w:tc>
          <w:tcPr>
            <w:tcW w:w="2191" w:type="dxa"/>
            <w:tcBorders/>
            <w:vAlign w:val="center"/>
          </w:tcPr>
          <w:p>
            <w:pPr>
              <w:pStyle w:val="TableContents"/>
              <w:bidi w:val="0"/>
              <w:spacing w:before="0" w:after="283"/>
              <w:jc w:val="left"/>
              <w:rPr/>
            </w:pPr>
            <w:r>
              <w:rPr/>
              <w:t xml:space="preserve">L 68 -- 69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Nro 10 </w:t>
            </w:r>
          </w:p>
        </w:tc>
        <w:tc>
          <w:tcPr>
            <w:tcW w:w="3354" w:type="dxa"/>
            <w:tcBorders/>
            <w:vAlign w:val="center"/>
          </w:tcPr>
          <w:p>
            <w:pPr>
              <w:pStyle w:val="TableContents"/>
              <w:bidi w:val="0"/>
              <w:spacing w:before="0" w:after="283"/>
              <w:jc w:val="left"/>
              <w:rPr/>
            </w:pPr>
            <w:r>
              <w:rPr/>
              <w:t xml:space="preserve">Ensimmäinen kierros Toinen kierros </w:t>
            </w:r>
          </w:p>
        </w:tc>
        <w:tc>
          <w:tcPr>
            <w:tcW w:w="3372" w:type="dxa"/>
            <w:tcBorders/>
            <w:vAlign w:val="center"/>
          </w:tcPr>
          <w:p>
            <w:pPr>
              <w:pStyle w:val="TableContents"/>
              <w:bidi w:val="0"/>
              <w:spacing w:before="0" w:after="283"/>
              <w:jc w:val="left"/>
              <w:rPr/>
            </w:pPr>
            <w:r>
              <w:rPr/>
              <w:t xml:space="preserve">nro 7 Wake Forest nro 2 Arizona </w:t>
            </w:r>
          </w:p>
        </w:tc>
        <w:tc>
          <w:tcPr>
            <w:tcW w:w="2191" w:type="dxa"/>
            <w:tcBorders/>
            <w:vAlign w:val="center"/>
          </w:tcPr>
          <w:p>
            <w:pPr>
              <w:pStyle w:val="TableContents"/>
              <w:bidi w:val="0"/>
              <w:spacing w:before="0" w:after="283"/>
              <w:jc w:val="left"/>
              <w:rPr/>
            </w:pPr>
            <w:r>
              <w:rPr/>
              <w:t xml:space="preserve">W 79 -- 63 L 52 -- 73 </w:t>
            </w:r>
          </w:p>
        </w:tc>
      </w:tr>
      <w:tr>
        <w:trPr/>
        <w:tc>
          <w:tcPr>
            <w:tcW w:w="645" w:type="dxa"/>
            <w:tcBorders/>
            <w:vAlign w:val="center"/>
          </w:tcPr>
          <w:p>
            <w:pPr>
              <w:pStyle w:val="TableContents"/>
              <w:bidi w:val="0"/>
              <w:spacing w:before="0" w:after="283"/>
              <w:jc w:val="left"/>
              <w:rPr/>
            </w:pPr>
            <w:r>
              <w:rPr/>
              <w:t xml:space="preserve">2003 </w:t>
            </w:r>
          </w:p>
        </w:tc>
        <w:tc>
          <w:tcPr>
            <w:tcW w:w="643" w:type="dxa"/>
            <w:tcBorders/>
            <w:vAlign w:val="center"/>
          </w:tcPr>
          <w:p>
            <w:pPr>
              <w:pStyle w:val="TableContents"/>
              <w:bidi w:val="0"/>
              <w:spacing w:before="0" w:after="283"/>
              <w:jc w:val="left"/>
              <w:rPr/>
            </w:pPr>
            <w:r>
              <w:rPr/>
              <w:t xml:space="preserve">Nro 12 </w:t>
            </w:r>
          </w:p>
        </w:tc>
        <w:tc>
          <w:tcPr>
            <w:tcW w:w="3354" w:type="dxa"/>
            <w:tcBorders/>
            <w:vAlign w:val="center"/>
          </w:tcPr>
          <w:p>
            <w:pPr>
              <w:pStyle w:val="TableContents"/>
              <w:bidi w:val="0"/>
              <w:spacing w:before="0" w:after="283"/>
              <w:jc w:val="left"/>
              <w:rPr/>
            </w:pPr>
            <w:r>
              <w:rPr/>
              <w:t xml:space="preserve">Ensimmäinen kierros Toinen kierros Sweet Sixteen </w:t>
            </w:r>
          </w:p>
        </w:tc>
        <w:tc>
          <w:tcPr>
            <w:tcW w:w="3372" w:type="dxa"/>
            <w:tcBorders/>
            <w:vAlign w:val="center"/>
          </w:tcPr>
          <w:p>
            <w:pPr>
              <w:pStyle w:val="TableContents"/>
              <w:bidi w:val="0"/>
              <w:spacing w:before="0" w:after="283"/>
              <w:jc w:val="left"/>
              <w:rPr/>
            </w:pPr>
            <w:r>
              <w:rPr/>
              <w:t xml:space="preserve">Nro 5 Mississippi State Nro 4 Louisville Nro 1 Oklahoma </w:t>
            </w:r>
          </w:p>
        </w:tc>
        <w:tc>
          <w:tcPr>
            <w:tcW w:w="2191" w:type="dxa"/>
            <w:tcBorders/>
            <w:vAlign w:val="center"/>
          </w:tcPr>
          <w:p>
            <w:pPr>
              <w:pStyle w:val="TableContents"/>
              <w:bidi w:val="0"/>
              <w:spacing w:before="0" w:after="283"/>
              <w:jc w:val="left"/>
              <w:rPr/>
            </w:pPr>
            <w:r>
              <w:rPr/>
              <w:t xml:space="preserve">W 47 -- 46 W 79 -- 71 L 54 -- 65 </w:t>
            </w:r>
          </w:p>
        </w:tc>
      </w:tr>
      <w:tr>
        <w:trPr/>
        <w:tc>
          <w:tcPr>
            <w:tcW w:w="645" w:type="dxa"/>
            <w:tcBorders/>
            <w:vAlign w:val="center"/>
          </w:tcPr>
          <w:p>
            <w:pPr>
              <w:pStyle w:val="TableContents"/>
              <w:bidi w:val="0"/>
              <w:spacing w:before="0" w:after="283"/>
              <w:jc w:val="left"/>
              <w:rPr/>
            </w:pPr>
            <w:r>
              <w:rPr/>
              <w:t xml:space="preserve">2007 </w:t>
            </w:r>
          </w:p>
        </w:tc>
        <w:tc>
          <w:tcPr>
            <w:tcW w:w="643" w:type="dxa"/>
            <w:tcBorders/>
            <w:vAlign w:val="center"/>
          </w:tcPr>
          <w:p>
            <w:pPr>
              <w:pStyle w:val="TableContents"/>
              <w:bidi w:val="0"/>
              <w:spacing w:before="0" w:after="283"/>
              <w:jc w:val="left"/>
              <w:rPr/>
            </w:pPr>
            <w:r>
              <w:rPr/>
              <w:t xml:space="preserve">Nro 5 </w:t>
            </w:r>
          </w:p>
        </w:tc>
        <w:tc>
          <w:tcPr>
            <w:tcW w:w="3354" w:type="dxa"/>
            <w:tcBorders/>
            <w:vAlign w:val="center"/>
          </w:tcPr>
          <w:p>
            <w:pPr>
              <w:pStyle w:val="TableContents"/>
              <w:bidi w:val="0"/>
              <w:spacing w:before="0" w:after="283"/>
              <w:jc w:val="left"/>
              <w:rPr/>
            </w:pPr>
            <w:r>
              <w:rPr/>
              <w:t xml:space="preserve">Ensimmäinen kierros Toinen kierros Sweet Sixteen </w:t>
            </w:r>
          </w:p>
        </w:tc>
        <w:tc>
          <w:tcPr>
            <w:tcW w:w="3372" w:type="dxa"/>
            <w:tcBorders/>
            <w:vAlign w:val="center"/>
          </w:tcPr>
          <w:p>
            <w:pPr>
              <w:pStyle w:val="TableContents"/>
              <w:bidi w:val="0"/>
              <w:spacing w:before="0" w:after="283"/>
              <w:jc w:val="left"/>
              <w:rPr/>
            </w:pPr>
            <w:r>
              <w:rPr/>
              <w:t xml:space="preserve">nro 12 Old Dominion nro 4 Maryland nro 1 Florida </w:t>
            </w:r>
          </w:p>
        </w:tc>
        <w:tc>
          <w:tcPr>
            <w:tcW w:w="2191" w:type="dxa"/>
            <w:tcBorders/>
            <w:vAlign w:val="center"/>
          </w:tcPr>
          <w:p>
            <w:pPr>
              <w:pStyle w:val="TableContents"/>
              <w:bidi w:val="0"/>
              <w:spacing w:before="0" w:after="283"/>
              <w:jc w:val="left"/>
              <w:rPr/>
            </w:pPr>
            <w:r>
              <w:rPr/>
              <w:t xml:space="preserve">W 57 -- 46 W 62 -- 59 L 57 -- 65 </w:t>
            </w:r>
          </w:p>
        </w:tc>
      </w:tr>
      <w:tr>
        <w:trPr/>
        <w:tc>
          <w:tcPr>
            <w:tcW w:w="645" w:type="dxa"/>
            <w:tcBorders/>
            <w:vAlign w:val="center"/>
          </w:tcPr>
          <w:p>
            <w:pPr>
              <w:pStyle w:val="TableContents"/>
              <w:bidi w:val="0"/>
              <w:spacing w:before="0" w:after="283"/>
              <w:jc w:val="left"/>
              <w:rPr/>
            </w:pPr>
            <w:r>
              <w:rPr/>
              <w:t xml:space="preserve">2008 </w:t>
            </w:r>
          </w:p>
        </w:tc>
        <w:tc>
          <w:tcPr>
            <w:tcW w:w="643" w:type="dxa"/>
            <w:tcBorders/>
            <w:vAlign w:val="center"/>
          </w:tcPr>
          <w:p>
            <w:pPr>
              <w:pStyle w:val="TableContents"/>
              <w:bidi w:val="0"/>
              <w:spacing w:before="0" w:after="283"/>
              <w:jc w:val="left"/>
              <w:rPr/>
            </w:pPr>
            <w:r>
              <w:rPr/>
              <w:t xml:space="preserve">Nro 7 </w:t>
            </w:r>
          </w:p>
        </w:tc>
        <w:tc>
          <w:tcPr>
            <w:tcW w:w="3354" w:type="dxa"/>
            <w:tcBorders/>
            <w:vAlign w:val="center"/>
          </w:tcPr>
          <w:p>
            <w:pPr>
              <w:pStyle w:val="TableContents"/>
              <w:bidi w:val="0"/>
              <w:spacing w:before="0" w:after="283"/>
              <w:jc w:val="left"/>
              <w:rPr/>
            </w:pPr>
            <w:r>
              <w:rPr/>
              <w:t xml:space="preserve">Ensimmäinen kierros Toinen kierros </w:t>
            </w:r>
          </w:p>
        </w:tc>
        <w:tc>
          <w:tcPr>
            <w:tcW w:w="3372" w:type="dxa"/>
            <w:tcBorders/>
            <w:vAlign w:val="center"/>
          </w:tcPr>
          <w:p>
            <w:pPr>
              <w:pStyle w:val="TableContents"/>
              <w:bidi w:val="0"/>
              <w:spacing w:before="0" w:after="283"/>
              <w:jc w:val="left"/>
              <w:rPr/>
            </w:pPr>
            <w:r>
              <w:rPr/>
              <w:t xml:space="preserve">nro 10 South Alabama nro 2 Tennessee </w:t>
            </w:r>
          </w:p>
        </w:tc>
        <w:tc>
          <w:tcPr>
            <w:tcW w:w="2191" w:type="dxa"/>
            <w:tcBorders/>
            <w:vAlign w:val="center"/>
          </w:tcPr>
          <w:p>
            <w:pPr>
              <w:pStyle w:val="TableContents"/>
              <w:bidi w:val="0"/>
              <w:spacing w:before="0" w:after="283"/>
              <w:jc w:val="left"/>
              <w:rPr/>
            </w:pPr>
            <w:r>
              <w:rPr/>
              <w:t xml:space="preserve">W 81 -- 61 L 71 -- 76 </w:t>
            </w:r>
          </w:p>
        </w:tc>
      </w:tr>
      <w:tr>
        <w:trPr/>
        <w:tc>
          <w:tcPr>
            <w:tcW w:w="645" w:type="dxa"/>
            <w:tcBorders/>
            <w:vAlign w:val="center"/>
          </w:tcPr>
          <w:p>
            <w:pPr>
              <w:pStyle w:val="TableContents"/>
              <w:bidi w:val="0"/>
              <w:spacing w:before="0" w:after="283"/>
              <w:jc w:val="left"/>
              <w:rPr/>
            </w:pPr>
            <w:r>
              <w:rPr/>
              <w:t xml:space="preserve">2009 </w:t>
            </w:r>
          </w:p>
        </w:tc>
        <w:tc>
          <w:tcPr>
            <w:tcW w:w="643" w:type="dxa"/>
            <w:tcBorders/>
            <w:vAlign w:val="center"/>
          </w:tcPr>
          <w:p>
            <w:pPr>
              <w:pStyle w:val="TableContents"/>
              <w:bidi w:val="0"/>
              <w:spacing w:before="0" w:after="283"/>
              <w:jc w:val="left"/>
              <w:rPr/>
            </w:pPr>
            <w:r>
              <w:rPr/>
              <w:t xml:space="preserve">Nro 9 </w:t>
            </w:r>
          </w:p>
        </w:tc>
        <w:tc>
          <w:tcPr>
            <w:tcW w:w="3354" w:type="dxa"/>
            <w:tcBorders/>
            <w:vAlign w:val="center"/>
          </w:tcPr>
          <w:p>
            <w:pPr>
              <w:pStyle w:val="TableContents"/>
              <w:bidi w:val="0"/>
              <w:spacing w:before="0" w:after="283"/>
              <w:jc w:val="left"/>
              <w:rPr/>
            </w:pPr>
            <w:r>
              <w:rPr/>
              <w:t xml:space="preserve">Ensimmäinen kierros </w:t>
            </w:r>
          </w:p>
        </w:tc>
        <w:tc>
          <w:tcPr>
            <w:tcW w:w="3372" w:type="dxa"/>
            <w:tcBorders/>
            <w:vAlign w:val="center"/>
          </w:tcPr>
          <w:p>
            <w:pPr>
              <w:pStyle w:val="TableContents"/>
              <w:bidi w:val="0"/>
              <w:spacing w:before="0" w:after="283"/>
              <w:jc w:val="left"/>
              <w:rPr/>
            </w:pPr>
            <w:r>
              <w:rPr/>
              <w:t xml:space="preserve">Nro 8 LSU </w:t>
            </w:r>
          </w:p>
        </w:tc>
        <w:tc>
          <w:tcPr>
            <w:tcW w:w="2191" w:type="dxa"/>
            <w:tcBorders/>
            <w:vAlign w:val="center"/>
          </w:tcPr>
          <w:p>
            <w:pPr>
              <w:pStyle w:val="TableContents"/>
              <w:bidi w:val="0"/>
              <w:spacing w:before="0" w:after="283"/>
              <w:jc w:val="left"/>
              <w:rPr/>
            </w:pPr>
            <w:r>
              <w:rPr/>
              <w:t xml:space="preserve">L 71 -- 75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643" w:type="dxa"/>
            <w:tcBorders/>
            <w:vAlign w:val="center"/>
          </w:tcPr>
          <w:p>
            <w:pPr>
              <w:pStyle w:val="TableContents"/>
              <w:bidi w:val="0"/>
              <w:spacing w:before="0" w:after="283"/>
              <w:jc w:val="left"/>
              <w:rPr/>
            </w:pPr>
            <w:r>
              <w:rPr/>
              <w:t xml:space="preserve">Nro 5 </w:t>
            </w:r>
          </w:p>
        </w:tc>
        <w:tc>
          <w:tcPr>
            <w:tcW w:w="3354" w:type="dxa"/>
            <w:tcBorders/>
            <w:vAlign w:val="center"/>
          </w:tcPr>
          <w:p>
            <w:pPr>
              <w:pStyle w:val="TableContents"/>
              <w:bidi w:val="0"/>
              <w:spacing w:before="0" w:after="283"/>
              <w:jc w:val="left"/>
              <w:rPr/>
            </w:pPr>
            <w:r>
              <w:rPr/>
              <w:t xml:space="preserve">Ensimmäinen kierros Toinen kierros Sweet Sixteen Elite Eight Final Four Kansallinen mestaruusottelu </w:t>
            </w:r>
          </w:p>
        </w:tc>
        <w:tc>
          <w:tcPr>
            <w:tcW w:w="3372" w:type="dxa"/>
            <w:tcBorders/>
            <w:vAlign w:val="center"/>
          </w:tcPr>
          <w:p>
            <w:pPr>
              <w:pStyle w:val="TableContents"/>
              <w:bidi w:val="0"/>
              <w:spacing w:before="0" w:after="283"/>
              <w:jc w:val="left"/>
              <w:rPr/>
            </w:pPr>
            <w:r>
              <w:rPr/>
              <w:t xml:space="preserve">Nro 12 UTEP Nro 13 Murray State Nro 1 Syracuse Nro 2 Kansas State Nro 5 Michigan State Nro 1 Duke </w:t>
            </w:r>
          </w:p>
        </w:tc>
        <w:tc>
          <w:tcPr>
            <w:tcW w:w="2191" w:type="dxa"/>
            <w:tcBorders/>
            <w:vAlign w:val="center"/>
          </w:tcPr>
          <w:p>
            <w:pPr>
              <w:pStyle w:val="TableContents"/>
              <w:bidi w:val="0"/>
              <w:spacing w:before="0" w:after="283"/>
              <w:jc w:val="left"/>
              <w:rPr/>
            </w:pPr>
            <w:r>
              <w:rPr/>
              <w:t xml:space="preserve">W 77 -- 59 W 54 -- 52 W 63 -- 59 W 63 -- 56 W 52 -- 50 L 59 -- 61 </w:t>
            </w:r>
          </w:p>
        </w:tc>
      </w:tr>
      <w:tr>
        <w:trPr/>
        <w:tc>
          <w:tcPr>
            <w:tcW w:w="645" w:type="dxa"/>
            <w:tcBorders/>
            <w:vAlign w:val="center"/>
          </w:tcPr>
          <w:p>
            <w:pPr>
              <w:pStyle w:val="TableContents"/>
              <w:bidi w:val="0"/>
              <w:spacing w:before="0" w:after="283"/>
              <w:jc w:val="left"/>
              <w:rPr/>
            </w:pPr>
            <w:r>
              <w:rPr/>
              <w:t xml:space="preserve">2011 </w:t>
            </w:r>
          </w:p>
        </w:tc>
        <w:tc>
          <w:tcPr>
            <w:tcW w:w="643" w:type="dxa"/>
            <w:tcBorders/>
            <w:vAlign w:val="center"/>
          </w:tcPr>
          <w:p>
            <w:pPr>
              <w:pStyle w:val="TableContents"/>
              <w:bidi w:val="0"/>
              <w:spacing w:before="0" w:after="283"/>
              <w:jc w:val="left"/>
              <w:rPr/>
            </w:pPr>
            <w:r>
              <w:rPr/>
              <w:t xml:space="preserve">Nro 8 </w:t>
            </w:r>
          </w:p>
        </w:tc>
        <w:tc>
          <w:tcPr>
            <w:tcW w:w="3354" w:type="dxa"/>
            <w:tcBorders/>
            <w:vAlign w:val="center"/>
          </w:tcPr>
          <w:p>
            <w:pPr>
              <w:pStyle w:val="TableContents"/>
              <w:bidi w:val="0"/>
              <w:spacing w:before="0" w:after="283"/>
              <w:jc w:val="left"/>
              <w:rPr/>
            </w:pPr>
            <w:r>
              <w:rPr/>
              <w:t xml:space="preserve">Toinen kierros Kolmas kierros Sweet Sixteen Elite Eight Final Four Kansallinen mestaruusottelu </w:t>
            </w:r>
          </w:p>
        </w:tc>
        <w:tc>
          <w:tcPr>
            <w:tcW w:w="3372" w:type="dxa"/>
            <w:tcBorders/>
            <w:vAlign w:val="center"/>
          </w:tcPr>
          <w:p>
            <w:pPr>
              <w:pStyle w:val="TableContents"/>
              <w:bidi w:val="0"/>
              <w:spacing w:before="0" w:after="283"/>
              <w:jc w:val="left"/>
              <w:rPr/>
            </w:pPr>
            <w:r>
              <w:rPr/>
              <w:t xml:space="preserve">nro 9 Old Dominion nro 1 Pittsburgh nro 4 Wisconsin nro 2 Florida nro 11 VCU nro 3 Connecticut </w:t>
            </w:r>
          </w:p>
        </w:tc>
        <w:tc>
          <w:tcPr>
            <w:tcW w:w="2191" w:type="dxa"/>
            <w:tcBorders/>
            <w:vAlign w:val="center"/>
          </w:tcPr>
          <w:p>
            <w:pPr>
              <w:pStyle w:val="TableContents"/>
              <w:bidi w:val="0"/>
              <w:spacing w:before="0" w:after="283"/>
              <w:jc w:val="left"/>
              <w:rPr/>
            </w:pPr>
            <w:r>
              <w:rPr/>
              <w:t xml:space="preserve">W 60 -- 58 W 71 -- 70 W 61 -- 54 W 74 -- 71 W 70 -- 62 L 41 -- 53 </w:t>
            </w:r>
          </w:p>
        </w:tc>
      </w:tr>
      <w:tr>
        <w:trPr/>
        <w:tc>
          <w:tcPr>
            <w:tcW w:w="645" w:type="dxa"/>
            <w:tcBorders/>
            <w:vAlign w:val="center"/>
          </w:tcPr>
          <w:p>
            <w:pPr>
              <w:pStyle w:val="TableContents"/>
              <w:bidi w:val="0"/>
              <w:spacing w:before="0" w:after="283"/>
              <w:jc w:val="left"/>
              <w:rPr/>
            </w:pPr>
            <w:r>
              <w:rPr/>
              <w:t xml:space="preserve">2013 </w:t>
            </w:r>
          </w:p>
        </w:tc>
        <w:tc>
          <w:tcPr>
            <w:tcW w:w="643" w:type="dxa"/>
            <w:tcBorders/>
            <w:vAlign w:val="center"/>
          </w:tcPr>
          <w:p>
            <w:pPr>
              <w:pStyle w:val="TableContents"/>
              <w:bidi w:val="0"/>
              <w:spacing w:before="0" w:after="283"/>
              <w:jc w:val="left"/>
              <w:rPr/>
            </w:pPr>
            <w:r>
              <w:rPr/>
              <w:t xml:space="preserve">Nro 6 </w:t>
            </w:r>
          </w:p>
        </w:tc>
        <w:tc>
          <w:tcPr>
            <w:tcW w:w="3354" w:type="dxa"/>
            <w:tcBorders/>
            <w:vAlign w:val="center"/>
          </w:tcPr>
          <w:p>
            <w:pPr>
              <w:pStyle w:val="TableContents"/>
              <w:bidi w:val="0"/>
              <w:spacing w:before="0" w:after="283"/>
              <w:jc w:val="left"/>
              <w:rPr/>
            </w:pPr>
            <w:r>
              <w:rPr/>
              <w:t xml:space="preserve">Toinen kierros Kolmas kierros </w:t>
            </w:r>
          </w:p>
        </w:tc>
        <w:tc>
          <w:tcPr>
            <w:tcW w:w="3372" w:type="dxa"/>
            <w:tcBorders/>
            <w:vAlign w:val="center"/>
          </w:tcPr>
          <w:p>
            <w:pPr>
              <w:pStyle w:val="TableContents"/>
              <w:bidi w:val="0"/>
              <w:spacing w:before="0" w:after="283"/>
              <w:jc w:val="left"/>
              <w:rPr/>
            </w:pPr>
            <w:r>
              <w:rPr/>
              <w:t xml:space="preserve">nro 11 Bucknell nro 3 Marquette </w:t>
            </w:r>
          </w:p>
        </w:tc>
        <w:tc>
          <w:tcPr>
            <w:tcW w:w="2191" w:type="dxa"/>
            <w:tcBorders/>
            <w:vAlign w:val="center"/>
          </w:tcPr>
          <w:p>
            <w:pPr>
              <w:pStyle w:val="TableContents"/>
              <w:bidi w:val="0"/>
              <w:spacing w:before="0" w:after="283"/>
              <w:jc w:val="left"/>
              <w:rPr/>
            </w:pPr>
            <w:r>
              <w:rPr/>
              <w:t xml:space="preserve">W 56 -- 68 L 72 -- 74 </w:t>
            </w:r>
          </w:p>
        </w:tc>
      </w:tr>
      <w:tr>
        <w:trPr/>
        <w:tc>
          <w:tcPr>
            <w:tcW w:w="645" w:type="dxa"/>
            <w:tcBorders/>
            <w:vAlign w:val="center"/>
          </w:tcPr>
          <w:p>
            <w:pPr>
              <w:pStyle w:val="TableContents"/>
              <w:bidi w:val="0"/>
              <w:spacing w:before="0" w:after="283"/>
              <w:jc w:val="left"/>
              <w:rPr/>
            </w:pPr>
            <w:r>
              <w:rPr/>
              <w:t xml:space="preserve">2015 </w:t>
            </w:r>
          </w:p>
        </w:tc>
        <w:tc>
          <w:tcPr>
            <w:tcW w:w="643" w:type="dxa"/>
            <w:tcBorders/>
            <w:vAlign w:val="center"/>
          </w:tcPr>
          <w:p>
            <w:pPr>
              <w:pStyle w:val="TableContents"/>
              <w:bidi w:val="0"/>
              <w:spacing w:before="0" w:after="283"/>
              <w:jc w:val="left"/>
              <w:rPr/>
            </w:pPr>
            <w:r>
              <w:rPr/>
              <w:t xml:space="preserve">Nro 6 </w:t>
            </w:r>
          </w:p>
        </w:tc>
        <w:tc>
          <w:tcPr>
            <w:tcW w:w="3354" w:type="dxa"/>
            <w:tcBorders/>
            <w:vAlign w:val="center"/>
          </w:tcPr>
          <w:p>
            <w:pPr>
              <w:pStyle w:val="TableContents"/>
              <w:bidi w:val="0"/>
              <w:spacing w:before="0" w:after="283"/>
              <w:jc w:val="left"/>
              <w:rPr/>
            </w:pPr>
            <w:r>
              <w:rPr/>
              <w:t xml:space="preserve">Toinen kierros Kolmas kierros </w:t>
            </w:r>
          </w:p>
        </w:tc>
        <w:tc>
          <w:tcPr>
            <w:tcW w:w="3372" w:type="dxa"/>
            <w:tcBorders/>
            <w:vAlign w:val="center"/>
          </w:tcPr>
          <w:p>
            <w:pPr>
              <w:pStyle w:val="TableContents"/>
              <w:bidi w:val="0"/>
              <w:spacing w:before="0" w:after="283"/>
              <w:jc w:val="left"/>
              <w:rPr/>
            </w:pPr>
            <w:r>
              <w:rPr/>
              <w:t xml:space="preserve">Nro 11 Texas Nro 3 Notre Dame </w:t>
            </w:r>
          </w:p>
        </w:tc>
        <w:tc>
          <w:tcPr>
            <w:tcW w:w="2191" w:type="dxa"/>
            <w:tcBorders/>
            <w:vAlign w:val="center"/>
          </w:tcPr>
          <w:p>
            <w:pPr>
              <w:pStyle w:val="TableContents"/>
              <w:bidi w:val="0"/>
              <w:spacing w:before="0" w:after="283"/>
              <w:jc w:val="left"/>
              <w:rPr/>
            </w:pPr>
            <w:r>
              <w:rPr/>
              <w:t xml:space="preserve">W 56 -- 48 L 64 -- 67 </w:t>
            </w:r>
          </w:p>
        </w:tc>
      </w:tr>
      <w:tr>
        <w:trPr/>
        <w:tc>
          <w:tcPr>
            <w:tcW w:w="645" w:type="dxa"/>
            <w:tcBorders/>
            <w:vAlign w:val="center"/>
          </w:tcPr>
          <w:p>
            <w:pPr>
              <w:pStyle w:val="TableContents"/>
              <w:bidi w:val="0"/>
              <w:spacing w:before="0" w:after="283"/>
              <w:jc w:val="left"/>
              <w:rPr/>
            </w:pPr>
            <w:r>
              <w:rPr/>
              <w:t xml:space="preserve">2016 </w:t>
            </w:r>
          </w:p>
        </w:tc>
        <w:tc>
          <w:tcPr>
            <w:tcW w:w="643" w:type="dxa"/>
            <w:tcBorders/>
            <w:vAlign w:val="center"/>
          </w:tcPr>
          <w:p>
            <w:pPr>
              <w:pStyle w:val="TableContents"/>
              <w:bidi w:val="0"/>
              <w:spacing w:before="0" w:after="283"/>
              <w:jc w:val="left"/>
              <w:rPr/>
            </w:pPr>
            <w:r>
              <w:rPr/>
              <w:t xml:space="preserve">Nro 9 </w:t>
            </w:r>
          </w:p>
        </w:tc>
        <w:tc>
          <w:tcPr>
            <w:tcW w:w="3354" w:type="dxa"/>
            <w:tcBorders/>
            <w:vAlign w:val="center"/>
          </w:tcPr>
          <w:p>
            <w:pPr>
              <w:pStyle w:val="TableContents"/>
              <w:bidi w:val="0"/>
              <w:spacing w:before="0" w:after="283"/>
              <w:jc w:val="left"/>
              <w:rPr/>
            </w:pPr>
            <w:r>
              <w:rPr/>
              <w:t xml:space="preserve">Ensimmäinen kierros Toinen kierros </w:t>
            </w:r>
          </w:p>
        </w:tc>
        <w:tc>
          <w:tcPr>
            <w:tcW w:w="3372" w:type="dxa"/>
            <w:tcBorders/>
            <w:vAlign w:val="center"/>
          </w:tcPr>
          <w:p>
            <w:pPr>
              <w:pStyle w:val="TableContents"/>
              <w:bidi w:val="0"/>
              <w:spacing w:before="0" w:after="283"/>
              <w:jc w:val="left"/>
              <w:rPr/>
            </w:pPr>
            <w:r>
              <w:rPr/>
              <w:t xml:space="preserve">No. 8 Texas Tech No. 1 Virginia </w:t>
            </w:r>
          </w:p>
        </w:tc>
        <w:tc>
          <w:tcPr>
            <w:tcW w:w="2191" w:type="dxa"/>
            <w:tcBorders/>
            <w:vAlign w:val="center"/>
          </w:tcPr>
          <w:p>
            <w:pPr>
              <w:pStyle w:val="TableContents"/>
              <w:bidi w:val="0"/>
              <w:spacing w:before="0" w:after="283"/>
              <w:jc w:val="left"/>
              <w:rPr/>
            </w:pPr>
            <w:r>
              <w:rPr/>
              <w:t xml:space="preserve">W 71 -- 61 L 69 -- 77 </w:t>
            </w:r>
          </w:p>
        </w:tc>
      </w:tr>
      <w:tr>
        <w:trPr/>
        <w:tc>
          <w:tcPr>
            <w:tcW w:w="645" w:type="dxa"/>
            <w:tcBorders/>
            <w:vAlign w:val="center"/>
          </w:tcPr>
          <w:p>
            <w:pPr>
              <w:pStyle w:val="TableContents"/>
              <w:bidi w:val="0"/>
              <w:spacing w:before="0" w:after="283"/>
              <w:jc w:val="left"/>
              <w:rPr/>
            </w:pPr>
            <w:r>
              <w:rPr/>
              <w:t xml:space="preserve">2017 </w:t>
            </w:r>
          </w:p>
        </w:tc>
        <w:tc>
          <w:tcPr>
            <w:tcW w:w="643" w:type="dxa"/>
            <w:tcBorders/>
            <w:vAlign w:val="center"/>
          </w:tcPr>
          <w:p>
            <w:pPr>
              <w:pStyle w:val="TableContents"/>
              <w:bidi w:val="0"/>
              <w:spacing w:before="0" w:after="283"/>
              <w:jc w:val="left"/>
              <w:rPr/>
            </w:pPr>
            <w:r>
              <w:rPr/>
              <w:t xml:space="preserve">Nro 4 </w:t>
            </w:r>
          </w:p>
        </w:tc>
        <w:tc>
          <w:tcPr>
            <w:tcW w:w="3354" w:type="dxa"/>
            <w:tcBorders/>
            <w:vAlign w:val="center"/>
          </w:tcPr>
          <w:p>
            <w:pPr>
              <w:pStyle w:val="TableContents"/>
              <w:bidi w:val="0"/>
              <w:spacing w:before="0" w:after="283"/>
              <w:jc w:val="left"/>
              <w:rPr/>
            </w:pPr>
            <w:r>
              <w:rPr/>
              <w:t xml:space="preserve">Ensimmäinen kierros Toinen kierros Sweet Sixteen </w:t>
            </w:r>
          </w:p>
        </w:tc>
        <w:tc>
          <w:tcPr>
            <w:tcW w:w="3372" w:type="dxa"/>
            <w:tcBorders/>
            <w:vAlign w:val="center"/>
          </w:tcPr>
          <w:p>
            <w:pPr>
              <w:pStyle w:val="TableContents"/>
              <w:bidi w:val="0"/>
              <w:spacing w:before="0" w:after="283"/>
              <w:jc w:val="left"/>
              <w:rPr/>
            </w:pPr>
            <w:r>
              <w:rPr/>
              <w:t xml:space="preserve">Nro 13 Winthrop Nro 12 Middle Tennessee Nro 1 North Carolina </w:t>
            </w:r>
          </w:p>
        </w:tc>
        <w:tc>
          <w:tcPr>
            <w:tcW w:w="2191" w:type="dxa"/>
            <w:tcBorders/>
            <w:vAlign w:val="center"/>
          </w:tcPr>
          <w:p>
            <w:pPr>
              <w:pStyle w:val="TableContents"/>
              <w:bidi w:val="0"/>
              <w:spacing w:before="0" w:after="283"/>
              <w:jc w:val="left"/>
              <w:rPr/>
            </w:pPr>
            <w:r>
              <w:rPr/>
              <w:t xml:space="preserve">W 76 -- 64 W 74 -- 65 L 80 -- 92 </w:t>
            </w:r>
          </w:p>
        </w:tc>
      </w:tr>
      <w:tr>
        <w:trPr/>
        <w:tc>
          <w:tcPr>
            <w:tcW w:w="645" w:type="dxa"/>
            <w:tcBorders/>
            <w:vAlign w:val="center"/>
          </w:tcPr>
          <w:p>
            <w:pPr>
              <w:pStyle w:val="TableContents"/>
              <w:bidi w:val="0"/>
              <w:spacing w:before="0" w:after="283"/>
              <w:jc w:val="left"/>
              <w:rPr/>
            </w:pPr>
            <w:r>
              <w:rPr/>
              <w:t xml:space="preserve">2018 </w:t>
            </w:r>
          </w:p>
        </w:tc>
        <w:tc>
          <w:tcPr>
            <w:tcW w:w="643" w:type="dxa"/>
            <w:tcBorders/>
            <w:vAlign w:val="center"/>
          </w:tcPr>
          <w:p>
            <w:pPr>
              <w:pStyle w:val="TableContents"/>
              <w:bidi w:val="0"/>
              <w:spacing w:before="0" w:after="283"/>
              <w:jc w:val="left"/>
              <w:rPr/>
            </w:pPr>
            <w:r>
              <w:rPr/>
              <w:t xml:space="preserve">Nro 10 </w:t>
            </w:r>
          </w:p>
        </w:tc>
        <w:tc>
          <w:tcPr>
            <w:tcW w:w="3354" w:type="dxa"/>
            <w:tcBorders/>
            <w:vAlign w:val="center"/>
          </w:tcPr>
          <w:p>
            <w:pPr>
              <w:pStyle w:val="TableContents"/>
              <w:bidi w:val="0"/>
              <w:spacing w:before="0" w:after="283"/>
              <w:jc w:val="left"/>
              <w:rPr/>
            </w:pPr>
            <w:r>
              <w:rPr/>
              <w:t xml:space="preserve">Ensimmäinen kierros Toinen kierros </w:t>
            </w:r>
          </w:p>
        </w:tc>
        <w:tc>
          <w:tcPr>
            <w:tcW w:w="3372" w:type="dxa"/>
            <w:tcBorders/>
            <w:vAlign w:val="center"/>
          </w:tcPr>
          <w:p>
            <w:pPr>
              <w:pStyle w:val="TableContents"/>
              <w:bidi w:val="0"/>
              <w:spacing w:before="0" w:after="283"/>
              <w:jc w:val="left"/>
              <w:rPr/>
            </w:pPr>
            <w:r>
              <w:rPr/>
              <w:t xml:space="preserve">Nro 7 Arkansas Nro 2 Purdue </w:t>
            </w:r>
          </w:p>
        </w:tc>
        <w:tc>
          <w:tcPr>
            <w:tcW w:w="2191" w:type="dxa"/>
            <w:tcBorders/>
            <w:vAlign w:val="center"/>
          </w:tcPr>
          <w:p>
            <w:pPr>
              <w:pStyle w:val="TableContents"/>
              <w:bidi w:val="0"/>
              <w:spacing w:before="0" w:after="283"/>
              <w:jc w:val="left"/>
              <w:rPr/>
            </w:pPr>
            <w:r>
              <w:rPr/>
              <w:t xml:space="preserve">W 79 -- 62 L 73 -- 76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Butler voitti ncaa-koripallomestaruuden?</w:t>
      </w:r>
    </w:p>
    <w:p>
      <w:pPr>
        <w:pStyle w:val="TextBody"/>
        <w:bidi w:val="0"/>
        <w:jc w:val="left"/>
        <w:rPr>
          <w:b/>
          <w:u w:val="single"/>
          <w:shd w:val="clear" w:fill="FFFF00"/>
        </w:rPr>
      </w:pPr>
      <w:r>
        <w:rPr>
          <w:b/>
          <w:u w:val="single"/>
          <w:shd w:val="clear" w:fill="FFFF00"/>
        </w:rPr>
        <w:t xml:space="preserve">Asiakirjan numero 36538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Floyd Joy Mayweather Jr. </w:t>
      </w:r>
      <w:r>
        <w:rPr/>
        <w:t xml:space="preserve">(syntynyt Floyd Joy Sinclair; 24. helmikuuta 1977) on yhdysvaltalainen ammattinyrkkeilypromoottori ja entinen ammattinyrkkeilijä. Hän kilpaili vuosina 1996-2007 ja 2009-2015 ja teki yhden ottelun mittaisen paluun vuonna 2017. Uransa aikana hänellä oli 15 maailmanmestaruutta viidessä painoluokassa ja linjamestaruus neljässä eri painoluokassa (kahdesti välisarjassa), ja hän jäi eläkkeelle voittamattomana ennätyksellä 50 -- 0, ylittäen Rocky Marcianon ennätyksen 49 -- 0. Amatöörinä Mayweather voitti pronssimitalin höyhensarjassa vuoden 1996 olympialaisissa, kolme Yhdysvaltain Golden Gloves -mestaruutta (kevyessä kärpässiipisarjassa, kärpässiipisarjassa ja höyhensiipisarjassa) ja Yhdysvaltain kansallisen mestaruuden höyhensarjassa.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aikojen paras nyrkkeilyennätys.</w:t>
      </w:r>
    </w:p>
    <w:p>
      <w:pPr>
        <w:pStyle w:val="TextBody"/>
        <w:bidi w:val="0"/>
        <w:jc w:val="left"/>
        <w:rPr>
          <w:b/>
          <w:u w:val="single"/>
          <w:shd w:val="clear" w:fill="FFFF00"/>
        </w:rPr>
      </w:pPr>
      <w:r>
        <w:rPr>
          <w:b/>
          <w:u w:val="single"/>
          <w:shd w:val="clear" w:fill="FFFF00"/>
        </w:rPr>
        <w:t xml:space="preserve">Asiakirjan numero 36539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kerrotaan olevan Agni-ohjusten uusin ja kehittynein versio. Lähteiden mukaan Agni-VI-ohjuksessa on todennäköisesti jopa 10 MIRV-taistelukärkeä, ja sen iskuetäisyys on </w:t>
      </w:r>
      <w:r>
        <w:rPr>
          <w:color w:val="A9A9A9"/>
        </w:rPr>
        <w:t xml:space="preserve">8 000-12 000 kilometriä</w:t>
      </w:r>
      <w:r>
        <w:rPr/>
        <w:t xml:space="preserve">, vaikka DRDO ei olekaan suostunut vahvistamaan ohjuksen kantamaa. DRDO:n johtavan tiedemiehen sanottiin sanoneen, että uuden sukupolven Agni-VI-ohjus on tyylikkäämpi, helposti kuljetettava ja helposti käyttöönotettava. Se voidaan laukaista sukellusveneestä ja maalla sijaitsevista laukaisulaitteista.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intialaisten ohjusten suurin kantama?</w:t>
      </w:r>
    </w:p>
    <w:p>
      <w:pPr>
        <w:pStyle w:val="TextBody"/>
        <w:bidi w:val="0"/>
        <w:jc w:val="left"/>
        <w:rPr>
          <w:b/>
          <w:u w:val="single"/>
          <w:shd w:val="clear" w:fill="FFFF00"/>
        </w:rPr>
      </w:pPr>
      <w:r>
        <w:rPr>
          <w:b/>
          <w:u w:val="single"/>
          <w:shd w:val="clear" w:fill="FFFF00"/>
        </w:rPr>
        <w:t xml:space="preserve">Asiakirjan numero 36540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23. helmikuuta, ja niiden oli määrä päättyä 28. toukokuuta. Maaliskuun 9. päivänä STX Entertainmentin puheenjohtaja Adam Fogelson ilmoitti tuotannon alkamisesta </w:t>
      </w:r>
      <w:r>
        <w:rPr>
          <w:color w:val="A9A9A9"/>
        </w:rPr>
        <w:t xml:space="preserve">New Orleansissa ja sen ympäristössä </w:t>
      </w:r>
      <w:r>
        <w:rPr/>
        <w:t xml:space="preserve">julkaisemalla ensimmäisen kuvan. Toukokuussa 2015 kuvaukset oli tarkoitus aloittaa Clintonissa, jossa </w:t>
      </w:r>
      <w:r>
        <w:rPr/>
        <w:t xml:space="preserve">kuvauspaikkana oli </w:t>
      </w:r>
      <w:r>
        <w:rPr>
          <w:color w:val="DCDCDC"/>
        </w:rPr>
        <w:t xml:space="preserve">East Feliciana Parish. </w:t>
      </w:r>
      <w:r>
        <w:rPr/>
        <w:t xml:space="preserve">Toukokuun 25. päivänä 2015 joitakin kuvauksia suoritettiin </w:t>
      </w:r>
      <w:r>
        <w:rPr>
          <w:color w:val="2F4F4F"/>
        </w:rPr>
        <w:t xml:space="preserve">Chicot State Parkissa Ville Platten ympärillä Louisianassa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Free State of Jones kuvattiin?</w:t>
      </w:r>
    </w:p>
    <w:p>
      <w:pPr>
        <w:pStyle w:val="TextBody"/>
        <w:bidi w:val="0"/>
        <w:jc w:val="left"/>
        <w:rPr>
          <w:b/>
          <w:u w:val="single"/>
          <w:shd w:val="clear" w:fill="FFFF00"/>
        </w:rPr>
      </w:pPr>
      <w:r>
        <w:rPr>
          <w:b/>
          <w:u w:val="single"/>
          <w:shd w:val="clear" w:fill="FFFF00"/>
        </w:rPr>
        <w:t xml:space="preserve">Asiakirjan numero 36541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Yellow Rose'' on yhdysvaltalaisten kantrilaulajien Johnny Leen ja </w:t>
      </w:r>
      <w:r>
        <w:rPr>
          <w:color w:val="A9A9A9"/>
        </w:rPr>
        <w:t xml:space="preserve">Lane Brodyn </w:t>
      </w:r>
      <w:r>
        <w:rPr/>
        <w:t xml:space="preserve">yhdessä kirjoittama ja levyttämä kappale, joka on </w:t>
      </w:r>
      <w:r>
        <w:rPr/>
        <w:t xml:space="preserve">sävelletty kansanlaulun ``The Yellow Rose of Texas'' sävelmään. Se levytettiin tunnuskappaleeksi NBC:n televisiosarjaan The Yellow Rose, jonka pääosassa oli Cybill Shepherd, ja se sisältyi Leen vuonna 1984 julkaistulle studioalbumille''Til the Bars Burn Down. Alkuvuodesta 1984 singlenä julkaistu ``The Yellow Rose'' oli country-hitti numero yksi sekä Yhdysvalloissa että Kanadassa, ja se antoi Brodylle hänen ainoan country-hittinsä ja Leelle neljännen country-hittinsä.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Yellow Rose of Texasin Johnny Leen kanssa...</w:t>
      </w:r>
    </w:p>
    <w:p>
      <w:pPr>
        <w:pStyle w:val="TextBody"/>
        <w:bidi w:val="0"/>
        <w:jc w:val="left"/>
        <w:rPr>
          <w:b/>
          <w:u w:val="single"/>
          <w:shd w:val="clear" w:fill="FFFF00"/>
        </w:rPr>
      </w:pPr>
      <w:r>
        <w:rPr>
          <w:b/>
          <w:u w:val="single"/>
          <w:shd w:val="clear" w:fill="FFFF00"/>
        </w:rPr>
        <w:t xml:space="preserve">Asiakirjan numero 36542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Palveluoppiminen </w:t>
      </w:r>
      <w:r>
        <w:rPr/>
        <w:t xml:space="preserve">on koulutuksellinen lähestymistapa, jossa oppimistavoitteet yhdistetään yhteiskunnalliseen palveluun käytännönläheisen ja edistyksellisen oppimiskokemuksen tarjoamiseksi ja samalla yhteiskunnallisten tarpeiden täyttämiseksi.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koulutusta, jossa akateeminen opiskelu yhdistetään yhdyskuntapalveluun, kutsutaan nimellä</w:t>
      </w:r>
    </w:p>
    <w:p>
      <w:pPr>
        <w:pStyle w:val="TextBody"/>
        <w:bidi w:val="0"/>
        <w:jc w:val="left"/>
        <w:rPr>
          <w:b/>
          <w:u w:val="single"/>
          <w:shd w:val="clear" w:fill="FFFF00"/>
        </w:rPr>
      </w:pPr>
      <w:r>
        <w:rPr>
          <w:b/>
          <w:u w:val="single"/>
          <w:shd w:val="clear" w:fill="FFFF00"/>
        </w:rPr>
        <w:t xml:space="preserve">Asiakirjan numero 36543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Humphry Davy esitteli polttokennon idean ensimmäisen kerran vuonna 1801, mutta ensimmäisen toimivan polttokennon keksiminen on William Groven, kemistin, lakimiehen ja fyysikon ansiota. Grove osoitti vuonna </w:t>
      </w:r>
      <w:r>
        <w:rPr>
          <w:color w:val="A9A9A9"/>
        </w:rPr>
        <w:t xml:space="preserve">1842 </w:t>
      </w:r>
      <w:r>
        <w:rPr/>
        <w:t xml:space="preserve">kokeiluillaan, joita hän kutsui "kaasuvolttiparistoksi", </w:t>
      </w:r>
      <w:r>
        <w:rPr/>
        <w:t xml:space="preserve">että sähkövirta voidaan tuottaa vedyn ja hapen välisellä sähkökemiallisella reaktiolla platinakatalysaattorin päällä. Ensimmäinen nykyaikainen polttokennoajoneuvo oli muunnettu Allis-Chalmersin maataloustraktori, joka oli varustettu 15 kilowatin polttokennolla noin vuonna 1959. Kylmän sodan aikainen avaruuskilpailu vauhditti polttokennoteknologian kehittämistä edelleen. Gemini-hankkeessa testattiin polttokennoja sähköenergian tuottamiseksi miehitettyjen avaruuslentojen aikana. Polttokennojen kehittämistä jatkettiin Apollo-ohjelman yhteydessä. Apollon kapseleiden ja kuumoduulien sähköjärjestelmissä käytettiin alkalipolttokennoja. Vuonna 1966 General Motors kehitti ensimmäisen polttokennoajoneuvon, Chevrolet Electrovanin. Siinä oli PEM-polttokenno, jonka toimintasäde oli 120 mailia ja huippunopeus 70 mailia tunnissa. Istuimia oli vain kaksi, sillä polttokennopino ja suuret vety- ja happisäiliöt veivät pakettiauton takaosan. Autoja rakennettiin vain yksi, koska hankkeen katsottiin olevan liian kallis.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luotiin ensimmäinen vetypolttokenno</w:t>
      </w:r>
    </w:p>
    <w:p>
      <w:pPr>
        <w:pStyle w:val="TextBody"/>
        <w:bidi w:val="0"/>
        <w:jc w:val="left"/>
        <w:rPr>
          <w:b/>
          <w:u w:val="single"/>
          <w:shd w:val="clear" w:fill="FFFF00"/>
        </w:rPr>
      </w:pPr>
      <w:r>
        <w:rPr>
          <w:b/>
          <w:u w:val="single"/>
          <w:shd w:val="clear" w:fill="FFFF00"/>
        </w:rPr>
        <w:t xml:space="preserve">Asiakirjan numero 36544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Keski-Afrikan CFA-frangi </w:t>
      </w:r>
      <w:r>
        <w:rPr/>
        <w:t xml:space="preserve">(ranskaksi CFA-frangi tai yksinkertaisesti frangi, ISO 4217 -koodi: XAF) on kuuden itsenäisen valtion valuutta Keski-Afrikassa: Kamerun, Keski-Afrikan tasavalta, Tšad, Kongon tasavalta, Päiväntasaajan Guinea ja Gabon. Näiden kuuden maan yhteenlaskettu väkiluku on 48,0 miljoonaa ihmistä (vuonna 2014) ja yhteenlaskettu BKT 88,2 miljardia Yhdysvaltain dollaria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Keski-Afrikan tasavallan valuutta?</w:t>
      </w:r>
    </w:p>
    <w:p>
      <w:pPr>
        <w:pStyle w:val="TextBody"/>
        <w:bidi w:val="0"/>
        <w:jc w:val="left"/>
        <w:rPr>
          <w:b/>
          <w:u w:val="single"/>
          <w:shd w:val="clear" w:fill="FFFF00"/>
        </w:rPr>
      </w:pPr>
      <w:r>
        <w:rPr>
          <w:b/>
          <w:u w:val="single"/>
          <w:shd w:val="clear" w:fill="FFFF00"/>
        </w:rPr>
        <w:t xml:space="preserve">Asiakirjan numero 36545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Amazing Race 5 </w:t>
      </w:r>
    </w:p>
    <w:tbl>
      <w:tblPr>
        <w:tblW w:w="10205" w:type="dxa"/>
        <w:jc w:val="left"/>
        <w:tblInd w:w="0" w:type="dxa"/>
        <w:tblLayout w:type="fixed"/>
        <w:tblCellMar>
          <w:top w:w="28" w:type="dxa"/>
          <w:left w:w="28" w:type="dxa"/>
          <w:bottom w:w="28" w:type="dxa"/>
          <w:right w:w="28" w:type="dxa"/>
        </w:tblCellMar>
      </w:tblPr>
      <w:tblGrid>
        <w:gridCol w:w="1993"/>
        <w:gridCol w:w="8212"/>
      </w:tblGrid>
      <w:tr>
        <w:trPr/>
        <w:tc>
          <w:tcPr>
            <w:tcW w:w="1993" w:type="dxa"/>
            <w:tcBorders/>
            <w:vAlign w:val="center"/>
          </w:tcPr>
          <w:p>
            <w:pPr>
              <w:pStyle w:val="TableHeading"/>
              <w:suppressLineNumbers/>
              <w:bidi w:val="0"/>
              <w:spacing w:before="0" w:after="283"/>
              <w:jc w:val="center"/>
              <w:rPr/>
            </w:pPr>
            <w:r>
              <w:rPr/>
              <w:t xml:space="preserve">Kausi Run </w:t>
            </w:r>
          </w:p>
        </w:tc>
        <w:tc>
          <w:tcPr>
            <w:tcW w:w="8212" w:type="dxa"/>
            <w:tcBorders/>
            <w:vAlign w:val="center"/>
          </w:tcPr>
          <w:p>
            <w:pPr>
              <w:pStyle w:val="TableContents"/>
              <w:bidi w:val="0"/>
              <w:spacing w:before="0" w:after="283"/>
              <w:jc w:val="left"/>
              <w:rPr/>
            </w:pPr>
            <w:r>
              <w:rPr/>
              <w:t xml:space="preserve">6. heinäkuuta -- 21. syyskuuta 2004 </w:t>
            </w:r>
          </w:p>
        </w:tc>
      </w:tr>
      <w:tr>
        <w:trPr/>
        <w:tc>
          <w:tcPr>
            <w:tcW w:w="1993" w:type="dxa"/>
            <w:tcBorders/>
            <w:vAlign w:val="center"/>
          </w:tcPr>
          <w:p>
            <w:pPr>
              <w:pStyle w:val="TableHeading"/>
              <w:suppressLineNumbers/>
              <w:bidi w:val="0"/>
              <w:spacing w:before="0" w:after="283"/>
              <w:jc w:val="center"/>
              <w:rPr/>
            </w:pPr>
            <w:r>
              <w:rPr/>
              <w:t xml:space="preserve">Kuvauspäivät </w:t>
            </w:r>
          </w:p>
        </w:tc>
        <w:tc>
          <w:tcPr>
            <w:tcW w:w="8212" w:type="dxa"/>
            <w:tcBorders/>
            <w:vAlign w:val="center"/>
          </w:tcPr>
          <w:p>
            <w:pPr>
              <w:pStyle w:val="TableContents"/>
              <w:bidi w:val="0"/>
              <w:spacing w:before="0" w:after="283"/>
              <w:jc w:val="left"/>
              <w:rPr/>
            </w:pPr>
            <w:r>
              <w:rPr/>
              <w:t xml:space="preserve">30. tammikuuta -- 27. helmikuuta 2004 </w:t>
            </w:r>
          </w:p>
        </w:tc>
      </w:tr>
      <w:tr>
        <w:trPr/>
        <w:tc>
          <w:tcPr>
            <w:tcW w:w="1993" w:type="dxa"/>
            <w:tcBorders/>
            <w:vAlign w:val="center"/>
          </w:tcPr>
          <w:p>
            <w:pPr>
              <w:pStyle w:val="TableHeading"/>
              <w:suppressLineNumbers/>
              <w:bidi w:val="0"/>
              <w:spacing w:before="0" w:after="283"/>
              <w:jc w:val="center"/>
              <w:rPr/>
            </w:pPr>
            <w:r>
              <w:rPr/>
              <w:t xml:space="preserve">Jaksojen lukumäärä </w:t>
            </w:r>
          </w:p>
        </w:tc>
        <w:tc>
          <w:tcPr>
            <w:tcW w:w="8212" w:type="dxa"/>
            <w:tcBorders/>
            <w:vAlign w:val="center"/>
          </w:tcPr>
          <w:p>
            <w:pPr>
              <w:pStyle w:val="TableContents"/>
              <w:bidi w:val="0"/>
              <w:spacing w:before="0" w:after="283"/>
              <w:jc w:val="left"/>
              <w:rPr/>
            </w:pPr>
            <w:r>
              <w:rPr/>
              <w:t xml:space="preserve">12 </w:t>
            </w:r>
          </w:p>
        </w:tc>
      </w:tr>
      <w:tr>
        <w:trPr/>
        <w:tc>
          <w:tcPr>
            <w:tcW w:w="1993" w:type="dxa"/>
            <w:tcBorders/>
            <w:vAlign w:val="center"/>
          </w:tcPr>
          <w:p>
            <w:pPr>
              <w:pStyle w:val="TableHeading"/>
              <w:suppressLineNumbers/>
              <w:bidi w:val="0"/>
              <w:spacing w:before="0" w:after="283"/>
              <w:jc w:val="center"/>
              <w:rPr/>
            </w:pPr>
            <w:r>
              <w:rPr/>
              <w:t xml:space="preserve">Esittelijä </w:t>
            </w:r>
          </w:p>
        </w:tc>
        <w:tc>
          <w:tcPr>
            <w:tcW w:w="8212" w:type="dxa"/>
            <w:tcBorders/>
            <w:vAlign w:val="center"/>
          </w:tcPr>
          <w:p>
            <w:pPr>
              <w:pStyle w:val="TableContents"/>
              <w:bidi w:val="0"/>
              <w:spacing w:before="0" w:after="283"/>
              <w:jc w:val="left"/>
              <w:rPr/>
            </w:pPr>
            <w:r>
              <w:rPr/>
              <w:t xml:space="preserve">Phil Keoghan </w:t>
            </w:r>
          </w:p>
        </w:tc>
      </w:tr>
      <w:tr>
        <w:trPr/>
        <w:tc>
          <w:tcPr>
            <w:tcW w:w="1993" w:type="dxa"/>
            <w:tcBorders/>
            <w:vAlign w:val="center"/>
          </w:tcPr>
          <w:p>
            <w:pPr>
              <w:pStyle w:val="TableHeading"/>
              <w:suppressLineNumbers/>
              <w:bidi w:val="0"/>
              <w:spacing w:before="0" w:after="283"/>
              <w:jc w:val="center"/>
              <w:rPr/>
            </w:pPr>
            <w:r>
              <w:rPr/>
              <w:t xml:space="preserve">Voittajajoukkue </w:t>
            </w:r>
          </w:p>
        </w:tc>
        <w:tc>
          <w:tcPr>
            <w:tcW w:w="8212" w:type="dxa"/>
            <w:tcBorders/>
            <w:vAlign w:val="center"/>
          </w:tcPr>
          <w:p>
            <w:pPr>
              <w:pStyle w:val="TableContents"/>
              <w:bidi w:val="0"/>
              <w:spacing w:before="0" w:after="283"/>
              <w:jc w:val="left"/>
              <w:rPr/>
            </w:pPr>
            <w:r>
              <w:rPr>
                <w:color w:val="A9A9A9"/>
              </w:rPr>
              <w:t xml:space="preserve">Chip &amp; Kim McAllister </w:t>
            </w:r>
          </w:p>
        </w:tc>
      </w:tr>
      <w:tr>
        <w:trPr/>
        <w:tc>
          <w:tcPr>
            <w:tcW w:w="1993" w:type="dxa"/>
            <w:tcBorders/>
            <w:vAlign w:val="center"/>
          </w:tcPr>
          <w:p>
            <w:pPr>
              <w:pStyle w:val="TableHeading"/>
              <w:suppressLineNumbers/>
              <w:bidi w:val="0"/>
              <w:spacing w:before="0" w:after="283"/>
              <w:jc w:val="center"/>
              <w:rPr/>
            </w:pPr>
            <w:r>
              <w:rPr/>
              <w:t xml:space="preserve">All-Stars </w:t>
            </w:r>
          </w:p>
        </w:tc>
        <w:tc>
          <w:tcPr>
            <w:tcW w:w="8212" w:type="dxa"/>
            <w:tcBorders/>
            <w:vAlign w:val="center"/>
          </w:tcPr>
          <w:p>
            <w:pPr>
              <w:pStyle w:val="TableContents"/>
              <w:bidi w:val="0"/>
              <w:spacing w:before="0" w:after="283"/>
              <w:jc w:val="left"/>
              <w:rPr/>
            </w:pPr>
            <w:r>
              <w:rPr/>
              <w:t xml:space="preserve">Charla Faddoul &amp; Mirna Hindoyan Kausitilastot </w:t>
            </w:r>
          </w:p>
        </w:tc>
      </w:tr>
      <w:tr>
        <w:trPr/>
        <w:tc>
          <w:tcPr>
            <w:tcW w:w="1993" w:type="dxa"/>
            <w:tcBorders/>
            <w:vAlign w:val="center"/>
          </w:tcPr>
          <w:p>
            <w:pPr>
              <w:pStyle w:val="TableHeading"/>
              <w:suppressLineNumbers/>
              <w:bidi w:val="0"/>
              <w:spacing w:before="0" w:after="283"/>
              <w:jc w:val="center"/>
              <w:rPr/>
            </w:pPr>
            <w:r>
              <w:rPr/>
              <w:t xml:space="preserve">Käydyt maanosat </w:t>
            </w:r>
          </w:p>
        </w:tc>
        <w:tc>
          <w:tcPr>
            <w:tcW w:w="8212" w:type="dxa"/>
            <w:tcBorders/>
            <w:vAlign w:val="center"/>
          </w:tcPr>
          <w:p>
            <w:pPr>
              <w:pStyle w:val="TableContents"/>
              <w:bidi w:val="0"/>
              <w:spacing w:before="0" w:after="283"/>
              <w:jc w:val="left"/>
              <w:rPr/>
            </w:pPr>
            <w:r>
              <w:rPr/>
              <w:t xml:space="preserve">6 </w:t>
            </w:r>
          </w:p>
        </w:tc>
      </w:tr>
      <w:tr>
        <w:trPr/>
        <w:tc>
          <w:tcPr>
            <w:tcW w:w="1993" w:type="dxa"/>
            <w:tcBorders/>
            <w:vAlign w:val="center"/>
          </w:tcPr>
          <w:p>
            <w:pPr>
              <w:pStyle w:val="TableHeading"/>
              <w:suppressLineNumbers/>
              <w:bidi w:val="0"/>
              <w:spacing w:before="0" w:after="283"/>
              <w:jc w:val="center"/>
              <w:rPr/>
            </w:pPr>
            <w:r>
              <w:rPr/>
              <w:t xml:space="preserve">Vierailtu maat </w:t>
            </w:r>
          </w:p>
        </w:tc>
        <w:tc>
          <w:tcPr>
            <w:tcW w:w="8212" w:type="dxa"/>
            <w:tcBorders/>
            <w:vAlign w:val="center"/>
          </w:tcPr>
          <w:p>
            <w:pPr>
              <w:pStyle w:val="TableContents"/>
              <w:bidi w:val="0"/>
              <w:spacing w:before="0" w:after="283"/>
              <w:jc w:val="left"/>
              <w:rPr/>
            </w:pPr>
            <w:r>
              <w:rPr/>
              <w:t xml:space="preserve">11 </w:t>
            </w:r>
          </w:p>
        </w:tc>
      </w:tr>
      <w:tr>
        <w:trPr/>
        <w:tc>
          <w:tcPr>
            <w:tcW w:w="1993" w:type="dxa"/>
            <w:tcBorders/>
            <w:vAlign w:val="center"/>
          </w:tcPr>
          <w:p>
            <w:pPr>
              <w:pStyle w:val="TableHeading"/>
              <w:suppressLineNumbers/>
              <w:bidi w:val="0"/>
              <w:spacing w:before="0" w:after="283"/>
              <w:jc w:val="center"/>
              <w:rPr/>
            </w:pPr>
            <w:r>
              <w:rPr/>
              <w:t xml:space="preserve">Käydyt kaupungit </w:t>
            </w:r>
          </w:p>
        </w:tc>
        <w:tc>
          <w:tcPr>
            <w:tcW w:w="8212" w:type="dxa"/>
            <w:tcBorders/>
            <w:vAlign w:val="center"/>
          </w:tcPr>
          <w:p>
            <w:pPr>
              <w:pStyle w:val="TableContents"/>
              <w:bidi w:val="0"/>
              <w:spacing w:before="0" w:after="283"/>
              <w:jc w:val="left"/>
              <w:rPr/>
            </w:pPr>
            <w:r>
              <w:rPr/>
              <w:t xml:space="preserve">31 </w:t>
            </w:r>
          </w:p>
        </w:tc>
      </w:tr>
      <w:tr>
        <w:trPr/>
        <w:tc>
          <w:tcPr>
            <w:tcW w:w="1993" w:type="dxa"/>
            <w:tcBorders/>
            <w:vAlign w:val="center"/>
          </w:tcPr>
          <w:p>
            <w:pPr>
              <w:pStyle w:val="TableHeading"/>
              <w:suppressLineNumbers/>
              <w:bidi w:val="0"/>
              <w:spacing w:before="0" w:after="283"/>
              <w:jc w:val="center"/>
              <w:rPr/>
            </w:pPr>
            <w:r>
              <w:rPr/>
              <w:t xml:space="preserve">Jalkojen lukumäärä </w:t>
            </w:r>
          </w:p>
        </w:tc>
        <w:tc>
          <w:tcPr>
            <w:tcW w:w="8212" w:type="dxa"/>
            <w:tcBorders/>
            <w:vAlign w:val="center"/>
          </w:tcPr>
          <w:p>
            <w:pPr>
              <w:pStyle w:val="TableContents"/>
              <w:bidi w:val="0"/>
              <w:spacing w:before="0" w:after="283"/>
              <w:jc w:val="left"/>
              <w:rPr/>
            </w:pPr>
            <w:r>
              <w:rPr/>
              <w:t xml:space="preserve">13 </w:t>
            </w:r>
          </w:p>
        </w:tc>
      </w:tr>
      <w:tr>
        <w:trPr/>
        <w:tc>
          <w:tcPr>
            <w:tcW w:w="1993" w:type="dxa"/>
            <w:tcBorders/>
            <w:vAlign w:val="center"/>
          </w:tcPr>
          <w:p>
            <w:pPr>
              <w:pStyle w:val="TableHeading"/>
              <w:suppressLineNumbers/>
              <w:bidi w:val="0"/>
              <w:spacing w:before="0" w:after="283"/>
              <w:jc w:val="center"/>
              <w:rPr/>
            </w:pPr>
            <w:r>
              <w:rPr/>
              <w:t xml:space="preserve">Kuljettu matka </w:t>
            </w:r>
          </w:p>
        </w:tc>
        <w:tc>
          <w:tcPr>
            <w:tcW w:w="8212" w:type="dxa"/>
            <w:tcBorders/>
            <w:vAlign w:val="center"/>
          </w:tcPr>
          <w:p>
            <w:pPr>
              <w:pStyle w:val="TableContents"/>
              <w:bidi w:val="0"/>
              <w:spacing w:before="0" w:after="283"/>
              <w:jc w:val="left"/>
              <w:rPr/>
            </w:pPr>
            <w:r>
              <w:rPr/>
              <w:t xml:space="preserve">72,000 mi (116,000 km) Kausi kronologia ← Edellinen Kausi 4 Seuraava → Kausi 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Amazing Racen viidennen kauden</w:t>
      </w:r>
    </w:p>
    <w:p>
      <w:pPr>
        <w:pStyle w:val="TextBody"/>
        <w:bidi w:val="0"/>
        <w:jc w:val="left"/>
        <w:rPr>
          <w:b/>
          <w:u w:val="single"/>
          <w:shd w:val="clear" w:fill="FFFF00"/>
        </w:rPr>
      </w:pPr>
      <w:r>
        <w:rPr>
          <w:b/>
          <w:u w:val="single"/>
          <w:shd w:val="clear" w:fill="FFFF00"/>
        </w:rPr>
        <w:t xml:space="preserve">Asiakirjan numero 36546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tuotti Artisan Entertainment 12 miljoonan dollarin budjetilla. Pääkuvaukset tapahtuivat </w:t>
      </w:r>
      <w:r>
        <w:rPr>
          <w:color w:val="A9A9A9"/>
        </w:rPr>
        <w:t xml:space="preserve">Chicagossa </w:t>
      </w:r>
      <w:r>
        <w:rPr/>
        <w:t xml:space="preserve">ja kestivät 39 päivää 5. lokakuuta - 21. marraskuuta 1998.</w:t>
      </w:r>
      <w:r>
        <w:rPr/>
        <w:t xml:space="preserve"> Ohjaaja Brian De Palma vieraili kuvauspaikalla ja tarjosi Koeppille joitakin ideoita, joista yksi oli Kevin Baconin kuvaaminen pitkällä otoksella pitkän dialogikohtauksen ensimmäisen puoliskon aikana. Koepp kuvasi hypnoosikohtauksen, jossa Baconin hahmo visioi itsensä teatteriin ja maalaa kaiken valkokangasta lukuun ottamatta mustaksi, kuten Mathesonin kirjassa oli kirjoitettu. Koepp koki, että monet elokuvien hypnoosikohtaukset ``lähinnä ohitetaan'', joten hän keksi antaa katsojien nähdä Baconin näkökulmasta, kun tämä käy läpi hypnoosin, jotta käsite olisi tuore. Tämän jakson teatteri sijaitsee </w:t>
      </w:r>
      <w:r>
        <w:rPr>
          <w:color w:val="DCDCDC"/>
        </w:rPr>
        <w:t xml:space="preserve">Jolietissa, Illinoisin osavaltiossa</w:t>
      </w:r>
      <w:r>
        <w:rPr/>
        <w:t xml:space="preserve">. Baconin hampaanpoistokohtaus, joka sai inspiraationsa Koeppin painajaisesta, jossa hän näki kuolevansa vanhuuteen, toteutettiin käytännön tehosteilla. Koepp kertoi Entertainment Weeklylle: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stir of echoes?</w:t>
      </w:r>
    </w:p>
    <w:p>
      <w:pPr>
        <w:pStyle w:val="TextBody"/>
        <w:bidi w:val="0"/>
        <w:jc w:val="left"/>
        <w:rPr>
          <w:b/>
          <w:u w:val="single"/>
          <w:shd w:val="clear" w:fill="FFFF00"/>
        </w:rPr>
      </w:pPr>
      <w:r>
        <w:rPr>
          <w:b/>
          <w:u w:val="single"/>
          <w:shd w:val="clear" w:fill="FFFF00"/>
        </w:rPr>
        <w:t xml:space="preserve">Asiakirjan numero 36547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Jane Addams Tollwayn varrella on </w:t>
      </w:r>
      <w:r>
        <w:rPr>
          <w:color w:val="A9A9A9"/>
        </w:rPr>
        <w:t xml:space="preserve">neljä </w:t>
      </w:r>
      <w:r>
        <w:rPr/>
        <w:t xml:space="preserve">pääsuunnan tietullipistettä kumpaankin suuntaan - kaksi jaettua ja kaksi täyttä tietullipistettä. Esteet sijaitsevat O'Haren kansainvälisen lentoaseman alueella (River Road itään päin ja Devon Avenue länteen päin), Elginissä, Marengon lähellä (itään päin), Belvideressä (länteen päin) ja South Beloitissa. Rockfordin kohdalla I-39:ltä poistuvat tai sinne saapuvat matkustajat maksoivat Cherry Valleyn tietulliasemalla, mutta kyseinen tietulliasema poistettiin käytöstä etelään päin vuonna 2003 ja pohjoiseen päin vuonna 2004 liikenneruuhkien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tietullia on i 90:llä Illinoisissa?</w:t>
      </w:r>
    </w:p>
    <w:p>
      <w:pPr>
        <w:pStyle w:val="TextBody"/>
        <w:bidi w:val="0"/>
        <w:jc w:val="left"/>
        <w:rPr>
          <w:b/>
          <w:u w:val="single"/>
          <w:shd w:val="clear" w:fill="FFFF00"/>
        </w:rPr>
      </w:pPr>
      <w:r>
        <w:rPr>
          <w:b/>
          <w:u w:val="single"/>
          <w:shd w:val="clear" w:fill="FFFF00"/>
        </w:rPr>
        <w:t xml:space="preserve">Asiakirjan numero 36548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Rooman valtakunnassa orjaväestön heterogeenisuus esti vahvan solidaarisuuden tunteen syntymisen, orjakapinoita esiintyi, ja niistä rangaistiin ankarasti. Euroopan tunnetuin orjakapina oli </w:t>
      </w:r>
      <w:r>
        <w:rPr>
          <w:color w:val="A9A9A9"/>
        </w:rPr>
        <w:t xml:space="preserve">Spartacuksen </w:t>
      </w:r>
      <w:r>
        <w:rPr/>
        <w:t xml:space="preserve">johtama </w:t>
      </w:r>
      <w:r>
        <w:rPr/>
        <w:t xml:space="preserve">kolmas orjakapina Rooman Italiassa, kolmas orjasota. Tämän sodan tuloksena 6 000 eloonjäänyttä kapinoivaa orjaa ristiinnaulittiin Roomaan johtavien pääteiden varrella. Tämä oli kolmas sarja toisiinsa liittymättömiä servilisotia, joita orjat kävivät roomalaisia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Rooman historian menestyksekkäintä orjakapinaa...</w:t>
      </w:r>
    </w:p>
    <w:p>
      <w:pPr>
        <w:pStyle w:val="TextBody"/>
        <w:bidi w:val="0"/>
        <w:jc w:val="left"/>
        <w:rPr>
          <w:b/>
          <w:u w:val="single"/>
          <w:shd w:val="clear" w:fill="FFFF00"/>
        </w:rPr>
      </w:pPr>
      <w:r>
        <w:rPr>
          <w:b/>
          <w:u w:val="single"/>
          <w:shd w:val="clear" w:fill="FFFF00"/>
        </w:rPr>
        <w:t xml:space="preserve">Asiakirjan numero 36549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Geologisesti alueen mangaaniesiintymät liittyvät tyypillisesti basalttikiviin. </w:t>
      </w:r>
      <w:r>
        <w:rPr>
          <w:color w:val="A9A9A9"/>
        </w:rPr>
        <w:t xml:space="preserve">Surigao del Surin</w:t>
      </w:r>
      <w:r>
        <w:rPr/>
        <w:t xml:space="preserve"> basalteista sekä </w:t>
      </w:r>
      <w:r>
        <w:rPr>
          <w:color w:val="DCDCDC"/>
        </w:rPr>
        <w:t xml:space="preserve">Agusan del Norten RTR-kaupungin</w:t>
      </w:r>
      <w:r>
        <w:rPr/>
        <w:t xml:space="preserve"> basaltti-kalkkikivikontaktista </w:t>
      </w:r>
      <w:r>
        <w:rPr/>
        <w:t xml:space="preserve">on raportoitu lukuisia, joskin satunnaisia esiintymiä</w:t>
      </w:r>
      <w:r>
        <w:rPr/>
        <w:t xml:space="preserve">. Jatkuvuus ei ole yhtä vakiintunutta, ja sen katsotaan tällä hetkellä soveltuvan pienimuotoiseen kaivostoimintaan.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mangaania löytyy Filippiineillä?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Caragan alue </w:t>
      </w:r>
      <w:r>
        <w:rPr/>
        <w:t xml:space="preserve">sijaitsee Mindanaon koillisosassa. Siihen kuuluu viisi (5) maakuntaa: Dinagatin maakunta, Surigao del Norte, Surigao del Sur, Agusan del Norte ja Agusan del Sur. Caragan alueella on nyt useita kaivoshankkeita, joissa tuotetaan erilaisia mineraalihyödykkeitä, erityisesti mutta ei ainoastaan kultaa, kuparia, kromia, nikkeliä, rautaa ja kalkkikiveä betonisementin tuotantoa varten. Tämän vuoksi ympäristö- ja luonnonvaraministeriön kaivos- ja geotieteiden toimiston alueellisella toimistolla nro 13, jonka toimisto sijaitsee Surigao Cityssä, on tärkeä rooli alueen taloudessa, työpaikkojen luomisessa, sosiaalisessa ja ympäristönsuojelussa sekä valtion osuuksien varmistamisessa rojaltien ja verojen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maakunta tai alue, jossa kromiittia löytyy Filippiineillä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Kultapotentiaalin osalta </w:t>
      </w:r>
      <w:r>
        <w:rPr>
          <w:color w:val="A9A9A9"/>
        </w:rPr>
        <w:t xml:space="preserve">Surigao del Norte </w:t>
      </w:r>
      <w:r>
        <w:rPr/>
        <w:t xml:space="preserve">on edelleen korkealla sijalla </w:t>
      </w:r>
      <w:r>
        <w:rPr>
          <w:color w:val="DCDCDC"/>
        </w:rPr>
        <w:t xml:space="preserve">Agusan del Surin </w:t>
      </w:r>
      <w:r>
        <w:rPr/>
        <w:t xml:space="preserve">ja </w:t>
      </w:r>
      <w:r>
        <w:rPr>
          <w:color w:val="2F4F4F"/>
        </w:rPr>
        <w:t xml:space="preserve">Agusan del Norten jälkeen</w:t>
      </w:r>
      <w:r>
        <w:rPr/>
        <w:t xml:space="preserve">. Porfyyrikuparin osalta sijoitus on edelleen sama, vaikka Agusan del Norte onkin hieman Agusan del Suria parempi, koska Asigan alueella on jo paljastunut matalaa dioriittia. Tällä hetkellä Surigao del Sur on alueen maakunnista suhteellisesti vähiten potentiaalinen sekä epitermisen kullan että porfyyrikuparin suhteen, vaikka sen mahdollisuudet voivat parantua tulevaisuudessa etsintätyön edetessä.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maakuntaa, jotka ovat Filippiinien tuottavimpia kuparin ja kullan tuottajia.</w:t>
      </w:r>
    </w:p>
    <w:p>
      <w:pPr>
        <w:pStyle w:val="TextBody"/>
        <w:bidi w:val="0"/>
        <w:jc w:val="left"/>
        <w:rPr>
          <w:b/>
          <w:u w:val="single"/>
          <w:shd w:val="clear" w:fill="FFFF00"/>
        </w:rPr>
      </w:pPr>
      <w:r>
        <w:rPr>
          <w:b/>
          <w:u w:val="single"/>
          <w:shd w:val="clear" w:fill="FFFF00"/>
        </w:rPr>
        <w:t xml:space="preserve">Asiakirjan numero 36550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Hyönteisiä lukuun ottamatta kolibreilla on lennossaan kaikista eläimistä korkein aineenvaihdunta - tämä on välttämätöntä, jotta ne voivat ylläpitää siipiensä nopeaa lyöntiä leijaillessaan ja lentäessään nopeasti eteenpäin. Niiden sydämen syke voi nousta jopa </w:t>
      </w:r>
      <w:r>
        <w:rPr>
          <w:color w:val="A9A9A9"/>
        </w:rPr>
        <w:t xml:space="preserve">1 260 lyöntiin minuutissa</w:t>
      </w:r>
      <w:r>
        <w:rPr/>
        <w:t xml:space="preserve">, mikä on kerran mitattu sinikurkkukolibrilta, ja niiden hengitystaajuus on 250 hengitystä minuutissa jopa levossa. Kolibrin hapenkulutus grammaa lihaskudosta kohti on lennon aikana noin 10 kertaa suurempi kuin huippu-ihmisillä mitattu.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kolibrin sydän sykkii minuutissa?</w:t>
      </w:r>
    </w:p>
    <w:p>
      <w:pPr>
        <w:pStyle w:val="TextBody"/>
        <w:bidi w:val="0"/>
        <w:jc w:val="left"/>
        <w:rPr>
          <w:b/>
          <w:u w:val="single"/>
          <w:shd w:val="clear" w:fill="FFFF00"/>
        </w:rPr>
      </w:pPr>
      <w:r>
        <w:rPr>
          <w:b/>
          <w:u w:val="single"/>
          <w:shd w:val="clear" w:fill="FFFF00"/>
        </w:rPr>
        <w:t xml:space="preserve">Asiakirjan numero 36551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Michaela Murphy (s. 18. elokuuta 1994), joka tunnetaan paremmin nimellä </w:t>
      </w:r>
      <w:r>
        <w:rPr>
          <w:color w:val="A9A9A9"/>
        </w:rPr>
        <w:t xml:space="preserve">Jessie Flower</w:t>
      </w:r>
      <w:r>
        <w:rPr/>
        <w:t xml:space="preserve">, on yhdysvaltalainen ääninäyttelijä, joka tunnetaan parhaiten Toph Beifongin äänenä animaatiosarjassa Avatar: The Last Airbender. Hän ääninäytteli myös Meng-hahmoa ensimmäisen kauden jaksossa ``Taikuri''. Hän on Peggyn ääni sarjassa Random! Sarjakuvien jaksossa Tiffany. Jessie on ollut mukana useissa elokuvissa, kuten Meet the Robinsons, Over the Hedge, Muurahaiskiusaus, Finding Nemo, Keisarin uusi koulu ja Brother Bear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tophin ääni avatar the last airbender -elokuvassa</w:t>
      </w:r>
    </w:p>
    <w:p>
      <w:pPr>
        <w:pStyle w:val="TextBody"/>
        <w:bidi w:val="0"/>
        <w:jc w:val="left"/>
        <w:rPr>
          <w:b/>
          <w:u w:val="single"/>
          <w:shd w:val="clear" w:fill="FFFF00"/>
        </w:rPr>
      </w:pPr>
      <w:r>
        <w:rPr>
          <w:b/>
          <w:u w:val="single"/>
          <w:shd w:val="clear" w:fill="FFFF00"/>
        </w:rPr>
        <w:t xml:space="preserve">Asiakirjan numero 36552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Pakistanin laki- ja oikeusministeri on </w:t>
      </w:r>
      <w:r>
        <w:rPr>
          <w:color w:val="A9A9A9"/>
        </w:rPr>
        <w:t xml:space="preserve">Usman Ibrahim </w:t>
      </w:r>
      <w:r>
        <w:rPr/>
        <w:t xml:space="preserve">elokuussa 2017 Hänen edeltäjänsä olivat Babar Awan, senaattori Mola Baksh Chandio ja Farooq Naek, kun taas Jogendra Nath Mandal oli Pakistanin historian ensimmäinen laki- ja oikeusministeri.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nykyinen laki- ja oikeusministeri</w:t>
      </w:r>
    </w:p>
    <w:p>
      <w:pPr>
        <w:pStyle w:val="TextBody"/>
        <w:bidi w:val="0"/>
        <w:jc w:val="left"/>
        <w:rPr>
          <w:b/>
          <w:u w:val="single"/>
          <w:shd w:val="clear" w:fill="FFFF00"/>
        </w:rPr>
      </w:pPr>
      <w:r>
        <w:rPr>
          <w:b/>
          <w:u w:val="single"/>
          <w:shd w:val="clear" w:fill="FFFF00"/>
        </w:rPr>
        <w:t xml:space="preserve">Asiakirjan numero 36553</w:t>
      </w:r>
    </w:p>
    <w:p>
      <w:pPr>
        <w:pStyle w:val="TextBody"/>
        <w:bidi w:val="0"/>
        <w:jc w:val="left"/>
        <w:rPr>
          <w:b/>
          <w:shd w:val="clear" w:fill="FFFF00"/>
        </w:rPr>
      </w:pPr>
      <w:r>
        <w:rPr>
          <w:b/>
          <w:shd w:val="clear" w:fill="FFFF00"/>
        </w:rPr>
        <w:t xml:space="preserve">Tekstin numero 0</w:t>
      </w:r>
    </w:p>
    <w:p>
      <w:pPr>
        <w:pStyle w:val="TextBody"/>
        <w:numPr>
          <w:ilvl w:val="0"/>
          <w:numId w:val="153"/>
        </w:numPr>
        <w:tabs>
          <w:tab w:val="clear" w:pos="1134"/>
          <w:tab w:val="left" w:leader="none" w:pos="720"/>
        </w:tabs>
        <w:bidi w:val="0"/>
        <w:ind w:start="720" w:hanging="283"/>
        <w:jc w:val="left"/>
        <w:rPr/>
      </w:pPr>
      <w:r>
        <w:rPr>
          <w:color w:val="A9A9A9"/>
        </w:rPr>
        <w:t xml:space="preserve">C.J. Graham </w:t>
      </w:r>
      <w:r>
        <w:rPr/>
        <w:t xml:space="preserve">&amp; </w:t>
      </w:r>
      <w:r>
        <w:rPr>
          <w:color w:val="DCDCDC"/>
        </w:rPr>
        <w:t xml:space="preserve">Dan Bradley </w:t>
      </w:r>
      <w:r>
        <w:rPr/>
        <w:t xml:space="preserve">Jason Voorheesina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Jasonia elokuvassa Perjantai 13. päivä Jason elää?</w:t>
      </w:r>
    </w:p>
    <w:p>
      <w:pPr>
        <w:pStyle w:val="TextBody"/>
        <w:bidi w:val="0"/>
        <w:jc w:val="left"/>
        <w:rPr>
          <w:b/>
          <w:u w:val="single"/>
          <w:shd w:val="clear" w:fill="FFFF00"/>
        </w:rPr>
      </w:pPr>
      <w:r>
        <w:rPr>
          <w:b/>
          <w:u w:val="single"/>
          <w:shd w:val="clear" w:fill="FFFF00"/>
        </w:rPr>
        <w:t xml:space="preserve">Asiakirjan numero 36554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Highway on mainokseton hitti country-musiikin radiokanava Sirius XM:n kanavalla </w:t>
      </w:r>
      <w:r>
        <w:rPr>
          <w:color w:val="A9A9A9"/>
        </w:rPr>
        <w:t xml:space="preserve">56 </w:t>
      </w:r>
      <w:r>
        <w:rPr/>
        <w:t xml:space="preserve">(aiemmin 60 Siriuksella) ja 56 XM:llä (aiemmin 16) (jossa se korvasi Highway 16:n XM:llä) ja kanavalla 6056 Dish Networkilla.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valtatie sirius xm:llä?</w:t>
      </w:r>
    </w:p>
    <w:p>
      <w:pPr>
        <w:pStyle w:val="TextBody"/>
        <w:bidi w:val="0"/>
        <w:jc w:val="left"/>
        <w:rPr>
          <w:b/>
          <w:u w:val="single"/>
          <w:shd w:val="clear" w:fill="FFFF00"/>
        </w:rPr>
      </w:pPr>
      <w:r>
        <w:rPr>
          <w:b/>
          <w:u w:val="single"/>
          <w:shd w:val="clear" w:fill="FFFF00"/>
        </w:rPr>
        <w:t xml:space="preserve">Asiakirjan numero 36555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Mustavalkoinen keksi tai puoliksi puoliksi keksi on pehmeä, sienikakun kaltainen pikkuleipä, jonka toinen puoli on kuorrutettu vaniljafondantilla ja toinen puoli suklaafondantilla</w:t>
      </w:r>
      <w:r>
        <w:rPr/>
        <w:t xml:space="preserve">,</w:t>
      </w:r>
      <w:r>
        <w:rPr/>
        <w:t xml:space="preserve"> joka on valmistettu </w:t>
      </w:r>
      <w:r>
        <w:rPr>
          <w:color w:val="A9A9A9"/>
        </w:rPr>
        <w:t xml:space="preserve">Baijerin alueella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mustavalkoiset keksit tulevat</w:t>
      </w:r>
    </w:p>
    <w:p>
      <w:pPr>
        <w:pStyle w:val="TextBody"/>
        <w:bidi w:val="0"/>
        <w:jc w:val="left"/>
        <w:rPr>
          <w:b/>
          <w:u w:val="single"/>
          <w:shd w:val="clear" w:fill="FFFF00"/>
        </w:rPr>
      </w:pPr>
      <w:r>
        <w:rPr>
          <w:b/>
          <w:u w:val="single"/>
          <w:shd w:val="clear" w:fill="FFFF00"/>
        </w:rPr>
        <w:t xml:space="preserve">Asiakirjan numero 36556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Sähkötoimisten ovilukkojen </w:t>
      </w:r>
      <w:r>
        <w:rPr/>
        <w:t xml:space="preserve">(tunnetaan myös nimellä sähköiset ovilukot tai keskuslukitus) avulla kuljettaja tai etumatkustaja voi samanaikaisesti lukita tai avata kaikki henkilö- tai kuorma-auton ovet painamalla painiketta tai kääntämällä kytkintä.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 keskuslukitusjärjestelmä?</w:t>
      </w:r>
    </w:p>
    <w:p>
      <w:pPr>
        <w:pStyle w:val="TextBody"/>
        <w:bidi w:val="0"/>
        <w:jc w:val="left"/>
        <w:rPr>
          <w:b/>
          <w:u w:val="single"/>
          <w:shd w:val="clear" w:fill="FFFF00"/>
        </w:rPr>
      </w:pPr>
      <w:r>
        <w:rPr>
          <w:b/>
          <w:u w:val="single"/>
          <w:shd w:val="clear" w:fill="FFFF00"/>
        </w:rPr>
        <w:t xml:space="preserve">Asiakirjan numero 36557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Mestaruudesta kilpailtiin ammattilaispainiotteluissa, joissa osallistujat suorittavat käsikirjoitettuja loppuratkaisuja. Ensimmäinen mestari oli Triple H, joka sai tittelin 2. syyskuuta 2002 Raw-ohjelman silloiselta pääjohtajalta Eric Bischoffilta, ja hänellä on myös pisimmän yhdistetyn hallitsijakauden ennätys, 616 päivää. Kaikkiaan virallisia mestareita on ollut 25, joista </w:t>
      </w:r>
      <w:r>
        <w:rPr>
          <w:color w:val="A9A9A9"/>
        </w:rPr>
        <w:t xml:space="preserve">Edge on ollut mestarina </w:t>
      </w:r>
      <w:r>
        <w:rPr/>
        <w:t xml:space="preserve">eniten, seitsemän kertaa. Pisin yksittäinen kausi oli Batistalla, joka kesti 282 päivää. Viimeinen haltija oli Randy Orton, joka oli myös nuorin mestari 24-vuotiaana, kun hän voitti mestaruuden ensimmäisen kerran. Vanhin mestari oli Undertaker, joka voitti tittelin kolmannen kerran 44-vuotiaana.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raskaansarjan maailmanmestaruuksia wwe:ssä?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raskaansarjan maailmanmestaruuden eniten -</w:t>
      </w:r>
    </w:p>
    <w:p>
      <w:pPr>
        <w:pStyle w:val="TextBody"/>
        <w:bidi w:val="0"/>
        <w:jc w:val="left"/>
        <w:rPr>
          <w:b/>
          <w:u w:val="single"/>
          <w:shd w:val="clear" w:fill="FFFF00"/>
        </w:rPr>
      </w:pPr>
      <w:r>
        <w:rPr>
          <w:b/>
          <w:u w:val="single"/>
          <w:shd w:val="clear" w:fill="FFFF00"/>
        </w:rPr>
        <w:t xml:space="preserve">Asiakirjan numero 36558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Vain </w:t>
      </w:r>
      <w:r>
        <w:rPr>
          <w:color w:val="A9A9A9"/>
        </w:rPr>
        <w:t xml:space="preserve">Bobby Jones </w:t>
      </w:r>
      <w:r>
        <w:rPr/>
        <w:t xml:space="preserve">on koskaan pelannut Grand Slamin. Kukaan mies ei ole koskaan saavuttanut nykyajan Grand Slamia. Tiger Woods voitti kaikki neljä major-turnausta peräkkäin 365 päivän aikana, mutta hänen voittonsa jakautuivat kahdelle kalenterivuodelle.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kaikki neljä golfin major-turnausta yhden vuoden aikana -</w:t>
      </w:r>
    </w:p>
    <w:p>
      <w:pPr>
        <w:pStyle w:val="TextBody"/>
        <w:bidi w:val="0"/>
        <w:jc w:val="left"/>
        <w:rPr>
          <w:b/>
          <w:u w:val="single"/>
          <w:shd w:val="clear" w:fill="FFFF00"/>
        </w:rPr>
      </w:pPr>
      <w:r>
        <w:rPr>
          <w:b/>
          <w:u w:val="single"/>
          <w:shd w:val="clear" w:fill="FFFF00"/>
        </w:rPr>
        <w:t xml:space="preserve">Asiakirjan numero 36559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iHeartRadio Music Festival on kaksipäiväinen musiikkikonserttifestivaali, jonka iHeartRadio on järjestänyt vuodesta 2011 lähtien joka vuosi syyskuussa </w:t>
      </w:r>
      <w:r>
        <w:rPr>
          <w:color w:val="A9A9A9"/>
        </w:rPr>
        <w:t xml:space="preserve">Las Vegas Stripin varrella Las Vegasissa, Nevadassa,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iheart country-musiikkifestivaali järjestettiin?</w:t>
      </w:r>
    </w:p>
    <w:p>
      <w:pPr>
        <w:pStyle w:val="TextBody"/>
        <w:bidi w:val="0"/>
        <w:jc w:val="left"/>
        <w:rPr>
          <w:b/>
          <w:u w:val="single"/>
          <w:shd w:val="clear" w:fill="FFFF00"/>
        </w:rPr>
      </w:pPr>
      <w:r>
        <w:rPr>
          <w:b/>
          <w:u w:val="single"/>
          <w:shd w:val="clear" w:fill="FFFF00"/>
        </w:rPr>
        <w:t xml:space="preserve">Asiakirjan numero 36560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``Morning of My Life'' (alun perin nimeltään ``In the Morning'') on </w:t>
      </w:r>
      <w:r>
        <w:rPr>
          <w:color w:val="A9A9A9"/>
        </w:rPr>
        <w:t xml:space="preserve">Barry Gibbin </w:t>
      </w:r>
      <w:r>
        <w:rPr/>
        <w:t xml:space="preserve">vuonna 1965 </w:t>
      </w:r>
      <w:r>
        <w:rPr/>
        <w:t xml:space="preserve">säveltämä kappale, </w:t>
      </w:r>
      <w:r>
        <w:rPr/>
        <w:t xml:space="preserve">jonka Bee Gees ja useat muut artistit ovat myöhemmin levyttäneet. Se äänitettiin vuonna 1966 albumin Spicks and Specks sessioissa, ja myöhemmin se julkaistiin Inception / Nostalgia -kokoelman avausraita vuonna 1970. Ensimmäisenä artistina kappaleen äänitti Ronnie Burns, ensin Exit, Stage Right -singlen B-puolena kesäkuussa 1967 ja kuukautta myöhemmin Ronnie LP:llä.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elämäni aamuna</w:t>
      </w:r>
    </w:p>
    <w:p>
      <w:pPr>
        <w:pStyle w:val="TextBody"/>
        <w:bidi w:val="0"/>
        <w:jc w:val="left"/>
        <w:rPr>
          <w:b/>
          <w:u w:val="single"/>
          <w:shd w:val="clear" w:fill="FFFF00"/>
        </w:rPr>
      </w:pPr>
      <w:r>
        <w:rPr>
          <w:b/>
          <w:u w:val="single"/>
          <w:shd w:val="clear" w:fill="FFFF00"/>
        </w:rPr>
        <w:t xml:space="preserve">Asiakirjan numero 36561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2012 kesäolympialaiset, virallisesti XXX olympialaisten kisat, jotka tunnetaan yleisesti nimellä Lontoo 2012, olivat Kansainvälisen olympiakomitean (KOK) hallinnoimat suuret kansainväliset moniurheilutapahtumat, joita vietettiin olympialaisten perinteen mukaisesti. Ne järjestettiin </w:t>
      </w:r>
      <w:r>
        <w:rPr>
          <w:color w:val="A9A9A9"/>
        </w:rPr>
        <w:t xml:space="preserve">Lontoossa </w:t>
      </w:r>
      <w:r>
        <w:rPr/>
        <w:t xml:space="preserve">ja vähäisemmässä määrin eri puolilla Yhdistynyttä kuningaskuntaa 25. heinäkuuta - 12. elokuuta 2012. Ensimmäinen tapahtuma, naisten jalkapallon ryhmävaihe, alkoi 25. heinäkuuta Cardiffin Millennium Stadiumilla, ja sen jälkeen 27. heinäkuuta järjestettiin avajaiset. Kisoihin osallistui 10 768 urheilijaa 204 kansallisesta olympiakomiteasta.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kesäkisat järjestetään vuonna 2012</w:t>
      </w:r>
    </w:p>
    <w:p>
      <w:pPr>
        <w:pStyle w:val="TextBody"/>
        <w:bidi w:val="0"/>
        <w:jc w:val="left"/>
        <w:rPr>
          <w:b/>
          <w:u w:val="single"/>
          <w:shd w:val="clear" w:fill="FFFF00"/>
        </w:rPr>
      </w:pPr>
      <w:r>
        <w:rPr>
          <w:b/>
          <w:u w:val="single"/>
          <w:shd w:val="clear" w:fill="FFFF00"/>
        </w:rPr>
        <w:t xml:space="preserve">Asiakirjan numero 36562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Algiers Motelin välikohtaus sattui Detroitissa, Michiganissa, Yhdysvalloissa, 25.-26. heinäkuuta 1967 yöllä 12th Streetin rasistisen mellakan aikana. </w:t>
      </w:r>
      <w:r>
        <w:rPr>
          <w:color w:val="A9A9A9"/>
        </w:rPr>
        <w:t xml:space="preserve">Algiers Motelissa, joka sijaitsi noin kilometrin päässä mellakoiden alkamispaikasta itään, poliisi pahoinpiteli ja tappoi kolme teini-ikäistä siviiliä, jotka kaikki olivat mustia.</w:t>
      </w:r>
      <w:r>
        <w:rPr/>
        <w:t xml:space="preserve"> Detroitin poliisilaitoksen, Michiganin osavaltion poliisin ja Michiganin armeijan kansalliskaartin sekä yksityisen vartijan muodostaman mellakkaryhmän jäsenet pahoinpitelivät ja nöyryyttivät pahoin yhdeksää muuta - kahta valkoista naista ja seitsemää mustaa miestä. Välikohtaus sattui sen jälkeen, kun oli saatu ilmoituksia, joiden mukaan motellissa tai sen läheisyydessä oli nähty tarkka-ampujia, asemies tai joukko asemiehiä. Yhtä kuolemantapausta ei ole koskaan selitetty, sillä vastanneiden poliisien väitetään löytäneen ruumiin. Kahden kuolemantapauksen on katsottu olleen "oikeutettu henkirikos" tai "itsepuolustus". Kolmea poliisia ja yhtä yksityistä vartijaa vastaan nostettiin syytteet törkeästä pahoinpitelystä, salaliitosta, murhasta ja salaliitosta kansalaisoikeuksien loukkaamiseksi. Kaikki todettiin syyttömiksi.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hotellissa Detroitissa Michiganissa?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Algiers Motel osoitteessa </w:t>
      </w:r>
      <w:r>
        <w:rPr>
          <w:color w:val="A9A9A9"/>
        </w:rPr>
        <w:t xml:space="preserve">8301 Woodward Avenue lähellä Virginia Parkin kaupunginosaa </w:t>
      </w:r>
      <w:r>
        <w:rPr/>
        <w:t xml:space="preserve">Detroitissa </w:t>
      </w:r>
      <w:r>
        <w:rPr/>
        <w:t xml:space="preserve">sijaitseva Algiers Motel oli </w:t>
      </w:r>
      <w:r>
        <w:rPr/>
        <w:t xml:space="preserve">mustien omistama yritys, jonka omistivat Sam Gant ja McUrant Pye. Se oli yksi kolmesta Gantin ja Pyen omistamasta motellista Detroitissa, muut olivat Alamo, Alfredin ja Woodwardin kulmassa, ja Rio Grande, West Grandissa lähellä Grand Riveriä. Ennen kuin Gant ja Pye ostivat motellin vuonna 1965, motellin valkoinen omistaja oli kieltänyt mustia ihmisiä yöpymästä motellissa. Poliisi tunsi Algiersin huumeiden ja prostituution keskuksena, ja siveyspoliisi teki sinne säännöllisesti ratsioita. Se sijaitsi lähellä General Motorsin (GM) silloista pääkonttoria, ja yrityksen johtajat olivat vakioasiakkaita. Motellin takana sijaitseva kolmikerroksinen omakotitalo, joka tunnettiin nimellä Manor House tai Annex, oli myös vuokrattu asiakkaille. Sen katuosoite oli 50 Virginia Park Street, ja sinne pääsi Virginia Parkista ja Woodwardin ajotieltä. Itse motelli rakennettiin "U" -muotoisesti, ja sen vasemmalla puolella oli toimisto, uima-allas ja cabana-huoneet ja oikealla puolella kaksikerroksinen huoneiden siipi, joka ympäröi pysäköintialuetta. Kartano näkyi Woodward Avenuelta.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Algerin motelli Detroitissa?</w:t>
      </w:r>
    </w:p>
    <w:p>
      <w:pPr>
        <w:pStyle w:val="TextBody"/>
        <w:bidi w:val="0"/>
        <w:jc w:val="left"/>
        <w:rPr>
          <w:b/>
          <w:u w:val="single"/>
          <w:shd w:val="clear" w:fill="FFFF00"/>
        </w:rPr>
      </w:pPr>
      <w:r>
        <w:rPr>
          <w:b/>
          <w:u w:val="single"/>
          <w:shd w:val="clear" w:fill="FFFF00"/>
        </w:rPr>
        <w:t xml:space="preserve">Asiakirjan numero 36563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Bobby debytoi ensimmäisen kauden finaalissa ``Paholaisen ansa'', ja hänen paljastuu olevan </w:t>
      </w:r>
      <w:r>
        <w:rPr/>
        <w:t xml:space="preserve">Winchesterin perheen </w:t>
      </w:r>
      <w:r>
        <w:rPr>
          <w:color w:val="A9A9A9"/>
        </w:rPr>
        <w:t xml:space="preserve">vanha ystävä.</w:t>
      </w:r>
      <w:r>
        <w:rPr/>
        <w:t xml:space="preserve"> Sam ja Dean Winchester pyytävät hänen apuaan, kun demonit sieppaavat heidän isänsä Johnin. Bobby näyttää veljeksille laajasta kokoelmastaan yliluonnolliseen liittyvää kirjallisuutta ja resursseja, kuinka luoda paholaisen ansa - mystisiä symboleja, jotka kykenevät tekemään demonin voimattomaksi - ja auttaa myöhemmin demonisen Meg Mastersin manaamisessa. Johnin kuoltua toisen kauden ensi-illassa Bobby sallii veljesten asua kotonaan, jotta he voivat levätä ja korjata hiljattain rampautuneen Impalan. Hän auttaa heitä edelleen, kun he tarvitsevat lisäasiantuntemusta metsästyksissään, pelastaessaan demonien riivaaman Samin ja käsitellessään Tricksteriä. Toisen kauden finaalissa Bobby auttaa Deania etsimään kadonneen Samin, mutta molemmat katsovat kauhuissaan, kun häntä puukotetaan kuolettavasti selkään. Bobby rukoilee Deania hautaamaan Samin ja on järkyttynyt, kun hän kuulee, että Dean on myynyt sielunsa demonille Samin ylösnousemusta varten. Kun metsästäjät kuulevat Azazelin suunnitelmasta avata Paholaisen portti - portti helvettiin - he ryntäävät pysäyttämään hänet. Portti avataan väliaikaisesti, jolloin satoja muita demoneita vapautuu maailmaan, ennen kuin Bobby ja Ellen Harvelle sulkevat sen jälleen.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Bobby liittyy Samiin ja Deaniin?</w:t>
      </w:r>
    </w:p>
    <w:p>
      <w:pPr>
        <w:pStyle w:val="TextBody"/>
        <w:bidi w:val="0"/>
        <w:jc w:val="left"/>
        <w:rPr>
          <w:b/>
          <w:u w:val="single"/>
          <w:shd w:val="clear" w:fill="FFFF00"/>
        </w:rPr>
      </w:pPr>
      <w:r>
        <w:rPr>
          <w:b/>
          <w:u w:val="single"/>
          <w:shd w:val="clear" w:fill="FFFF00"/>
        </w:rPr>
        <w:t xml:space="preserve">Asiakirjan numero 36564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Naracott palaa taloon ja huomaa, että murhaaja on </w:t>
      </w:r>
      <w:r>
        <w:rPr>
          <w:color w:val="A9A9A9"/>
        </w:rPr>
        <w:t xml:space="preserve">Emily Brent</w:t>
      </w:r>
      <w:r>
        <w:rPr/>
        <w:t xml:space="preserve">, joka on oikeasti kuuluisa näyttelijä Gabrielle Steele. Steele halusi Wargraven kuolevan, koska tämä tuomitsi hänen tosirakkautensa kuolemaan. Hän kiduttaisi häntä ensin tappamalla ensin hänen lähellään olevat ihmiset, kaikki rikolliset, jotka olivat päässeet pälkähästä, ja hän selittää, miten hän tappoi jokaisen. Hän oli aiemmin lavastanut oman kuolemansa.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ja sitten ei ollut yhtään.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tappaja silloin ei ollut ketään...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Pelin päätyttyä pelaaja saa vielä yhden viimeisen haasteen, joka palkitsee hänet kirjan alkuperäisellä lopetuksella. Kirjan alkuperäinen loppu, jossa Wargrave on tappaja. Kuollessaan hän haluaa jakaa oikeutta henkilökohtaisesti rangaistusta paenneille rikollisille, jotka hän on kutsunut saarelle. Vaihtoehtoisessa lopetuksessa kerrotaan yksityiskohtaisesti kirjan And Then There Were None tapahtumat, joissa </w:t>
      </w:r>
      <w:r>
        <w:rPr>
          <w:color w:val="A9A9A9"/>
        </w:rPr>
        <w:t xml:space="preserve">Wargrave </w:t>
      </w:r>
      <w:r>
        <w:rPr/>
        <w:t xml:space="preserve">tappaa kaikki saarella olevat vieraat </w:t>
      </w:r>
      <w:r>
        <w:rPr/>
        <w:t xml:space="preserve">lukuun ottamatta kahta viimeistä, Veraa ja Lombardia. Vera ampuu Lombardin pitäen häntä murhaajana (koska Wargrave on lavastanut oman kuolemansa) ja hirttäytyy. Wargrave ampuu sitten itsensä.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murhaaja silloin ei ollut ketään...</w:t>
      </w:r>
    </w:p>
    <w:p>
      <w:pPr>
        <w:pStyle w:val="TextBody"/>
        <w:bidi w:val="0"/>
        <w:jc w:val="left"/>
        <w:rPr>
          <w:b/>
          <w:u w:val="single"/>
          <w:shd w:val="clear" w:fill="FFFF00"/>
        </w:rPr>
      </w:pPr>
      <w:r>
        <w:rPr>
          <w:b/>
          <w:u w:val="single"/>
          <w:shd w:val="clear" w:fill="FFFF00"/>
        </w:rPr>
        <w:t xml:space="preserve">Asiakirjan numero 36565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Todellisuudessa John ja Jane ovat kumpikin ammattitaitoisia palkkamurhaajia, jotka työskentelevät eri firmoille ja jotka molemmat kuuluvat alansa parhaimmistoon, mutta kumpikin salaa toisiltaan todellisen ammattinsa. Pariskunta asuu suuressa Colonial Revival -talossa </w:t>
      </w:r>
      <w:r>
        <w:rPr>
          <w:color w:val="A9A9A9"/>
        </w:rPr>
        <w:t xml:space="preserve">esikaupunkialueella</w:t>
      </w:r>
      <w:r>
        <w:rPr/>
        <w:t xml:space="preserve">, ja pitääkseen yllä ulkonäköä he seurustelevat "tavanomaisesti" varakkaiden (ja Smithin inhoamien) naapureidensa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herra ja rouva Smith asuvat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päättyy pariskunnan tapaamiseen avioliittoneuvojan (</w:t>
      </w:r>
      <w:r>
        <w:rPr>
          <w:color w:val="A9A9A9"/>
        </w:rPr>
        <w:t xml:space="preserve">William Fichtner) kanssa, </w:t>
      </w:r>
      <w:r>
        <w:rPr/>
        <w:t xml:space="preserve">jossa Smithit toteavat, kuinka paljon heidän avioliittonsa on kukoistanut, ja John rohkaisee häntä kysymään päivitystä heidän seksielämästään (johon John vastaa hiljaa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terapeutti elokuvassa Mr ja Mrs Smith?</w:t>
      </w:r>
    </w:p>
    <w:p>
      <w:pPr>
        <w:pStyle w:val="TextBody"/>
        <w:bidi w:val="0"/>
        <w:jc w:val="left"/>
        <w:rPr>
          <w:b/>
          <w:u w:val="single"/>
          <w:shd w:val="clear" w:fill="FFFF00"/>
        </w:rPr>
      </w:pPr>
      <w:r>
        <w:rPr>
          <w:b/>
          <w:u w:val="single"/>
          <w:shd w:val="clear" w:fill="FFFF00"/>
        </w:rPr>
        <w:t xml:space="preserve">Asiakirjan numero 36566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Fysiologisesti aivojen tehtävänä on </w:t>
      </w:r>
      <w:r>
        <w:rPr>
          <w:color w:val="A9A9A9"/>
        </w:rPr>
        <w:t xml:space="preserve">valvoa keskitetysti kehon muita elimiä</w:t>
      </w:r>
      <w:r>
        <w:rPr/>
        <w:t xml:space="preserve">. Aivot vaikuttavat muuhun elimistöön sekä luomalla lihastoiminnan malleja että ohjaamalla hormoneiksi kutsuttujen kemikaalien eritystä. Tämä keskitetty ohjaus mahdollistaa nopeat ja koordinoidut reaktiot ympäristön muutoksiin. Joitakin perustyyppisiä reaktiokykyä, kuten refleksejä, voidaan välittää selkäytimen tai ääreisganglioiden avulla, mutta monimutkaisiin aistimuksiin perustuvan käyttäytymisen hienostunut ja tarkoituksenmukainen hallinta edellyttää keskitettyjen aivojen tiedon integrointikykyä.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aivojen päätarkoitus</w:t>
      </w:r>
    </w:p>
    <w:p>
      <w:pPr>
        <w:pStyle w:val="TextBody"/>
        <w:bidi w:val="0"/>
        <w:jc w:val="left"/>
        <w:rPr>
          <w:b/>
          <w:u w:val="single"/>
          <w:shd w:val="clear" w:fill="FFFF00"/>
        </w:rPr>
      </w:pPr>
      <w:r>
        <w:rPr>
          <w:b/>
          <w:u w:val="single"/>
          <w:shd w:val="clear" w:fill="FFFF00"/>
        </w:rPr>
        <w:t xml:space="preserve">Asiakirjan numero 36567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Ringelmann-ilmiö </w:t>
      </w:r>
      <w:r>
        <w:rPr/>
        <w:t xml:space="preserve">tarkoittaa sitä, että ryhmän yksittäisten jäsenten tuottavuus heikkenee ryhmän koon kasvaessa. Tämän ranskalaisen maatalousinsinöörin Maximilien Ringelmannin (1861-1931) havaitseman vaikutuksen avulla voidaan havainnollistaa käänteistä suhdetta, joka vallitsee ryhmän koon ja sen välillä, kuinka paljon ryhmän jäsenet osallistuvat tehtävän suorittamiseen. Ringelmann (1913) tutki prosessihäviöiden (eli suorituksen tehokkuuden tai tuloksellisuuden vähenemisen) ja ryhmän tuottavuuden välistä suhdetta ja havaitsi, että kun ryhmän jäsenet työskentelevät yhdessä tehtävän parissa (esim. köyden vetäminen), ponnistelujen määrä on itse asiassa huomattavasti vähäisempi kuin silloin, kun yksittäiset jäsenet työskentelevät yksin. Lisäksi Ringelmann havaitsi, että kun ryhmään lisätään yhä enemmän ihmisiä, ryhmästä tulee usein yhä tehottomampi, mikä viime kädessä rikkoo käsitystä, jonka mukaan ryhmäponnistus ja ryhmään osallistuminen johtavat luotettavasti jäsenten ponnistelujen lisääntymiseen.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Yksilön ponnistelujen väheneminen ryhmän koon kasvaessa viittaa siihen, että</w:t>
      </w:r>
    </w:p>
    <w:p>
      <w:pPr>
        <w:pStyle w:val="TextBody"/>
        <w:bidi w:val="0"/>
        <w:jc w:val="left"/>
        <w:rPr>
          <w:b/>
          <w:u w:val="single"/>
          <w:shd w:val="clear" w:fill="FFFF00"/>
        </w:rPr>
      </w:pPr>
      <w:r>
        <w:rPr>
          <w:b/>
          <w:u w:val="single"/>
          <w:shd w:val="clear" w:fill="FFFF00"/>
        </w:rPr>
        <w:t xml:space="preserve">Asiakirjan numero 36568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``Dragon Soul'' on </w:t>
      </w:r>
      <w:r>
        <w:rPr>
          <w:color w:val="A9A9A9"/>
        </w:rPr>
        <w:t xml:space="preserve">japanilaisen laulajan Takayoshi Tanimoton</w:t>
      </w:r>
      <w:r>
        <w:rPr/>
        <w:t xml:space="preserve"> seitsemäs single</w:t>
      </w:r>
      <w:r>
        <w:rPr/>
        <w:t xml:space="preserve">. Hän esitti kappaleen kitaristi ja säveltäjä Takafumi Iwasakin kanssa osana erikoisyksikköä, jonka nimi on myös ``Dragon Soul''. Se julkaistiin CD:llä 20. toukokuuta 2009 sekä tavallisena että rajoitettuna painoksena; rajoitettu painos sisälsi Dragon Ball Kai Dragon Battlers -vaihtokorttipelin kortin. Kappaletta käytettiin Dragon Ball Kai -animen alkuteemana.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dragon ball z kai teeman</w:t>
      </w:r>
    </w:p>
    <w:p>
      <w:pPr>
        <w:pStyle w:val="TextBody"/>
        <w:bidi w:val="0"/>
        <w:jc w:val="left"/>
        <w:rPr>
          <w:b/>
          <w:u w:val="single"/>
          <w:shd w:val="clear" w:fill="FFFF00"/>
        </w:rPr>
      </w:pPr>
      <w:r>
        <w:rPr>
          <w:b/>
          <w:u w:val="single"/>
          <w:shd w:val="clear" w:fill="FFFF00"/>
        </w:rPr>
        <w:t xml:space="preserve">Asiakirjan numero 36569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Jaksoa voidaan toisinaan täydentää myös saksofoneilla. 1900-luvun alkupuolella puupuhaltimia (ja myös muita osastoja) laajennettiin usein huomattavasti. Esimerkiksi Mahlerin sinfoniassa nro 8 (1910) on 2 pikcoloa, 4 huilua, 4 oboeta, englannin kornetti, 2 es-klarinettia, 3 b-klarinettia, bassoklarinetti, 4 fagottia ja kontrafagotti. Ensimmäisen maailmansodan jälkeen soitinten määrää pienennettiin usein ja se lähestyi kamariorkesterin kokoa, ja yksittäiset soitinyhdistelmät vaihtelivat sävellyskohtaisesti. Muutosta voidaan havainnollistaa vertaamalla kahta Stravinskyn teosta: The Rite of Spring (1911 -- 1913), jossa on edellä kuvatun kaltainen suuri puupuhallinosasto, ja hänen teoksensa Histoire du soldat (1918), jossa käytetään vain yhtä klarinettia ja yhtä fagottia.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fagotti istuu orkesterissa?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oboe istuu orkesterissa?</w:t>
      </w:r>
    </w:p>
    <w:p>
      <w:pPr>
        <w:pStyle w:val="TextBody"/>
        <w:bidi w:val="0"/>
        <w:jc w:val="left"/>
        <w:rPr>
          <w:b/>
          <w:u w:val="single"/>
          <w:shd w:val="clear" w:fill="FFFF00"/>
        </w:rPr>
      </w:pPr>
      <w:r>
        <w:rPr>
          <w:b/>
          <w:u w:val="single"/>
          <w:shd w:val="clear" w:fill="FFFF00"/>
        </w:rPr>
        <w:t xml:space="preserve">Asiakirjan numero 36570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Queenslandin kostean tropiikin maailmanperintökohde koostuu noin 8940 neliökilometrin laajuisista Australian kosteista trooppisista metsistä</w:t>
      </w:r>
      <w:r>
        <w:rPr/>
        <w:t xml:space="preserve">,</w:t>
      </w:r>
      <w:r>
        <w:rPr/>
        <w:t xml:space="preserve"> jotka kasvavat </w:t>
      </w:r>
      <w:r>
        <w:rPr>
          <w:color w:val="A9A9A9"/>
        </w:rPr>
        <w:t xml:space="preserve">Queenslandin koillisosassa Great Dividing Range -vuoriston varrella.</w:t>
      </w:r>
      <w:r>
        <w:rPr/>
        <w:t xml:space="preserve"> Queenslandin kosteat tropiikit täyttävät kaikki neljä luonnonperintökriteeriä, joiden perusteella ne voidaan valita maailmanperintökohteeksi. Maailmanperintökohde julistettiin maailmanperintökohteeksi vuonna 1988. Wet Tropics lisättiin Australian kansalliseen kulttuuriperintöluetteloon toukokuussa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Queenslandin kosteat tropiikit sijaitsevat?</w:t>
      </w:r>
    </w:p>
    <w:p>
      <w:pPr>
        <w:pStyle w:val="TextBody"/>
        <w:bidi w:val="0"/>
        <w:jc w:val="left"/>
        <w:rPr>
          <w:b/>
          <w:u w:val="single"/>
          <w:shd w:val="clear" w:fill="FFFF00"/>
        </w:rPr>
      </w:pPr>
      <w:r>
        <w:rPr>
          <w:b/>
          <w:u w:val="single"/>
          <w:shd w:val="clear" w:fill="FFFF00"/>
        </w:rPr>
        <w:t xml:space="preserve">Asiakirjan numero 36571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Thaimaan virallinen kieli on </w:t>
      </w:r>
      <w:r>
        <w:rPr>
          <w:color w:val="A9A9A9"/>
        </w:rPr>
        <w:t xml:space="preserve">thai</w:t>
      </w:r>
      <w:r>
        <w:rPr/>
        <w:t xml:space="preserve">, joka on siamilaiskieli, joka on läheistä sukua laolle, Burman shan-kielelle ja lukuisille pienemmille Etelä-Kiinan ja Pohjois-Vietnamin kielille. Se on koulutuksen ja hallinnon pääkieli, ja sitä puhutaan koko maassa. Se kirjoitetaan thaimaalaisilla aakkosilla, abugidalla, joka on kehittynyt khmerin kirjoitusasusta.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Thaimaan virallinen kieli</w:t>
      </w:r>
    </w:p>
    <w:p>
      <w:pPr>
        <w:pStyle w:val="TextBody"/>
        <w:bidi w:val="0"/>
        <w:jc w:val="left"/>
        <w:rPr>
          <w:b/>
          <w:u w:val="single"/>
          <w:shd w:val="clear" w:fill="FFFF00"/>
        </w:rPr>
      </w:pPr>
      <w:r>
        <w:rPr>
          <w:b/>
          <w:u w:val="single"/>
          <w:shd w:val="clear" w:fill="FFFF00"/>
        </w:rPr>
        <w:t xml:space="preserve">Asiakirjan numero 36572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käytettiin varhain vuonna </w:t>
      </w:r>
      <w:r>
        <w:rPr>
          <w:color w:val="A9A9A9"/>
        </w:rPr>
        <w:t xml:space="preserve">1933 elokuvassa ``Perjantai kolmastoista'', jossa Max Millerin esittämä hahmo, kovaääninen, nokkela, cockneyläinen torikauppias, kuulee sanovan ``I'm the widest boy ever put on a pair of shoes!'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"leveä poika" tulee?</w:t>
      </w:r>
    </w:p>
    <w:p>
      <w:pPr>
        <w:pStyle w:val="TextBody"/>
        <w:bidi w:val="0"/>
        <w:jc w:val="left"/>
        <w:rPr>
          <w:b/>
          <w:u w:val="single"/>
          <w:shd w:val="clear" w:fill="FFFF00"/>
        </w:rPr>
      </w:pPr>
      <w:r>
        <w:rPr>
          <w:b/>
          <w:u w:val="single"/>
          <w:shd w:val="clear" w:fill="FFFF00"/>
        </w:rPr>
        <w:t xml:space="preserve">Asiakirjan numero 36573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Keskeinen kysymys perustuslaillisessa kiistassa, joka koskee lainsäätäjän jäsenten syyttämistä, on se, ovatko kongressin jäsenet Yhdysvaltojen virkamiehiä. Perustuslaki antaa edustajainhuoneelle valtuudet asettaa syytteeseen "</w:t>
      </w:r>
      <w:r>
        <w:rPr>
          <w:color w:val="A9A9A9"/>
        </w:rPr>
        <w:t xml:space="preserve">presidentti</w:t>
      </w:r>
      <w:r>
        <w:rPr/>
        <w:t xml:space="preserve">, </w:t>
      </w:r>
      <w:r>
        <w:rPr>
          <w:color w:val="DCDCDC"/>
        </w:rPr>
        <w:t xml:space="preserve">varapresidentti </w:t>
      </w:r>
      <w:r>
        <w:rPr/>
        <w:t xml:space="preserve">ja </w:t>
      </w:r>
      <w:r>
        <w:rPr>
          <w:color w:val="2F4F4F"/>
        </w:rPr>
        <w:t xml:space="preserve">kaikki Yhdysvaltojen siviilivirkamiehet"</w:t>
      </w:r>
      <w:r>
        <w:rPr/>
        <w:t xml:space="preserve">. On esitetty, että kongressin jäsenet eivät ole Yhdysvaltojen virkamiehiä. Toiset taas katsovat, että kongressin jäsenet ovat siviilivirkamiehiä ja heitä vastaan voidaan nostaa syytteet.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voidaan erottaa syytteeseenpanomenettelyssä.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voidaan erottaa viraltapanomenettelyn kautta.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Perustuslaissa määritellään syytteeseen asettaminen liittovaltion tasolla ja rajoitetaan syytteeseen asettaminen koskemaan </w:t>
      </w:r>
      <w:r>
        <w:rPr>
          <w:color w:val="A9A9A9"/>
        </w:rPr>
        <w:t xml:space="preserve">``Presidenttiä</w:t>
      </w:r>
      <w:r>
        <w:rPr/>
        <w:t xml:space="preserve">, </w:t>
      </w:r>
      <w:r>
        <w:rPr>
          <w:color w:val="DCDCDC"/>
        </w:rPr>
        <w:t xml:space="preserve">varapresidenttiä </w:t>
      </w:r>
      <w:r>
        <w:rPr/>
        <w:t xml:space="preserve">ja </w:t>
      </w:r>
      <w:r>
        <w:rPr>
          <w:color w:val="2F4F4F"/>
        </w:rPr>
        <w:t xml:space="preserve">kaikkia Yhdysvaltojen siviilivirkamiehiä''</w:t>
      </w:r>
      <w:r>
        <w:rPr/>
        <w:t xml:space="preserve">, jotka voidaan asettaa syytteeseen ja erottaa vain ``murhan, lahjonnan tai muiden korkeiden rikosten ja rikkomusten vuoksi''. Useat kommentaattorit ovat ehdottaneet, että kongressi voi yksin päättää itse, mikä on "suuri rikos tai rikkomus", erityisesti sen jälkeen, kun asiassa Nixon vastaan Yhdysvallat todettiin, että korkeimmalla oikeudella ei ole toimivaltaa määrittää, onko senaatti asianmukaisesti "asettanut syytetyn syytteeseen". Vuonna 1970 edustajainhuoneen silloinen vähemmistöjohtaja Gerald R. Ford määritteli kriteerin omasta mielestään seuraavasti: ``Kantavissa oleva rikos on se, mitä edustajainhuoneen enemmistö katsoo sen olevan tiettynä historian hetkenä''.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voidaan erottaa viraltapanomenettelyn kautta.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Yhdistyneen kuningaskunnan järjestelmän tapaan Yhdysvaltojen perustuslain ensimmäinen artikla antaa </w:t>
      </w:r>
      <w:r>
        <w:rPr>
          <w:color w:val="A9A9A9"/>
        </w:rPr>
        <w:t xml:space="preserve">edustajainhuoneelle </w:t>
      </w:r>
      <w:r>
        <w:rPr/>
        <w:t xml:space="preserve">yksinomaisen valtuuden nostaa syytteet ja senaatille yksinomaisen valtuuden käsitellä Yhdysvaltojen kansallisen hallituksen virkamiesten syytteitä. (Useissa osavaltioiden perustuslaeissa on samankaltaisia säännöksiä, joiden mukaan osavaltion lainsäätäjä voi nostaa syytteen kuvernööriä tai muita osavaltion hallituksen virkamiehiä vastaan). Toisin kuin brittiläisessä järjestelmässä, Yhdysvalloissa syytteeseen asettaminen on vain ensimmäinen vaihe kahdesta, ja toisessa vaiheessa tapahtuva tuomitseminen edellyttää kahden kolmasosan enemmistöäänestystä. Impeachment ei välttämättä johda viraltapanoon, vaan se on vain oikeudellinen syytteen nostaminen, joka vastaa rikosoikeudellista syytettä. Virkamies, joka on asetettu syytteeseen, joutuu toiseen äänestykseen (joko samassa tai muussa elimessä), jossa päätetään, tuomitaanko hänet syytteessä esitetyistä syytteistä vai jätetäänkö hänet tuomitsematta. Useimmissa perustuslaeissa tuomion saaminen edellyttää ylivoimaista enemmistöä. Vaikka syytteen kohteena on rikosoikeudellinen toiminta, kyseessä ei ole rikosoikeudenkäynti; ainoa käsiteltävä kysymys on henkilön erottaminen virasta ja mahdollisuus myöhempään äänestykseen, jolla estetään erotettua viranhaltijaa toimimasta enää koskaan poliittisessa virassa siinä maassa, jossa hänet erotettiin. Poliittiseen virkaan liittyvää syytteeseenpanoa ei pidä sekoittaa todistajien syytteeseenpanoon.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seuraavista toimii puheenjohtajana Yhdysvaltain presidentin syytteeseenpanossa?</w:t>
      </w:r>
    </w:p>
    <w:p>
      <w:pPr>
        <w:pStyle w:val="TextBody"/>
        <w:bidi w:val="0"/>
        <w:jc w:val="left"/>
        <w:rPr>
          <w:b/>
          <w:u w:val="single"/>
          <w:shd w:val="clear" w:fill="FFFF00"/>
        </w:rPr>
      </w:pPr>
      <w:r>
        <w:rPr>
          <w:b/>
          <w:u w:val="single"/>
          <w:shd w:val="clear" w:fill="FFFF00"/>
        </w:rPr>
        <w:t xml:space="preserve">Asiakirjan numero 36574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98"/>
        <w:gridCol w:w="2858"/>
        <w:gridCol w:w="2858"/>
        <w:gridCol w:w="381"/>
        <w:gridCol w:w="310"/>
      </w:tblGrid>
      <w:tr>
        <w:trPr/>
        <w:tc>
          <w:tcPr>
            <w:tcW w:w="3798" w:type="dxa"/>
            <w:tcBorders/>
            <w:vAlign w:val="center"/>
          </w:tcPr>
          <w:p>
            <w:pPr>
              <w:pStyle w:val="TableHeading"/>
              <w:suppressLineNumbers/>
              <w:bidi w:val="0"/>
              <w:spacing w:before="0" w:after="283"/>
              <w:jc w:val="center"/>
              <w:rPr/>
            </w:pPr>
            <w:r>
              <w:rPr/>
              <w:t xml:space="preserve">Puolue (varjostus osoittaa enemmistöpuolueen) </w:t>
            </w:r>
          </w:p>
        </w:tc>
        <w:tc>
          <w:tcPr>
            <w:tcW w:w="2858" w:type="dxa"/>
            <w:tcBorders/>
            <w:vAlign w:val="center"/>
          </w:tcPr>
          <w:p>
            <w:pPr>
              <w:pStyle w:val="TableHeading"/>
              <w:suppressLineNumbers/>
              <w:bidi w:val="0"/>
              <w:spacing w:before="0" w:after="283"/>
              <w:jc w:val="center"/>
              <w:rPr/>
            </w:pPr>
            <w:r>
              <w:rPr/>
              <w:t xml:space="preserve">Yhteensä </w:t>
            </w:r>
          </w:p>
        </w:tc>
        <w:tc>
          <w:tcPr>
            <w:tcW w:w="2858" w:type="dxa"/>
            <w:tcBorders/>
            <w:vAlign w:val="center"/>
          </w:tcPr>
          <w:p>
            <w:pPr>
              <w:pStyle w:val="TableHeading"/>
              <w:bidi w:val="0"/>
              <w:spacing w:before="0" w:after="283"/>
              <w:rPr>
                <w:sz w:val="4"/>
                <w:szCs w:val="4"/>
              </w:rPr>
            </w:pPr>
            <w:r>
              <w:rPr>
                <w:sz w:val="4"/>
                <w:szCs w:val="4"/>
              </w:rPr>
            </w:r>
          </w:p>
        </w:tc>
        <w:tc>
          <w:tcPr>
            <w:tcW w:w="381" w:type="dxa"/>
            <w:tcBorders/>
          </w:tcPr>
          <w:p>
            <w:pPr>
              <w:pStyle w:val="TableContents"/>
              <w:bidi w:val="0"/>
              <w:spacing w:before="0" w:after="283"/>
              <w:jc w:val="left"/>
              <w:rPr>
                <w:sz w:val="4"/>
                <w:szCs w:val="4"/>
              </w:rPr>
            </w:pPr>
            <w:r>
              <w:rPr>
                <w:sz w:val="4"/>
                <w:szCs w:val="4"/>
              </w:rPr>
            </w:r>
          </w:p>
        </w:tc>
        <w:tc>
          <w:tcPr>
            <w:tcW w:w="310" w:type="dxa"/>
            <w:tcBorders/>
          </w:tcPr>
          <w:p>
            <w:pPr>
              <w:pStyle w:val="TableContents"/>
              <w:bidi w:val="0"/>
              <w:spacing w:before="0" w:after="283"/>
              <w:jc w:val="left"/>
              <w:rPr>
                <w:sz w:val="4"/>
                <w:szCs w:val="4"/>
              </w:rPr>
            </w:pPr>
            <w:r>
              <w:rPr>
                <w:sz w:val="4"/>
                <w:szCs w:val="4"/>
              </w:rPr>
            </w:r>
          </w:p>
        </w:tc>
      </w:tr>
      <w:tr>
        <w:trPr/>
        <w:tc>
          <w:tcPr>
            <w:tcW w:w="3798" w:type="dxa"/>
            <w:tcBorders/>
            <w:vAlign w:val="center"/>
          </w:tcPr>
          <w:p>
            <w:pPr>
              <w:pStyle w:val="TableContents"/>
              <w:bidi w:val="0"/>
              <w:spacing w:before="0" w:after="283"/>
              <w:jc w:val="left"/>
              <w:rPr>
                <w:sz w:val="4"/>
                <w:szCs w:val="4"/>
              </w:rPr>
            </w:pPr>
            <w:r>
              <w:rPr>
                <w:sz w:val="4"/>
                <w:szCs w:val="4"/>
              </w:rPr>
            </w:r>
          </w:p>
        </w:tc>
        <w:tc>
          <w:tcPr>
            <w:tcW w:w="2858" w:type="dxa"/>
            <w:tcBorders/>
            <w:vAlign w:val="center"/>
          </w:tcPr>
          <w:p>
            <w:pPr>
              <w:pStyle w:val="TableContents"/>
              <w:bidi w:val="0"/>
              <w:spacing w:before="0" w:after="283"/>
              <w:jc w:val="left"/>
              <w:rPr>
                <w:sz w:val="4"/>
                <w:szCs w:val="4"/>
              </w:rPr>
            </w:pPr>
            <w:r>
              <w:rPr>
                <w:sz w:val="4"/>
                <w:szCs w:val="4"/>
              </w:rPr>
            </w:r>
          </w:p>
        </w:tc>
        <w:tc>
          <w:tcPr>
            <w:tcW w:w="2858" w:type="dxa"/>
            <w:tcBorders/>
            <w:vAlign w:val="center"/>
          </w:tcPr>
          <w:p>
            <w:pPr>
              <w:pStyle w:val="TableContents"/>
              <w:bidi w:val="0"/>
              <w:spacing w:before="0" w:after="283"/>
              <w:jc w:val="left"/>
              <w:rPr>
                <w:sz w:val="4"/>
                <w:szCs w:val="4"/>
              </w:rPr>
            </w:pPr>
            <w:r>
              <w:rPr>
                <w:sz w:val="4"/>
                <w:szCs w:val="4"/>
              </w:rPr>
            </w:r>
          </w:p>
        </w:tc>
        <w:tc>
          <w:tcPr>
            <w:tcW w:w="381" w:type="dxa"/>
            <w:tcBorders/>
          </w:tcPr>
          <w:p>
            <w:pPr>
              <w:pStyle w:val="TableContents"/>
              <w:bidi w:val="0"/>
              <w:spacing w:before="0" w:after="283"/>
              <w:jc w:val="left"/>
              <w:rPr>
                <w:sz w:val="4"/>
                <w:szCs w:val="4"/>
              </w:rPr>
            </w:pPr>
            <w:r>
              <w:rPr>
                <w:sz w:val="4"/>
                <w:szCs w:val="4"/>
              </w:rPr>
            </w:r>
          </w:p>
        </w:tc>
        <w:tc>
          <w:tcPr>
            <w:tcW w:w="310" w:type="dxa"/>
            <w:tcBorders/>
          </w:tcPr>
          <w:p>
            <w:pPr>
              <w:pStyle w:val="TableContents"/>
              <w:bidi w:val="0"/>
              <w:spacing w:before="0" w:after="283"/>
              <w:jc w:val="left"/>
              <w:rPr>
                <w:sz w:val="4"/>
                <w:szCs w:val="4"/>
              </w:rPr>
            </w:pPr>
            <w:r>
              <w:rPr>
                <w:sz w:val="4"/>
                <w:szCs w:val="4"/>
              </w:rPr>
            </w:r>
          </w:p>
        </w:tc>
      </w:tr>
      <w:tr>
        <w:trPr/>
        <w:tc>
          <w:tcPr>
            <w:tcW w:w="3798" w:type="dxa"/>
            <w:tcBorders/>
            <w:vAlign w:val="center"/>
          </w:tcPr>
          <w:p>
            <w:pPr>
              <w:pStyle w:val="TableHeading"/>
              <w:suppressLineNumbers/>
              <w:bidi w:val="0"/>
              <w:spacing w:before="0" w:after="283"/>
              <w:jc w:val="center"/>
              <w:rPr/>
            </w:pPr>
            <w:r>
              <w:rPr/>
              <w:t xml:space="preserve">Tasavaltalainen </w:t>
            </w:r>
          </w:p>
        </w:tc>
        <w:tc>
          <w:tcPr>
            <w:tcW w:w="2858" w:type="dxa"/>
            <w:tcBorders/>
            <w:vAlign w:val="center"/>
          </w:tcPr>
          <w:p>
            <w:pPr>
              <w:pStyle w:val="TableHeading"/>
              <w:suppressLineNumbers/>
              <w:bidi w:val="0"/>
              <w:spacing w:before="0" w:after="283"/>
              <w:jc w:val="center"/>
              <w:rPr/>
            </w:pPr>
            <w:r>
              <w:rPr/>
              <w:t xml:space="preserve">Demokraattinen </w:t>
            </w:r>
          </w:p>
        </w:tc>
        <w:tc>
          <w:tcPr>
            <w:tcW w:w="2858" w:type="dxa"/>
            <w:tcBorders/>
            <w:vAlign w:val="center"/>
          </w:tcPr>
          <w:p>
            <w:pPr>
              <w:pStyle w:val="TableHeading"/>
              <w:suppressLineNumbers/>
              <w:bidi w:val="0"/>
              <w:spacing w:before="0" w:after="283"/>
              <w:jc w:val="center"/>
              <w:rPr/>
            </w:pPr>
            <w:r>
              <w:rPr/>
              <w:t xml:space="preserve">Vapaa </w:t>
            </w:r>
          </w:p>
        </w:tc>
        <w:tc>
          <w:tcPr>
            <w:tcW w:w="381" w:type="dxa"/>
            <w:tcBorders/>
          </w:tcPr>
          <w:p>
            <w:pPr>
              <w:pStyle w:val="TableContents"/>
              <w:bidi w:val="0"/>
              <w:spacing w:before="0" w:after="283"/>
              <w:jc w:val="left"/>
              <w:rPr>
                <w:sz w:val="4"/>
                <w:szCs w:val="4"/>
              </w:rPr>
            </w:pPr>
            <w:r>
              <w:rPr>
                <w:sz w:val="4"/>
                <w:szCs w:val="4"/>
              </w:rPr>
            </w:r>
          </w:p>
        </w:tc>
        <w:tc>
          <w:tcPr>
            <w:tcW w:w="310" w:type="dxa"/>
            <w:tcBorders/>
          </w:tcPr>
          <w:p>
            <w:pPr>
              <w:pStyle w:val="TableContents"/>
              <w:bidi w:val="0"/>
              <w:spacing w:before="0" w:after="283"/>
              <w:jc w:val="left"/>
              <w:rPr>
                <w:sz w:val="4"/>
                <w:szCs w:val="4"/>
              </w:rPr>
            </w:pPr>
            <w:r>
              <w:rPr>
                <w:sz w:val="4"/>
                <w:szCs w:val="4"/>
              </w:rPr>
            </w:r>
          </w:p>
        </w:tc>
      </w:tr>
      <w:tr>
        <w:trPr/>
        <w:tc>
          <w:tcPr>
            <w:tcW w:w="3798" w:type="dxa"/>
            <w:tcBorders/>
            <w:vAlign w:val="center"/>
          </w:tcPr>
          <w:p>
            <w:pPr>
              <w:pStyle w:val="TableHeading"/>
              <w:suppressLineNumbers/>
              <w:bidi w:val="0"/>
              <w:spacing w:before="0" w:after="283"/>
              <w:jc w:val="center"/>
              <w:rPr/>
            </w:pPr>
            <w:r>
              <w:rPr/>
              <w:t xml:space="preserve">Istuntokausi 1995-1996 </w:t>
            </w:r>
          </w:p>
        </w:tc>
        <w:tc>
          <w:tcPr>
            <w:tcW w:w="2858" w:type="dxa"/>
            <w:tcBorders/>
            <w:vAlign w:val="center"/>
          </w:tcPr>
          <w:p>
            <w:pPr>
              <w:pStyle w:val="TableContents"/>
              <w:bidi w:val="0"/>
              <w:spacing w:before="0" w:after="283"/>
              <w:jc w:val="left"/>
              <w:rPr/>
            </w:pPr>
            <w:r>
              <w:rPr/>
              <w:t xml:space="preserve">29 </w:t>
            </w:r>
          </w:p>
        </w:tc>
        <w:tc>
          <w:tcPr>
            <w:tcW w:w="2858" w:type="dxa"/>
            <w:tcBorders/>
            <w:vAlign w:val="center"/>
          </w:tcPr>
          <w:p>
            <w:pPr>
              <w:pStyle w:val="TableContents"/>
              <w:bidi w:val="0"/>
              <w:spacing w:before="0" w:after="283"/>
              <w:jc w:val="left"/>
              <w:rPr/>
            </w:pPr>
            <w:r>
              <w:rPr/>
              <w:t xml:space="preserve">21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Vuosikausi 1997-1998 </w:t>
            </w:r>
          </w:p>
        </w:tc>
        <w:tc>
          <w:tcPr>
            <w:tcW w:w="2858" w:type="dxa"/>
            <w:tcBorders/>
            <w:vAlign w:val="center"/>
          </w:tcPr>
          <w:p>
            <w:pPr>
              <w:pStyle w:val="TableContents"/>
              <w:bidi w:val="0"/>
              <w:spacing w:before="0" w:after="283"/>
              <w:jc w:val="left"/>
              <w:rPr/>
            </w:pPr>
            <w:r>
              <w:rPr/>
              <w:t xml:space="preserve">30 </w:t>
            </w:r>
          </w:p>
        </w:tc>
        <w:tc>
          <w:tcPr>
            <w:tcW w:w="2858" w:type="dxa"/>
            <w:tcBorders/>
            <w:vAlign w:val="center"/>
          </w:tcPr>
          <w:p>
            <w:pPr>
              <w:pStyle w:val="TableContents"/>
              <w:bidi w:val="0"/>
              <w:spacing w:before="0" w:after="283"/>
              <w:jc w:val="left"/>
              <w:rPr/>
            </w:pPr>
            <w:r>
              <w:rPr/>
              <w:t xml:space="preserve">20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Istuntokausi 1999-2000 </w:t>
            </w:r>
          </w:p>
        </w:tc>
        <w:tc>
          <w:tcPr>
            <w:tcW w:w="2858" w:type="dxa"/>
            <w:tcBorders/>
            <w:vAlign w:val="center"/>
          </w:tcPr>
          <w:p>
            <w:pPr>
              <w:pStyle w:val="TableContents"/>
              <w:bidi w:val="0"/>
              <w:spacing w:before="0" w:after="283"/>
              <w:jc w:val="left"/>
              <w:rPr/>
            </w:pPr>
            <w:r>
              <w:rPr/>
              <w:t xml:space="preserve">30 </w:t>
            </w:r>
          </w:p>
        </w:tc>
        <w:tc>
          <w:tcPr>
            <w:tcW w:w="2858" w:type="dxa"/>
            <w:tcBorders/>
            <w:vAlign w:val="center"/>
          </w:tcPr>
          <w:p>
            <w:pPr>
              <w:pStyle w:val="TableContents"/>
              <w:bidi w:val="0"/>
              <w:spacing w:before="0" w:after="283"/>
              <w:jc w:val="left"/>
              <w:rPr/>
            </w:pPr>
            <w:r>
              <w:rPr/>
              <w:t xml:space="preserve">20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Istuntokausi 2001-2002 </w:t>
            </w:r>
          </w:p>
        </w:tc>
        <w:tc>
          <w:tcPr>
            <w:tcW w:w="2858" w:type="dxa"/>
            <w:tcBorders/>
            <w:vAlign w:val="center"/>
          </w:tcPr>
          <w:p>
            <w:pPr>
              <w:pStyle w:val="TableContents"/>
              <w:bidi w:val="0"/>
              <w:spacing w:before="0" w:after="283"/>
              <w:jc w:val="left"/>
              <w:rPr/>
            </w:pPr>
            <w:r>
              <w:rPr/>
              <w:t xml:space="preserve">30 </w:t>
            </w:r>
          </w:p>
        </w:tc>
        <w:tc>
          <w:tcPr>
            <w:tcW w:w="2858" w:type="dxa"/>
            <w:tcBorders/>
            <w:vAlign w:val="center"/>
          </w:tcPr>
          <w:p>
            <w:pPr>
              <w:pStyle w:val="TableContents"/>
              <w:bidi w:val="0"/>
              <w:spacing w:before="0" w:after="283"/>
              <w:jc w:val="left"/>
              <w:rPr/>
            </w:pPr>
            <w:r>
              <w:rPr/>
              <w:t xml:space="preserve">20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Istuntokausi 2003-2004 </w:t>
            </w:r>
          </w:p>
        </w:tc>
        <w:tc>
          <w:tcPr>
            <w:tcW w:w="2858" w:type="dxa"/>
            <w:tcBorders/>
            <w:vAlign w:val="center"/>
          </w:tcPr>
          <w:p>
            <w:pPr>
              <w:pStyle w:val="TableContents"/>
              <w:bidi w:val="0"/>
              <w:spacing w:before="0" w:after="283"/>
              <w:jc w:val="left"/>
              <w:rPr/>
            </w:pPr>
            <w:r>
              <w:rPr/>
              <w:t xml:space="preserve">29 </w:t>
            </w:r>
          </w:p>
        </w:tc>
        <w:tc>
          <w:tcPr>
            <w:tcW w:w="2858" w:type="dxa"/>
            <w:tcBorders/>
            <w:vAlign w:val="center"/>
          </w:tcPr>
          <w:p>
            <w:pPr>
              <w:pStyle w:val="TableContents"/>
              <w:bidi w:val="0"/>
              <w:spacing w:before="0" w:after="283"/>
              <w:jc w:val="left"/>
              <w:rPr/>
            </w:pPr>
            <w:r>
              <w:rPr/>
              <w:t xml:space="preserve">21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Istuntokausi 2005-2006 </w:t>
            </w:r>
          </w:p>
        </w:tc>
        <w:tc>
          <w:tcPr>
            <w:tcW w:w="2858" w:type="dxa"/>
            <w:tcBorders/>
            <w:vAlign w:val="center"/>
          </w:tcPr>
          <w:p>
            <w:pPr>
              <w:pStyle w:val="TableContents"/>
              <w:bidi w:val="0"/>
              <w:spacing w:before="0" w:after="283"/>
              <w:jc w:val="left"/>
              <w:rPr/>
            </w:pPr>
            <w:r>
              <w:rPr/>
              <w:t xml:space="preserve">30 </w:t>
            </w:r>
          </w:p>
        </w:tc>
        <w:tc>
          <w:tcPr>
            <w:tcW w:w="2858" w:type="dxa"/>
            <w:tcBorders/>
            <w:vAlign w:val="center"/>
          </w:tcPr>
          <w:p>
            <w:pPr>
              <w:pStyle w:val="TableContents"/>
              <w:bidi w:val="0"/>
              <w:spacing w:before="0" w:after="283"/>
              <w:jc w:val="left"/>
              <w:rPr/>
            </w:pPr>
            <w:r>
              <w:rPr/>
              <w:t xml:space="preserve">20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Istuntokausi 2007-2008 </w:t>
            </w:r>
          </w:p>
        </w:tc>
        <w:tc>
          <w:tcPr>
            <w:tcW w:w="2858" w:type="dxa"/>
            <w:tcBorders/>
            <w:vAlign w:val="center"/>
          </w:tcPr>
          <w:p>
            <w:pPr>
              <w:pStyle w:val="TableContents"/>
              <w:bidi w:val="0"/>
              <w:spacing w:before="0" w:after="283"/>
              <w:jc w:val="left"/>
              <w:rPr/>
            </w:pPr>
            <w:r>
              <w:rPr/>
              <w:t xml:space="preserve">29 </w:t>
            </w:r>
          </w:p>
        </w:tc>
        <w:tc>
          <w:tcPr>
            <w:tcW w:w="2858" w:type="dxa"/>
            <w:tcBorders/>
            <w:vAlign w:val="center"/>
          </w:tcPr>
          <w:p>
            <w:pPr>
              <w:pStyle w:val="TableContents"/>
              <w:bidi w:val="0"/>
              <w:spacing w:before="0" w:after="283"/>
              <w:jc w:val="left"/>
              <w:rPr/>
            </w:pPr>
            <w:r>
              <w:rPr/>
              <w:t xml:space="preserve">21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Istuntokausi 2009-2010 </w:t>
            </w:r>
          </w:p>
        </w:tc>
        <w:tc>
          <w:tcPr>
            <w:tcW w:w="2858" w:type="dxa"/>
            <w:tcBorders/>
            <w:vAlign w:val="center"/>
          </w:tcPr>
          <w:p>
            <w:pPr>
              <w:pStyle w:val="TableContents"/>
              <w:bidi w:val="0"/>
              <w:spacing w:before="0" w:after="283"/>
              <w:jc w:val="left"/>
              <w:rPr/>
            </w:pPr>
            <w:r>
              <w:rPr/>
              <w:t xml:space="preserve">30 </w:t>
            </w:r>
          </w:p>
        </w:tc>
        <w:tc>
          <w:tcPr>
            <w:tcW w:w="2858" w:type="dxa"/>
            <w:tcBorders/>
            <w:vAlign w:val="center"/>
          </w:tcPr>
          <w:p>
            <w:pPr>
              <w:pStyle w:val="TableContents"/>
              <w:bidi w:val="0"/>
              <w:spacing w:before="0" w:after="283"/>
              <w:jc w:val="left"/>
              <w:rPr/>
            </w:pPr>
            <w:r>
              <w:rPr/>
              <w:t xml:space="preserve">20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Istuntokausi 2011-2012 </w:t>
            </w:r>
          </w:p>
        </w:tc>
        <w:tc>
          <w:tcPr>
            <w:tcW w:w="2858" w:type="dxa"/>
            <w:tcBorders/>
            <w:vAlign w:val="center"/>
          </w:tcPr>
          <w:p>
            <w:pPr>
              <w:pStyle w:val="TableContents"/>
              <w:bidi w:val="0"/>
              <w:spacing w:before="0" w:after="283"/>
              <w:jc w:val="left"/>
              <w:rPr/>
            </w:pPr>
            <w:r>
              <w:rPr/>
              <w:t xml:space="preserve">30 </w:t>
            </w:r>
          </w:p>
        </w:tc>
        <w:tc>
          <w:tcPr>
            <w:tcW w:w="2858" w:type="dxa"/>
            <w:tcBorders/>
            <w:vAlign w:val="center"/>
          </w:tcPr>
          <w:p>
            <w:pPr>
              <w:pStyle w:val="TableContents"/>
              <w:bidi w:val="0"/>
              <w:spacing w:before="0" w:after="283"/>
              <w:jc w:val="left"/>
              <w:rPr/>
            </w:pPr>
            <w:r>
              <w:rPr/>
              <w:t xml:space="preserve">20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Istuntokausi 2013-2014 </w:t>
            </w:r>
          </w:p>
        </w:tc>
        <w:tc>
          <w:tcPr>
            <w:tcW w:w="2858" w:type="dxa"/>
            <w:tcBorders/>
            <w:vAlign w:val="center"/>
          </w:tcPr>
          <w:p>
            <w:pPr>
              <w:pStyle w:val="TableContents"/>
              <w:bidi w:val="0"/>
              <w:spacing w:before="0" w:after="283"/>
              <w:jc w:val="left"/>
              <w:rPr/>
            </w:pPr>
            <w:r>
              <w:rPr/>
              <w:t xml:space="preserve">27 </w:t>
            </w:r>
          </w:p>
        </w:tc>
        <w:tc>
          <w:tcPr>
            <w:tcW w:w="2858" w:type="dxa"/>
            <w:tcBorders/>
            <w:vAlign w:val="center"/>
          </w:tcPr>
          <w:p>
            <w:pPr>
              <w:pStyle w:val="TableContents"/>
              <w:bidi w:val="0"/>
              <w:spacing w:before="0" w:after="283"/>
              <w:jc w:val="left"/>
              <w:rPr/>
            </w:pPr>
            <w:r>
              <w:rPr/>
              <w:t xml:space="preserve">23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Istuntokausi 2015-2016 </w:t>
            </w:r>
          </w:p>
        </w:tc>
        <w:tc>
          <w:tcPr>
            <w:tcW w:w="2858" w:type="dxa"/>
            <w:tcBorders/>
            <w:vAlign w:val="center"/>
          </w:tcPr>
          <w:p>
            <w:pPr>
              <w:pStyle w:val="TableContents"/>
              <w:bidi w:val="0"/>
              <w:spacing w:before="0" w:after="283"/>
              <w:jc w:val="left"/>
              <w:rPr/>
            </w:pPr>
            <w:r>
              <w:rPr/>
              <w:t xml:space="preserve">30 </w:t>
            </w:r>
          </w:p>
        </w:tc>
        <w:tc>
          <w:tcPr>
            <w:tcW w:w="2858" w:type="dxa"/>
            <w:tcBorders/>
            <w:vAlign w:val="center"/>
          </w:tcPr>
          <w:p>
            <w:pPr>
              <w:pStyle w:val="TableContents"/>
              <w:bidi w:val="0"/>
              <w:spacing w:before="0" w:after="283"/>
              <w:jc w:val="left"/>
              <w:rPr/>
            </w:pPr>
            <w:r>
              <w:rPr/>
              <w:t xml:space="preserve">20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Istunnon loppu, 2016 </w:t>
            </w:r>
          </w:p>
        </w:tc>
        <w:tc>
          <w:tcPr>
            <w:tcW w:w="2858" w:type="dxa"/>
            <w:tcBorders/>
            <w:vAlign w:val="center"/>
          </w:tcPr>
          <w:p>
            <w:pPr>
              <w:pStyle w:val="TableContents"/>
              <w:bidi w:val="0"/>
              <w:spacing w:before="0" w:after="283"/>
              <w:jc w:val="left"/>
              <w:rPr/>
            </w:pPr>
            <w:r>
              <w:rPr/>
              <w:t xml:space="preserve">31 </w:t>
            </w:r>
          </w:p>
        </w:tc>
        <w:tc>
          <w:tcPr>
            <w:tcW w:w="2858" w:type="dxa"/>
            <w:tcBorders/>
            <w:vAlign w:val="center"/>
          </w:tcPr>
          <w:p>
            <w:pPr>
              <w:pStyle w:val="TableContents"/>
              <w:bidi w:val="0"/>
              <w:spacing w:before="0" w:after="283"/>
              <w:jc w:val="left"/>
              <w:rPr/>
            </w:pPr>
            <w:r>
              <w:rPr/>
              <w:t xml:space="preserve">19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Istunto 2017-2018 </w:t>
            </w:r>
          </w:p>
        </w:tc>
        <w:tc>
          <w:tcPr>
            <w:tcW w:w="2858" w:type="dxa"/>
            <w:tcBorders/>
            <w:vAlign w:val="center"/>
          </w:tcPr>
          <w:p>
            <w:pPr>
              <w:pStyle w:val="TableContents"/>
              <w:bidi w:val="0"/>
              <w:spacing w:before="0" w:after="283"/>
              <w:jc w:val="left"/>
              <w:rPr/>
            </w:pPr>
            <w:r>
              <w:rPr/>
              <w:t xml:space="preserve">34 </w:t>
            </w:r>
          </w:p>
        </w:tc>
        <w:tc>
          <w:tcPr>
            <w:tcW w:w="2858" w:type="dxa"/>
            <w:tcBorders/>
            <w:vAlign w:val="center"/>
          </w:tcPr>
          <w:p>
            <w:pPr>
              <w:pStyle w:val="TableContents"/>
              <w:bidi w:val="0"/>
              <w:spacing w:before="0" w:after="283"/>
              <w:jc w:val="left"/>
              <w:rPr/>
            </w:pPr>
            <w:r>
              <w:rPr/>
              <w:t xml:space="preserve">16 </w:t>
            </w:r>
          </w:p>
        </w:tc>
        <w:tc>
          <w:tcPr>
            <w:tcW w:w="381" w:type="dxa"/>
            <w:tcBorders/>
            <w:vAlign w:val="center"/>
          </w:tcPr>
          <w:p>
            <w:pPr>
              <w:pStyle w:val="TableHeading"/>
              <w:suppressLineNumbers/>
              <w:bidi w:val="0"/>
              <w:spacing w:before="0" w:after="283"/>
              <w:jc w:val="center"/>
              <w:rPr/>
            </w:pPr>
            <w:r>
              <w:rPr/>
              <w:t xml:space="preserve">50 </w:t>
            </w:r>
          </w:p>
        </w:tc>
        <w:tc>
          <w:tcPr>
            <w:tcW w:w="310" w:type="dxa"/>
            <w:tcBorders/>
            <w:vAlign w:val="center"/>
          </w:tcPr>
          <w:p>
            <w:pPr>
              <w:pStyle w:val="TableContents"/>
              <w:bidi w:val="0"/>
              <w:spacing w:before="0" w:after="283"/>
              <w:jc w:val="left"/>
              <w:rPr/>
            </w:pPr>
            <w:r>
              <w:rPr/>
              <w:t xml:space="preserve">0 </w:t>
            </w:r>
          </w:p>
        </w:tc>
      </w:tr>
      <w:tr>
        <w:trPr/>
        <w:tc>
          <w:tcPr>
            <w:tcW w:w="3798" w:type="dxa"/>
            <w:tcBorders/>
            <w:vAlign w:val="center"/>
          </w:tcPr>
          <w:p>
            <w:pPr>
              <w:pStyle w:val="TableHeading"/>
              <w:suppressLineNumbers/>
              <w:bidi w:val="0"/>
              <w:spacing w:before="0" w:after="283"/>
              <w:jc w:val="center"/>
              <w:rPr/>
            </w:pPr>
            <w:r>
              <w:rPr/>
              <w:t xml:space="preserve">Viimeisin äänestysosuus </w:t>
            </w:r>
          </w:p>
        </w:tc>
        <w:tc>
          <w:tcPr>
            <w:tcW w:w="2858" w:type="dxa"/>
            <w:tcBorders/>
            <w:vAlign w:val="center"/>
          </w:tcPr>
          <w:p>
            <w:pPr>
              <w:pStyle w:val="TableHeading"/>
              <w:suppressLineNumbers/>
              <w:bidi w:val="0"/>
              <w:spacing w:before="0" w:after="283"/>
              <w:jc w:val="center"/>
              <w:rPr/>
            </w:pPr>
            <w:r>
              <w:rPr/>
              <w:t xml:space="preserve">7001680000000000000 ♠ 68% </w:t>
            </w:r>
          </w:p>
        </w:tc>
        <w:tc>
          <w:tcPr>
            <w:tcW w:w="2858" w:type="dxa"/>
            <w:tcBorders/>
            <w:vAlign w:val="center"/>
          </w:tcPr>
          <w:p>
            <w:pPr>
              <w:pStyle w:val="TableHeading"/>
              <w:suppressLineNumbers/>
              <w:bidi w:val="0"/>
              <w:spacing w:before="0" w:after="283"/>
              <w:jc w:val="center"/>
              <w:rPr/>
            </w:pPr>
            <w:r>
              <w:rPr/>
              <w:t xml:space="preserve">7001320000000000000 ♠ 32% </w:t>
            </w:r>
          </w:p>
        </w:tc>
        <w:tc>
          <w:tcPr>
            <w:tcW w:w="69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senaattoria on pa:n senaatissa?</w:t>
      </w:r>
    </w:p>
    <w:p>
      <w:pPr>
        <w:pStyle w:val="TextBody"/>
        <w:bidi w:val="0"/>
        <w:jc w:val="left"/>
        <w:rPr>
          <w:b/>
          <w:u w:val="single"/>
          <w:shd w:val="clear" w:fill="FFFF00"/>
        </w:rPr>
      </w:pPr>
      <w:r>
        <w:rPr>
          <w:b/>
          <w:u w:val="single"/>
          <w:shd w:val="clear" w:fill="FFFF00"/>
        </w:rPr>
        <w:t xml:space="preserve">Asiakirjan numero 36575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monet All That You Can't Leave Behindin kappaleet, ``Beautiful Day'' muistuttaa yhtyeen menneestä soundista. Edgen kitaran sointi oli bändin jäsenten keskuudessa keskustelun aihe, sillä he olivat eri mieltä siitä, pitäisikö hänen käyttää samanlaista soundia kuin bändin varhaisella uralla 1980-luvulla. Laulaja Bono selitti, että pirteä kappale </w:t>
      </w:r>
      <w:r>
        <w:rPr>
          <w:color w:val="A9A9A9"/>
        </w:rPr>
        <w:t xml:space="preserve">kertoo kaiken menettämisestä, mutta silti ilon löytämisestä siitä, mitä 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u2:n laulun beautiful day merkitys</w:t>
      </w:r>
    </w:p>
    <w:p>
      <w:pPr>
        <w:pStyle w:val="TextBody"/>
        <w:bidi w:val="0"/>
        <w:jc w:val="left"/>
        <w:rPr>
          <w:b/>
          <w:u w:val="single"/>
          <w:shd w:val="clear" w:fill="FFFF00"/>
        </w:rPr>
      </w:pPr>
      <w:r>
        <w:rPr>
          <w:b/>
          <w:u w:val="single"/>
          <w:shd w:val="clear" w:fill="FFFF00"/>
        </w:rPr>
        <w:t xml:space="preserve">Asiakirjan numero 36576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Frédéric François Chopin (/ ˈʃoʊpæ̃ /; ransk: (fʁedeʁik fʁɑ̃swa ʃɔpɛ̃); 1. maaliskuuta 1810 -- 17. lokakuuta 1849) oli puolalainen </w:t>
      </w:r>
      <w:r>
        <w:rPr>
          <w:color w:val="A9A9A9"/>
        </w:rPr>
        <w:t xml:space="preserve">romantiikan ajan </w:t>
      </w:r>
      <w:r>
        <w:rPr/>
        <w:t xml:space="preserve">säveltäjä ja virtuoosipianisti, </w:t>
      </w:r>
      <w:r>
        <w:rPr/>
        <w:t xml:space="preserve">joka kirjoitti pääasiassa soolopianolle. Hän on säilyttänyt maailmanlaajuisen maineensa aikakautensa johtavana muusikkona, jonka ``poeettinen nerous perustui ammattitaitoiseen tekniikkaan, joka oli sukupolvessaan vailla vertaa''.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pianisti frédéric chopin oli säveltäjä miltä musiikilliselta aikakaudelta?</w:t>
      </w:r>
    </w:p>
    <w:p>
      <w:pPr>
        <w:pStyle w:val="TextBody"/>
        <w:bidi w:val="0"/>
        <w:jc w:val="left"/>
        <w:rPr>
          <w:b/>
          <w:u w:val="single"/>
          <w:shd w:val="clear" w:fill="FFFF00"/>
        </w:rPr>
      </w:pPr>
      <w:r>
        <w:rPr>
          <w:b/>
          <w:u w:val="single"/>
          <w:shd w:val="clear" w:fill="FFFF00"/>
        </w:rPr>
        <w:t xml:space="preserve">Asiakirjan numero 36577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Vahvistaakseen entisestään Ateenan otetta valtakunnastaan Perikles aloitti vuonna 450 eaa. kleruchiai-politiikan, jossa perustettiin Ateenaan sidoksissa olevia näennäiskolonioita, jotka toimivat varuskuntina ja joilla ylläpidettiin liiton laajan alueen valvontaa. Lisäksi Perikles käytti Ateenan valtakunnan ylläpitämiseksi useita virkoja: proksenoita, jotka edistivät hyviä suhteita Ateenan ja liiton jäsenten välillä, episkopoita ja arkkonttia, jotka valvoivat </w:t>
      </w:r>
      <w:r>
        <w:rPr>
          <w:color w:val="A9A9A9"/>
        </w:rPr>
        <w:t xml:space="preserve">verojen </w:t>
      </w:r>
      <w:r>
        <w:rPr/>
        <w:t xml:space="preserve">keräämistä</w:t>
      </w:r>
      <w:r>
        <w:rPr/>
        <w:t xml:space="preserve">, sekä hellenotamioita, jotka vastaanottivat veroja Ateenan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Ateenan valtakunnan kaupungit maksoivat Ateenalle?</w:t>
      </w:r>
    </w:p>
    <w:p>
      <w:pPr>
        <w:pStyle w:val="TextBody"/>
        <w:bidi w:val="0"/>
        <w:jc w:val="left"/>
        <w:rPr>
          <w:b/>
          <w:u w:val="single"/>
          <w:shd w:val="clear" w:fill="FFFF00"/>
        </w:rPr>
      </w:pPr>
      <w:r>
        <w:rPr>
          <w:b/>
          <w:u w:val="single"/>
          <w:shd w:val="clear" w:fill="FFFF00"/>
        </w:rPr>
        <w:t xml:space="preserve">Asiakirjan numero 36578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 del hombre que se convirtió en perro (Historia del hombre que se convirtió en perro) on Osvaldo Dragúnin kirjoittama lyhyt näytelmä, joka on osa hänen Historias para ser contadas (Tarinoita kerrottavaksi) -nimistä lyhytnäytelmäsarjaansa. Se on sarjan kolmas lyhytnäytelmä. Alkuperäistuotanto sai ensi-iltansa riippumattoman teatteriryhmän Teatro Popular Fray Mochon kanssa vuonna 1957. Tarina miehestä, joka muuttui koiraksi, sekä muut Historiat voidaan luokitella moniin teatterin lajityyppeihin, kuten absurdin teatteri, metateatteri ja maaginen realismi.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 hombre que se convirtio en perro englanninkielinen käännös</w:t>
      </w:r>
    </w:p>
    <w:p>
      <w:pPr>
        <w:pStyle w:val="TextBody"/>
        <w:bidi w:val="0"/>
        <w:jc w:val="left"/>
        <w:rPr>
          <w:b/>
          <w:u w:val="single"/>
          <w:shd w:val="clear" w:fill="FFFF00"/>
        </w:rPr>
      </w:pPr>
      <w:r>
        <w:rPr>
          <w:b/>
          <w:u w:val="single"/>
          <w:shd w:val="clear" w:fill="FFFF00"/>
        </w:rPr>
        <w:t xml:space="preserve">Asiakirjan numero 36579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2137"/>
        <w:gridCol w:w="1258"/>
        <w:gridCol w:w="1265"/>
        <w:gridCol w:w="5063"/>
      </w:tblGrid>
      <w:tr>
        <w:trPr/>
        <w:tc>
          <w:tcPr>
            <w:tcW w:w="482" w:type="dxa"/>
            <w:tcBorders/>
            <w:vAlign w:val="center"/>
          </w:tcPr>
          <w:p>
            <w:pPr>
              <w:pStyle w:val="TableHeading"/>
              <w:suppressLineNumbers/>
              <w:bidi w:val="0"/>
              <w:spacing w:before="0" w:after="283"/>
              <w:jc w:val="center"/>
              <w:rPr/>
            </w:pPr>
            <w:r>
              <w:rPr/>
              <w:t xml:space="preserve">Ei. </w:t>
            </w:r>
          </w:p>
        </w:tc>
        <w:tc>
          <w:tcPr>
            <w:tcW w:w="2137" w:type="dxa"/>
            <w:tcBorders/>
            <w:vAlign w:val="center"/>
          </w:tcPr>
          <w:p>
            <w:pPr>
              <w:pStyle w:val="TableHeading"/>
              <w:suppressLineNumbers/>
              <w:bidi w:val="0"/>
              <w:spacing w:before="0" w:after="283"/>
              <w:jc w:val="center"/>
              <w:rPr/>
            </w:pPr>
            <w:r>
              <w:rPr/>
              <w:t xml:space="preserve">Jakson nimi </w:t>
            </w:r>
          </w:p>
        </w:tc>
        <w:tc>
          <w:tcPr>
            <w:tcW w:w="1258" w:type="dxa"/>
            <w:tcBorders/>
            <w:vAlign w:val="center"/>
          </w:tcPr>
          <w:p>
            <w:pPr>
              <w:pStyle w:val="TableHeading"/>
              <w:suppressLineNumbers/>
              <w:bidi w:val="0"/>
              <w:spacing w:before="0" w:after="283"/>
              <w:jc w:val="center"/>
              <w:rPr/>
            </w:pPr>
            <w:r>
              <w:rPr/>
              <w:t xml:space="preserve">Johtaja </w:t>
            </w:r>
          </w:p>
        </w:tc>
        <w:tc>
          <w:tcPr>
            <w:tcW w:w="1265" w:type="dxa"/>
            <w:tcBorders/>
            <w:vAlign w:val="center"/>
          </w:tcPr>
          <w:p>
            <w:pPr>
              <w:pStyle w:val="TableHeading"/>
              <w:suppressLineNumbers/>
              <w:bidi w:val="0"/>
              <w:spacing w:before="0" w:after="283"/>
              <w:jc w:val="center"/>
              <w:rPr/>
            </w:pPr>
            <w:r>
              <w:rPr/>
              <w:t xml:space="preserve">Kirjoittaja </w:t>
            </w:r>
          </w:p>
        </w:tc>
        <w:tc>
          <w:tcPr>
            <w:tcW w:w="5063"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bidi w:val="0"/>
              <w:spacing w:before="0" w:after="283"/>
              <w:rPr>
                <w:sz w:val="4"/>
                <w:szCs w:val="4"/>
              </w:rPr>
            </w:pPr>
            <w:r>
              <w:rPr>
                <w:sz w:val="4"/>
                <w:szCs w:val="4"/>
              </w:rPr>
            </w:r>
          </w:p>
        </w:tc>
        <w:tc>
          <w:tcPr>
            <w:tcW w:w="2137" w:type="dxa"/>
            <w:tcBorders/>
            <w:vAlign w:val="center"/>
          </w:tcPr>
          <w:p>
            <w:pPr>
              <w:pStyle w:val="TableContents"/>
              <w:bidi w:val="0"/>
              <w:spacing w:before="0" w:after="283"/>
              <w:jc w:val="left"/>
              <w:rPr/>
            </w:pPr>
            <w:r>
              <w:rPr/>
              <w:t xml:space="preserve">``Angel Attack'' ``Shito, shūrai (Angel Attack)'' </w:t>
            </w:r>
            <w:r>
              <w:rPr/>
              <w:t xml:space="preserve">(使徒 、 </w:t>
            </w:r>
            <w:r>
              <w:rPr/>
              <w:t xml:space="preserve">襲来)) </w:t>
            </w:r>
          </w:p>
        </w:tc>
        <w:tc>
          <w:tcPr>
            <w:tcW w:w="1258" w:type="dxa"/>
            <w:tcBorders/>
            <w:vAlign w:val="center"/>
          </w:tcPr>
          <w:p>
            <w:pPr>
              <w:pStyle w:val="TableContents"/>
              <w:bidi w:val="0"/>
              <w:spacing w:before="0" w:after="283"/>
              <w:jc w:val="left"/>
              <w:rPr/>
            </w:pPr>
            <w:r>
              <w:rPr/>
              <w:t xml:space="preserve">Kazuya Tsurumaki </w:t>
            </w:r>
          </w:p>
        </w:tc>
        <w:tc>
          <w:tcPr>
            <w:tcW w:w="1265" w:type="dxa"/>
            <w:tcBorders/>
            <w:vAlign w:val="center"/>
          </w:tcPr>
          <w:p>
            <w:pPr>
              <w:pStyle w:val="TableContents"/>
              <w:bidi w:val="0"/>
              <w:spacing w:before="0" w:after="283"/>
              <w:jc w:val="left"/>
              <w:rPr/>
            </w:pPr>
            <w:r>
              <w:rPr/>
              <w:t xml:space="preserve">Hideaki Anno </w:t>
            </w:r>
          </w:p>
        </w:tc>
        <w:tc>
          <w:tcPr>
            <w:tcW w:w="5063" w:type="dxa"/>
            <w:tcBorders/>
            <w:vAlign w:val="center"/>
          </w:tcPr>
          <w:p>
            <w:pPr>
              <w:pStyle w:val="TableContents"/>
              <w:bidi w:val="0"/>
              <w:spacing w:before="0" w:after="283"/>
              <w:jc w:val="left"/>
              <w:rPr/>
            </w:pPr>
            <w:r>
              <w:rPr/>
              <w:t xml:space="preserve">4. lokakuuta 1995 Vuonna 2000 ensimmäinen katastrofaalinen kontakti enkeleiksi kutsuttujen salaperäisten olentojen kanssa johti maailmanlaajuiseen katastrofiin, jota kutsuttiin Toiseksi törmäykseksi ja joka hävitti puolet ihmiskunnasta. Puolustaakseen ihmiskuntaa tulevilta enkeleiden hyökkäyksiltä Yhdistyneet kansakunnat perustivat Tokio-3:een NERV-organisaation, jonka tehtävänä on kehittää jättimäisiä biomekaanisia mechoja, joita kutsutaan Evangelioneiksi. 15 vuotta myöhemmin, vuonna 2015, enkelit ovat vihdoin palanneet, ja testaamattomia Evangelioneja voivat ohjata vain erityisesti valitut 14-vuotiaat. Shinji Ikari, NERVin johtajan, komentaja Gendo Ikarin vieraantunut poika, saapuu Tokyo-3:een ja hänet pakotetaan ohjaamaan Evangelion-yksikkö 01:tä taistelemaan kaupunkiin hyökkäävää enkeli Sachielia vastaan. </w:t>
            </w:r>
          </w:p>
        </w:tc>
      </w:tr>
      <w:tr>
        <w:trPr/>
        <w:tc>
          <w:tcPr>
            <w:tcW w:w="482" w:type="dxa"/>
            <w:tcBorders/>
            <w:vAlign w:val="center"/>
          </w:tcPr>
          <w:p>
            <w:pPr>
              <w:pStyle w:val="TableHeading"/>
              <w:bidi w:val="0"/>
              <w:spacing w:before="0" w:after="283"/>
              <w:rPr>
                <w:sz w:val="4"/>
                <w:szCs w:val="4"/>
              </w:rPr>
            </w:pPr>
            <w:r>
              <w:rPr>
                <w:sz w:val="4"/>
                <w:szCs w:val="4"/>
              </w:rPr>
            </w:r>
          </w:p>
        </w:tc>
        <w:tc>
          <w:tcPr>
            <w:tcW w:w="2137" w:type="dxa"/>
            <w:tcBorders/>
            <w:vAlign w:val="center"/>
          </w:tcPr>
          <w:p>
            <w:pPr>
              <w:pStyle w:val="TableContents"/>
              <w:bidi w:val="0"/>
              <w:spacing w:before="0" w:after="283"/>
              <w:jc w:val="left"/>
              <w:rPr/>
            </w:pPr>
            <w:r>
              <w:rPr/>
              <w:t xml:space="preserve">``Peto'' ``Mishiranu, tenjō (Tuntematon katto)'' </w:t>
            </w:r>
            <w:r>
              <w:rPr/>
              <w:t xml:space="preserve">(見知らぬ 、 、 </w:t>
            </w:r>
            <w:r>
              <w:rPr/>
              <w:t xml:space="preserve">天井) </w:t>
            </w:r>
          </w:p>
        </w:tc>
        <w:tc>
          <w:tcPr>
            <w:tcW w:w="1258" w:type="dxa"/>
            <w:tcBorders/>
            <w:vAlign w:val="center"/>
          </w:tcPr>
          <w:p>
            <w:pPr>
              <w:pStyle w:val="TableContents"/>
              <w:bidi w:val="0"/>
              <w:spacing w:before="0" w:after="283"/>
              <w:jc w:val="left"/>
              <w:rPr/>
            </w:pPr>
            <w:r>
              <w:rPr/>
              <w:t xml:space="preserve">Kazuya Tsurumaki </w:t>
            </w:r>
          </w:p>
        </w:tc>
        <w:tc>
          <w:tcPr>
            <w:tcW w:w="1265" w:type="dxa"/>
            <w:tcBorders/>
            <w:vAlign w:val="center"/>
          </w:tcPr>
          <w:p>
            <w:pPr>
              <w:pStyle w:val="TableContents"/>
              <w:bidi w:val="0"/>
              <w:spacing w:before="0" w:after="283"/>
              <w:jc w:val="left"/>
              <w:rPr/>
            </w:pPr>
            <w:r>
              <w:rPr/>
              <w:t xml:space="preserve">Hideaki Anno Yōji Enokido </w:t>
            </w:r>
          </w:p>
        </w:tc>
        <w:tc>
          <w:tcPr>
            <w:tcW w:w="5063" w:type="dxa"/>
            <w:tcBorders/>
            <w:vAlign w:val="center"/>
          </w:tcPr>
          <w:p>
            <w:pPr>
              <w:pStyle w:val="TableContents"/>
              <w:bidi w:val="0"/>
              <w:spacing w:before="0" w:after="283"/>
              <w:jc w:val="left"/>
              <w:rPr/>
            </w:pPr>
            <w:r>
              <w:rPr/>
              <w:t xml:space="preserve">11. lokakuuta 1995 Shinji herää sairaalassa eikä muista edellisillan taistelua enkeliä vastaan. Gendo ei halua olla missään tekemisissä hänen kanssaan, joten NERVin operaatiopäälliköstä, nuoresta ja viehättävästä eversti Misato Katsuragista, tulee hänen laillinen holhoojansa. Misaton asunnossa asettuu aloilleen, ja lopulta hän muistaa raivokkaan taistelun. </w:t>
            </w:r>
          </w:p>
        </w:tc>
      </w:tr>
      <w:tr>
        <w:trPr/>
        <w:tc>
          <w:tcPr>
            <w:tcW w:w="482" w:type="dxa"/>
            <w:tcBorders/>
            <w:vAlign w:val="center"/>
          </w:tcPr>
          <w:p>
            <w:pPr>
              <w:pStyle w:val="TableHeading"/>
              <w:bidi w:val="0"/>
              <w:spacing w:before="0" w:after="283"/>
              <w:rPr>
                <w:sz w:val="4"/>
                <w:szCs w:val="4"/>
              </w:rPr>
            </w:pPr>
            <w:r>
              <w:rPr>
                <w:sz w:val="4"/>
                <w:szCs w:val="4"/>
              </w:rPr>
            </w:r>
          </w:p>
        </w:tc>
        <w:tc>
          <w:tcPr>
            <w:tcW w:w="2137" w:type="dxa"/>
            <w:tcBorders/>
            <w:vAlign w:val="center"/>
          </w:tcPr>
          <w:p>
            <w:pPr>
              <w:pStyle w:val="TableContents"/>
              <w:bidi w:val="0"/>
              <w:spacing w:before="0" w:after="283"/>
              <w:jc w:val="left"/>
              <w:rPr/>
            </w:pPr>
            <w:r>
              <w:rPr/>
              <w:t xml:space="preserve">"Siirto" "Naranai, denwa (Puhelin, joka ei koskaan soi) </w:t>
            </w:r>
            <w:r>
              <w:rPr/>
              <w:t xml:space="preserve">(鳴ら ない 、 電話 </w:t>
            </w:r>
            <w:r>
              <w:rPr/>
              <w:t xml:space="preserve">ない) </w:t>
            </w:r>
          </w:p>
        </w:tc>
        <w:tc>
          <w:tcPr>
            <w:tcW w:w="1258" w:type="dxa"/>
            <w:tcBorders/>
            <w:vAlign w:val="center"/>
          </w:tcPr>
          <w:p>
            <w:pPr>
              <w:pStyle w:val="TableContents"/>
              <w:bidi w:val="0"/>
              <w:spacing w:before="0" w:after="283"/>
              <w:jc w:val="left"/>
              <w:rPr/>
            </w:pPr>
            <w:r>
              <w:rPr/>
              <w:t xml:space="preserve">Hiroyuki Ishido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18. lokakuuta 1995 Shinji aloittaa koulun Tokyo-3:ssa ja tapaa luokkatoverinsa Toji Suzuharan, Kensuke Aidan ja Hikari Horakin. Toji paheksuu Shinjiä, koska hänen siskonsa loukkaantui pahasti Shinjin ensimmäisessä taistelussa enkeli Sachielia vastaan. Toinen enkeli, Shamshel, ilmestyy, ja Shinjin on voitettava se. Shinji joutuu taistelun aikana henkiselle äärirajoilleen ja sekoaa viime sekunneilla, kun hän käy lähitaisteluun enkeliä vastaan ja lamauttaa sen raa'asti. Jälkeenpäin hän on murtunut taistelun aikana kokemiensa tunteiden vuoksi. Toji, joka näkee, miten Shinjin elämä lentäjänä vaatii häneltä veronsa, päättää päästää irti kaunastaan. </w:t>
            </w:r>
          </w:p>
        </w:tc>
      </w:tr>
      <w:tr>
        <w:trPr/>
        <w:tc>
          <w:tcPr>
            <w:tcW w:w="482" w:type="dxa"/>
            <w:tcBorders/>
            <w:vAlign w:val="center"/>
          </w:tcPr>
          <w:p>
            <w:pPr>
              <w:pStyle w:val="TableHeading"/>
              <w:bidi w:val="0"/>
              <w:spacing w:before="0" w:after="283"/>
              <w:rPr>
                <w:sz w:val="4"/>
                <w:szCs w:val="4"/>
              </w:rPr>
            </w:pPr>
            <w:r>
              <w:rPr>
                <w:sz w:val="4"/>
                <w:szCs w:val="4"/>
              </w:rPr>
            </w:r>
          </w:p>
        </w:tc>
        <w:tc>
          <w:tcPr>
            <w:tcW w:w="2137" w:type="dxa"/>
            <w:tcBorders/>
            <w:vAlign w:val="center"/>
          </w:tcPr>
          <w:p>
            <w:pPr>
              <w:pStyle w:val="TableContents"/>
              <w:bidi w:val="0"/>
              <w:spacing w:before="0" w:after="283"/>
              <w:jc w:val="left"/>
              <w:rPr/>
            </w:pPr>
            <w:r>
              <w:rPr/>
              <w:t xml:space="preserve">"Siilin dilemma" "Ame, nigedashita ato (Rain, After Running Away) </w:t>
            </w:r>
            <w:r>
              <w:rPr/>
              <w:t xml:space="preserve">(雨 、 逃げ出し た </w:t>
            </w:r>
            <w:r>
              <w:rPr/>
              <w:t xml:space="preserve">後) </w:t>
            </w:r>
          </w:p>
        </w:tc>
        <w:tc>
          <w:tcPr>
            <w:tcW w:w="1258" w:type="dxa"/>
            <w:tcBorders/>
            <w:vAlign w:val="center"/>
          </w:tcPr>
          <w:p>
            <w:pPr>
              <w:pStyle w:val="TableContents"/>
              <w:bidi w:val="0"/>
              <w:spacing w:before="0" w:after="283"/>
              <w:jc w:val="left"/>
              <w:rPr/>
            </w:pPr>
            <w:r>
              <w:rPr/>
              <w:t xml:space="preserve">Tsuyoshi Kaga </w:t>
            </w:r>
          </w:p>
        </w:tc>
        <w:tc>
          <w:tcPr>
            <w:tcW w:w="1265" w:type="dxa"/>
            <w:tcBorders/>
            <w:vAlign w:val="center"/>
          </w:tcPr>
          <w:p>
            <w:pPr>
              <w:pStyle w:val="TableContents"/>
              <w:bidi w:val="0"/>
              <w:spacing w:before="0" w:after="283"/>
              <w:jc w:val="left"/>
              <w:rPr/>
            </w:pPr>
            <w:r>
              <w:rPr/>
              <w:t xml:space="preserve">Akio Satsukawa </w:t>
            </w:r>
          </w:p>
        </w:tc>
        <w:tc>
          <w:tcPr>
            <w:tcW w:w="5063" w:type="dxa"/>
            <w:tcBorders/>
            <w:vAlign w:val="center"/>
          </w:tcPr>
          <w:p>
            <w:pPr>
              <w:pStyle w:val="TableContents"/>
              <w:bidi w:val="0"/>
              <w:spacing w:before="0" w:after="283"/>
              <w:jc w:val="left"/>
              <w:rPr/>
            </w:pPr>
            <w:r>
              <w:rPr/>
              <w:t xml:space="preserve">25. lokakuuta 1995 Shinji on ylirasittunut siitä, että hänestä on tehty Evangelionin pilotti, edellisestä taistelusta Shamshelin kanssa ja taisteluista Misaton kanssa, ja hän juoksee karkuun kotoa, ja pian hän tapaa Kensuken pellolla. NERV ottaa Shinjin pian kiinni ja vastahakoisesti hän suostuu jatkamaan EVA Unit 01:n ohjaamista, mutta Misato toteaa, että jos hänellä ei ole oikeaa asennetta, hänen pitäisi lopettaa lentäjänä toimiminen. Hän pakottaa Shinjin eroamaan, ja hyvästeltyään luokkatoverinsa Shinji valmistautuu lähtemään junalla Tokio-3:sta. Viime hetkellä sekä Shinji että Misato saavat kuitenkin oivalluksen, joka antaa heille syvemmän ymmärryksen toisistaan. Shinji ei nouse junaan lähtiäkseen Tokyo-3:sta ja päättää jäädä. Misato toivottaa hänet tervetulleeksi takaisin. </w:t>
            </w:r>
          </w:p>
        </w:tc>
      </w:tr>
      <w:tr>
        <w:trPr/>
        <w:tc>
          <w:tcPr>
            <w:tcW w:w="482" w:type="dxa"/>
            <w:tcBorders/>
            <w:vAlign w:val="center"/>
          </w:tcPr>
          <w:p>
            <w:pPr>
              <w:pStyle w:val="TableHeading"/>
              <w:suppressLineNumbers/>
              <w:bidi w:val="0"/>
              <w:spacing w:before="0" w:after="283"/>
              <w:jc w:val="center"/>
              <w:rPr/>
            </w:pPr>
            <w:r>
              <w:rPr/>
              <w:t xml:space="preserve">5 </w:t>
            </w:r>
          </w:p>
        </w:tc>
        <w:tc>
          <w:tcPr>
            <w:tcW w:w="2137" w:type="dxa"/>
            <w:tcBorders/>
            <w:vAlign w:val="center"/>
          </w:tcPr>
          <w:p>
            <w:pPr>
              <w:pStyle w:val="TableContents"/>
              <w:bidi w:val="0"/>
              <w:spacing w:before="0" w:after="283"/>
              <w:jc w:val="left"/>
              <w:rPr/>
            </w:pPr>
            <w:r>
              <w:rPr/>
              <w:t xml:space="preserve">"Rei I" "Rei, kokoro no mukō ni (Rei, sydämen tuolla puolen)'' </w:t>
            </w:r>
            <w:r>
              <w:rPr/>
              <w:t xml:space="preserve">(レイ 、 心 の む こう </w:t>
            </w:r>
            <w:r>
              <w:rPr/>
              <w:t xml:space="preserve">に) </w:t>
            </w:r>
          </w:p>
        </w:tc>
        <w:tc>
          <w:tcPr>
            <w:tcW w:w="1258" w:type="dxa"/>
            <w:tcBorders/>
            <w:vAlign w:val="center"/>
          </w:tcPr>
          <w:p>
            <w:pPr>
              <w:pStyle w:val="TableContents"/>
              <w:bidi w:val="0"/>
              <w:spacing w:before="0" w:after="283"/>
              <w:jc w:val="left"/>
              <w:rPr/>
            </w:pPr>
            <w:r>
              <w:rPr/>
              <w:t xml:space="preserve">Keiichi Sugiyama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1. marraskuuta 1995 Evangelion Unit 00 korjataan vihdoin sen jälkeen, kun se sekosi kokeilussa, jossa se oli ennen ensimmäisen jakson tapahtumia. Shinji yrittää tutustua paremmin Unit 00:n ohjaajaan Rei Ayanamiin, mutta huomaa, että hän on uskomattoman eristäytynyt, hänellä ei ole ystäviä ja tiedot hänen menneisyydestään on poistettu. Uusi ja voimakas enkeli saapuu: Ramiel, leijuva monoliittinen metallitimantti, jolla on voimakas hiukkassäde, joka melkein tappaa Shinjin yksikössä 01. </w:t>
            </w:r>
          </w:p>
        </w:tc>
      </w:tr>
      <w:tr>
        <w:trPr/>
        <w:tc>
          <w:tcPr>
            <w:tcW w:w="482" w:type="dxa"/>
            <w:tcBorders/>
            <w:vAlign w:val="center"/>
          </w:tcPr>
          <w:p>
            <w:pPr>
              <w:pStyle w:val="TableHeading"/>
              <w:suppressLineNumbers/>
              <w:bidi w:val="0"/>
              <w:spacing w:before="0" w:after="283"/>
              <w:jc w:val="center"/>
              <w:rPr/>
            </w:pPr>
            <w:r>
              <w:rPr/>
              <w:t xml:space="preserve">6 </w:t>
            </w:r>
          </w:p>
        </w:tc>
        <w:tc>
          <w:tcPr>
            <w:tcW w:w="2137" w:type="dxa"/>
            <w:tcBorders/>
            <w:vAlign w:val="center"/>
          </w:tcPr>
          <w:p>
            <w:pPr>
              <w:pStyle w:val="TableContents"/>
              <w:bidi w:val="0"/>
              <w:spacing w:before="0" w:after="283"/>
              <w:jc w:val="left"/>
              <w:rPr/>
            </w:pPr>
            <w:r>
              <w:rPr/>
              <w:t xml:space="preserve">``Rei II'' ``Kessen, daisan shin Tōkyō-shi (Ratkaiseva taistelu Tokio-3:ssa)'' </w:t>
            </w:r>
            <w:r>
              <w:rPr/>
              <w:t xml:space="preserve">(決戦 、 第 </w:t>
            </w:r>
            <w:r>
              <w:rPr/>
              <w:t xml:space="preserve">3 </w:t>
            </w:r>
            <w:r>
              <w:rPr/>
              <w:t xml:space="preserve">新 東京 </w:t>
            </w:r>
            <w:r>
              <w:rPr/>
              <w:t xml:space="preserve">市) </w:t>
            </w:r>
          </w:p>
        </w:tc>
        <w:tc>
          <w:tcPr>
            <w:tcW w:w="1258" w:type="dxa"/>
            <w:tcBorders/>
            <w:vAlign w:val="center"/>
          </w:tcPr>
          <w:p>
            <w:pPr>
              <w:pStyle w:val="TableContents"/>
              <w:bidi w:val="0"/>
              <w:spacing w:before="0" w:after="283"/>
              <w:jc w:val="left"/>
              <w:rPr/>
            </w:pPr>
            <w:r>
              <w:rPr/>
              <w:t xml:space="preserve">Hiroyuki Ishido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8. marraskuuta 1995 Enkeli Ramiel porautuu Tokio-3:n ylempien kerrosten läpi päästäkseen NERVin päämajaan alapuolella sijaitsevaan geofronttiin. Evangelionilla on voimakas sädehyökkäys ja vahvin koskaan havaittu AT-kenttä, mutta Evangelionin suora hyökkäys epäonnistuu. Keksitään suunnitelma (operaatio Yashima), jossa Shinji yksikössä 01 käyttää kehittynyttä positronikiväärin prototyyppiä ampuakseen Ramielia sen kohdealueen ulkopuolelta, jonka on käytettävä koko Japanin sähkötehoa toimiakseen, samalla kun Rei yksikössä 00 suojaa yksikköä 01. Shinjin ensimmäinen laukaus menee ohi, kun Ramiel vastaa energiasäteellään, mutta Rei astuu Unit 01:n eteen suojatakseen häntä. Enkelin hyökkäys kuluttaa suojan nopeasti, ja Shinji onnistuu juuri ja juuri ampumaan toisen laukauksen ajoissa, mikä tuhoaa enkelin, kun yksikkö 00 on melkein tuhoutunut. Sitten hän tulee ulos Evangelionistaan avatakseen Rein luukun ja löytää tämän elossa ja itkien helpotuksesta. Kun Rei osoittaa hämmennystään, koska ei tiedä miten vastata, Shinji kehottaa häntä vain hymyilemään. </w:t>
            </w:r>
          </w:p>
        </w:tc>
      </w:tr>
      <w:tr>
        <w:trPr/>
        <w:tc>
          <w:tcPr>
            <w:tcW w:w="482" w:type="dxa"/>
            <w:tcBorders/>
            <w:vAlign w:val="center"/>
          </w:tcPr>
          <w:p>
            <w:pPr>
              <w:pStyle w:val="TableHeading"/>
              <w:suppressLineNumbers/>
              <w:bidi w:val="0"/>
              <w:spacing w:before="0" w:after="283"/>
              <w:jc w:val="center"/>
              <w:rPr/>
            </w:pPr>
            <w:r>
              <w:rPr/>
              <w:t xml:space="preserve">7 </w:t>
            </w:r>
          </w:p>
        </w:tc>
        <w:tc>
          <w:tcPr>
            <w:tcW w:w="2137" w:type="dxa"/>
            <w:tcBorders/>
            <w:vAlign w:val="center"/>
          </w:tcPr>
          <w:p>
            <w:pPr>
              <w:pStyle w:val="TableContents"/>
              <w:bidi w:val="0"/>
              <w:spacing w:before="0" w:after="283"/>
              <w:jc w:val="left"/>
              <w:rPr/>
            </w:pPr>
            <w:r>
              <w:rPr/>
              <w:t xml:space="preserve">``A Human Work'' ``Hito no tsukurishimono (A Human Work)'' </w:t>
            </w:r>
            <w:r>
              <w:rPr/>
              <w:t xml:space="preserve">(人 の 造り し </w:t>
            </w:r>
            <w:r>
              <w:rPr/>
              <w:t xml:space="preserve">もの) </w:t>
            </w:r>
          </w:p>
        </w:tc>
        <w:tc>
          <w:tcPr>
            <w:tcW w:w="1258" w:type="dxa"/>
            <w:tcBorders/>
            <w:vAlign w:val="center"/>
          </w:tcPr>
          <w:p>
            <w:pPr>
              <w:pStyle w:val="TableContents"/>
              <w:bidi w:val="0"/>
              <w:spacing w:before="0" w:after="283"/>
              <w:jc w:val="left"/>
              <w:rPr/>
            </w:pPr>
            <w:r>
              <w:rPr/>
              <w:t xml:space="preserve">Keiichi Sugiyama </w:t>
            </w:r>
          </w:p>
        </w:tc>
        <w:tc>
          <w:tcPr>
            <w:tcW w:w="1265" w:type="dxa"/>
            <w:tcBorders/>
            <w:vAlign w:val="center"/>
          </w:tcPr>
          <w:p>
            <w:pPr>
              <w:pStyle w:val="TableContents"/>
              <w:bidi w:val="0"/>
              <w:spacing w:before="0" w:after="283"/>
              <w:jc w:val="left"/>
              <w:rPr/>
            </w:pPr>
            <w:r>
              <w:rPr/>
              <w:t xml:space="preserve">Hideaki Anno Yōji Enokido </w:t>
            </w:r>
          </w:p>
        </w:tc>
        <w:tc>
          <w:tcPr>
            <w:tcW w:w="5063" w:type="dxa"/>
            <w:tcBorders/>
            <w:vAlign w:val="center"/>
          </w:tcPr>
          <w:p>
            <w:pPr>
              <w:pStyle w:val="TableContents"/>
              <w:bidi w:val="0"/>
              <w:spacing w:before="0" w:after="283"/>
              <w:jc w:val="left"/>
              <w:rPr/>
            </w:pPr>
            <w:r>
              <w:rPr/>
              <w:t xml:space="preserve">15. marraskuuta 1995 Tohtori Ritsuko Akagi, NERVin johtava tiedemies, selittää Shinjille enemmän Second Impactin salaisesta todellisesta luonteesta, enkeleistä ja Evangelionien tehtävästä kukistaa ne. NERVin kilpaileva organisaatio rakentaa prototyypin jättiläisrobotista, Jet Alone, joka on tarkoitettu vaihtoehdoksi Evangelioneille, jotka tämä uusi robottisarja tulee syrjäyttämään. Toisin kuin Evangelion-yksiköt, jotka ovat riippuvaisia ulkoisesta tai rajoitetusta akkuvoimasta, Jet Alone -robotissa on sisäinen ydinreaktori, joten se voi toimia loputtomiin ilman ulkoista virtaa. Jet Alonen ensimmäisessä julkisessa testissä se kuitenkin karkaa käsistä ja lähtee marssimaan kohti läheistä kaupunkia reaktorin ollessa sulamassa. Shinji pitää robotin loitolla Evangelionillaan, kun Misato pääsee sisälle ja yrittää sammuttaa reaktorin, mutta saa selville, että näennäinen sulamisuhka oli lavastettu sabotaasilla. </w:t>
            </w:r>
          </w:p>
        </w:tc>
      </w:tr>
      <w:tr>
        <w:trPr/>
        <w:tc>
          <w:tcPr>
            <w:tcW w:w="482" w:type="dxa"/>
            <w:tcBorders/>
            <w:vAlign w:val="center"/>
          </w:tcPr>
          <w:p>
            <w:pPr>
              <w:pStyle w:val="TableHeading"/>
              <w:suppressLineNumbers/>
              <w:bidi w:val="0"/>
              <w:spacing w:before="0" w:after="283"/>
              <w:jc w:val="center"/>
              <w:rPr/>
            </w:pPr>
            <w:r>
              <w:rPr/>
              <w:t xml:space="preserve">8 </w:t>
            </w:r>
          </w:p>
        </w:tc>
        <w:tc>
          <w:tcPr>
            <w:tcW w:w="2137" w:type="dxa"/>
            <w:tcBorders/>
            <w:vAlign w:val="center"/>
          </w:tcPr>
          <w:p>
            <w:pPr>
              <w:pStyle w:val="TableContents"/>
              <w:bidi w:val="0"/>
              <w:spacing w:before="0" w:after="283"/>
              <w:jc w:val="left"/>
              <w:rPr/>
            </w:pPr>
            <w:r>
              <w:rPr/>
              <w:t xml:space="preserve">``Asuka iskee!'' "Asuka, rainichi (Asuka saapuu Japaniin) </w:t>
            </w:r>
            <w:r>
              <w:rPr/>
              <w:t xml:space="preserve">(アスカ 、 来 日</w:t>
            </w:r>
            <w:r>
              <w:rPr/>
              <w:t xml:space="preserve">) </w:t>
            </w:r>
          </w:p>
        </w:tc>
        <w:tc>
          <w:tcPr>
            <w:tcW w:w="1258" w:type="dxa"/>
            <w:tcBorders/>
            <w:vAlign w:val="center"/>
          </w:tcPr>
          <w:p>
            <w:pPr>
              <w:pStyle w:val="TableContents"/>
              <w:bidi w:val="0"/>
              <w:spacing w:before="0" w:after="283"/>
              <w:jc w:val="left"/>
              <w:rPr/>
            </w:pPr>
            <w:r>
              <w:rPr/>
              <w:t xml:space="preserve">Kazuya Tsurumaki </w:t>
            </w:r>
          </w:p>
        </w:tc>
        <w:tc>
          <w:tcPr>
            <w:tcW w:w="1265" w:type="dxa"/>
            <w:tcBorders/>
            <w:vAlign w:val="center"/>
          </w:tcPr>
          <w:p>
            <w:pPr>
              <w:pStyle w:val="TableContents"/>
              <w:bidi w:val="0"/>
              <w:spacing w:before="0" w:after="283"/>
              <w:jc w:val="left"/>
              <w:rPr/>
            </w:pPr>
            <w:r>
              <w:rPr/>
              <w:t xml:space="preserve">Hideaki Anno Yōji Enokido </w:t>
            </w:r>
          </w:p>
        </w:tc>
        <w:tc>
          <w:tcPr>
            <w:tcW w:w="5063" w:type="dxa"/>
            <w:tcBorders/>
            <w:vAlign w:val="center"/>
          </w:tcPr>
          <w:p>
            <w:pPr>
              <w:pStyle w:val="TableContents"/>
              <w:bidi w:val="0"/>
              <w:spacing w:before="0" w:after="283"/>
              <w:jc w:val="left"/>
              <w:rPr/>
            </w:pPr>
            <w:r>
              <w:rPr/>
              <w:t xml:space="preserve">22. marraskuuta 1995 Misato vie Shinjin ja hänen ystävänsä Tojin ja Kensuken lennolle YK:n lentotukialusryhmälle, joka kuljettaa Evangelion Unit 02:n ja sen tulisen saksalaispilotin Asuka Langley Soryun Japaniin. Asukan saattajana Japaniin on Misaton vanha ystävä Ryōji Kaji. Kesken kiusallisten esittelyjen ja jälleennäkemisten massiivinen vesienkeli, Gaghiel, alkaa hyökätä laivaston kimppuun, ja Asuka päättää taistella sitä vastaan Yksikkö 02:n avulla leikkimällä ``hopscotchia''. Molempien epäystävällisen tapaamisen vuoksi hän kuitenkin ottaa Shinjin mukaansa. Enkeli raahaa Unit 02:n veden alle, ja Misato keksii suunnitelman tappaa se asettamalla kaksi uponnutta taistelulaivaa sen suuhun ja ampumalla sitten kaikki aseet sitä kohti. Yhteistyön avulla Asuka ja Shinji saavat suunnitelman toteutettua ja Enkeli tapetaan, ja paljastuu, että sekä Shinji että Asuka rikkoivat synkronointiennätyksensä. Kajin nähdään toimittavan Adamin Gendolle, ja Asuka siirtyy Shinjin luokalle. </w:t>
            </w:r>
          </w:p>
        </w:tc>
      </w:tr>
      <w:tr>
        <w:trPr/>
        <w:tc>
          <w:tcPr>
            <w:tcW w:w="482" w:type="dxa"/>
            <w:tcBorders/>
            <w:vAlign w:val="center"/>
          </w:tcPr>
          <w:p>
            <w:pPr>
              <w:pStyle w:val="TableHeading"/>
              <w:suppressLineNumbers/>
              <w:bidi w:val="0"/>
              <w:spacing w:before="0" w:after="283"/>
              <w:jc w:val="center"/>
              <w:rPr/>
            </w:pPr>
            <w:r>
              <w:rPr/>
              <w:t xml:space="preserve">9 </w:t>
            </w:r>
          </w:p>
        </w:tc>
        <w:tc>
          <w:tcPr>
            <w:tcW w:w="2137" w:type="dxa"/>
            <w:tcBorders/>
            <w:vAlign w:val="center"/>
          </w:tcPr>
          <w:p>
            <w:pPr>
              <w:pStyle w:val="TableContents"/>
              <w:bidi w:val="0"/>
              <w:spacing w:before="0" w:after="283"/>
              <w:jc w:val="left"/>
              <w:rPr/>
            </w:pPr>
            <w:r>
              <w:rPr/>
              <w:t xml:space="preserve">"Tanssikaa molemmat kuin haluaisitte voittaa! "Shunkan, kokoro, kasanete (Hetki ja sydän yhdessä) </w:t>
            </w:r>
            <w:r>
              <w:rPr/>
              <w:t xml:space="preserve">(瞬間 、 心 、 重ね </w:t>
            </w:r>
            <w:r>
              <w:rPr/>
              <w:t xml:space="preserve">て) </w:t>
            </w:r>
          </w:p>
        </w:tc>
        <w:tc>
          <w:tcPr>
            <w:tcW w:w="1258" w:type="dxa"/>
            <w:tcBorders/>
            <w:vAlign w:val="center"/>
          </w:tcPr>
          <w:p>
            <w:pPr>
              <w:pStyle w:val="TableContents"/>
              <w:bidi w:val="0"/>
              <w:spacing w:before="0" w:after="283"/>
              <w:jc w:val="left"/>
              <w:rPr/>
            </w:pPr>
            <w:r>
              <w:rPr/>
              <w:t xml:space="preserve">Seiji Mizushima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29. marraskuuta 1995 Asuka muuttaa Shinjin ja Misaton asuntoon, jossa hän ja Misato asuvat. Kun Asuka sopeutuu Japaniin, enkeli Israfel hyökkää. Kun Israfel on näennäisesti voitettu, hän jakautuu kahdeksi identtiseksi kopioksi ja voittaa sekä yksiköt 01 että 02. Epätoivoissaan YK ryhtyy rajuun toimenpiteeseen ja pudottaa N2-pommin Enkelin päälle, mikä tekee sen tilapäisesti toimintakyvyttömäksi ja antaa NERVille kuusi päivää aikaa keksiä keino sen kukistamiseksi. He päättävät, että enkelin molemmat osat on voitettava täydellisen samanaikaisesti, joten Misato laittaa Shinjin ja Asukan harjoittelemaan, jotta he viettävät mahdollisimman paljon aikaa yhdessä synkronoidakseen toimintansa, jotta he voivat suorittaa koordinoidun kaksoishyökkäyksen ajoitetun tanssirutiinin mukaisesti. Asuka ja Shinji eivät kuitenkaan kestä näin läheisiä olosuhteita, ja harjoittelu katsotaan melkein epäonnistuneeksi. Shinji ja Asuka oppivat kuitenkin lopulta jättämään erimielisyytensä syrjään ja pystyvät suorittamaan rutiinin lähes moitteettomasti ja tuhoamaan enkelin. </w:t>
            </w:r>
          </w:p>
        </w:tc>
      </w:tr>
      <w:tr>
        <w:trPr/>
        <w:tc>
          <w:tcPr>
            <w:tcW w:w="482" w:type="dxa"/>
            <w:tcBorders/>
            <w:vAlign w:val="center"/>
          </w:tcPr>
          <w:p>
            <w:pPr>
              <w:pStyle w:val="TableHeading"/>
              <w:suppressLineNumbers/>
              <w:bidi w:val="0"/>
              <w:spacing w:before="0" w:after="283"/>
              <w:jc w:val="center"/>
              <w:rPr/>
            </w:pPr>
            <w:r>
              <w:rPr/>
              <w:t xml:space="preserve">10 </w:t>
            </w:r>
          </w:p>
        </w:tc>
        <w:tc>
          <w:tcPr>
            <w:tcW w:w="2137" w:type="dxa"/>
            <w:tcBorders/>
            <w:vAlign w:val="center"/>
          </w:tcPr>
          <w:p>
            <w:pPr>
              <w:pStyle w:val="TableContents"/>
              <w:bidi w:val="0"/>
              <w:spacing w:before="0" w:after="283"/>
              <w:jc w:val="left"/>
              <w:rPr/>
            </w:pPr>
            <w:r>
              <w:rPr/>
              <w:t xml:space="preserve">``Magma Diver'' ``Magumadaibā (Magmadiver)'' </w:t>
            </w:r>
            <w:r>
              <w:rPr/>
              <w:t xml:space="preserve">(マグマ ダイバー</w:t>
            </w:r>
            <w:r>
              <w:rPr/>
              <w:t xml:space="preserve">) </w:t>
            </w:r>
          </w:p>
        </w:tc>
        <w:tc>
          <w:tcPr>
            <w:tcW w:w="1258" w:type="dxa"/>
            <w:tcBorders/>
            <w:vAlign w:val="center"/>
          </w:tcPr>
          <w:p>
            <w:pPr>
              <w:pStyle w:val="TableContents"/>
              <w:bidi w:val="0"/>
              <w:spacing w:before="0" w:after="283"/>
              <w:jc w:val="left"/>
              <w:rPr/>
            </w:pPr>
            <w:r>
              <w:rPr/>
              <w:t xml:space="preserve">Tsuyoshi Kaga Hiroyuki Ishido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6. joulukuuta 1995 Evangelion-lentäjät (Reitä lukuun ottamatta) ovat innoissaan tulevasta luokkaretkestä Okinawalle, mutta he järkyttyvät kuullessaan, etteivät he voi lähteä Tokio-3:sta, koska heidän on oltava valmiustilassa Enkelin hyökkäyksen varalta. Lepovaiheessa oleva enkeli, Sandalphon, löydetään alkioasteella pesimässä syvällä aktiivisen tulivuoren magmassa, ja saadakseen enemmän tietoa enkeleistä Asuka lähetetään vangitsemaan se laskemalla yksikkö 02 magmaan samalla kun se pukeutuu erityiseen jättimäiseen jäähdytyspukuun suojaksi. Enkeli kuitenkin herää pian ja etenee alkioasteeltaan, mikä pakottaa Asukan taistelemaan Sandalphonia vastaan syvällä magman pinnan alla. </w:t>
            </w:r>
          </w:p>
        </w:tc>
      </w:tr>
      <w:tr>
        <w:trPr/>
        <w:tc>
          <w:tcPr>
            <w:tcW w:w="482" w:type="dxa"/>
            <w:tcBorders/>
            <w:vAlign w:val="center"/>
          </w:tcPr>
          <w:p>
            <w:pPr>
              <w:pStyle w:val="TableHeading"/>
              <w:suppressLineNumbers/>
              <w:bidi w:val="0"/>
              <w:spacing w:before="0" w:after="283"/>
              <w:jc w:val="center"/>
              <w:rPr/>
            </w:pPr>
            <w:r>
              <w:rPr/>
              <w:t xml:space="preserve">11 </w:t>
            </w:r>
          </w:p>
        </w:tc>
        <w:tc>
          <w:tcPr>
            <w:tcW w:w="2137" w:type="dxa"/>
            <w:tcBorders/>
            <w:vAlign w:val="center"/>
          </w:tcPr>
          <w:p>
            <w:pPr>
              <w:pStyle w:val="TableContents"/>
              <w:bidi w:val="0"/>
              <w:spacing w:before="0" w:after="283"/>
              <w:jc w:val="left"/>
              <w:rPr/>
            </w:pPr>
            <w:r>
              <w:rPr/>
              <w:t xml:space="preserve">"Päivä, jolloin Tokio-3 pysähtyi" "Seishishita yami no naka de (In the Still Darkness)" "Seishishita yami no naka de (In the Still Darkness) </w:t>
            </w:r>
            <w:r>
              <w:rPr/>
              <w:t xml:space="preserve">(静止 した 闇 の 中 </w:t>
            </w:r>
            <w:r>
              <w:rPr/>
              <w:t xml:space="preserve">で) </w:t>
            </w:r>
          </w:p>
        </w:tc>
        <w:tc>
          <w:tcPr>
            <w:tcW w:w="1258" w:type="dxa"/>
            <w:tcBorders/>
            <w:vAlign w:val="center"/>
          </w:tcPr>
          <w:p>
            <w:pPr>
              <w:pStyle w:val="TableContents"/>
              <w:bidi w:val="0"/>
              <w:spacing w:before="0" w:after="283"/>
              <w:jc w:val="left"/>
              <w:rPr/>
            </w:pPr>
            <w:r>
              <w:rPr/>
              <w:t xml:space="preserve">Tatsuya Watanabe </w:t>
            </w:r>
          </w:p>
        </w:tc>
        <w:tc>
          <w:tcPr>
            <w:tcW w:w="1265" w:type="dxa"/>
            <w:tcBorders/>
            <w:vAlign w:val="center"/>
          </w:tcPr>
          <w:p>
            <w:pPr>
              <w:pStyle w:val="TableContents"/>
              <w:bidi w:val="0"/>
              <w:spacing w:before="0" w:after="283"/>
              <w:jc w:val="left"/>
              <w:rPr/>
            </w:pPr>
            <w:r>
              <w:rPr/>
              <w:t xml:space="preserve">Hideaki Anno Yōji Enokido </w:t>
            </w:r>
          </w:p>
        </w:tc>
        <w:tc>
          <w:tcPr>
            <w:tcW w:w="5063" w:type="dxa"/>
            <w:tcBorders/>
            <w:vAlign w:val="center"/>
          </w:tcPr>
          <w:p>
            <w:pPr>
              <w:pStyle w:val="TableContents"/>
              <w:bidi w:val="0"/>
              <w:spacing w:before="0" w:after="283"/>
              <w:jc w:val="left"/>
              <w:rPr/>
            </w:pPr>
            <w:r>
              <w:rPr/>
              <w:t xml:space="preserve">13. joulukuuta 1995 Tokio-3:n sähköt katkeavat kokonaan tuntemattomien osapuolten sabotaasin seurauksena, mikä vangitsee suurimman osan NERVin henkilökunnasta sisälle, ja mikä vielä pahempaa, kaikki kolme Evangelion-pilottia jäävät tukikohdan ulkopuolelle. Uusi enkeli, Matarael, ilmestyy ja alkaa polttaa tiensä NERVin päämajaan syövyttävällä happohyökkäyksellä, ja kaikki sisällä olevat joutuvat kamppailemaan Evangelionien virran saamiseksi, kun lentäjät yrittävät päästä takaisin Dogman keskukseen suljettujen käytävien ja ilmakanavien sokkelon läpi. Sitten lentäjät astuvat Evasiinsa ja ryhtyvät taisteluun. Kun he ovat kulkeneet useampien tuuletusaukkojen ja käytävien läpi, he kohtaavat Angelin. Asuka puolustaa Shinjiä ja Reitä Mataraelin syövyttävältä hapolta, kun taas kaksi muuta lentäjää hakee Shinjin kiväärin. Shinji tuhoaa enkelin kiväärin avulla. </w:t>
            </w:r>
          </w:p>
        </w:tc>
      </w:tr>
      <w:tr>
        <w:trPr/>
        <w:tc>
          <w:tcPr>
            <w:tcW w:w="482" w:type="dxa"/>
            <w:tcBorders/>
            <w:vAlign w:val="center"/>
          </w:tcPr>
          <w:p>
            <w:pPr>
              <w:pStyle w:val="TableHeading"/>
              <w:suppressLineNumbers/>
              <w:bidi w:val="0"/>
              <w:spacing w:before="0" w:after="283"/>
              <w:jc w:val="center"/>
              <w:rPr/>
            </w:pPr>
            <w:r>
              <w:rPr/>
              <w:t xml:space="preserve">12 </w:t>
            </w:r>
          </w:p>
        </w:tc>
        <w:tc>
          <w:tcPr>
            <w:tcW w:w="2137" w:type="dxa"/>
            <w:tcBorders/>
            <w:vAlign w:val="center"/>
          </w:tcPr>
          <w:p>
            <w:pPr>
              <w:pStyle w:val="TableContents"/>
              <w:bidi w:val="0"/>
              <w:spacing w:before="0" w:after="283"/>
              <w:jc w:val="left"/>
              <w:rPr/>
            </w:pPr>
            <w:r>
              <w:rPr/>
              <w:t xml:space="preserve">"Hän sanoi: 'Älä anna muiden kärsiä henkilökohtaisen vihasi vuoksi.' ``Kiseki no kachi wa (Ihmeiden arvo)'' </w:t>
            </w:r>
            <w:r>
              <w:rPr/>
              <w:t xml:space="preserve">(奇跡 の 価値 </w:t>
            </w:r>
            <w:r>
              <w:rPr/>
              <w:t xml:space="preserve">は) </w:t>
            </w:r>
          </w:p>
        </w:tc>
        <w:tc>
          <w:tcPr>
            <w:tcW w:w="1258" w:type="dxa"/>
            <w:tcBorders/>
            <w:vAlign w:val="center"/>
          </w:tcPr>
          <w:p>
            <w:pPr>
              <w:pStyle w:val="TableContents"/>
              <w:bidi w:val="0"/>
              <w:spacing w:before="0" w:after="283"/>
              <w:jc w:val="left"/>
              <w:rPr/>
            </w:pPr>
            <w:r>
              <w:rPr/>
              <w:t xml:space="preserve">Hiroyuki Ishido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20. joulukuuta 1995 Massiivinen enkeli, Sahaquiel, ilmestyy Maan kiertoradalle Evangelionien ulottumattomissa, eikä useiden N2-pommien laukaisemisella ole mitään vaikutusta. Enkeli hyökkää pudottamalla pieniä palasia itsestään Maan päälle ja kalibroimalla tähtäyksensä: kun se on kohdistunut Tokio-3:een, Sahaquielin pääkappale putoaa Maahan massiivisessa kamikaze-hyökkäyksessä tuhoten Tokio-3:n. Kaikki kolme Evangelionia lähtevät liikkeelle yhtä aikaa kilpajuoksuun, jossa ne pyrkivät saavuttamaan enkelin ennen sen osumista, pidättelemään sitä heijastamalla omia AT-kenttiään ja tuhoamaan sen. </w:t>
            </w:r>
          </w:p>
        </w:tc>
      </w:tr>
      <w:tr>
        <w:trPr/>
        <w:tc>
          <w:tcPr>
            <w:tcW w:w="482" w:type="dxa"/>
            <w:tcBorders/>
            <w:vAlign w:val="center"/>
          </w:tcPr>
          <w:p>
            <w:pPr>
              <w:pStyle w:val="TableHeading"/>
              <w:suppressLineNumbers/>
              <w:bidi w:val="0"/>
              <w:spacing w:before="0" w:after="283"/>
              <w:jc w:val="center"/>
              <w:rPr/>
            </w:pPr>
            <w:r>
              <w:rPr/>
              <w:t xml:space="preserve">13 </w:t>
            </w:r>
          </w:p>
        </w:tc>
        <w:tc>
          <w:tcPr>
            <w:tcW w:w="2137" w:type="dxa"/>
            <w:tcBorders/>
            <w:vAlign w:val="center"/>
          </w:tcPr>
          <w:p>
            <w:pPr>
              <w:pStyle w:val="TableContents"/>
              <w:bidi w:val="0"/>
              <w:spacing w:before="0" w:after="283"/>
              <w:jc w:val="left"/>
              <w:rPr/>
            </w:pPr>
            <w:r>
              <w:rPr/>
              <w:t xml:space="preserve">``Lilliputian Hitcher'' ``Shito, shinnyū (Angel Invasion)'' </w:t>
            </w:r>
            <w:r>
              <w:rPr/>
              <w:t xml:space="preserve">(使徒 、 </w:t>
            </w:r>
            <w:r>
              <w:rPr/>
              <w:t xml:space="preserve">侵入) </w:t>
            </w:r>
          </w:p>
        </w:tc>
        <w:tc>
          <w:tcPr>
            <w:tcW w:w="1258" w:type="dxa"/>
            <w:tcBorders/>
            <w:vAlign w:val="center"/>
          </w:tcPr>
          <w:p>
            <w:pPr>
              <w:pStyle w:val="TableContents"/>
              <w:bidi w:val="0"/>
              <w:spacing w:before="0" w:after="283"/>
              <w:jc w:val="left"/>
              <w:rPr/>
            </w:pPr>
            <w:r>
              <w:rPr/>
              <w:t xml:space="preserve">Tensai Okamura </w:t>
            </w:r>
          </w:p>
        </w:tc>
        <w:tc>
          <w:tcPr>
            <w:tcW w:w="1265" w:type="dxa"/>
            <w:tcBorders/>
            <w:vAlign w:val="center"/>
          </w:tcPr>
          <w:p>
            <w:pPr>
              <w:pStyle w:val="TableContents"/>
              <w:bidi w:val="0"/>
              <w:spacing w:before="0" w:after="283"/>
              <w:jc w:val="left"/>
              <w:rPr/>
            </w:pPr>
            <w:r>
              <w:rPr/>
              <w:t xml:space="preserve">Hideaki Anno Mitsuo Iso </w:t>
            </w:r>
          </w:p>
        </w:tc>
        <w:tc>
          <w:tcPr>
            <w:tcW w:w="5063" w:type="dxa"/>
            <w:tcBorders/>
            <w:vAlign w:val="center"/>
          </w:tcPr>
          <w:p>
            <w:pPr>
              <w:pStyle w:val="TableContents"/>
              <w:bidi w:val="0"/>
              <w:spacing w:before="0" w:after="283"/>
              <w:jc w:val="left"/>
              <w:rPr/>
            </w:pPr>
            <w:r>
              <w:rPr/>
              <w:t xml:space="preserve">27. joulukuuta 1995 Lentäjät ovat suorittamassa Ritsukon ohjaamaa synkronointitestiä syvällä NERVin päämajassa, kun uusi enkeli, Ireul, ilmestyy itse tukikohtaan, ja häntä luullaan aluksi korroosioksi. Tämä enkeli on itse asiassa kokoelma miljoonia mikroskooppisia organismeja, jotka vuorovaikutuksessa luovat elävän biologisen tietokonepiirin. Ireul tartuttaa NERVin tietokoneverkon ja tunkeutuu sitten kahteen kolmesta tukikohtaa hallitsevasta Magi-supertietokoneesta, ennen kuin Ritsuko pystyy pystyttämään palomuurin sen etenemisen hidastamiseksi. Ritsuko keksii suunnitelman, jolla käyttää Enkelin nopeaa sopeutumiskykyä sitä vastaan ja pakottaa sen kehittymään hyvänlaatuiseksi, mutta joutuu kilpajuoksemaan ohjelman toteuttamiseksi ennen kuin Enkeli saa tukikohdan itsetuhon hallintaansa. Suunnitelman onnistumisen ja Enkelin tuhoamisen jälkeen Ritsuko antaa Misatolle tietoa Magin toiminnasta ja kertoo, kuinka hänen äitinsä perusti sen suunnittelun omaan persoonallisuuteensa. </w:t>
            </w:r>
          </w:p>
        </w:tc>
      </w:tr>
      <w:tr>
        <w:trPr/>
        <w:tc>
          <w:tcPr>
            <w:tcW w:w="482" w:type="dxa"/>
            <w:tcBorders/>
            <w:vAlign w:val="center"/>
          </w:tcPr>
          <w:p>
            <w:pPr>
              <w:pStyle w:val="TableHeading"/>
              <w:suppressLineNumbers/>
              <w:bidi w:val="0"/>
              <w:spacing w:before="0" w:after="283"/>
              <w:jc w:val="center"/>
              <w:rPr/>
            </w:pPr>
            <w:r>
              <w:rPr/>
              <w:t xml:space="preserve">14 </w:t>
            </w:r>
          </w:p>
        </w:tc>
        <w:tc>
          <w:tcPr>
            <w:tcW w:w="2137" w:type="dxa"/>
            <w:tcBorders/>
            <w:vAlign w:val="center"/>
          </w:tcPr>
          <w:p>
            <w:pPr>
              <w:pStyle w:val="TableContents"/>
              <w:bidi w:val="0"/>
              <w:spacing w:before="0" w:after="283"/>
              <w:jc w:val="left"/>
              <w:rPr/>
            </w:pPr>
            <w:r>
              <w:rPr/>
              <w:t xml:space="preserve">``Weaving a Story'' ``Zēre, tamashii no za (Seele, sielujen valtaistuin)'' </w:t>
            </w:r>
            <w:r>
              <w:rPr/>
              <w:t xml:space="preserve">(ゼーレ 、 魂 の </w:t>
            </w:r>
            <w:r>
              <w:rPr/>
              <w:t xml:space="preserve">座) </w:t>
            </w:r>
          </w:p>
        </w:tc>
        <w:tc>
          <w:tcPr>
            <w:tcW w:w="1258" w:type="dxa"/>
            <w:tcBorders/>
            <w:vAlign w:val="center"/>
          </w:tcPr>
          <w:p>
            <w:pPr>
              <w:pStyle w:val="TableContents"/>
              <w:bidi w:val="0"/>
              <w:spacing w:before="0" w:after="283"/>
              <w:jc w:val="left"/>
              <w:rPr/>
            </w:pPr>
            <w:r>
              <w:rPr/>
              <w:t xml:space="preserve">Masahiko Ohtsuka Ken Ando </w:t>
            </w:r>
          </w:p>
        </w:tc>
        <w:tc>
          <w:tcPr>
            <w:tcW w:w="1265" w:type="dxa"/>
            <w:tcBorders/>
            <w:vAlign w:val="center"/>
          </w:tcPr>
          <w:p>
            <w:pPr>
              <w:pStyle w:val="TableContents"/>
              <w:bidi w:val="0"/>
              <w:spacing w:before="0" w:after="283"/>
              <w:jc w:val="left"/>
              <w:rPr/>
            </w:pPr>
            <w:r>
              <w:rPr/>
              <w:t xml:space="preserve">Hideaki Anno </w:t>
            </w:r>
          </w:p>
        </w:tc>
        <w:tc>
          <w:tcPr>
            <w:tcW w:w="5063" w:type="dxa"/>
            <w:tcBorders/>
            <w:vAlign w:val="center"/>
          </w:tcPr>
          <w:p>
            <w:pPr>
              <w:pStyle w:val="TableContents"/>
              <w:bidi w:val="0"/>
              <w:spacing w:before="0" w:after="283"/>
              <w:jc w:val="left"/>
              <w:rPr/>
            </w:pPr>
            <w:r>
              <w:rPr/>
              <w:t xml:space="preserve">3. tammikuuta 1996 Tämän jakson ensimmäinen puolisko on klippiohjelma, jossa Seele raportoi Gendon toimista ja tekee yhteenvedon ensimmäisen kauden jaksoista ja tarinasta tähän pisteeseen asti. Toisella puoliskolla Ritsuko tekee kokeen selvittääkseen, voidaanko lentäjiä vaihtaa niiden Evangelionien välillä, joita he normaalisti ohjaavat. Rei pystyy synkronoitumaan Unit 01:n kanssa melko hyvin, mutta kun Shinji yrittää synkronoitua Unit 00:n kanssa, se sekoaa rajusti tukikohdan sisällä samalla tavalla kuin epäonnistunut aktivointikoe, joka tapahtui ennen Shinjin saapumista Tokyo-3:een. Kuten ennenkin, yksikkö 00 hyökkää hangaarin tarkkailukopin kimppuun ja rikkoo sen ikkunan. Gendon sijasta ikkunassa seisoi kuitenkin Rei, kuten ensimmäisessä testissä, mikä sai Misato Katsuragin miettimään, yrittikö Yksikkö 00 tappaa Rein. Samaan aikaan Ritsuko tuntee, että Yksikkö 00 yritti hyökätä Ritsukon kimppuun itse. Jakson lopussa Rei käyttää Unit 00:ta tuodakseen Etelämantereelta talteen otetun Longinuksen peitsin NERVin tukikohdan syvimpään tasoon, Terminal Dogmaan. </w:t>
            </w:r>
          </w:p>
        </w:tc>
      </w:tr>
      <w:tr>
        <w:trPr/>
        <w:tc>
          <w:tcPr>
            <w:tcW w:w="482" w:type="dxa"/>
            <w:tcBorders/>
            <w:vAlign w:val="center"/>
          </w:tcPr>
          <w:p>
            <w:pPr>
              <w:pStyle w:val="TableHeading"/>
              <w:suppressLineNumbers/>
              <w:bidi w:val="0"/>
              <w:spacing w:before="0" w:after="283"/>
              <w:jc w:val="center"/>
              <w:rPr/>
            </w:pPr>
            <w:r>
              <w:rPr/>
              <w:t xml:space="preserve">15 </w:t>
            </w:r>
          </w:p>
        </w:tc>
        <w:tc>
          <w:tcPr>
            <w:tcW w:w="2137" w:type="dxa"/>
            <w:tcBorders/>
            <w:vAlign w:val="center"/>
          </w:tcPr>
          <w:p>
            <w:pPr>
              <w:pStyle w:val="TableContents"/>
              <w:bidi w:val="0"/>
              <w:spacing w:before="0" w:after="283"/>
              <w:jc w:val="left"/>
              <w:rPr/>
            </w:pPr>
            <w:r>
              <w:rPr/>
              <w:t xml:space="preserve">"Nämä naiset kaipasivat toisten huulten kosketusta ja kutsuivat siksi heidän suukkojansa. ``Uso to chinmoku (Valheet ja hiljaisuus)'' </w:t>
            </w:r>
            <w:r>
              <w:rPr/>
              <w:t xml:space="preserve">(嘘 と </w:t>
            </w:r>
            <w:r>
              <w:rPr/>
              <w:t xml:space="preserve">沈黙)</w:t>
            </w:r>
            <w:r>
              <w:rPr/>
              <w:t xml:space="preserve"> (嘘 と </w:t>
            </w:r>
            <w:r>
              <w:rPr/>
              <w:t xml:space="preserve">沈黙) </w:t>
            </w:r>
          </w:p>
        </w:tc>
        <w:tc>
          <w:tcPr>
            <w:tcW w:w="1258" w:type="dxa"/>
            <w:tcBorders/>
            <w:vAlign w:val="center"/>
          </w:tcPr>
          <w:p>
            <w:pPr>
              <w:pStyle w:val="TableContents"/>
              <w:bidi w:val="0"/>
              <w:spacing w:before="0" w:after="283"/>
              <w:jc w:val="left"/>
              <w:rPr/>
            </w:pPr>
            <w:r>
              <w:rPr/>
              <w:t xml:space="preserve">Naoyasu Habu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10. tammikuuta 1996 Kaji alkaa tehdä salaisia tutkimuksia NERVin pimeistä salaisuuksista, minkä jälkeen hän, Misato ja Ritsuko osallistuvat häihin. Samaan aikaan Rei ja Shinji jäävät tunnin jälkeen siivoamaan, kun Asuka lähtee sokkotreffeille. Shinji tapaa Hendon äitinsä haudalla. Myöhemmin samana iltana Misaton asunnossa Asuka suutelee Shinjiä, mikä melkein tukahduttaa hänet. Misato saa selville, että Kaji on vakooja, mutta Kaji osoittaa hänelle, että NERV salaa häneltä asioita. Hän näyttää hänelle sen, mitä hän uskoo olevan Adam, ensimmäinen enkeli, jota säilytetään NERVin päämajassa. </w:t>
            </w:r>
          </w:p>
        </w:tc>
      </w:tr>
      <w:tr>
        <w:trPr/>
        <w:tc>
          <w:tcPr>
            <w:tcW w:w="482" w:type="dxa"/>
            <w:tcBorders/>
            <w:vAlign w:val="center"/>
          </w:tcPr>
          <w:p>
            <w:pPr>
              <w:pStyle w:val="TableHeading"/>
              <w:suppressLineNumbers/>
              <w:bidi w:val="0"/>
              <w:spacing w:before="0" w:after="283"/>
              <w:jc w:val="center"/>
              <w:rPr/>
            </w:pPr>
            <w:r>
              <w:rPr/>
              <w:t xml:space="preserve">16 </w:t>
            </w:r>
          </w:p>
        </w:tc>
        <w:tc>
          <w:tcPr>
            <w:tcW w:w="2137" w:type="dxa"/>
            <w:tcBorders/>
            <w:vAlign w:val="center"/>
          </w:tcPr>
          <w:p>
            <w:pPr>
              <w:pStyle w:val="TableContents"/>
              <w:bidi w:val="0"/>
              <w:spacing w:before="0" w:after="283"/>
              <w:jc w:val="left"/>
              <w:rPr/>
            </w:pPr>
            <w:r>
              <w:rPr/>
              <w:t xml:space="preserve">``Rintojen halkaisu'' ``Shi ni itaru yamai, soshite (Sairaudessa kuolemaan asti ja ...)'' </w:t>
            </w:r>
            <w:r>
              <w:rPr/>
              <w:t xml:space="preserve">(死に 至る 病 、 </w:t>
            </w:r>
            <w:r>
              <w:rPr/>
              <w:t xml:space="preserve">そして) </w:t>
            </w:r>
          </w:p>
        </w:tc>
        <w:tc>
          <w:tcPr>
            <w:tcW w:w="1258" w:type="dxa"/>
            <w:tcBorders/>
            <w:vAlign w:val="center"/>
          </w:tcPr>
          <w:p>
            <w:pPr>
              <w:pStyle w:val="TableContents"/>
              <w:bidi w:val="0"/>
              <w:spacing w:before="0" w:after="283"/>
              <w:jc w:val="left"/>
              <w:rPr/>
            </w:pPr>
            <w:r>
              <w:rPr/>
              <w:t xml:space="preserve">Kazuya Tsurumaki </w:t>
            </w:r>
          </w:p>
        </w:tc>
        <w:tc>
          <w:tcPr>
            <w:tcW w:w="1265" w:type="dxa"/>
            <w:tcBorders/>
            <w:vAlign w:val="center"/>
          </w:tcPr>
          <w:p>
            <w:pPr>
              <w:pStyle w:val="TableContents"/>
              <w:bidi w:val="0"/>
              <w:spacing w:before="0" w:after="283"/>
              <w:jc w:val="left"/>
              <w:rPr/>
            </w:pPr>
            <w:r>
              <w:rPr/>
              <w:t xml:space="preserve">Hideaki Anno Hiroshi Yamaguchi </w:t>
            </w:r>
          </w:p>
        </w:tc>
        <w:tc>
          <w:tcPr>
            <w:tcW w:w="5063" w:type="dxa"/>
            <w:tcBorders/>
            <w:vAlign w:val="center"/>
          </w:tcPr>
          <w:p>
            <w:pPr>
              <w:pStyle w:val="TableContents"/>
              <w:bidi w:val="0"/>
              <w:spacing w:before="0" w:after="283"/>
              <w:jc w:val="left"/>
              <w:rPr/>
            </w:pPr>
            <w:r>
              <w:rPr/>
              <w:t xml:space="preserve">17. tammikuuta 1996 Uusi ja erittäin outo enkeli, Leliel, ilmestyy Tokio-3:n taivaalle, ilmeisesti mustavalkoisena pallona. Kaikki kolme Evangelionia hyökkäävät, mutta Shinjin hyökkäys on hyödytön, ja hän sekä yksikkö 01 imeytyvät kasvavaan varjoon, joka on nielaissut kaupungin. Ritsuko toteaa, että Leliel on olemassa korkeammassa ulottuvuudessa, joka voidaan selittää vain matemaattisilla käsitteillä. Varjo maassa, jonka kuvataan olevan 600 metriä leveä mutta vain kolme nanometriä paksu, on enkelin todellinen ruumis, ja taivaalla oleva pallo on sen todellinen varjo. Peläten, että yksikkö 01 on täysin menetetty, NERV valmistautuu pudottamaan kaikki jäljellä olevat N2-pomminsa Enkelin päälle toivoen, että tämä tuhoaisi Lelielin, vaikka se voisi helposti tappaa myös Shinjin. Kun Shinji on loukussa Lelielissä, hän lähtee itsetutkiskelevalle henkiselle matkalle. Kun yksikön 01 akkujen teho tyhjenee täysin ja elintoiminnot loppuvat, Shinji tuntee yhtäkkiä, että aavemainen nainen syleilee häntä, ja hän tajuaa, että nainen on hänen äitinsä. Lelielin ulkopuolella Misato ja Ritsuko todistavat, kuinka Yksikkö 01 repii väkivaltaisesti tiensä ulos Lelielin varjosta ja tappaa enkelin. Shinji toipuu elävänä ja terveenä, mutta hänen kokemuksensa Enkelin sisällä ovat jättäneet hänet syvästi levottomaksi. </w:t>
            </w:r>
          </w:p>
        </w:tc>
      </w:tr>
      <w:tr>
        <w:trPr/>
        <w:tc>
          <w:tcPr>
            <w:tcW w:w="482" w:type="dxa"/>
            <w:tcBorders/>
            <w:vAlign w:val="center"/>
          </w:tcPr>
          <w:p>
            <w:pPr>
              <w:pStyle w:val="TableHeading"/>
              <w:suppressLineNumbers/>
              <w:bidi w:val="0"/>
              <w:spacing w:before="0" w:after="283"/>
              <w:jc w:val="center"/>
              <w:rPr/>
            </w:pPr>
            <w:r>
              <w:rPr/>
              <w:t xml:space="preserve">17 </w:t>
            </w:r>
          </w:p>
        </w:tc>
        <w:tc>
          <w:tcPr>
            <w:tcW w:w="2137" w:type="dxa"/>
            <w:tcBorders/>
            <w:vAlign w:val="center"/>
          </w:tcPr>
          <w:p>
            <w:pPr>
              <w:pStyle w:val="TableContents"/>
              <w:bidi w:val="0"/>
              <w:spacing w:before="0" w:after="283"/>
              <w:jc w:val="left"/>
              <w:rPr/>
            </w:pPr>
            <w:r>
              <w:rPr/>
              <w:t xml:space="preserve">``Neljäs lapsi'' ``Yoninme no tekikakusha (Neljäs lapsi)'' </w:t>
            </w:r>
            <w:r>
              <w:rPr/>
              <w:t xml:space="preserve">(四 人目 の 適格 </w:t>
            </w:r>
            <w:r>
              <w:rPr/>
              <w:t xml:space="preserve">者) </w:t>
            </w:r>
          </w:p>
        </w:tc>
        <w:tc>
          <w:tcPr>
            <w:tcW w:w="1258" w:type="dxa"/>
            <w:tcBorders/>
            <w:vAlign w:val="center"/>
          </w:tcPr>
          <w:p>
            <w:pPr>
              <w:pStyle w:val="TableContents"/>
              <w:bidi w:val="0"/>
              <w:spacing w:before="0" w:after="283"/>
              <w:jc w:val="left"/>
              <w:rPr/>
            </w:pPr>
            <w:r>
              <w:rPr/>
              <w:t xml:space="preserve">Minoru Ohara </w:t>
            </w:r>
          </w:p>
        </w:tc>
        <w:tc>
          <w:tcPr>
            <w:tcW w:w="1265" w:type="dxa"/>
            <w:tcBorders/>
            <w:vAlign w:val="center"/>
          </w:tcPr>
          <w:p>
            <w:pPr>
              <w:pStyle w:val="TableContents"/>
              <w:bidi w:val="0"/>
              <w:spacing w:before="0" w:after="283"/>
              <w:jc w:val="left"/>
              <w:rPr/>
            </w:pPr>
            <w:r>
              <w:rPr/>
              <w:t xml:space="preserve">Hideaki Anno Shinji Higuchi </w:t>
            </w:r>
          </w:p>
        </w:tc>
        <w:tc>
          <w:tcPr>
            <w:tcW w:w="5063" w:type="dxa"/>
            <w:tcBorders/>
            <w:vAlign w:val="center"/>
          </w:tcPr>
          <w:p>
            <w:pPr>
              <w:pStyle w:val="TableContents"/>
              <w:bidi w:val="0"/>
              <w:spacing w:before="0" w:after="283"/>
              <w:jc w:val="left"/>
              <w:rPr/>
            </w:pPr>
            <w:r>
              <w:rPr/>
              <w:t xml:space="preserve">24. tammikuuta 1996 Katastrofi iskee yllättäen, kun NERV-02, NERVin toinen tukikohta Nevadassa, katoaa salaperäisesti salamana, jolloin kaikki häviää kahdeksankymmentäyhdeksän kilometrin säteellä ja tuhannet ihmiset. Tapaus sattui samaan aikaan, kun tehtiin koe, jossa asennettiin S2-moottori, joka pystyy antamaan Evangelionille rajoittamattoman tehon, Evangelion Unit 04:ään, joka on yksi kahdesta uudesta Evangelionista, joiden rakentaminen on hiljattain päättynyt Yhdysvalloissa. Yksikkö 04:n onnettomuuden jälkeen Yhdysvaltain hallitus on joutunut paniikkiin ja vaatii, että NERV-01:ssä, NERVin ensimmäisessä sivutukikohdassa Massachusettsissa, rakennettu Evangelion Unit 03 on poistettava maan maaperästä mahdollisimman nopeasti. Kun yksikkö 03 on saapumassa Tokyo-3:een, Toji Suzuharasta tulee sen uusi lentäjä. </w:t>
            </w:r>
          </w:p>
        </w:tc>
      </w:tr>
      <w:tr>
        <w:trPr/>
        <w:tc>
          <w:tcPr>
            <w:tcW w:w="482" w:type="dxa"/>
            <w:tcBorders/>
            <w:vAlign w:val="center"/>
          </w:tcPr>
          <w:p>
            <w:pPr>
              <w:pStyle w:val="TableHeading"/>
              <w:suppressLineNumbers/>
              <w:bidi w:val="0"/>
              <w:spacing w:before="0" w:after="283"/>
              <w:jc w:val="center"/>
              <w:rPr/>
            </w:pPr>
            <w:r>
              <w:rPr/>
              <w:t xml:space="preserve">18 </w:t>
            </w:r>
          </w:p>
        </w:tc>
        <w:tc>
          <w:tcPr>
            <w:tcW w:w="2137" w:type="dxa"/>
            <w:tcBorders/>
            <w:vAlign w:val="center"/>
          </w:tcPr>
          <w:p>
            <w:pPr>
              <w:pStyle w:val="TableContents"/>
              <w:bidi w:val="0"/>
              <w:spacing w:before="0" w:after="283"/>
              <w:jc w:val="left"/>
              <w:rPr/>
            </w:pPr>
            <w:r>
              <w:rPr/>
              <w:t xml:space="preserve">``Ambivalenssi'' ``Inochi no sentaku o (Elämän valinta)'' </w:t>
            </w:r>
            <w:r>
              <w:rPr/>
              <w:t xml:space="preserve">(命 の 選択 </w:t>
            </w:r>
            <w:r>
              <w:rPr/>
              <w:t xml:space="preserve">を) </w:t>
            </w:r>
          </w:p>
        </w:tc>
        <w:tc>
          <w:tcPr>
            <w:tcW w:w="1258" w:type="dxa"/>
            <w:tcBorders/>
            <w:vAlign w:val="center"/>
          </w:tcPr>
          <w:p>
            <w:pPr>
              <w:pStyle w:val="TableContents"/>
              <w:bidi w:val="0"/>
              <w:spacing w:before="0" w:after="283"/>
              <w:jc w:val="left"/>
              <w:rPr/>
            </w:pPr>
            <w:r>
              <w:rPr/>
              <w:t xml:space="preserve">Tensai Okamura </w:t>
            </w:r>
          </w:p>
        </w:tc>
        <w:tc>
          <w:tcPr>
            <w:tcW w:w="1265" w:type="dxa"/>
            <w:tcBorders/>
            <w:vAlign w:val="center"/>
          </w:tcPr>
          <w:p>
            <w:pPr>
              <w:pStyle w:val="TableContents"/>
              <w:bidi w:val="0"/>
              <w:spacing w:before="0" w:after="283"/>
              <w:jc w:val="left"/>
              <w:rPr/>
            </w:pPr>
            <w:r>
              <w:rPr/>
              <w:t xml:space="preserve">Hideaki Anno Shinji Higuchi </w:t>
            </w:r>
          </w:p>
        </w:tc>
        <w:tc>
          <w:tcPr>
            <w:tcW w:w="5063" w:type="dxa"/>
            <w:tcBorders/>
            <w:vAlign w:val="center"/>
          </w:tcPr>
          <w:p>
            <w:pPr>
              <w:pStyle w:val="TableContents"/>
              <w:bidi w:val="0"/>
              <w:spacing w:before="0" w:after="283"/>
              <w:jc w:val="left"/>
              <w:rPr/>
            </w:pPr>
            <w:r>
              <w:rPr/>
              <w:t xml:space="preserve">31. tammikuuta 1996 Yksikkö 03, jota kuljetetaan Yhdysvalloista Japaniin lentokoneella, lentää oudoksi pilveksi naamioidun mikroskooppisen enkelin läpi ja tartuttaa Yksikkö 03:n. Tojin ensimmäisen synkronointitestin aikana yksikkö 03 sekoaa ja muuntuu Angel Bardieliksi. Yksikkö 03:lla on sekä enkelin voima että Evangelionin muoto, ja se tuhoaa testilaitoksen ja etenee kohti Tokyo-3:a. Kaikki kolme Evangelionia asettuvat Bardielia vastaan, mutta enkeli voittaa nopeasti sekä yksikön 02 että yksikön 00. Vaikka Shinji ei tiedä, että Toji on loukussa Bardielin sisällä, hän kieltäytyy hyökkäämästä yksikkö 01:n avulla sitä vastaan, koska haluaa yrittää pelastaa pilotin. Kun yksikkö 03 hyökkää yksikön 01 kimppuun, Gendo määrää, että Shinjiltä katkaistaan yksikön 01 hallinta ja että yksikön 01 autopilottijärjestelmä aktivoidaan. Yksikkö 01 hyökkää raa'asti Bardielin kimppuun, repii riivatun evankeliumin kappaleiksi ja murskaa sen sisääntulopistokkeen. Taistelun jälkeen Shinji, joka on jo valmiiksi henkisesti murtunut, kauhistuu entisestään nähdessään, kuinka Toji otetaan pois tulopistokkeen hylystä. </w:t>
            </w:r>
          </w:p>
        </w:tc>
      </w:tr>
      <w:tr>
        <w:trPr/>
        <w:tc>
          <w:tcPr>
            <w:tcW w:w="482" w:type="dxa"/>
            <w:tcBorders/>
            <w:vAlign w:val="center"/>
          </w:tcPr>
          <w:p>
            <w:pPr>
              <w:pStyle w:val="TableHeading"/>
              <w:suppressLineNumbers/>
              <w:bidi w:val="0"/>
              <w:spacing w:before="0" w:after="283"/>
              <w:jc w:val="center"/>
              <w:rPr/>
            </w:pPr>
            <w:r>
              <w:rPr/>
              <w:t xml:space="preserve">19 </w:t>
            </w:r>
          </w:p>
        </w:tc>
        <w:tc>
          <w:tcPr>
            <w:tcW w:w="2137" w:type="dxa"/>
            <w:tcBorders/>
            <w:vAlign w:val="center"/>
          </w:tcPr>
          <w:p>
            <w:pPr>
              <w:pStyle w:val="TableContents"/>
              <w:bidi w:val="0"/>
              <w:spacing w:before="0" w:after="283"/>
              <w:jc w:val="left"/>
              <w:rPr/>
            </w:pPr>
            <w:r>
              <w:rPr/>
              <w:t xml:space="preserve">"Esittely" "Otoko no tatakai (A Man's Battle) </w:t>
            </w:r>
            <w:r>
              <w:rPr/>
              <w:t xml:space="preserve">(男 の 戰 </w:t>
            </w:r>
            <w:r>
              <w:rPr/>
              <w:t xml:space="preserve">い) </w:t>
            </w:r>
          </w:p>
        </w:tc>
        <w:tc>
          <w:tcPr>
            <w:tcW w:w="1258" w:type="dxa"/>
            <w:tcBorders/>
            <w:vAlign w:val="center"/>
          </w:tcPr>
          <w:p>
            <w:pPr>
              <w:pStyle w:val="TableContents"/>
              <w:bidi w:val="0"/>
              <w:spacing w:before="0" w:after="283"/>
              <w:jc w:val="left"/>
              <w:rPr/>
            </w:pPr>
            <w:r>
              <w:rPr/>
              <w:t xml:space="preserve">Masayuki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7. helmikuuta 1996 Shinji, joka on kauhuissaan ja emotionaalisesti murtunut Unit 01:n ja Bardielin välisestä taistelusta ja todistaessaan Tojin läheltä piti -tilanteen ja Gendon välinpitämättömyyden, eroaa NERVistä toisen kerran. Kun hän on kuitenkin lähdössä Tokio-3:sta, enkeli Zeruel ilmestyy ja voittaa helposti muut Evangelionit. Keskusteltuaan Kajin kanssa, joka paljastaa totuuden siitä, miksi Evoja tarvitaan enkeleitä vastaan taistelemiseen, nimittäin estääkseen heitä ottamasta yhteyttä Adamiin ja siten laukaisemasta kolmatta törmäystä, joka johtaa ihmiskunnan tuhoutumiseen, Shinji palaa NERViin juuri ennen kuin enkeli tunkeutuu NERVin päämajaan ja taistelee enkelin kanssa yksikkö 01:ssä. Enkeli onnistuu nujertamaan Yksikkö 01:n sen akkujen loppuessa ja räjäyttää Evangelionin rintapanssarin pois, jolloin paljastuu Enkelien kanssa identtinen ydin. Enkelin hyökätessä Unit 01:n ytimen kimppuun Shinji rukoilee Evangelionia, että se alkaisi taas toimia. Yksikkö 01 menee ``berserkiksi'', ottaa uudelleen yhteen ja voittaa Enkelin, ja sitten repii ja syö Enkelin ruumiin, imien samalla sen S2-moottorin. </w:t>
            </w:r>
          </w:p>
        </w:tc>
      </w:tr>
      <w:tr>
        <w:trPr/>
        <w:tc>
          <w:tcPr>
            <w:tcW w:w="482" w:type="dxa"/>
            <w:tcBorders/>
            <w:vAlign w:val="center"/>
          </w:tcPr>
          <w:p>
            <w:pPr>
              <w:pStyle w:val="TableHeading"/>
              <w:suppressLineNumbers/>
              <w:bidi w:val="0"/>
              <w:spacing w:before="0" w:after="283"/>
              <w:jc w:val="center"/>
              <w:rPr/>
            </w:pPr>
            <w:r>
              <w:rPr/>
              <w:t xml:space="preserve">20 </w:t>
            </w:r>
          </w:p>
        </w:tc>
        <w:tc>
          <w:tcPr>
            <w:tcW w:w="2137" w:type="dxa"/>
            <w:tcBorders/>
            <w:vAlign w:val="center"/>
          </w:tcPr>
          <w:p>
            <w:pPr>
              <w:pStyle w:val="TableContents"/>
              <w:bidi w:val="0"/>
              <w:spacing w:before="0" w:after="283"/>
              <w:jc w:val="left"/>
              <w:rPr/>
            </w:pPr>
            <w:r>
              <w:rPr/>
              <w:t xml:space="preserve">``Weaving a Story 2: oral stage'' ``Kokoro no katachi, hito no katachi (Shape of Heart, Shape of Human)'' </w:t>
            </w:r>
            <w:r>
              <w:rPr/>
              <w:t xml:space="preserve">(心 の かたち 人 の </w:t>
            </w:r>
            <w:r>
              <w:rPr/>
              <w:t xml:space="preserve">かたち) </w:t>
            </w:r>
          </w:p>
        </w:tc>
        <w:tc>
          <w:tcPr>
            <w:tcW w:w="1258" w:type="dxa"/>
            <w:tcBorders/>
            <w:vAlign w:val="center"/>
          </w:tcPr>
          <w:p>
            <w:pPr>
              <w:pStyle w:val="TableContents"/>
              <w:bidi w:val="0"/>
              <w:spacing w:before="0" w:after="283"/>
              <w:jc w:val="left"/>
              <w:rPr/>
            </w:pPr>
            <w:r>
              <w:rPr/>
              <w:t xml:space="preserve">Masahiko Ohtsuka </w:t>
            </w:r>
          </w:p>
        </w:tc>
        <w:tc>
          <w:tcPr>
            <w:tcW w:w="1265" w:type="dxa"/>
            <w:tcBorders/>
            <w:vAlign w:val="center"/>
          </w:tcPr>
          <w:p>
            <w:pPr>
              <w:pStyle w:val="TableContents"/>
              <w:bidi w:val="0"/>
              <w:spacing w:before="0" w:after="283"/>
              <w:jc w:val="left"/>
              <w:rPr/>
            </w:pPr>
            <w:r>
              <w:rPr/>
              <w:t xml:space="preserve">Hideaki Anno </w:t>
            </w:r>
          </w:p>
        </w:tc>
        <w:tc>
          <w:tcPr>
            <w:tcW w:w="5063" w:type="dxa"/>
            <w:tcBorders/>
            <w:vAlign w:val="center"/>
          </w:tcPr>
          <w:p>
            <w:pPr>
              <w:pStyle w:val="TableContents"/>
              <w:bidi w:val="0"/>
              <w:spacing w:before="0" w:after="283"/>
              <w:jc w:val="left"/>
              <w:rPr/>
            </w:pPr>
            <w:r>
              <w:rPr/>
              <w:t xml:space="preserve">14. helmikuuta 1996 Enkeli Zeruelia vastaan käydyn massiivisen taistelun huipennuksen aikana Shinji saavutti 400%:n synkronointisuhteen Unit 01:n kanssa, mitä pidettiin mahdottomana. Tämän vuoksi Shinji on kuitenkin sulautunut Evangelioniin, ja hänen kehonsa on muuttunut LCL:ksi sisääntulopistokkeen sisällä. Kolmenkymmenen päivän ajan, kun Yksikkö 01 seisoo liikkumattomana hangaarissaan, Ritsuko yrittää keksiä keinon palauttaa Shinji. Samaan aikaan Shinjin tietoisuus kulkee yksikkö 01:n kanssa sulautuneena itsetutkiskelevalla odysseialla, jossa hän saa yhteyden äitinsä, Yui Ikarin, sieluun. Puhuttuaan Yuin kanssa Shinji "syntyy" Unit 01:n paljastuneesta ytimestä. Myöhemmin samana iltana Misato ja Kaji jatkavat rakkaussuhdettaan. Heidän tapaamisensa aikana Kaji ojentaa Misitalle sirun, jossa on yksityiskohtaisesti kaikki hänen NERVin vakoilusta saamansa tiedot, ja kertoo, että se saattaa olla hänen viimeinen lahjansa Misitalle. </w:t>
            </w:r>
          </w:p>
        </w:tc>
      </w:tr>
      <w:tr>
        <w:trPr/>
        <w:tc>
          <w:tcPr>
            <w:tcW w:w="482" w:type="dxa"/>
            <w:tcBorders/>
            <w:vAlign w:val="center"/>
          </w:tcPr>
          <w:p>
            <w:pPr>
              <w:pStyle w:val="TableHeading"/>
              <w:suppressLineNumbers/>
              <w:bidi w:val="0"/>
              <w:spacing w:before="0" w:after="283"/>
              <w:jc w:val="center"/>
              <w:rPr/>
            </w:pPr>
            <w:r>
              <w:rPr/>
              <w:t xml:space="preserve">21 </w:t>
            </w:r>
          </w:p>
        </w:tc>
        <w:tc>
          <w:tcPr>
            <w:tcW w:w="2137" w:type="dxa"/>
            <w:tcBorders/>
            <w:vAlign w:val="center"/>
          </w:tcPr>
          <w:p>
            <w:pPr>
              <w:pStyle w:val="TableContents"/>
              <w:bidi w:val="0"/>
              <w:spacing w:before="0" w:after="283"/>
              <w:jc w:val="left"/>
              <w:rPr/>
            </w:pPr>
            <w:r>
              <w:rPr/>
              <w:t xml:space="preserve">"Hän oli tietoinen siitä, että hän oli vielä lapsi. ``Nerufu, tanjō (NERVin synty)'' </w:t>
            </w:r>
            <w:r>
              <w:rPr/>
              <w:t xml:space="preserve">(ネルフ 、 </w:t>
            </w:r>
            <w:r>
              <w:rPr/>
              <w:t xml:space="preserve">誕生) </w:t>
            </w:r>
          </w:p>
        </w:tc>
        <w:tc>
          <w:tcPr>
            <w:tcW w:w="1258" w:type="dxa"/>
            <w:tcBorders/>
            <w:vAlign w:val="center"/>
          </w:tcPr>
          <w:p>
            <w:pPr>
              <w:pStyle w:val="TableContents"/>
              <w:bidi w:val="0"/>
              <w:spacing w:before="0" w:after="283"/>
              <w:jc w:val="left"/>
              <w:rPr/>
            </w:pPr>
            <w:r>
              <w:rPr/>
              <w:t xml:space="preserve">Hiroyuki Ishido (TV) Shunji Suzuki (DC)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21. helmikuuta 1996 Seele sieppaa ja kuulustelee apulaiskomentaja Kozo Fuyutsukin. Seele on raivoissaan siitä, että viimeisessä taistelussaan Unit 01 imi enkelin S2-moottorin kehoonsa, joten se ei enää tarvitse ulkoista voimanlähdettä ja voi toimia loputtomiin. Samaan aikaan Kaji lähtee karkuun yrittäessään selvittää totuuden NERVistä. Kun Seele kuulustelee Fuyutsukia, Fuyutsuki kertoo takaumissa, miten hän tapasi ensimmäisen kerran Hendon ja Yuin, toisen iskun synkät tapahtumat ja miten NERV ja Evangelion-projekti syntyivät. Välähdykset paljastavat myös Misaton, Ritsukon ja Rein historian. Kaji pelastaa Fuyutsukin, ja Fuyutsuki varoittaa häntä, että Seele haluaa hänet nyt hengiltä. Samana iltana Kaji joutuu näkymättömän salamurhaajan ampumaksi. Misato saa Kajilta ääniviestin, jossa hän kehottaa Misatoa jatkamaan totuuden etsimistä NERVistä, ja sen luonteesta Misato päättelee, että Kaji on kuollut ja murtuu suruun. </w:t>
            </w:r>
          </w:p>
        </w:tc>
      </w:tr>
      <w:tr>
        <w:trPr/>
        <w:tc>
          <w:tcPr>
            <w:tcW w:w="482" w:type="dxa"/>
            <w:tcBorders/>
            <w:vAlign w:val="center"/>
          </w:tcPr>
          <w:p>
            <w:pPr>
              <w:pStyle w:val="TableHeading"/>
              <w:suppressLineNumbers/>
              <w:bidi w:val="0"/>
              <w:spacing w:before="0" w:after="283"/>
              <w:jc w:val="center"/>
              <w:rPr/>
            </w:pPr>
            <w:r>
              <w:rPr/>
              <w:t xml:space="preserve">22 </w:t>
            </w:r>
          </w:p>
        </w:tc>
        <w:tc>
          <w:tcPr>
            <w:tcW w:w="2137" w:type="dxa"/>
            <w:tcBorders/>
            <w:vAlign w:val="center"/>
          </w:tcPr>
          <w:p>
            <w:pPr>
              <w:pStyle w:val="TableContents"/>
              <w:bidi w:val="0"/>
              <w:spacing w:before="0" w:after="283"/>
              <w:jc w:val="left"/>
              <w:rPr/>
            </w:pPr>
            <w:r>
              <w:rPr/>
              <w:t xml:space="preserve">"Älä ole. ``Semete, ningen rashiku (At Least, Be Human)'' </w:t>
            </w:r>
            <w:r>
              <w:rPr/>
              <w:t xml:space="preserve">(せめて 、 、 </w:t>
            </w:r>
            <w:r>
              <w:rPr/>
              <w:t xml:space="preserve">人間らしく) </w:t>
            </w:r>
          </w:p>
        </w:tc>
        <w:tc>
          <w:tcPr>
            <w:tcW w:w="1258" w:type="dxa"/>
            <w:tcBorders/>
            <w:vAlign w:val="center"/>
          </w:tcPr>
          <w:p>
            <w:pPr>
              <w:pStyle w:val="TableContents"/>
              <w:bidi w:val="0"/>
              <w:spacing w:before="0" w:after="283"/>
              <w:jc w:val="left"/>
              <w:rPr/>
            </w:pPr>
            <w:r>
              <w:rPr/>
              <w:t xml:space="preserve">Akira Takamura (TV) Kazuya Tsurumaki (DC) </w:t>
            </w:r>
          </w:p>
        </w:tc>
        <w:tc>
          <w:tcPr>
            <w:tcW w:w="1265" w:type="dxa"/>
            <w:tcBorders/>
            <w:vAlign w:val="center"/>
          </w:tcPr>
          <w:p>
            <w:pPr>
              <w:pStyle w:val="TableContents"/>
              <w:bidi w:val="0"/>
              <w:spacing w:before="0" w:after="283"/>
              <w:jc w:val="left"/>
              <w:rPr/>
            </w:pPr>
            <w:r>
              <w:rPr/>
              <w:t xml:space="preserve">Hideaki Anno Hiroshi Yamaguchi </w:t>
            </w:r>
          </w:p>
        </w:tc>
        <w:tc>
          <w:tcPr>
            <w:tcW w:w="5063" w:type="dxa"/>
            <w:tcBorders/>
            <w:vAlign w:val="center"/>
          </w:tcPr>
          <w:p>
            <w:pPr>
              <w:pStyle w:val="TableContents"/>
              <w:bidi w:val="0"/>
              <w:spacing w:before="0" w:after="283"/>
              <w:jc w:val="left"/>
              <w:rPr/>
            </w:pPr>
            <w:r>
              <w:rPr/>
              <w:t xml:space="preserve">28. helmikuuta 1996 Kun enkeli on jälleen kerran voittanut Asukan, hänen synkronointisuhteensa laskee edelleen, mikä vaikuttaa hänen kykyynsä ohjata Unit 02:ta. Takautumat paljastavat Asukan traagisen lapsuuden, joka on muokannut hänen nykyistä jyrkkää persoonallisuuttaan. Uusi enkeli, Arael, ilmestyy Maan kiertoradalle, joka on kaukana kaikkien Maan aseiden, myös Evangelionien, kantaman ulkopuolella. Asukalle kerrotaan, että hän toimii Rein apuna enkelin kohtaamisessa. Raivostuneena hän laukaisee itsensä ja kohtaa Araelin yksin. Arael käyttää kuitenkin telepaattista hyökkäystä, joka pakottaa Asukan kokemaan uudelleen traumaattisia tapahtumia menneisyydestään, mikä aiheuttaa sellaista henkistä ahdistusta, että Asuka menettää täysin synkronoinnin ja yksikkö 02 sammuu. Gendo käskee Reitä hakemaan Longinuksen peitsin ja käyttämään sitä enkeliä vastaan. Lance onnistuu läpäisemään Araelin AT-kentän ja tuhoaa sen, mutta Lance saavuttaa pakonopeuden ja siirtyy kuun kiertoradalle. Asuka on jälleen vihainen tappiostaan, jota pahentaa hänen vihansa Reitä kohtaan. </w:t>
            </w:r>
          </w:p>
        </w:tc>
      </w:tr>
      <w:tr>
        <w:trPr/>
        <w:tc>
          <w:tcPr>
            <w:tcW w:w="482" w:type="dxa"/>
            <w:tcBorders/>
            <w:vAlign w:val="center"/>
          </w:tcPr>
          <w:p>
            <w:pPr>
              <w:pStyle w:val="TableHeading"/>
              <w:suppressLineNumbers/>
              <w:bidi w:val="0"/>
              <w:spacing w:before="0" w:after="283"/>
              <w:jc w:val="center"/>
              <w:rPr/>
            </w:pPr>
            <w:r>
              <w:rPr/>
              <w:t xml:space="preserve">23 </w:t>
            </w:r>
          </w:p>
        </w:tc>
        <w:tc>
          <w:tcPr>
            <w:tcW w:w="2137" w:type="dxa"/>
            <w:tcBorders/>
            <w:vAlign w:val="center"/>
          </w:tcPr>
          <w:p>
            <w:pPr>
              <w:pStyle w:val="TableContents"/>
              <w:bidi w:val="0"/>
              <w:spacing w:before="0" w:after="283"/>
              <w:jc w:val="left"/>
              <w:rPr/>
            </w:pPr>
            <w:r>
              <w:rPr/>
              <w:t xml:space="preserve">``Rei III'' ``Namida (Kyyneleet)'' </w:t>
            </w:r>
            <w:r>
              <w:rPr/>
              <w:t xml:space="preserve">(</w:t>
            </w:r>
            <w:r>
              <w:rPr/>
              <w:t xml:space="preserve">涙) </w:t>
            </w:r>
          </w:p>
        </w:tc>
        <w:tc>
          <w:tcPr>
            <w:tcW w:w="1258" w:type="dxa"/>
            <w:tcBorders/>
            <w:vAlign w:val="center"/>
          </w:tcPr>
          <w:p>
            <w:pPr>
              <w:pStyle w:val="TableContents"/>
              <w:bidi w:val="0"/>
              <w:spacing w:before="0" w:after="283"/>
              <w:jc w:val="left"/>
              <w:rPr/>
            </w:pPr>
            <w:r>
              <w:rPr/>
              <w:t xml:space="preserve">Shoichi Masuo (TV) Masayuki (DC) </w:t>
            </w:r>
          </w:p>
        </w:tc>
        <w:tc>
          <w:tcPr>
            <w:tcW w:w="1265" w:type="dxa"/>
            <w:tcBorders/>
            <w:vAlign w:val="center"/>
          </w:tcPr>
          <w:p>
            <w:pPr>
              <w:pStyle w:val="TableContents"/>
              <w:bidi w:val="0"/>
              <w:spacing w:before="0" w:after="283"/>
              <w:jc w:val="left"/>
              <w:rPr/>
            </w:pPr>
            <w:r>
              <w:rPr/>
              <w:t xml:space="preserve">Hideaki Anno Hiroshi Yamaguchi </w:t>
            </w:r>
          </w:p>
        </w:tc>
        <w:tc>
          <w:tcPr>
            <w:tcW w:w="5063" w:type="dxa"/>
            <w:tcBorders/>
            <w:vAlign w:val="center"/>
          </w:tcPr>
          <w:p>
            <w:pPr>
              <w:pStyle w:val="TableContents"/>
              <w:bidi w:val="0"/>
              <w:spacing w:before="0" w:after="283"/>
              <w:jc w:val="left"/>
              <w:rPr/>
            </w:pPr>
            <w:r>
              <w:rPr/>
              <w:t xml:space="preserve">6. maaliskuuta 1996 Viimeisen enkelin hyökkäyksen jälkeen Asuka vaipuu kliiniseen masennukseen. Seuraava enkeli, Armisael, hyökkää ja yrittää sulautua yksikkö 00:n kanssa, jolloin se saa yhteyden Rein mieleen, kuten aiemmat enkelit tekivät Shinjin ja Asukan kanssa. Pelastaakseen Shinjin Rei tuhoaa Unit 00:n itsetuhoisesti, jotta Armisael tuhoutuisi. Rei paljastuu ``palautetuksi'' oletetun läheltä piti -kokemuksen jälkeen. Seele, joka haluaa selvittää tapauksen, alistaa Ritsukon nöyryyttävään kuulusteluun Gendon suostumuksella. Halutessaan kostaa Hendolle Ritsuko pettää hänet paljastamalla Shinjille ja Misatolle useita synkkiä totuuksia evankeliumeista ja Reistä, erityisesti sen, että jälkimmäinen on vain yksi monista varaklooneista. </w:t>
            </w:r>
          </w:p>
        </w:tc>
      </w:tr>
      <w:tr>
        <w:trPr/>
        <w:tc>
          <w:tcPr>
            <w:tcW w:w="482" w:type="dxa"/>
            <w:tcBorders/>
            <w:vAlign w:val="center"/>
          </w:tcPr>
          <w:p>
            <w:pPr>
              <w:pStyle w:val="TableHeading"/>
              <w:suppressLineNumbers/>
              <w:bidi w:val="0"/>
              <w:spacing w:before="0" w:after="283"/>
              <w:jc w:val="center"/>
              <w:rPr/>
            </w:pPr>
            <w:r>
              <w:rPr/>
              <w:t xml:space="preserve">24 </w:t>
            </w:r>
          </w:p>
        </w:tc>
        <w:tc>
          <w:tcPr>
            <w:tcW w:w="2137" w:type="dxa"/>
            <w:tcBorders/>
            <w:vAlign w:val="center"/>
          </w:tcPr>
          <w:p>
            <w:pPr>
              <w:pStyle w:val="TableContents"/>
              <w:bidi w:val="0"/>
              <w:spacing w:before="0" w:after="283"/>
              <w:jc w:val="left"/>
              <w:rPr/>
            </w:pPr>
            <w:r>
              <w:rPr/>
              <w:t xml:space="preserve">``Alku ja loppu, tai ``Koputtelu taivaan ovella'' ``Saigo no shisha (Viimeinen sanansaattaja)'' </w:t>
            </w:r>
            <w:r>
              <w:rPr/>
              <w:t xml:space="preserve">(最後 の シ </w:t>
            </w:r>
            <w:r>
              <w:rPr/>
              <w:t xml:space="preserve">者) </w:t>
            </w:r>
          </w:p>
        </w:tc>
        <w:tc>
          <w:tcPr>
            <w:tcW w:w="1258" w:type="dxa"/>
            <w:tcBorders/>
            <w:vAlign w:val="center"/>
          </w:tcPr>
          <w:p>
            <w:pPr>
              <w:pStyle w:val="TableContents"/>
              <w:bidi w:val="0"/>
              <w:spacing w:before="0" w:after="283"/>
              <w:jc w:val="left"/>
              <w:rPr/>
            </w:pPr>
            <w:r>
              <w:rPr/>
              <w:t xml:space="preserve">Shoichi Masuo (TV) Masayuki (DC) </w:t>
            </w:r>
          </w:p>
        </w:tc>
        <w:tc>
          <w:tcPr>
            <w:tcW w:w="1265" w:type="dxa"/>
            <w:tcBorders/>
            <w:vAlign w:val="center"/>
          </w:tcPr>
          <w:p>
            <w:pPr>
              <w:pStyle w:val="TableContents"/>
              <w:bidi w:val="0"/>
              <w:spacing w:before="0" w:after="283"/>
              <w:jc w:val="left"/>
              <w:rPr/>
            </w:pPr>
            <w:r>
              <w:rPr/>
              <w:t xml:space="preserve">Hideaki Anno Akio Satsukawa </w:t>
            </w:r>
          </w:p>
        </w:tc>
        <w:tc>
          <w:tcPr>
            <w:tcW w:w="5063" w:type="dxa"/>
            <w:tcBorders/>
            <w:vAlign w:val="center"/>
          </w:tcPr>
          <w:p>
            <w:pPr>
              <w:pStyle w:val="TableContents"/>
              <w:bidi w:val="0"/>
              <w:spacing w:before="0" w:after="283"/>
              <w:jc w:val="left"/>
              <w:rPr/>
            </w:pPr>
            <w:r>
              <w:rPr/>
              <w:t xml:space="preserve">13. maaliskuuta 1996 Kun Asukan masennus on kasvanut niin pahaksi, että hän on vajonnut katatoniaan, Seele lähettää Kaworu Nagisan NERViin Unit 02:n korvaavaksi lentäjäksi. Aluksi Shinji ja Kaworu ystävystyvät nopeasti. Pian kuitenkin paljastuu, että Kaworu on itse asiassa viimeinen enkeli ja hänet on lähetetty sulautumaan Adamin kanssa terminaalidogmaan NERVin päämajan alimmalle tasolle. Kaworu komentaa yksikön 02, ja Shinji käy kovaa taistelua yksikön 01 kanssa vapaassa pudotuksessa, kun he laskeutuvat terminaali-Dogmaan. Kaworu tavoittaa enkelin Terminal Dogmassa, kun Shinji voittaa yksikön 02, mutta tajuaa, että enkeli ei ole Adam vaan Lilith. Kun hän tajuaa, että asioiden on tarkoitus olla näin, hän pyytää Shinjiä tappamaan hänet, jotta ihmiskunta ei tuhoutuisi. Shinji epäröi, mutta lopulta tappaa Kaworun. Myöhemmin päivän tapahtumista traumatisoituneena Shinji yrittää puhua Misaton kanssa, mutta Misato on liian hajamielinen omiin kamppailuihinsa lohduttaakseen häntä. </w:t>
            </w:r>
          </w:p>
        </w:tc>
      </w:tr>
      <w:tr>
        <w:trPr/>
        <w:tc>
          <w:tcPr>
            <w:tcW w:w="482" w:type="dxa"/>
            <w:tcBorders/>
            <w:vAlign w:val="center"/>
          </w:tcPr>
          <w:p>
            <w:pPr>
              <w:pStyle w:val="TableHeading"/>
              <w:suppressLineNumbers/>
              <w:bidi w:val="0"/>
              <w:spacing w:before="0" w:after="283"/>
              <w:jc w:val="center"/>
              <w:rPr/>
            </w:pPr>
            <w:r>
              <w:rPr/>
              <w:t xml:space="preserve">25 </w:t>
            </w:r>
          </w:p>
        </w:tc>
        <w:tc>
          <w:tcPr>
            <w:tcW w:w="2137" w:type="dxa"/>
            <w:tcBorders/>
            <w:vAlign w:val="center"/>
          </w:tcPr>
          <w:p>
            <w:pPr>
              <w:pStyle w:val="TableContents"/>
              <w:bidi w:val="0"/>
              <w:spacing w:before="0" w:after="283"/>
              <w:jc w:val="left"/>
              <w:rPr/>
            </w:pPr>
            <w:r>
              <w:rPr/>
              <w:t xml:space="preserve">"Rakastatko sinä minua? "Owaru sekai (Maailma, joka loppuu)'' </w:t>
            </w:r>
            <w:r>
              <w:rPr/>
              <w:t xml:space="preserve">(終わる </w:t>
            </w:r>
            <w:r>
              <w:rPr/>
              <w:t xml:space="preserve">世界)) </w:t>
            </w:r>
          </w:p>
        </w:tc>
        <w:tc>
          <w:tcPr>
            <w:tcW w:w="1258" w:type="dxa"/>
            <w:tcBorders/>
            <w:vAlign w:val="center"/>
          </w:tcPr>
          <w:p>
            <w:pPr>
              <w:pStyle w:val="TableContents"/>
              <w:bidi w:val="0"/>
              <w:spacing w:before="0" w:after="283"/>
              <w:jc w:val="left"/>
              <w:rPr/>
            </w:pPr>
            <w:r>
              <w:rPr/>
              <w:t xml:space="preserve">Kazuya Tsurumaki </w:t>
            </w:r>
          </w:p>
        </w:tc>
        <w:tc>
          <w:tcPr>
            <w:tcW w:w="1265" w:type="dxa"/>
            <w:tcBorders/>
            <w:vAlign w:val="center"/>
          </w:tcPr>
          <w:p>
            <w:pPr>
              <w:pStyle w:val="TableContents"/>
              <w:bidi w:val="0"/>
              <w:spacing w:before="0" w:after="283"/>
              <w:jc w:val="left"/>
              <w:rPr/>
            </w:pPr>
            <w:r>
              <w:rPr/>
              <w:t xml:space="preserve">Hideaki Anno </w:t>
            </w:r>
          </w:p>
        </w:tc>
        <w:tc>
          <w:tcPr>
            <w:tcW w:w="5063" w:type="dxa"/>
            <w:tcBorders/>
            <w:vAlign w:val="center"/>
          </w:tcPr>
          <w:p>
            <w:pPr>
              <w:pStyle w:val="TableContents"/>
              <w:bidi w:val="0"/>
              <w:spacing w:before="0" w:after="283"/>
              <w:jc w:val="left"/>
              <w:rPr/>
            </w:pPr>
            <w:r>
              <w:rPr/>
              <w:t xml:space="preserve">20. maaliskuuta 1996 Ihmisen Instrumentaalisuusprojekti alkaa, jossa ihmiskunnan sielut yhdistetään yhdeksi kokonaisuudeksi. Shinji, Rei, Misato ja Asuka kamppailevat olemassaolonsa syiden kanssa. Shinji huomaa, että hän on luonut itselleen yksinäisen olemassaolon, maailman, jossa hän voi olla yksin. </w:t>
            </w:r>
          </w:p>
        </w:tc>
      </w:tr>
      <w:tr>
        <w:trPr/>
        <w:tc>
          <w:tcPr>
            <w:tcW w:w="482" w:type="dxa"/>
            <w:tcBorders/>
            <w:vAlign w:val="center"/>
          </w:tcPr>
          <w:p>
            <w:pPr>
              <w:pStyle w:val="TableHeading"/>
              <w:suppressLineNumbers/>
              <w:bidi w:val="0"/>
              <w:spacing w:before="0" w:after="283"/>
              <w:jc w:val="center"/>
              <w:rPr/>
            </w:pPr>
            <w:r>
              <w:rPr/>
              <w:t xml:space="preserve">26 </w:t>
            </w:r>
          </w:p>
        </w:tc>
        <w:tc>
          <w:tcPr>
            <w:tcW w:w="2137" w:type="dxa"/>
            <w:tcBorders/>
            <w:vAlign w:val="center"/>
          </w:tcPr>
          <w:p>
            <w:pPr>
              <w:pStyle w:val="TableContents"/>
              <w:bidi w:val="0"/>
              <w:spacing w:before="0" w:after="283"/>
              <w:jc w:val="left"/>
              <w:rPr/>
            </w:pPr>
            <w:r>
              <w:rPr/>
              <w:t xml:space="preserve">"Pidä huolta itsestäsi" "Sekai no chūshin de ``ai'' o sakenda kemono (The Beast that Shouted ``I'' at the Heart of the World)' </w:t>
            </w:r>
            <w:r>
              <w:rPr/>
              <w:t xml:space="preserve">(世界 の 中心 で アイ を 叫ん だけ </w:t>
            </w:r>
            <w:r>
              <w:rPr/>
              <w:t xml:space="preserve">もの) </w:t>
            </w:r>
          </w:p>
        </w:tc>
        <w:tc>
          <w:tcPr>
            <w:tcW w:w="1258" w:type="dxa"/>
            <w:tcBorders/>
            <w:vAlign w:val="center"/>
          </w:tcPr>
          <w:p>
            <w:pPr>
              <w:pStyle w:val="TableContents"/>
              <w:bidi w:val="0"/>
              <w:spacing w:before="0" w:after="283"/>
              <w:jc w:val="left"/>
              <w:rPr/>
            </w:pPr>
            <w:r>
              <w:rPr/>
              <w:t xml:space="preserve">Masayuki Kazuya Tsurumaki </w:t>
            </w:r>
          </w:p>
        </w:tc>
        <w:tc>
          <w:tcPr>
            <w:tcW w:w="1265" w:type="dxa"/>
            <w:tcBorders/>
            <w:vAlign w:val="center"/>
          </w:tcPr>
          <w:p>
            <w:pPr>
              <w:pStyle w:val="TableContents"/>
              <w:bidi w:val="0"/>
              <w:spacing w:before="0" w:after="283"/>
              <w:jc w:val="left"/>
              <w:rPr/>
            </w:pPr>
            <w:r>
              <w:rPr/>
              <w:t xml:space="preserve">Hideaki Anno </w:t>
            </w:r>
          </w:p>
        </w:tc>
        <w:tc>
          <w:tcPr>
            <w:tcW w:w="5063" w:type="dxa"/>
            <w:tcBorders/>
            <w:vAlign w:val="center"/>
          </w:tcPr>
          <w:p>
            <w:pPr>
              <w:pStyle w:val="TableContents"/>
              <w:bidi w:val="0"/>
              <w:spacing w:before="0" w:after="283"/>
              <w:jc w:val="left"/>
              <w:rPr/>
            </w:pPr>
            <w:r>
              <w:rPr/>
              <w:t xml:space="preserve">27. maaliskuuta 1996 Ihmisen välineellisyysprojekti jatkuu, kun ihmiskunta yrittää saattaa olemassaolonsa päätökseen. Shinji kamppailee edelleen henkilökohtaisen olemassaolonsa vaikutusten kanssa ja näkee lopulta maailman (joka muistuttaa kevytmielistä, koomista lukioympäristöä), jossa hän ei ole Evangelion-pilotti. Shinji, joka nyt ymmärtää, että hänen olemassaolonsa ei ole kiinteä, tuhoaa ympärilleen muodostamansa ahtaan kuoren. Kaikki muut sarjan hahmot ottavat hänet vastaan, taputtavat ja onnittelevat häntä, ja hän kiittää heitä kaikkia.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neon genesis evangelionissa?</w:t>
      </w:r>
    </w:p>
    <w:p>
      <w:pPr>
        <w:pStyle w:val="TextBody"/>
        <w:bidi w:val="0"/>
        <w:jc w:val="left"/>
        <w:rPr>
          <w:b/>
          <w:u w:val="single"/>
          <w:shd w:val="clear" w:fill="FFFF00"/>
        </w:rPr>
      </w:pPr>
      <w:r>
        <w:rPr>
          <w:b/>
          <w:u w:val="single"/>
          <w:shd w:val="clear" w:fill="FFFF00"/>
        </w:rPr>
        <w:t xml:space="preserve">Asiakirjan numero 36580</w:t>
      </w:r>
    </w:p>
    <w:p>
      <w:pPr>
        <w:pStyle w:val="TextBody"/>
        <w:bidi w:val="0"/>
        <w:jc w:val="left"/>
        <w:rPr>
          <w:b/>
          <w:shd w:val="clear" w:fill="FFFF00"/>
        </w:rPr>
      </w:pPr>
      <w:r>
        <w:rPr>
          <w:b/>
          <w:shd w:val="clear" w:fill="FFFF00"/>
        </w:rPr>
        <w:t xml:space="preserve">Tekstin numero 0</w:t>
      </w:r>
    </w:p>
    <w:p>
      <w:pPr>
        <w:pStyle w:val="TextBody"/>
        <w:numPr>
          <w:ilvl w:val="0"/>
          <w:numId w:val="154"/>
        </w:numPr>
        <w:tabs>
          <w:tab w:val="clear" w:pos="1134"/>
          <w:tab w:val="left" w:leader="none" w:pos="707"/>
        </w:tabs>
        <w:bidi w:val="0"/>
        <w:spacing w:before="0" w:after="0"/>
        <w:ind w:start="707" w:hanging="283"/>
        <w:jc w:val="left"/>
        <w:rPr/>
      </w:pPr>
      <w:r>
        <w:rPr>
          <w:color w:val="A9A9A9"/>
        </w:rPr>
        <w:t xml:space="preserve">Dallon Weekes </w:t>
      </w:r>
      <w:r>
        <w:rPr/>
        <w:t xml:space="preserve">-- laulu, basso, kitarat, piano, koskettimet, syntetisaattori (2016 -- nykyään) </w:t>
      </w:r>
    </w:p>
    <w:p>
      <w:pPr>
        <w:pStyle w:val="TextBody"/>
        <w:numPr>
          <w:ilvl w:val="0"/>
          <w:numId w:val="154"/>
        </w:numPr>
        <w:tabs>
          <w:tab w:val="clear" w:pos="1134"/>
          <w:tab w:val="left" w:leader="none" w:pos="707"/>
        </w:tabs>
        <w:bidi w:val="0"/>
        <w:ind w:start="707" w:hanging="283"/>
        <w:jc w:val="left"/>
        <w:rPr/>
      </w:pPr>
      <w:r>
        <w:rPr>
          <w:color w:val="DCDCDC"/>
        </w:rPr>
        <w:t xml:space="preserve">Ryan Seaman </w:t>
      </w:r>
      <w:r>
        <w:rPr/>
        <w:t xml:space="preserve">-- rummut, lyömäsoittimet, taustalaulu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sisällä en tiedä miten, mutta he löysivät minut...</w:t>
      </w:r>
    </w:p>
    <w:p>
      <w:pPr>
        <w:pStyle w:val="TextBody"/>
        <w:bidi w:val="0"/>
        <w:jc w:val="left"/>
        <w:rPr>
          <w:b/>
          <w:u w:val="single"/>
          <w:shd w:val="clear" w:fill="FFFF00"/>
        </w:rPr>
      </w:pPr>
      <w:r>
        <w:rPr>
          <w:b/>
          <w:u w:val="single"/>
          <w:shd w:val="clear" w:fill="FFFF00"/>
        </w:rPr>
        <w:t xml:space="preserve">Asiakirjan numero 36581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Dan ja Phil Dan Howell (vasemmalla) ja Phil Lester (oikealla), ohjelman juontajat, VidCon 2014 -tapahtumassa. </w:t>
      </w:r>
    </w:p>
    <w:tbl>
      <w:tblPr>
        <w:tblW w:w="8942" w:type="dxa"/>
        <w:jc w:val="left"/>
        <w:tblInd w:w="0" w:type="dxa"/>
        <w:tblLayout w:type="fixed"/>
        <w:tblCellMar>
          <w:top w:w="28" w:type="dxa"/>
          <w:left w:w="28" w:type="dxa"/>
          <w:bottom w:w="28" w:type="dxa"/>
          <w:right w:w="28" w:type="dxa"/>
        </w:tblCellMar>
      </w:tblPr>
      <w:tblGrid>
        <w:gridCol w:w="1966"/>
        <w:gridCol w:w="6976"/>
      </w:tblGrid>
      <w:tr>
        <w:trPr/>
        <w:tc>
          <w:tcPr>
            <w:tcW w:w="1966" w:type="dxa"/>
            <w:tcBorders/>
            <w:vAlign w:val="center"/>
          </w:tcPr>
          <w:p>
            <w:pPr>
              <w:pStyle w:val="TableHeading"/>
              <w:suppressLineNumbers/>
              <w:bidi w:val="0"/>
              <w:spacing w:before="0" w:after="283"/>
              <w:jc w:val="center"/>
              <w:rPr/>
            </w:pPr>
            <w:r>
              <w:rPr/>
              <w:t xml:space="preserve">Muut nimet </w:t>
            </w:r>
          </w:p>
        </w:tc>
        <w:tc>
          <w:tcPr>
            <w:tcW w:w="6976" w:type="dxa"/>
            <w:tcBorders/>
            <w:vAlign w:val="center"/>
          </w:tcPr>
          <w:p>
            <w:pPr>
              <w:pStyle w:val="TableContents"/>
              <w:bidi w:val="0"/>
              <w:spacing w:before="0" w:after="283"/>
              <w:jc w:val="left"/>
              <w:rPr/>
            </w:pPr>
            <w:r>
              <w:rPr/>
              <w:t xml:space="preserve">The Dan and Phil Show The Radio 1 Request Show with Dan and Phil </w:t>
            </w:r>
          </w:p>
        </w:tc>
      </w:tr>
      <w:tr>
        <w:trPr/>
        <w:tc>
          <w:tcPr>
            <w:tcW w:w="1966" w:type="dxa"/>
            <w:tcBorders/>
            <w:vAlign w:val="center"/>
          </w:tcPr>
          <w:p>
            <w:pPr>
              <w:pStyle w:val="TableHeading"/>
              <w:suppressLineNumbers/>
              <w:bidi w:val="0"/>
              <w:spacing w:before="0" w:after="283"/>
              <w:jc w:val="center"/>
              <w:rPr/>
            </w:pPr>
            <w:r>
              <w:rPr/>
              <w:t xml:space="preserve">Genre </w:t>
            </w:r>
          </w:p>
        </w:tc>
        <w:tc>
          <w:tcPr>
            <w:tcW w:w="6976" w:type="dxa"/>
            <w:tcBorders/>
            <w:vAlign w:val="center"/>
          </w:tcPr>
          <w:p>
            <w:pPr>
              <w:pStyle w:val="TableContents"/>
              <w:bidi w:val="0"/>
              <w:spacing w:before="0" w:after="283"/>
              <w:jc w:val="left"/>
              <w:rPr/>
            </w:pPr>
            <w:r>
              <w:rPr/>
              <w:t xml:space="preserve">Musiikki, keskustelu </w:t>
            </w:r>
          </w:p>
        </w:tc>
      </w:tr>
      <w:tr>
        <w:trPr/>
        <w:tc>
          <w:tcPr>
            <w:tcW w:w="1966" w:type="dxa"/>
            <w:tcBorders/>
            <w:vAlign w:val="center"/>
          </w:tcPr>
          <w:p>
            <w:pPr>
              <w:pStyle w:val="TableHeading"/>
              <w:suppressLineNumbers/>
              <w:bidi w:val="0"/>
              <w:spacing w:before="0" w:after="283"/>
              <w:jc w:val="center"/>
              <w:rPr/>
            </w:pPr>
            <w:r>
              <w:rPr/>
              <w:t xml:space="preserve">Juoksuaika </w:t>
            </w:r>
          </w:p>
        </w:tc>
        <w:tc>
          <w:tcPr>
            <w:tcW w:w="6976" w:type="dxa"/>
            <w:tcBorders/>
            <w:vAlign w:val="center"/>
          </w:tcPr>
          <w:p>
            <w:pPr>
              <w:pStyle w:val="TableContents"/>
              <w:bidi w:val="0"/>
              <w:spacing w:before="0" w:after="283"/>
              <w:jc w:val="left"/>
              <w:rPr/>
            </w:pPr>
            <w:r>
              <w:rPr/>
              <w:t xml:space="preserve">120 minuuttia (klo 19.00-21.00). </w:t>
            </w:r>
          </w:p>
        </w:tc>
      </w:tr>
      <w:tr>
        <w:trPr/>
        <w:tc>
          <w:tcPr>
            <w:tcW w:w="1966" w:type="dxa"/>
            <w:tcBorders/>
            <w:vAlign w:val="center"/>
          </w:tcPr>
          <w:p>
            <w:pPr>
              <w:pStyle w:val="TableHeading"/>
              <w:suppressLineNumbers/>
              <w:bidi w:val="0"/>
              <w:spacing w:before="0" w:after="283"/>
              <w:jc w:val="center"/>
              <w:rPr/>
            </w:pPr>
            <w:r>
              <w:rPr/>
              <w:t xml:space="preserve">Alkuperämaa </w:t>
            </w:r>
          </w:p>
        </w:tc>
        <w:tc>
          <w:tcPr>
            <w:tcW w:w="6976" w:type="dxa"/>
            <w:tcBorders/>
            <w:vAlign w:val="center"/>
          </w:tcPr>
          <w:p>
            <w:pPr>
              <w:pStyle w:val="TableContents"/>
              <w:bidi w:val="0"/>
              <w:spacing w:before="0" w:after="283"/>
              <w:jc w:val="left"/>
              <w:rPr/>
            </w:pPr>
            <w:r>
              <w:rPr/>
              <w:t xml:space="preserve">Yhdistynyt kuningaskunta ja maailmanlaajuisesti </w:t>
            </w:r>
          </w:p>
        </w:tc>
      </w:tr>
      <w:tr>
        <w:trPr/>
        <w:tc>
          <w:tcPr>
            <w:tcW w:w="1966" w:type="dxa"/>
            <w:tcBorders/>
            <w:vAlign w:val="center"/>
          </w:tcPr>
          <w:p>
            <w:pPr>
              <w:pStyle w:val="TableHeading"/>
              <w:suppressLineNumbers/>
              <w:bidi w:val="0"/>
              <w:spacing w:before="0" w:after="283"/>
              <w:jc w:val="center"/>
              <w:rPr/>
            </w:pPr>
            <w:r>
              <w:rPr/>
              <w:t xml:space="preserve">Kieli (s) </w:t>
            </w:r>
          </w:p>
        </w:tc>
        <w:tc>
          <w:tcPr>
            <w:tcW w:w="6976" w:type="dxa"/>
            <w:tcBorders/>
            <w:vAlign w:val="center"/>
          </w:tcPr>
          <w:p>
            <w:pPr>
              <w:pStyle w:val="TableContents"/>
              <w:bidi w:val="0"/>
              <w:spacing w:before="0" w:after="283"/>
              <w:jc w:val="left"/>
              <w:rPr/>
            </w:pPr>
            <w:r>
              <w:rPr/>
              <w:t xml:space="preserve">Englanti </w:t>
            </w:r>
          </w:p>
        </w:tc>
      </w:tr>
      <w:tr>
        <w:trPr/>
        <w:tc>
          <w:tcPr>
            <w:tcW w:w="1966" w:type="dxa"/>
            <w:tcBorders/>
            <w:vAlign w:val="center"/>
          </w:tcPr>
          <w:p>
            <w:pPr>
              <w:pStyle w:val="TableHeading"/>
              <w:suppressLineNumbers/>
              <w:bidi w:val="0"/>
              <w:spacing w:before="0" w:after="283"/>
              <w:jc w:val="center"/>
              <w:rPr/>
            </w:pPr>
            <w:r>
              <w:rPr/>
              <w:t xml:space="preserve">Kotiasema </w:t>
            </w:r>
          </w:p>
        </w:tc>
        <w:tc>
          <w:tcPr>
            <w:tcW w:w="6976" w:type="dxa"/>
            <w:tcBorders/>
            <w:vAlign w:val="center"/>
          </w:tcPr>
          <w:p>
            <w:pPr>
              <w:pStyle w:val="TableContents"/>
              <w:bidi w:val="0"/>
              <w:spacing w:before="0" w:after="283"/>
              <w:jc w:val="left"/>
              <w:rPr/>
            </w:pPr>
            <w:r>
              <w:rPr/>
              <w:t xml:space="preserve">BBC Radio 1 </w:t>
            </w:r>
          </w:p>
        </w:tc>
      </w:tr>
      <w:tr>
        <w:trPr/>
        <w:tc>
          <w:tcPr>
            <w:tcW w:w="1966" w:type="dxa"/>
            <w:tcBorders/>
            <w:vAlign w:val="center"/>
          </w:tcPr>
          <w:p>
            <w:pPr>
              <w:pStyle w:val="TableHeading"/>
              <w:suppressLineNumbers/>
              <w:bidi w:val="0"/>
              <w:spacing w:before="0" w:after="283"/>
              <w:jc w:val="center"/>
              <w:rPr/>
            </w:pPr>
            <w:r>
              <w:rPr/>
              <w:t xml:space="preserve">Isäntänä </w:t>
            </w:r>
          </w:p>
        </w:tc>
        <w:tc>
          <w:tcPr>
            <w:tcW w:w="6976" w:type="dxa"/>
            <w:tcBorders/>
            <w:vAlign w:val="center"/>
          </w:tcPr>
          <w:p>
            <w:pPr>
              <w:pStyle w:val="TableContents"/>
              <w:bidi w:val="0"/>
              <w:spacing w:before="0" w:after="283"/>
              <w:jc w:val="left"/>
              <w:rPr/>
            </w:pPr>
            <w:r>
              <w:rPr/>
              <w:t xml:space="preserve">Dan Howell ja Phil Lester </w:t>
            </w:r>
          </w:p>
        </w:tc>
      </w:tr>
      <w:tr>
        <w:trPr/>
        <w:tc>
          <w:tcPr>
            <w:tcW w:w="1966" w:type="dxa"/>
            <w:tcBorders/>
            <w:vAlign w:val="center"/>
          </w:tcPr>
          <w:p>
            <w:pPr>
              <w:pStyle w:val="TableHeading"/>
              <w:suppressLineNumbers/>
              <w:bidi w:val="0"/>
              <w:spacing w:before="0" w:after="283"/>
              <w:jc w:val="center"/>
              <w:rPr/>
            </w:pPr>
            <w:r>
              <w:rPr/>
              <w:t xml:space="preserve">Tuottaja </w:t>
            </w:r>
          </w:p>
        </w:tc>
        <w:tc>
          <w:tcPr>
            <w:tcW w:w="6976" w:type="dxa"/>
            <w:tcBorders/>
            <w:vAlign w:val="center"/>
          </w:tcPr>
          <w:p>
            <w:pPr>
              <w:pStyle w:val="TableContents"/>
              <w:bidi w:val="0"/>
              <w:spacing w:before="0" w:after="283"/>
              <w:jc w:val="left"/>
              <w:rPr/>
            </w:pPr>
            <w:r>
              <w:rPr/>
              <w:t xml:space="preserve">Alistair Parrington, Victoria Easton... </w:t>
            </w:r>
          </w:p>
        </w:tc>
      </w:tr>
      <w:tr>
        <w:trPr/>
        <w:tc>
          <w:tcPr>
            <w:tcW w:w="1966" w:type="dxa"/>
            <w:tcBorders/>
            <w:vAlign w:val="center"/>
          </w:tcPr>
          <w:p>
            <w:pPr>
              <w:pStyle w:val="TableHeading"/>
              <w:suppressLineNumbers/>
              <w:bidi w:val="0"/>
              <w:spacing w:before="0" w:after="283"/>
              <w:jc w:val="center"/>
              <w:rPr/>
            </w:pPr>
            <w:r>
              <w:rPr/>
              <w:t xml:space="preserve">Äänitysstudio </w:t>
            </w:r>
          </w:p>
        </w:tc>
        <w:tc>
          <w:tcPr>
            <w:tcW w:w="6976" w:type="dxa"/>
            <w:tcBorders/>
            <w:vAlign w:val="center"/>
          </w:tcPr>
          <w:p>
            <w:pPr>
              <w:pStyle w:val="TableContents"/>
              <w:bidi w:val="0"/>
              <w:spacing w:before="0" w:after="283"/>
              <w:jc w:val="left"/>
              <w:rPr/>
            </w:pPr>
            <w:r>
              <w:rPr/>
              <w:t xml:space="preserve">82A, Broadcasting House, Lontoo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6976" w:type="dxa"/>
            <w:tcBorders/>
            <w:vAlign w:val="center"/>
          </w:tcPr>
          <w:p>
            <w:pPr>
              <w:pStyle w:val="TableContents"/>
              <w:bidi w:val="0"/>
              <w:spacing w:before="0" w:after="283"/>
              <w:jc w:val="left"/>
              <w:rPr/>
            </w:pPr>
            <w:r>
              <w:rPr>
                <w:color w:val="A9A9A9"/>
              </w:rPr>
              <w:t xml:space="preserve">13. tammikuuta 2013 </w:t>
            </w:r>
            <w:r>
              <w:rPr/>
              <w:t xml:space="preserve">(2013-01-13) -- 24. elokuuta 2014 </w:t>
            </w:r>
          </w:p>
        </w:tc>
      </w:tr>
      <w:tr>
        <w:trPr/>
        <w:tc>
          <w:tcPr>
            <w:tcW w:w="1966" w:type="dxa"/>
            <w:tcBorders/>
            <w:vAlign w:val="center"/>
          </w:tcPr>
          <w:p>
            <w:pPr>
              <w:pStyle w:val="TableHeading"/>
              <w:suppressLineNumbers/>
              <w:bidi w:val="0"/>
              <w:spacing w:before="0" w:after="283"/>
              <w:jc w:val="center"/>
              <w:rPr/>
            </w:pPr>
            <w:r>
              <w:rPr/>
              <w:t xml:space="preserve">Sarjojen lukumäärä </w:t>
            </w:r>
          </w:p>
        </w:tc>
        <w:tc>
          <w:tcPr>
            <w:tcW w:w="6976"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Jaksojen lukumäärä </w:t>
            </w:r>
          </w:p>
        </w:tc>
        <w:tc>
          <w:tcPr>
            <w:tcW w:w="6976" w:type="dxa"/>
            <w:tcBorders/>
            <w:vAlign w:val="center"/>
          </w:tcPr>
          <w:p>
            <w:pPr>
              <w:pStyle w:val="TableContents"/>
              <w:bidi w:val="0"/>
              <w:spacing w:before="0" w:after="283"/>
              <w:jc w:val="left"/>
              <w:rPr/>
            </w:pPr>
            <w:r>
              <w:rPr/>
              <w:t xml:space="preserve">80 </w:t>
            </w:r>
          </w:p>
        </w:tc>
      </w:tr>
      <w:tr>
        <w:trPr/>
        <w:tc>
          <w:tcPr>
            <w:tcW w:w="1966" w:type="dxa"/>
            <w:tcBorders/>
            <w:vAlign w:val="center"/>
          </w:tcPr>
          <w:p>
            <w:pPr>
              <w:pStyle w:val="TableHeading"/>
              <w:suppressLineNumbers/>
              <w:bidi w:val="0"/>
              <w:spacing w:before="0" w:after="283"/>
              <w:jc w:val="center"/>
              <w:rPr/>
            </w:pPr>
            <w:r>
              <w:rPr/>
              <w:t xml:space="preserve">Audioformaatti </w:t>
            </w:r>
          </w:p>
        </w:tc>
        <w:tc>
          <w:tcPr>
            <w:tcW w:w="6976" w:type="dxa"/>
            <w:tcBorders/>
            <w:vAlign w:val="center"/>
          </w:tcPr>
          <w:p>
            <w:pPr>
              <w:pStyle w:val="TableContents"/>
              <w:bidi w:val="0"/>
              <w:spacing w:before="0" w:after="283"/>
              <w:jc w:val="left"/>
              <w:rPr/>
            </w:pPr>
            <w:r>
              <w:rPr/>
              <w:t xml:space="preserve">Stereofoninen ääni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6976" w:type="dxa"/>
            <w:tcBorders/>
            <w:vAlign w:val="center"/>
          </w:tcPr>
          <w:p>
            <w:pPr>
              <w:pStyle w:val="TableContents"/>
              <w:bidi w:val="0"/>
              <w:spacing w:before="0" w:after="283"/>
              <w:jc w:val="left"/>
              <w:rPr/>
            </w:pPr>
            <w:r>
              <w:rPr/>
              <w:t xml:space="preserve">www.bbc.co.uk/radio1/danandphil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Dan ja Phil aloittivat radio-ohjelman</w:t>
      </w:r>
    </w:p>
    <w:p>
      <w:pPr>
        <w:pStyle w:val="TextBody"/>
        <w:bidi w:val="0"/>
        <w:jc w:val="left"/>
        <w:rPr>
          <w:b/>
          <w:u w:val="single"/>
          <w:shd w:val="clear" w:fill="FFFF00"/>
        </w:rPr>
      </w:pPr>
      <w:r>
        <w:rPr>
          <w:b/>
          <w:u w:val="single"/>
          <w:shd w:val="clear" w:fill="FFFF00"/>
        </w:rPr>
        <w:t xml:space="preserve">Asiakirjan numero 36582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Sosiaalisen kehityksen osasto Osaston yleiskatsaus </w:t>
      </w:r>
    </w:p>
    <w:tbl>
      <w:tblPr>
        <w:tblW w:w="9694" w:type="dxa"/>
        <w:jc w:val="left"/>
        <w:tblInd w:w="0" w:type="dxa"/>
        <w:tblLayout w:type="fixed"/>
        <w:tblCellMar>
          <w:top w:w="28" w:type="dxa"/>
          <w:left w:w="28" w:type="dxa"/>
          <w:bottom w:w="28" w:type="dxa"/>
          <w:right w:w="28" w:type="dxa"/>
        </w:tblCellMar>
      </w:tblPr>
      <w:tblGrid>
        <w:gridCol w:w="2326"/>
        <w:gridCol w:w="7368"/>
      </w:tblGrid>
      <w:tr>
        <w:trPr/>
        <w:tc>
          <w:tcPr>
            <w:tcW w:w="2326" w:type="dxa"/>
            <w:tcBorders/>
            <w:vAlign w:val="center"/>
          </w:tcPr>
          <w:p>
            <w:pPr>
              <w:pStyle w:val="TableHeading"/>
              <w:suppressLineNumbers/>
              <w:bidi w:val="0"/>
              <w:spacing w:before="0" w:after="283"/>
              <w:jc w:val="center"/>
              <w:rPr/>
            </w:pPr>
            <w:r>
              <w:rPr/>
              <w:t xml:space="preserve">Muodostettu </w:t>
            </w:r>
          </w:p>
        </w:tc>
        <w:tc>
          <w:tcPr>
            <w:tcW w:w="7368" w:type="dxa"/>
            <w:tcBorders/>
            <w:vAlign w:val="center"/>
          </w:tcPr>
          <w:p>
            <w:pPr>
              <w:pStyle w:val="TableContents"/>
              <w:bidi w:val="0"/>
              <w:spacing w:before="0" w:after="283"/>
              <w:jc w:val="left"/>
              <w:rPr/>
            </w:pPr>
            <w:r>
              <w:rPr/>
              <w:t xml:space="preserve">1937 </w:t>
            </w:r>
          </w:p>
        </w:tc>
      </w:tr>
      <w:tr>
        <w:trPr/>
        <w:tc>
          <w:tcPr>
            <w:tcW w:w="2326" w:type="dxa"/>
            <w:tcBorders/>
            <w:vAlign w:val="center"/>
          </w:tcPr>
          <w:p>
            <w:pPr>
              <w:pStyle w:val="TableHeading"/>
              <w:suppressLineNumbers/>
              <w:bidi w:val="0"/>
              <w:spacing w:before="0" w:after="283"/>
              <w:jc w:val="center"/>
              <w:rPr/>
            </w:pPr>
            <w:r>
              <w:rPr/>
              <w:t xml:space="preserve">Toimivalta </w:t>
            </w:r>
          </w:p>
        </w:tc>
        <w:tc>
          <w:tcPr>
            <w:tcW w:w="7368" w:type="dxa"/>
            <w:tcBorders/>
            <w:vAlign w:val="center"/>
          </w:tcPr>
          <w:p>
            <w:pPr>
              <w:pStyle w:val="TableContents"/>
              <w:bidi w:val="0"/>
              <w:spacing w:before="0" w:after="283"/>
              <w:jc w:val="left"/>
              <w:rPr/>
            </w:pPr>
            <w:r>
              <w:rPr/>
              <w:t xml:space="preserve">Etelä-Afrikan hallitus </w:t>
            </w:r>
          </w:p>
        </w:tc>
      </w:tr>
      <w:tr>
        <w:trPr/>
        <w:tc>
          <w:tcPr>
            <w:tcW w:w="2326" w:type="dxa"/>
            <w:tcBorders/>
            <w:vAlign w:val="center"/>
          </w:tcPr>
          <w:p>
            <w:pPr>
              <w:pStyle w:val="TableHeading"/>
              <w:suppressLineNumbers/>
              <w:bidi w:val="0"/>
              <w:spacing w:before="0" w:after="283"/>
              <w:jc w:val="center"/>
              <w:rPr/>
            </w:pPr>
            <w:r>
              <w:rPr/>
              <w:t xml:space="preserve">Vastuulliset ministerit </w:t>
            </w:r>
          </w:p>
        </w:tc>
        <w:tc>
          <w:tcPr>
            <w:tcW w:w="7368"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Susan Shabangu, sosiaalisen kehityksen ministeri </w:t>
            </w:r>
          </w:p>
          <w:p>
            <w:pPr>
              <w:pStyle w:val="TableContents"/>
              <w:numPr>
                <w:ilvl w:val="0"/>
                <w:numId w:val="155"/>
              </w:numPr>
              <w:tabs>
                <w:tab w:val="clear" w:pos="1134"/>
                <w:tab w:val="left" w:leader="none" w:pos="707"/>
              </w:tabs>
              <w:bidi w:val="0"/>
              <w:spacing w:before="0" w:after="283"/>
              <w:ind w:start="707" w:hanging="283"/>
              <w:jc w:val="left"/>
              <w:rPr/>
            </w:pPr>
            <w:r>
              <w:rPr/>
              <w:t xml:space="preserve">Hendrietta Bogopane-Zulu, sosiaalisesta kehityksestä vastaava varaministeri </w:t>
            </w:r>
          </w:p>
        </w:tc>
      </w:tr>
      <w:tr>
        <w:trPr/>
        <w:tc>
          <w:tcPr>
            <w:tcW w:w="2326" w:type="dxa"/>
            <w:tcBorders/>
            <w:vAlign w:val="center"/>
          </w:tcPr>
          <w:p>
            <w:pPr>
              <w:pStyle w:val="TableHeading"/>
              <w:suppressLineNumbers/>
              <w:bidi w:val="0"/>
              <w:spacing w:before="0" w:after="283"/>
              <w:jc w:val="center"/>
              <w:rPr/>
            </w:pPr>
            <w:r>
              <w:rPr/>
              <w:t xml:space="preserve">Verkkosivusto </w:t>
            </w:r>
          </w:p>
        </w:tc>
        <w:tc>
          <w:tcPr>
            <w:tcW w:w="7368" w:type="dxa"/>
            <w:tcBorders/>
            <w:vAlign w:val="center"/>
          </w:tcPr>
          <w:p>
            <w:pPr>
              <w:pStyle w:val="TableContents"/>
              <w:bidi w:val="0"/>
              <w:spacing w:before="0" w:after="283"/>
              <w:jc w:val="left"/>
              <w:rPr/>
            </w:pPr>
            <w:r>
              <w:rPr/>
              <w:t xml:space="preserve">(1)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sosiaalisesta kehityksestä vastaava osasto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Etelä-Afrikan sosiaaliturvavirasto (SASSA) on hallituksen kansallinen virasto, joka perustettiin </w:t>
      </w:r>
      <w:r>
        <w:rPr>
          <w:color w:val="A9A9A9"/>
        </w:rPr>
        <w:t xml:space="preserve">huhtikuussa 2005 </w:t>
      </w:r>
      <w:r>
        <w:rPr/>
        <w:t xml:space="preserve">jakamaan sosiaalisia avustuksia sosiaalisen kehityksen ministeriön puolesta.</w:t>
      </w:r>
      <w:r>
        <w:rPr/>
        <w:t xml:space="preserve"> DSD valvoo virastoa, mutta ei valvo sen toimintaa. Virasto perustettiin myös siirtämään sosiaaliturvan tehtävät Etelä-Afrikan maakunnilta kansalliselle hallinnonalalle, ja se raportoi sosiaalisesta kehityksestä vastaavalle ministeriölle (Department of Social Development, DSD). Sen nykyinen toimitusjohtaja on Virginia Peterson. SASSA on julkisyhteisö julkista varainhoitoa koskevan lain (Public Finance Management Act) luettelon 3A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sosiaalituki alkoi Etelä-Afrikassa</w:t>
      </w:r>
    </w:p>
    <w:p>
      <w:pPr>
        <w:pStyle w:val="TextBody"/>
        <w:bidi w:val="0"/>
        <w:jc w:val="left"/>
        <w:rPr>
          <w:b/>
          <w:u w:val="single"/>
          <w:shd w:val="clear" w:fill="FFFF00"/>
        </w:rPr>
      </w:pPr>
      <w:r>
        <w:rPr>
          <w:b/>
          <w:u w:val="single"/>
          <w:shd w:val="clear" w:fill="FFFF00"/>
        </w:rPr>
        <w:t xml:space="preserve">Asiakirjan numero 36583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Barnetin taistelu oli ratkaiseva taistelu Ruusujen sodissa, joka oli 1400-luvun Englannin dynastinen konflikti. Sotatoimi ja sitä seurannut Tewkesburyn taistelu varmistivat </w:t>
      </w:r>
      <w:r>
        <w:rPr>
          <w:color w:val="A9A9A9"/>
        </w:rPr>
        <w:t xml:space="preserve">Edward IV:</w:t>
      </w:r>
      <w:r>
        <w:rPr/>
        <w:t xml:space="preserve">n valtaistuimen</w:t>
      </w:r>
      <w:r>
        <w:rPr/>
        <w:t xml:space="preserve">. </w:t>
      </w:r>
      <w:r>
        <w:rPr/>
        <w:t xml:space="preserve">Edward johti </w:t>
      </w:r>
      <w:r>
        <w:rPr/>
        <w:t xml:space="preserve">14. huhtikuuta 1471 Barnetin lähellä, joka oli tuolloin pieni </w:t>
      </w:r>
      <w:r>
        <w:rPr>
          <w:color w:val="DCDCDC"/>
        </w:rPr>
        <w:t xml:space="preserve">Hertfordshiren </w:t>
      </w:r>
      <w:r>
        <w:rPr/>
        <w:t xml:space="preserve">kaupunki Lontoosta pohjoiseen, Yorkin sukua taistelussa </w:t>
      </w:r>
      <w:r>
        <w:rPr>
          <w:color w:val="2F4F4F"/>
        </w:rPr>
        <w:t xml:space="preserve">Lancasterin sukua vastaan, </w:t>
      </w:r>
      <w:r>
        <w:rPr/>
        <w:t xml:space="preserve">joka tuki Henrik VI:ta valtaistuimelle. Lancasterien armeijaa johti </w:t>
      </w:r>
      <w:r>
        <w:rPr>
          <w:color w:val="556B2F"/>
        </w:rPr>
        <w:t xml:space="preserve">Richard Neville, 16. Warwickin jaarli, jolla </w:t>
      </w:r>
      <w:r>
        <w:rPr/>
        <w:t xml:space="preserve">oli ratkaiseva rooli kummankin kuninkaan kohtalossa. Historioitsijat pitävät taistelua yhtenä Ruusujen sotien tärkeimmistä yhteenotoista, sillä se toi ratkaisevan käänteen molempien kuningashuoneiden kohtalossa. Edvardin voittoa seurasi 14 vuotta kestänyt Yorkin hallinto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Barnetin taistelussa</w:t>
      </w:r>
    </w:p>
    <w:p>
      <w:pPr>
        <w:pStyle w:val="TextBody"/>
        <w:bidi w:val="0"/>
        <w:jc w:val="left"/>
        <w:rPr>
          <w:b/>
          <w:u w:val="single"/>
          <w:shd w:val="clear" w:fill="FFFF00"/>
        </w:rPr>
      </w:pPr>
      <w:r>
        <w:rPr>
          <w:b/>
          <w:u w:val="single"/>
          <w:shd w:val="clear" w:fill="FFFF00"/>
        </w:rPr>
        <w:t xml:space="preserve">Asiakirjan numero 36584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23. päivänä 2016 järjestetyssä kansanäänestyksessä 51,9 prosenttia Yhdistyneen kuningaskunnan äänestäjistä äänesti EU:sta eroamisen puolesta, kun äänestysprosentti oli 72,2. Äänestysprosentti oli 72,2. Yhdistyneen kuningaskunnan hallitus vetosi 29. maaliskuuta 2017 Euroopan unionista tehdyn sopimuksen 50 artiklaan. </w:t>
      </w:r>
      <w:r>
        <w:rPr>
          <w:color w:val="A9A9A9"/>
        </w:rPr>
        <w:t xml:space="preserve">Yhdistyneen kuningaskunnan on </w:t>
      </w:r>
      <w:r>
        <w:rPr/>
        <w:t xml:space="preserve">siis määrä erota EU:sta 29. maaliskuuta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Euroopan maa äänesti äskettäin Euroopan unionista eroamisen puolesta?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Brexit (/ ˈbrɛksɪt, ˈbrɛɡzɪt /) on Yhdistyneen kuningaskunnan (UK) lähestyvä ero Euroopan unionista (EU). </w:t>
      </w:r>
      <w:r>
        <w:rPr>
          <w:color w:val="A9A9A9"/>
        </w:rPr>
        <w:t xml:space="preserve">23. kesäkuuta </w:t>
      </w:r>
      <w:r>
        <w:rPr/>
        <w:t xml:space="preserve">2016 järjestetyssä kansanäänestyksessä </w:t>
      </w:r>
      <w:r>
        <w:rPr/>
        <w:t xml:space="preserve">51,9 % osallistuneista Yhdistyneen kuningaskunnan äänestäjistä äänesti EU:sta eroamisen puolesta; äänestysprosentti oli 72,2 %. Yhdistyneen kuningaskunnan hallitus vetosi 29. maaliskuuta 2017 Euroopan unionista tehdyn sopimuksen 50 artiklaan. Vuoden 2018 Euroopan unionista eroamista koskevassa laissa (European Union (Withdrawal) Act 2018) julistetaan ``ulkoistumispäiväksi'' 29. maaliskuuta 2019 klo 23.00 UTC.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Yhdistynyt kuningaskunta äänesti erosta EU:sta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Kesäkuun 23. päivänä </w:t>
      </w:r>
      <w:r>
        <w:rPr/>
        <w:t xml:space="preserve">2016 järjestetyssä kansanäänestyksessä </w:t>
      </w:r>
      <w:r>
        <w:rPr/>
        <w:t xml:space="preserve">51,9 prosenttia Yhdistyneen kuningaskunnan äänestäjistä äänesti EU:sta eroamisen puolesta, kun äänestysprosentti oli 72,2. Äänestysprosentti oli 72,2.</w:t>
      </w:r>
      <w:r>
        <w:rPr/>
        <w:t xml:space="preserve"> Yhdistyneen kuningaskunnan hallitus vetosi 29. maaliskuuta 2017 Euroopan unionista tehdyn sopimuksen 50 artiklaan. Yhdistyneen kuningaskunnan on näin ollen määrä erota EU:sta keskiyöllä 30. maaliskuuta 2019 Keski-Euroopan aikaa (klo 23.00 29. maaliskuuta 2019 GMT).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 äänesti erosta eu:sta</w:t>
      </w:r>
    </w:p>
    <w:p>
      <w:pPr>
        <w:pStyle w:val="TextBody"/>
        <w:bidi w:val="0"/>
        <w:spacing w:before="0" w:after="283"/>
        <w:jc w:val="left"/>
        <w:rPr>
          <w:b/>
          <w:u w:val="single"/>
          <w:shd w:val="clear" w:fill="FFFF00"/>
        </w:rPr>
      </w:pPr>
      <w:r>
        <w:rPr>
          <w:b/>
          <w:u w:val="single"/>
          <w:shd w:val="clear" w:fill="FFFF00"/>
        </w:rPr>
        <w:t xml:space="preserve">Asiakirjan numero 36585</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26</ap:Pages>
  <ap:Words>109410</ap:Words>
  <ap:Characters>545898</ap:Characters>
  <ap:CharactersWithSpaces>651669</ap:CharactersWithSpaces>
  <ap:Paragraphs>13948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docId:8C77BCABF714E425C97EE1E17F600308</keywords>
</coreProperties>
</file>